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Pr="004D25EE" w:rsidRDefault="004D25EE" w:rsidP="004D25EE">
      <w:pPr>
        <w:pStyle w:val="Sansinterligne"/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 w:rsidRPr="004D25EE">
        <w:rPr>
          <w:rFonts w:ascii="Arial" w:hAnsi="Arial" w:cs="Arial"/>
          <w:b/>
          <w:color w:val="FF0000"/>
          <w:sz w:val="24"/>
          <w:szCs w:val="24"/>
        </w:rPr>
        <w:t>LA  FABRICATION</w:t>
      </w:r>
      <w:proofErr w:type="gramEnd"/>
      <w:r w:rsidRPr="004D25EE">
        <w:rPr>
          <w:rFonts w:ascii="Arial" w:hAnsi="Arial" w:cs="Arial"/>
          <w:b/>
          <w:color w:val="FF0000"/>
          <w:sz w:val="24"/>
          <w:szCs w:val="24"/>
        </w:rPr>
        <w:t xml:space="preserve">  DE  GRETA  THUNBERG</w:t>
      </w:r>
    </w:p>
    <w:p w:rsidR="004D25EE" w:rsidRDefault="004D25EE" w:rsidP="004D25EE">
      <w:pPr>
        <w:pStyle w:val="Sansinterligne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D25EE" w:rsidRDefault="004D25EE" w:rsidP="004D25EE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hyperlink r:id="rId4" w:history="1">
        <w:r w:rsidRPr="006864BC">
          <w:rPr>
            <w:rStyle w:val="Lienhypertexte"/>
            <w:rFonts w:ascii="Arial" w:hAnsi="Arial" w:cs="Arial"/>
            <w:sz w:val="24"/>
            <w:szCs w:val="24"/>
          </w:rPr>
          <w:t>http://www.entelekheia.fr/2019/07/18/la-fabrication-de-greta-thunberg-pour-consentement-acte-i-leconomie-politique-du-complexe-industriel-a-but-non-lucratif/?fbclid=IwAR2AbxdKZPWqr9GcPPBgyAR5o4liuRU2jxGELp81CivOWSSDZy2kMiqsyZI</w:t>
        </w:r>
      </w:hyperlink>
    </w:p>
    <w:p w:rsidR="004D25EE" w:rsidRDefault="004D25EE" w:rsidP="004D25EE">
      <w:pPr>
        <w:pStyle w:val="Sansinterligne"/>
        <w:rPr>
          <w:rFonts w:ascii="Arial" w:hAnsi="Arial" w:cs="Arial"/>
          <w:sz w:val="24"/>
          <w:szCs w:val="24"/>
        </w:rPr>
      </w:pPr>
    </w:p>
    <w:p w:rsidR="004D25EE" w:rsidRDefault="004D25EE" w:rsidP="004D25EE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</w:t>
      </w:r>
      <w:hyperlink r:id="rId5" w:history="1">
        <w:r w:rsidRPr="006864BC">
          <w:rPr>
            <w:rStyle w:val="Lienhypertexte"/>
            <w:rFonts w:ascii="Arial" w:hAnsi="Arial" w:cs="Arial"/>
            <w:sz w:val="24"/>
            <w:szCs w:val="24"/>
          </w:rPr>
          <w:t>http://www.entelekheia.fr/2019/07/20/la-fabrication-de-greta-thunberg-pour-consentement-acte-ii-la-verite-derangeante-derriere-lembrigadement-des-jeunes/</w:t>
        </w:r>
      </w:hyperlink>
    </w:p>
    <w:p w:rsidR="004D25EE" w:rsidRDefault="004D25EE" w:rsidP="004D25EE">
      <w:pPr>
        <w:pStyle w:val="Sansinterligne"/>
        <w:rPr>
          <w:rFonts w:ascii="Arial" w:hAnsi="Arial" w:cs="Arial"/>
          <w:sz w:val="24"/>
          <w:szCs w:val="24"/>
        </w:rPr>
      </w:pPr>
    </w:p>
    <w:p w:rsidR="004D25EE" w:rsidRDefault="004D25EE" w:rsidP="004D25EE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</w:t>
      </w:r>
      <w:hyperlink r:id="rId6" w:history="1">
        <w:r w:rsidRPr="006864BC">
          <w:rPr>
            <w:rStyle w:val="Lienhypertexte"/>
            <w:rFonts w:ascii="Arial" w:hAnsi="Arial" w:cs="Arial"/>
            <w:sz w:val="24"/>
            <w:szCs w:val="24"/>
          </w:rPr>
          <w:t>http://www.entelekheia.fr/2019/07/22/la-fabrication-de-greta-thunberg-pour-consentement-acte-iii-la-verite-la-plus-derangeante-le-capitalisme-est-en-danger-deffondrement/</w:t>
        </w:r>
      </w:hyperlink>
    </w:p>
    <w:p w:rsidR="004D25EE" w:rsidRDefault="004D25EE" w:rsidP="004D25EE">
      <w:pPr>
        <w:pStyle w:val="Sansinterligne"/>
        <w:rPr>
          <w:rFonts w:ascii="Arial" w:hAnsi="Arial" w:cs="Arial"/>
          <w:sz w:val="24"/>
          <w:szCs w:val="24"/>
        </w:rPr>
      </w:pPr>
    </w:p>
    <w:p w:rsidR="004D25EE" w:rsidRDefault="004D25EE" w:rsidP="004D25EE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4/ </w:t>
      </w:r>
      <w:hyperlink r:id="rId7" w:history="1">
        <w:r w:rsidRPr="006864BC">
          <w:rPr>
            <w:rStyle w:val="Lienhypertexte"/>
            <w:rFonts w:ascii="Arial" w:hAnsi="Arial" w:cs="Arial"/>
            <w:sz w:val="24"/>
            <w:szCs w:val="24"/>
          </w:rPr>
          <w:t>http://www.entelekheia.fr/2019/07/24/la-fabrication-de-greta-thunberg-pour-consentement-acte-iv-la-maison-est-en-feu-le-sauvetage-a-100-billions-de-dollars/</w:t>
        </w:r>
      </w:hyperlink>
    </w:p>
    <w:p w:rsidR="004D25EE" w:rsidRPr="004D25EE" w:rsidRDefault="004D25EE" w:rsidP="004D25EE">
      <w:pPr>
        <w:pStyle w:val="Sansinterligne"/>
        <w:rPr>
          <w:rFonts w:ascii="Arial" w:hAnsi="Arial" w:cs="Arial"/>
          <w:sz w:val="24"/>
          <w:szCs w:val="24"/>
        </w:rPr>
      </w:pPr>
    </w:p>
    <w:sectPr w:rsidR="004D25EE" w:rsidRPr="004D25EE" w:rsidSect="004D2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7212B"/>
    <w:rsid w:val="004D25EE"/>
    <w:rsid w:val="009F0B80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333B"/>
  <w15:chartTrackingRefBased/>
  <w15:docId w15:val="{26292477-B12C-4420-A487-F95777BC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D25E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D2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telekheia.fr/2019/07/24/la-fabrication-de-greta-thunberg-pour-consentement-acte-iv-la-maison-est-en-feu-le-sauvetage-a-100-billions-de-dolla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telekheia.fr/2019/07/22/la-fabrication-de-greta-thunberg-pour-consentement-acte-iii-la-verite-la-plus-derangeante-le-capitalisme-est-en-danger-deffondrement/" TargetMode="External"/><Relationship Id="rId5" Type="http://schemas.openxmlformats.org/officeDocument/2006/relationships/hyperlink" Target="http://www.entelekheia.fr/2019/07/20/la-fabrication-de-greta-thunberg-pour-consentement-acte-ii-la-verite-derangeante-derriere-lembrigadement-des-jeunes/" TargetMode="External"/><Relationship Id="rId4" Type="http://schemas.openxmlformats.org/officeDocument/2006/relationships/hyperlink" Target="http://www.entelekheia.fr/2019/07/18/la-fabrication-de-greta-thunberg-pour-consentement-acte-i-leconomie-politique-du-complexe-industriel-a-but-non-lucratif/?fbclid=IwAR2AbxdKZPWqr9GcPPBgyAR5o4liuRU2jxGELp81CivOWSSDZy2kMiqsyZ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2019-07-25T00:22:00Z</dcterms:created>
  <dcterms:modified xsi:type="dcterms:W3CDTF">2019-07-25T00:26:00Z</dcterms:modified>
</cp:coreProperties>
</file>