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  <w:gridCol w:w="1446"/>
      </w:tblGrid>
      <w:tr w:rsidR="00AD7817" w:rsidTr="00A82446">
        <w:tc>
          <w:tcPr>
            <w:tcW w:w="8784" w:type="dxa"/>
          </w:tcPr>
          <w:p w:rsidR="00AD7817" w:rsidRDefault="00AD7817" w:rsidP="00A82446">
            <w:pPr>
              <w:jc w:val="center"/>
            </w:pPr>
            <w:r w:rsidRPr="00115045">
              <w:rPr>
                <w:rFonts w:cs="Agent Orange"/>
                <w:caps/>
                <w:sz w:val="52"/>
                <w:szCs w:val="52"/>
              </w:rPr>
              <w:t xml:space="preserve">tr ENERGIE  </w:t>
            </w:r>
            <w:r w:rsidR="00E25264">
              <w:rPr>
                <w:sz w:val="28"/>
                <w:szCs w:val="28"/>
              </w:rPr>
              <w:t>B</w:t>
            </w:r>
            <w:r w:rsidR="001E385F" w:rsidRPr="00115045">
              <w:rPr>
                <w:sz w:val="28"/>
                <w:szCs w:val="28"/>
              </w:rPr>
              <w:t xml:space="preserve">UT1-GEII </w:t>
            </w:r>
            <w:r w:rsidR="001E385F" w:rsidRPr="00115045">
              <w:rPr>
                <w:i/>
                <w:sz w:val="28"/>
                <w:szCs w:val="28"/>
              </w:rPr>
              <w:t xml:space="preserve">   </w:t>
            </w:r>
            <w:r w:rsidRPr="00115045">
              <w:rPr>
                <w:rFonts w:cs="Agent Orange"/>
                <w:caps/>
                <w:sz w:val="28"/>
                <w:szCs w:val="28"/>
              </w:rPr>
              <w:t>(</w:t>
            </w:r>
            <w:r w:rsidR="00E25264">
              <w:rPr>
                <w:i/>
                <w:sz w:val="28"/>
                <w:szCs w:val="28"/>
                <w:u w:val="single"/>
              </w:rPr>
              <w:t>6</w:t>
            </w:r>
            <w:r w:rsidRPr="00115045">
              <w:rPr>
                <w:i/>
                <w:sz w:val="28"/>
                <w:szCs w:val="28"/>
                <w:u w:val="single"/>
              </w:rPr>
              <w:t xml:space="preserve"> </w:t>
            </w:r>
            <w:r w:rsidR="00374DBB" w:rsidRPr="00115045">
              <w:rPr>
                <w:i/>
                <w:sz w:val="28"/>
                <w:szCs w:val="28"/>
                <w:u w:val="single"/>
              </w:rPr>
              <w:t>séances</w:t>
            </w:r>
            <w:r w:rsidRPr="00115045">
              <w:rPr>
                <w:i/>
                <w:sz w:val="28"/>
                <w:szCs w:val="28"/>
                <w:u w:val="single"/>
              </w:rPr>
              <w:t xml:space="preserve"> de TP</w:t>
            </w:r>
            <w:r w:rsidR="00533888">
              <w:rPr>
                <w:i/>
                <w:sz w:val="28"/>
                <w:szCs w:val="28"/>
                <w:u w:val="single"/>
              </w:rPr>
              <w:t xml:space="preserve"> </w:t>
            </w:r>
            <w:r w:rsidR="00E25264">
              <w:rPr>
                <w:i/>
                <w:sz w:val="28"/>
                <w:szCs w:val="28"/>
                <w:u w:val="single"/>
              </w:rPr>
              <w:t>2h</w:t>
            </w:r>
            <w:r w:rsidR="00A82446">
              <w:rPr>
                <w:i/>
                <w:sz w:val="28"/>
                <w:szCs w:val="28"/>
                <w:u w:val="single"/>
              </w:rPr>
              <w:t>, 8 h d’</w:t>
            </w:r>
            <w:r w:rsidR="00B1343D">
              <w:rPr>
                <w:i/>
                <w:sz w:val="28"/>
                <w:szCs w:val="28"/>
                <w:u w:val="single"/>
              </w:rPr>
              <w:t>étude</w:t>
            </w:r>
            <w:r w:rsidR="00A82446">
              <w:rPr>
                <w:i/>
                <w:sz w:val="28"/>
                <w:szCs w:val="28"/>
                <w:u w:val="single"/>
              </w:rPr>
              <w:t xml:space="preserve"> de </w:t>
            </w:r>
            <w:r w:rsidR="00B1343D">
              <w:rPr>
                <w:i/>
                <w:sz w:val="28"/>
                <w:szCs w:val="28"/>
                <w:u w:val="single"/>
              </w:rPr>
              <w:t>préparation</w:t>
            </w:r>
            <w:r w:rsidR="00A82446">
              <w:rPr>
                <w:i/>
                <w:sz w:val="28"/>
                <w:szCs w:val="28"/>
                <w:u w:val="single"/>
              </w:rPr>
              <w:t xml:space="preserve"> autonome en salle info</w:t>
            </w:r>
            <w:r w:rsidR="00E25264">
              <w:rPr>
                <w:i/>
                <w:sz w:val="28"/>
                <w:szCs w:val="28"/>
                <w:u w:val="single"/>
              </w:rPr>
              <w:t xml:space="preserve"> et 1 TP test orale</w:t>
            </w:r>
            <w:r w:rsidRPr="00115045">
              <w:rPr>
                <w:i/>
                <w:sz w:val="28"/>
                <w:szCs w:val="28"/>
                <w:u w:val="single"/>
              </w:rPr>
              <w:t>)</w:t>
            </w:r>
          </w:p>
        </w:tc>
        <w:tc>
          <w:tcPr>
            <w:tcW w:w="1446" w:type="dxa"/>
          </w:tcPr>
          <w:p w:rsidR="00AD7817" w:rsidRDefault="004F3AFA" w:rsidP="00427AC5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2022/2023</w:t>
            </w:r>
          </w:p>
          <w:p w:rsidR="00412ECB" w:rsidRPr="00115045" w:rsidRDefault="00412ECB" w:rsidP="00427AC5">
            <w:pPr>
              <w:rPr>
                <w:sz w:val="28"/>
                <w:szCs w:val="28"/>
              </w:rPr>
            </w:pPr>
            <w:r w:rsidRPr="00115045">
              <w:rPr>
                <w:i/>
                <w:sz w:val="28"/>
                <w:szCs w:val="28"/>
              </w:rPr>
              <w:t>Sivert.A</w:t>
            </w:r>
            <w:r>
              <w:rPr>
                <w:i/>
                <w:sz w:val="28"/>
                <w:szCs w:val="28"/>
              </w:rPr>
              <w:t xml:space="preserve">          </w:t>
            </w:r>
          </w:p>
        </w:tc>
      </w:tr>
      <w:tr w:rsidR="00AD7817" w:rsidRPr="003324F1" w:rsidTr="00A82446">
        <w:tc>
          <w:tcPr>
            <w:tcW w:w="10230" w:type="dxa"/>
            <w:gridSpan w:val="2"/>
          </w:tcPr>
          <w:p w:rsidR="00F04D8C" w:rsidRPr="00412ECB" w:rsidRDefault="00A82446" w:rsidP="00F04D8C">
            <w:pPr>
              <w:rPr>
                <w:sz w:val="28"/>
                <w:szCs w:val="28"/>
                <w:lang w:val="en-US"/>
              </w:rPr>
            </w:pPr>
            <w:r w:rsidRPr="00F04D8C">
              <w:rPr>
                <w:i/>
                <w:sz w:val="28"/>
                <w:szCs w:val="28"/>
              </w:rPr>
              <w:t xml:space="preserve">Fichier </w:t>
            </w:r>
            <w:r w:rsidR="001E385F" w:rsidRPr="00F04D8C">
              <w:rPr>
                <w:i/>
                <w:sz w:val="28"/>
                <w:szCs w:val="28"/>
              </w:rPr>
              <w:t>telechargeable</w:t>
            </w:r>
            <w:r w:rsidR="001E385F" w:rsidRPr="00412ECB">
              <w:rPr>
                <w:i/>
                <w:sz w:val="28"/>
                <w:szCs w:val="28"/>
                <w:lang w:val="en-US"/>
              </w:rPr>
              <w:t> :</w:t>
            </w:r>
            <w:r w:rsidR="00412ECB" w:rsidRPr="00412ECB">
              <w:rPr>
                <w:i/>
                <w:sz w:val="28"/>
                <w:szCs w:val="28"/>
                <w:lang w:val="en-US"/>
              </w:rPr>
              <w:t xml:space="preserve">  </w:t>
            </w:r>
            <w:r w:rsidR="003324F1">
              <w:rPr>
                <w:i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="00EB4B59" w:rsidRPr="000A2726">
                <w:rPr>
                  <w:rStyle w:val="Lienhypertexte"/>
                  <w:i/>
                  <w:sz w:val="22"/>
                  <w:szCs w:val="22"/>
                  <w:lang w:val="en-US"/>
                </w:rPr>
                <w:t>https://www.fichier-doc.fr/2022/09/15/tr-</w:t>
              </w:r>
              <w:r w:rsidR="00EB4B59" w:rsidRPr="000A2726">
                <w:rPr>
                  <w:rStyle w:val="Lienhypertexte"/>
                  <w:i/>
                  <w:sz w:val="22"/>
                  <w:szCs w:val="22"/>
                  <w:lang w:val="en-US"/>
                </w:rPr>
                <w:t>e</w:t>
              </w:r>
              <w:r w:rsidR="00EB4B59" w:rsidRPr="000A2726">
                <w:rPr>
                  <w:rStyle w:val="Lienhypertexte"/>
                  <w:i/>
                  <w:sz w:val="22"/>
                  <w:szCs w:val="22"/>
                  <w:lang w:val="en-US"/>
                </w:rPr>
                <w:t>nergie-but-geii-2022-2023/</w:t>
              </w:r>
            </w:hyperlink>
            <w:r w:rsidR="00F04D8C">
              <w:rPr>
                <w:i/>
                <w:sz w:val="22"/>
                <w:szCs w:val="22"/>
                <w:lang w:val="en-US"/>
              </w:rPr>
              <w:t xml:space="preserve">       </w:t>
            </w:r>
          </w:p>
        </w:tc>
      </w:tr>
    </w:tbl>
    <w:p w:rsidR="00427AC5" w:rsidRPr="00412ECB" w:rsidRDefault="00427AC5" w:rsidP="00427AC5">
      <w:pPr>
        <w:rPr>
          <w:lang w:val="en-US"/>
        </w:rPr>
      </w:pPr>
    </w:p>
    <w:p w:rsidR="00283D83" w:rsidRPr="00F360BE" w:rsidRDefault="00283D83" w:rsidP="00427AC5">
      <w:pPr>
        <w:rPr>
          <w:b/>
        </w:rPr>
      </w:pPr>
      <w:r w:rsidRPr="00F360BE">
        <w:rPr>
          <w:b/>
        </w:rPr>
        <w:t xml:space="preserve">Objectif : </w:t>
      </w:r>
      <w:r w:rsidR="00353822">
        <w:rPr>
          <w:b/>
        </w:rPr>
        <w:t>T</w:t>
      </w:r>
      <w:r w:rsidR="00E25264">
        <w:rPr>
          <w:b/>
        </w:rPr>
        <w:t xml:space="preserve">ravail en équipe de </w:t>
      </w:r>
      <w:r w:rsidR="00B1343D">
        <w:rPr>
          <w:b/>
        </w:rPr>
        <w:t>trinôme</w:t>
      </w:r>
      <w:r w:rsidR="006C1F3A">
        <w:rPr>
          <w:b/>
        </w:rPr>
        <w:t xml:space="preserve"> tournant</w:t>
      </w:r>
      <w:r w:rsidR="001E385F">
        <w:rPr>
          <w:b/>
        </w:rPr>
        <w:t xml:space="preserve">  (1 étudiant câbleur, 1 théorie et dossier, 1 schéma électrique avec XRrelais</w:t>
      </w:r>
      <w:r w:rsidR="001B6525">
        <w:rPr>
          <w:b/>
        </w:rPr>
        <w:t>,</w:t>
      </w:r>
      <w:r w:rsidR="00E25264">
        <w:rPr>
          <w:b/>
        </w:rPr>
        <w:t xml:space="preserve"> </w:t>
      </w:r>
      <w:r w:rsidR="00E36225">
        <w:rPr>
          <w:b/>
        </w:rPr>
        <w:t xml:space="preserve"> simulation</w:t>
      </w:r>
      <w:bookmarkStart w:id="0" w:name="_GoBack"/>
      <w:bookmarkEnd w:id="0"/>
      <w:r w:rsidR="00E36225">
        <w:rPr>
          <w:b/>
        </w:rPr>
        <w:t xml:space="preserve"> she</w:t>
      </w:r>
      <w:r w:rsidR="006C1F3A">
        <w:rPr>
          <w:b/>
        </w:rPr>
        <w:t>maplic</w:t>
      </w:r>
      <w:r w:rsidR="001E385F">
        <w:rPr>
          <w:b/>
        </w:rPr>
        <w:t xml:space="preserve">) </w:t>
      </w:r>
    </w:p>
    <w:p w:rsidR="006C1F3A" w:rsidRDefault="006C1F3A" w:rsidP="00427AC5"/>
    <w:p w:rsidR="002F71EE" w:rsidRDefault="005D46FC" w:rsidP="00427AC5">
      <w:r>
        <w:t>Réaliser</w:t>
      </w:r>
      <w:r w:rsidR="00283D83">
        <w:t xml:space="preserve"> </w:t>
      </w:r>
      <w:r w:rsidR="000970C2">
        <w:t>une arm</w:t>
      </w:r>
      <w:r w:rsidR="00283D83">
        <w:t xml:space="preserve">oire </w:t>
      </w:r>
      <w:r>
        <w:t>électrique</w:t>
      </w:r>
      <w:r w:rsidR="00283D83">
        <w:t xml:space="preserve"> qui permet de faire </w:t>
      </w:r>
      <w:r w:rsidR="002F71EE">
        <w:t>le cahier des charges que l’on vous a demandé</w:t>
      </w:r>
    </w:p>
    <w:p w:rsidR="002F71EE" w:rsidRDefault="002F71EE" w:rsidP="00427AC5">
      <w:r w:rsidRPr="002F71EE">
        <w:rPr>
          <w:b/>
        </w:rPr>
        <w:t>Exemple :</w:t>
      </w:r>
      <w:r>
        <w:t xml:space="preserve"> </w:t>
      </w:r>
    </w:p>
    <w:p w:rsidR="00283D83" w:rsidRDefault="002F71EE" w:rsidP="00427AC5">
      <w:r>
        <w:t>I</w:t>
      </w:r>
      <w:r w:rsidRPr="002F71EE">
        <w:t>nve</w:t>
      </w:r>
      <w:r w:rsidR="00E25264">
        <w:t xml:space="preserve">rsion sens de rotation moteur  triphasé </w:t>
      </w:r>
      <w:r w:rsidR="00283D83">
        <w:t xml:space="preserve">asynchrone </w:t>
      </w:r>
      <w:r w:rsidR="00E25264">
        <w:t>à</w:t>
      </w:r>
      <w:r w:rsidR="000970C2">
        <w:t xml:space="preserve"> cage avec carter </w:t>
      </w:r>
      <w:r w:rsidR="003925EB">
        <w:t xml:space="preserve">en </w:t>
      </w:r>
      <w:r w:rsidR="000970C2">
        <w:t>fonte.</w:t>
      </w:r>
    </w:p>
    <w:p w:rsidR="005D46FC" w:rsidRPr="005F268F" w:rsidRDefault="005D46FC" w:rsidP="005D46FC">
      <w:pPr>
        <w:pStyle w:val="Corpsdetexte"/>
        <w:kinsoku w:val="0"/>
        <w:overflowPunct w:val="0"/>
        <w:ind w:left="315"/>
      </w:pPr>
      <w:r w:rsidRPr="005F268F">
        <w:t>Le</w:t>
      </w:r>
      <w:r w:rsidRPr="005F268F">
        <w:rPr>
          <w:spacing w:val="11"/>
        </w:rPr>
        <w:t xml:space="preserve"> </w:t>
      </w:r>
      <w:r w:rsidRPr="005F268F">
        <w:t>pupitre</w:t>
      </w:r>
      <w:r w:rsidRPr="005F268F">
        <w:rPr>
          <w:spacing w:val="20"/>
        </w:rPr>
        <w:t xml:space="preserve"> </w:t>
      </w:r>
      <w:r w:rsidRPr="005F268F">
        <w:t>de</w:t>
      </w:r>
      <w:r w:rsidRPr="005F268F">
        <w:rPr>
          <w:spacing w:val="16"/>
        </w:rPr>
        <w:t xml:space="preserve"> </w:t>
      </w:r>
      <w:r w:rsidRPr="005F268F">
        <w:t>commande</w:t>
      </w:r>
      <w:r w:rsidRPr="005F268F">
        <w:rPr>
          <w:spacing w:val="31"/>
        </w:rPr>
        <w:t xml:space="preserve"> </w:t>
      </w:r>
      <w:r w:rsidRPr="005F268F">
        <w:t>s</w:t>
      </w:r>
      <w:r>
        <w:t>era</w:t>
      </w:r>
      <w:r w:rsidRPr="005F268F">
        <w:rPr>
          <w:spacing w:val="29"/>
        </w:rPr>
        <w:t xml:space="preserve"> </w:t>
      </w:r>
      <w:r w:rsidRPr="005F268F">
        <w:t>équipé</w:t>
      </w:r>
      <w:r w:rsidR="006C1F3A">
        <w:rPr>
          <w:spacing w:val="25"/>
        </w:rPr>
        <w:t xml:space="preserve"> </w:t>
      </w:r>
      <w:r w:rsidR="006C1F3A">
        <w:t>d’appareils de protections, correspondant à votre moteur</w:t>
      </w:r>
    </w:p>
    <w:p w:rsidR="005D46FC" w:rsidRPr="00C02FD7" w:rsidRDefault="005D46FC" w:rsidP="00E46605">
      <w:pPr>
        <w:numPr>
          <w:ilvl w:val="0"/>
          <w:numId w:val="2"/>
        </w:numPr>
      </w:pPr>
      <w:r w:rsidRPr="00C02FD7">
        <w:t>bouton coup de poing, arrêt d'urgence, S1</w:t>
      </w:r>
      <w:r>
        <w:t xml:space="preserve">, </w:t>
      </w:r>
      <w:r w:rsidRPr="00C02FD7">
        <w:t xml:space="preserve">bouton </w:t>
      </w:r>
      <w:r>
        <w:t>poussoir rouge « arrêt »</w:t>
      </w:r>
      <w:r w:rsidRPr="00C02FD7">
        <w:t>, S2</w:t>
      </w:r>
    </w:p>
    <w:p w:rsidR="005D46FC" w:rsidRPr="00C02FD7" w:rsidRDefault="005D46FC" w:rsidP="00E46605">
      <w:pPr>
        <w:numPr>
          <w:ilvl w:val="0"/>
          <w:numId w:val="2"/>
        </w:numPr>
      </w:pPr>
      <w:r>
        <w:t>bouton poussoir</w:t>
      </w:r>
      <w:r w:rsidRPr="00C02FD7">
        <w:t xml:space="preserve"> "marche</w:t>
      </w:r>
      <w:r>
        <w:t xml:space="preserve"> sens horaire</w:t>
      </w:r>
      <w:r w:rsidRPr="00C02FD7">
        <w:t>", S3</w:t>
      </w:r>
      <w:r>
        <w:t>, bouton poussoir</w:t>
      </w:r>
      <w:r w:rsidRPr="00C02FD7">
        <w:t xml:space="preserve"> "marche</w:t>
      </w:r>
      <w:r>
        <w:t xml:space="preserve"> sens anti  horaire", S4, </w:t>
      </w:r>
    </w:p>
    <w:p w:rsidR="005D46FC" w:rsidRDefault="005D46FC" w:rsidP="00E46605">
      <w:pPr>
        <w:numPr>
          <w:ilvl w:val="0"/>
          <w:numId w:val="2"/>
        </w:numPr>
      </w:pPr>
      <w:r>
        <w:t xml:space="preserve">1 voyant </w:t>
      </w:r>
      <w:r w:rsidR="00477127">
        <w:t xml:space="preserve"> "sous tension"</w:t>
      </w:r>
      <w:r w:rsidRPr="00C02FD7">
        <w:t xml:space="preserve"> H1</w:t>
      </w:r>
      <w:r>
        <w:t>,  voyant  "moteur actionné</w:t>
      </w:r>
      <w:r w:rsidR="00477127">
        <w:t>"</w:t>
      </w:r>
      <w:r w:rsidRPr="00C02FD7">
        <w:t xml:space="preserve"> H2</w:t>
      </w:r>
      <w:r w:rsidR="00477127">
        <w:t xml:space="preserve">, </w:t>
      </w:r>
      <w:r w:rsidR="001C44A8">
        <w:t>voyant "relais thermique on</w:t>
      </w:r>
      <w:r w:rsidR="00477127">
        <w:t>"</w:t>
      </w:r>
      <w:r w:rsidR="001C44A8">
        <w:t xml:space="preserve"> H3</w:t>
      </w:r>
    </w:p>
    <w:p w:rsidR="002F71EE" w:rsidRDefault="001C44A8" w:rsidP="00E46605">
      <w:pPr>
        <w:numPr>
          <w:ilvl w:val="0"/>
          <w:numId w:val="2"/>
        </w:numPr>
      </w:pPr>
      <w:r>
        <w:t>1 programmateur journalier MicroRex legrand  QT31</w:t>
      </w:r>
    </w:p>
    <w:p w:rsidR="006C1F3A" w:rsidRDefault="006C1F3A" w:rsidP="00427AC5">
      <w:pPr>
        <w:rPr>
          <w:b/>
        </w:rPr>
      </w:pPr>
    </w:p>
    <w:p w:rsidR="001E385F" w:rsidRDefault="002F71EE" w:rsidP="00427AC5">
      <w:pPr>
        <w:rPr>
          <w:b/>
        </w:rPr>
      </w:pPr>
      <w:r w:rsidRPr="002F71EE">
        <w:rPr>
          <w:b/>
        </w:rPr>
        <w:t>Q</w:t>
      </w:r>
      <w:r>
        <w:rPr>
          <w:b/>
        </w:rPr>
        <w:t>uelque</w:t>
      </w:r>
      <w:r w:rsidRPr="002F71EE">
        <w:rPr>
          <w:b/>
        </w:rPr>
        <w:t xml:space="preserve"> </w:t>
      </w:r>
      <w:r>
        <w:rPr>
          <w:b/>
        </w:rPr>
        <w:t>soi</w:t>
      </w:r>
      <w:r w:rsidRPr="002F71EE">
        <w:rPr>
          <w:b/>
        </w:rPr>
        <w:t>t votre armoire répondez aux questions suivante</w:t>
      </w:r>
      <w:r>
        <w:rPr>
          <w:b/>
        </w:rPr>
        <w:t>s</w:t>
      </w:r>
      <w:r w:rsidRPr="002F71EE">
        <w:rPr>
          <w:b/>
        </w:rPr>
        <w:t> :</w:t>
      </w:r>
    </w:p>
    <w:p w:rsidR="00E25264" w:rsidRPr="00E25264" w:rsidRDefault="004F3AFA" w:rsidP="00E46605">
      <w:pPr>
        <w:pStyle w:val="Paragraphedeliste"/>
        <w:numPr>
          <w:ilvl w:val="0"/>
          <w:numId w:val="3"/>
        </w:numPr>
      </w:pPr>
      <w:r>
        <w:t>P</w:t>
      </w:r>
      <w:r w:rsidR="00E25264" w:rsidRPr="00E25264">
        <w:t>ourquoi le moteur asynchrone à cage est appelé moteur à champs tournant et à induction ?</w:t>
      </w:r>
    </w:p>
    <w:p w:rsidR="00E25264" w:rsidRDefault="00BF390B" w:rsidP="00E25264">
      <w:hyperlink r:id="rId8" w:history="1">
        <w:r w:rsidR="00432599" w:rsidRPr="00D63816">
          <w:rPr>
            <w:rStyle w:val="Lienhypertexte"/>
          </w:rPr>
          <w:t>https://fr.wikipedia.org/wiki/Machine_asynchrone</w:t>
        </w:r>
      </w:hyperlink>
    </w:p>
    <w:p w:rsidR="00432599" w:rsidRDefault="00432599" w:rsidP="00E25264"/>
    <w:p w:rsidR="00E25264" w:rsidRPr="00E25264" w:rsidRDefault="00E25264" w:rsidP="00E25264">
      <w:r>
        <w:t>2) Donner l’</w:t>
      </w:r>
      <w:r w:rsidR="006F5F6C">
        <w:t>équation</w:t>
      </w:r>
      <w:r>
        <w:t xml:space="preserve"> de la vitesse</w:t>
      </w:r>
      <w:r w:rsidR="002C393B">
        <w:t xml:space="preserve"> de synchronisme </w:t>
      </w:r>
      <w:r>
        <w:t>du moteur asy</w:t>
      </w:r>
      <w:r w:rsidR="002C393B">
        <w:t xml:space="preserve">nchrone en fonction du nombre de </w:t>
      </w:r>
      <w:r w:rsidR="006F5F6C">
        <w:t>pair</w:t>
      </w:r>
      <w:r w:rsidR="002C393B">
        <w:t xml:space="preserve"> de </w:t>
      </w:r>
      <w:r w:rsidR="006F5F6C">
        <w:t>pôles</w:t>
      </w:r>
      <w:r w:rsidR="00432599">
        <w:t>. Donner l’</w:t>
      </w:r>
      <w:r w:rsidR="006F5F6C">
        <w:t>équation</w:t>
      </w:r>
      <w:r w:rsidR="00432599">
        <w:t xml:space="preserve"> du « glissement » de la vitesse du moteur asynchrone</w:t>
      </w:r>
    </w:p>
    <w:p w:rsidR="00E25264" w:rsidRDefault="00E25264" w:rsidP="00E25264"/>
    <w:p w:rsidR="00432599" w:rsidRDefault="004252FF" w:rsidP="00E46605">
      <w:pPr>
        <w:pStyle w:val="Paragraphedeliste"/>
        <w:numPr>
          <w:ilvl w:val="0"/>
          <w:numId w:val="3"/>
        </w:numPr>
        <w:ind w:left="0" w:hanging="11"/>
      </w:pPr>
      <w:r>
        <w:t>D</w:t>
      </w:r>
      <w:r w:rsidR="00432599">
        <w:t xml:space="preserve">onner </w:t>
      </w:r>
      <w:r w:rsidR="006F5F6C">
        <w:t>la tendance</w:t>
      </w:r>
      <w:r w:rsidR="00432599">
        <w:t xml:space="preserve"> de courbes du courant li</w:t>
      </w:r>
      <w:r w:rsidR="006F5F6C">
        <w:t>gne, du facteur de puissance, du rendement en fonction de la puissance utile mécanique.</w:t>
      </w:r>
    </w:p>
    <w:p w:rsidR="00432599" w:rsidRPr="002F71EE" w:rsidRDefault="00432599" w:rsidP="00E25264"/>
    <w:p w:rsidR="00283D83" w:rsidRDefault="00F05DA6" w:rsidP="00E46605">
      <w:pPr>
        <w:pStyle w:val="Paragraphedeliste"/>
        <w:numPr>
          <w:ilvl w:val="0"/>
          <w:numId w:val="3"/>
        </w:numPr>
        <w:ind w:left="0" w:firstLine="0"/>
      </w:pPr>
      <w:r>
        <w:t>Comment</w:t>
      </w:r>
      <w:r w:rsidR="00283D83">
        <w:t xml:space="preserve"> </w:t>
      </w:r>
      <w:r w:rsidR="00E25264">
        <w:t xml:space="preserve">l’inversion de </w:t>
      </w:r>
      <w:r w:rsidR="00283D83">
        <w:t>sens de rotation</w:t>
      </w:r>
      <w:r>
        <w:t xml:space="preserve"> est réalisable</w:t>
      </w:r>
      <w:r w:rsidR="00283D83">
        <w:t> ?</w:t>
      </w:r>
      <w:r>
        <w:t xml:space="preserve"> Pourquoi les contacteurs doivent être avec verrouillage mécanique ?</w:t>
      </w:r>
      <w:r w:rsidR="004252FF">
        <w:t xml:space="preserve"> Q</w:t>
      </w:r>
      <w:r w:rsidR="006F5F6C">
        <w:t xml:space="preserve">uel type de contacteur </w:t>
      </w:r>
      <w:r w:rsidR="00B1343D">
        <w:t>doit-on</w:t>
      </w:r>
      <w:r w:rsidR="006F5F6C">
        <w:t xml:space="preserve"> choisir (ACx) ?</w:t>
      </w:r>
    </w:p>
    <w:p w:rsidR="000C1F84" w:rsidRDefault="000C1F84" w:rsidP="000C1F84"/>
    <w:p w:rsidR="009717C6" w:rsidRDefault="00283D83" w:rsidP="00E46605">
      <w:pPr>
        <w:numPr>
          <w:ilvl w:val="0"/>
          <w:numId w:val="3"/>
        </w:numPr>
        <w:ind w:left="0" w:hanging="11"/>
      </w:pPr>
      <w:r>
        <w:t xml:space="preserve">Prendre les </w:t>
      </w:r>
      <w:r w:rsidR="00883AE6">
        <w:t>indications</w:t>
      </w:r>
      <w:r>
        <w:t xml:space="preserve"> de l</w:t>
      </w:r>
      <w:r w:rsidR="009717C6">
        <w:t xml:space="preserve">a plaque </w:t>
      </w:r>
      <w:r w:rsidR="005D46FC">
        <w:t>signalétique</w:t>
      </w:r>
      <w:r w:rsidR="004F3AFA">
        <w:t xml:space="preserve"> du moteur asynchrone triphasé (photo)</w:t>
      </w:r>
    </w:p>
    <w:p w:rsidR="000970C2" w:rsidRDefault="000970C2" w:rsidP="005D46FC">
      <w:pPr>
        <w:ind w:hanging="11"/>
      </w:pPr>
      <w:r>
        <w:t xml:space="preserve">Comment est </w:t>
      </w:r>
      <w:r w:rsidR="005D46FC">
        <w:t>ventilé</w:t>
      </w:r>
      <w:r>
        <w:t xml:space="preserve"> votre moteur</w:t>
      </w:r>
      <w:r w:rsidR="00060338">
        <w:t> ?</w:t>
      </w:r>
    </w:p>
    <w:p w:rsidR="000C1F84" w:rsidRDefault="000C1F84" w:rsidP="005D46FC">
      <w:pPr>
        <w:ind w:hanging="11"/>
      </w:pPr>
    </w:p>
    <w:p w:rsidR="00283D83" w:rsidRDefault="009717C6" w:rsidP="00E46605">
      <w:pPr>
        <w:numPr>
          <w:ilvl w:val="0"/>
          <w:numId w:val="3"/>
        </w:numPr>
        <w:ind w:left="0" w:hanging="11"/>
      </w:pPr>
      <w:r>
        <w:t>Prendre les données</w:t>
      </w:r>
      <w:r w:rsidR="004252FF">
        <w:t xml:space="preserve"> nominales</w:t>
      </w:r>
      <w:r>
        <w:t xml:space="preserve"> dans le catalogues </w:t>
      </w:r>
      <w:r w:rsidR="005D46FC">
        <w:t>Leroy</w:t>
      </w:r>
      <w:r>
        <w:t xml:space="preserve"> Sommer</w:t>
      </w:r>
      <w:r w:rsidR="003B1B2A">
        <w:t xml:space="preserve"> </w:t>
      </w:r>
      <w:r w:rsidR="003925EB">
        <w:t xml:space="preserve">du </w:t>
      </w:r>
      <w:r w:rsidR="003B1B2A">
        <w:t>« moteur AC : moteur asynchrone triphasé »</w:t>
      </w:r>
      <w:r>
        <w:t xml:space="preserve"> (</w:t>
      </w:r>
      <w:r w:rsidR="005D46FC">
        <w:t xml:space="preserve">couple nominal, </w:t>
      </w:r>
      <w:r>
        <w:t xml:space="preserve">rendement, </w:t>
      </w:r>
      <w:r w:rsidR="00CA528C">
        <w:t>courant nominal</w:t>
      </w:r>
      <w:r w:rsidR="000970C2">
        <w:t xml:space="preserve">, facteur de puissance nominal, courant de </w:t>
      </w:r>
      <w:r w:rsidR="005D46FC">
        <w:t>démarrage</w:t>
      </w:r>
      <w:r w:rsidR="000970C2">
        <w:t>, c</w:t>
      </w:r>
      <w:r w:rsidR="00CA528C">
        <w:t xml:space="preserve">ouple de </w:t>
      </w:r>
      <w:r w:rsidR="005D46FC">
        <w:t>démarrage</w:t>
      </w:r>
      <w:r w:rsidR="000970C2">
        <w:t>, inertie</w:t>
      </w:r>
      <w:r w:rsidR="00CA528C">
        <w:t>….)</w:t>
      </w:r>
    </w:p>
    <w:p w:rsidR="004252FF" w:rsidRDefault="004252FF" w:rsidP="004252FF">
      <w:r>
        <w:t>Le terme « nominal</w:t>
      </w:r>
      <w:r w:rsidR="00A82446">
        <w:t> » exprime que le moteur est prévu</w:t>
      </w:r>
      <w:r>
        <w:t xml:space="preserve"> pour ce point de fonctionnement. En </w:t>
      </w:r>
      <w:r w:rsidR="00A82446">
        <w:t>général</w:t>
      </w:r>
      <w:r>
        <w:t xml:space="preserve">, c’est </w:t>
      </w:r>
      <w:r w:rsidR="00A82446">
        <w:t>là</w:t>
      </w:r>
      <w:r>
        <w:t xml:space="preserve"> </w:t>
      </w:r>
      <w:r w:rsidR="00A82446">
        <w:t>où</w:t>
      </w:r>
      <w:r>
        <w:t xml:space="preserve"> il a son meilleur rendement. </w:t>
      </w:r>
    </w:p>
    <w:p w:rsidR="004252FF" w:rsidRDefault="004252FF" w:rsidP="004252FF">
      <w:r>
        <w:t xml:space="preserve">En dessous de ce point, le moteur est en sous charge. </w:t>
      </w:r>
      <w:r w:rsidR="00A82446">
        <w:t>Au-dessus</w:t>
      </w:r>
      <w:r>
        <w:t>, le moteur est en surcharge</w:t>
      </w:r>
    </w:p>
    <w:p w:rsidR="006F5F6C" w:rsidRPr="006F5F6C" w:rsidRDefault="004252FF" w:rsidP="006F5F6C">
      <w:pPr>
        <w:rPr>
          <w:color w:val="00B050"/>
        </w:rPr>
      </w:pPr>
      <w:r>
        <w:rPr>
          <w:color w:val="00B050"/>
        </w:rPr>
        <w:t>L</w:t>
      </w:r>
      <w:r w:rsidR="006F5F6C" w:rsidRPr="006F5F6C">
        <w:rPr>
          <w:color w:val="00B050"/>
        </w:rPr>
        <w:t xml:space="preserve">es liens internet peuvent changer mais en mettant quelques </w:t>
      </w:r>
      <w:r w:rsidR="006F5F6C">
        <w:rPr>
          <w:color w:val="00B050"/>
        </w:rPr>
        <w:t>mots clefs dans un navigateur, les catalogues sont retrouvés</w:t>
      </w:r>
    </w:p>
    <w:p w:rsidR="000970C2" w:rsidRDefault="00BF390B" w:rsidP="005D46FC">
      <w:pPr>
        <w:ind w:hanging="11"/>
      </w:pPr>
      <w:hyperlink r:id="rId9" w:history="1">
        <w:r w:rsidR="000970C2" w:rsidRPr="00E975AD">
          <w:rPr>
            <w:rStyle w:val="Lienhypertexte"/>
          </w:rPr>
          <w:t>http://www.emersonindustrial.com/fr-FR/leroy-somer-motors-drives/downloads/Pages/catalogues.aspx</w:t>
        </w:r>
      </w:hyperlink>
    </w:p>
    <w:p w:rsidR="000970C2" w:rsidRDefault="005D46FC" w:rsidP="005D46FC">
      <w:pPr>
        <w:ind w:hanging="11"/>
      </w:pPr>
      <w:r>
        <w:t>Vérifier</w:t>
      </w:r>
      <w:r w:rsidR="000970C2">
        <w:t xml:space="preserve"> par le </w:t>
      </w:r>
      <w:r>
        <w:t>calcul</w:t>
      </w:r>
      <w:r w:rsidR="000970C2">
        <w:t>, le facteur de puissance et le</w:t>
      </w:r>
      <w:r>
        <w:t>s</w:t>
      </w:r>
      <w:r w:rsidR="003925EB">
        <w:t xml:space="preserve"> courants indiqués par le constructeur.</w:t>
      </w:r>
    </w:p>
    <w:p w:rsidR="00F37757" w:rsidRDefault="00971934" w:rsidP="001E385F">
      <w:pPr>
        <w:ind w:hanging="11"/>
      </w:pPr>
      <w:r>
        <w:t>Sur le</w:t>
      </w:r>
      <w:r w:rsidR="00283D83">
        <w:t xml:space="preserve"> </w:t>
      </w:r>
      <w:r>
        <w:t>réseau</w:t>
      </w:r>
      <w:r w:rsidR="00283D83">
        <w:t xml:space="preserve"> 230/400V, quelle devra </w:t>
      </w:r>
      <w:r>
        <w:t>être</w:t>
      </w:r>
      <w:r w:rsidR="00283D83">
        <w:t xml:space="preserve"> le couplage du moteur et quel sera le courant ligne en nominal ?</w:t>
      </w:r>
      <w:r w:rsidR="001E385F">
        <w:t xml:space="preserve"> </w:t>
      </w:r>
    </w:p>
    <w:p w:rsidR="00F37757" w:rsidRDefault="00F37757" w:rsidP="001E385F">
      <w:pPr>
        <w:ind w:hanging="11"/>
      </w:pPr>
    </w:p>
    <w:p w:rsidR="00283D83" w:rsidRDefault="00533888" w:rsidP="00E46605">
      <w:pPr>
        <w:pStyle w:val="Paragraphedeliste"/>
        <w:numPr>
          <w:ilvl w:val="0"/>
          <w:numId w:val="3"/>
        </w:numPr>
        <w:ind w:left="0" w:hanging="11"/>
      </w:pPr>
      <w:r>
        <w:t xml:space="preserve">Pour vérifier si le moteur n’est pas en surcharge, </w:t>
      </w:r>
      <w:r w:rsidR="001E385F">
        <w:t>Faire le schéma électrique de mesure</w:t>
      </w:r>
      <w:r>
        <w:t xml:space="preserve"> de puissance</w:t>
      </w:r>
      <w:r w:rsidR="001E385F">
        <w:t xml:space="preserve"> avec le couplage, en indiquant les tensions et les courants.</w:t>
      </w:r>
    </w:p>
    <w:p w:rsidR="00593B59" w:rsidRDefault="00593B59" w:rsidP="001E385F">
      <w:pPr>
        <w:ind w:hanging="11"/>
      </w:pPr>
    </w:p>
    <w:p w:rsidR="00020D1E" w:rsidRDefault="00020D1E" w:rsidP="00E46605">
      <w:pPr>
        <w:pStyle w:val="Paragraphedeliste"/>
        <w:numPr>
          <w:ilvl w:val="0"/>
          <w:numId w:val="3"/>
        </w:numPr>
        <w:jc w:val="both"/>
      </w:pPr>
      <w:r>
        <w:t xml:space="preserve">Pourquoi plus le courant est important et plus la section d’un </w:t>
      </w:r>
      <w:r w:rsidR="00596912">
        <w:t>câble</w:t>
      </w:r>
      <w:r>
        <w:t xml:space="preserve"> doit </w:t>
      </w:r>
      <w:r w:rsidR="00596912">
        <w:t>être</w:t>
      </w:r>
      <w:r>
        <w:t xml:space="preserve"> grande ? </w:t>
      </w:r>
    </w:p>
    <w:p w:rsidR="00020D1E" w:rsidRDefault="00020D1E" w:rsidP="00020D1E">
      <w:pPr>
        <w:pStyle w:val="Paragraphedeliste"/>
      </w:pPr>
      <w:r>
        <w:t>Donner l’</w:t>
      </w:r>
      <w:r w:rsidR="00596912">
        <w:t>équation</w:t>
      </w:r>
      <w:r>
        <w:t xml:space="preserve"> de  la </w:t>
      </w:r>
      <w:r w:rsidR="00596912">
        <w:t>résistance</w:t>
      </w:r>
      <w:r>
        <w:t xml:space="preserve"> d’un </w:t>
      </w:r>
      <w:r w:rsidR="00596912">
        <w:t>câble</w:t>
      </w:r>
      <w:r>
        <w:t xml:space="preserve"> de cuivre en fonction de sa longueur et sa section ?</w:t>
      </w:r>
    </w:p>
    <w:p w:rsidR="00020D1E" w:rsidRDefault="00596912" w:rsidP="00020D1E">
      <w:pPr>
        <w:pStyle w:val="Paragraphedeliste"/>
      </w:pPr>
      <w:r>
        <w:t xml:space="preserve">Quelle </w:t>
      </w:r>
      <w:r w:rsidR="00020D1E">
        <w:t>est l’</w:t>
      </w:r>
      <w:r>
        <w:t>équation</w:t>
      </w:r>
      <w:r w:rsidR="00020D1E">
        <w:t xml:space="preserve"> de la </w:t>
      </w:r>
      <w:r>
        <w:t>puissance</w:t>
      </w:r>
      <w:r w:rsidR="00020D1E">
        <w:t xml:space="preserve"> perdue dans un </w:t>
      </w:r>
      <w:r>
        <w:t>câble ?</w:t>
      </w:r>
    </w:p>
    <w:p w:rsidR="00020D1E" w:rsidRPr="004252FF" w:rsidRDefault="00596912" w:rsidP="00020D1E">
      <w:pPr>
        <w:jc w:val="both"/>
      </w:pPr>
      <w:r>
        <w:t>Q</w:t>
      </w:r>
      <w:r w:rsidR="00020D1E">
        <w:t xml:space="preserve">uelle est la environ la densité de courant que peut </w:t>
      </w:r>
      <w:r w:rsidR="004252FF">
        <w:t>admettre</w:t>
      </w:r>
      <w:r w:rsidR="00020D1E">
        <w:t xml:space="preserve"> un </w:t>
      </w:r>
      <w:r w:rsidR="004252FF">
        <w:t>câble</w:t>
      </w:r>
      <w:r w:rsidR="00020D1E">
        <w:t xml:space="preserve"> sans trop chauffer?</w:t>
      </w:r>
      <w:r>
        <w:t xml:space="preserve">  (X A/mm</w:t>
      </w:r>
      <w:r w:rsidR="004252FF">
        <w:rPr>
          <w:vertAlign w:val="superscript"/>
        </w:rPr>
        <w:t xml:space="preserve">2 </w:t>
      </w:r>
      <w:r w:rsidR="004252FF">
        <w:t>)</w:t>
      </w:r>
    </w:p>
    <w:p w:rsidR="00020D1E" w:rsidRPr="00596912" w:rsidRDefault="004252FF" w:rsidP="001E385F">
      <w:pPr>
        <w:ind w:hanging="11"/>
      </w:pPr>
      <w:r>
        <w:t>F</w:t>
      </w:r>
      <w:r w:rsidR="00020D1E">
        <w:t xml:space="preserve">aire une application </w:t>
      </w:r>
      <w:r>
        <w:t>numérique</w:t>
      </w:r>
      <w:r w:rsidR="00020D1E">
        <w:t xml:space="preserve"> </w:t>
      </w:r>
      <w:r w:rsidR="00596912">
        <w:t xml:space="preserve">de la </w:t>
      </w:r>
      <w:r>
        <w:t>résistance</w:t>
      </w:r>
      <w:r w:rsidR="00596912">
        <w:t xml:space="preserve"> </w:t>
      </w:r>
      <w:r w:rsidR="00020D1E">
        <w:t xml:space="preserve">avec un </w:t>
      </w:r>
      <w:r>
        <w:t>câble</w:t>
      </w:r>
      <w:r w:rsidR="00596912">
        <w:t xml:space="preserve"> de cuivre </w:t>
      </w:r>
      <w:r w:rsidR="00020D1E">
        <w:t xml:space="preserve"> de 1.5mm</w:t>
      </w:r>
      <w:r w:rsidR="00020D1E">
        <w:rPr>
          <w:vertAlign w:val="superscript"/>
        </w:rPr>
        <w:t>2</w:t>
      </w:r>
      <w:r w:rsidR="00596912">
        <w:rPr>
          <w:vertAlign w:val="superscript"/>
        </w:rPr>
        <w:t xml:space="preserve"> </w:t>
      </w:r>
      <w:r w:rsidR="00596912">
        <w:t>de longueur 10 m pour un courant de 16A</w:t>
      </w:r>
      <w:r>
        <w:t>.</w:t>
      </w:r>
    </w:p>
    <w:p w:rsidR="00020D1E" w:rsidRDefault="00020D1E" w:rsidP="001E385F">
      <w:pPr>
        <w:ind w:hanging="11"/>
      </w:pPr>
    </w:p>
    <w:p w:rsidR="00217844" w:rsidRDefault="004252FF" w:rsidP="00E46605">
      <w:pPr>
        <w:pStyle w:val="Paragraphedeliste"/>
        <w:numPr>
          <w:ilvl w:val="0"/>
          <w:numId w:val="3"/>
        </w:numPr>
        <w:ind w:left="0" w:hanging="11"/>
      </w:pPr>
      <w:r>
        <w:t>Q</w:t>
      </w:r>
      <w:r w:rsidR="00217844">
        <w:t>uelle est l’utilité d’un disjoncteur</w:t>
      </w:r>
      <w:r w:rsidR="00020D1E">
        <w:t xml:space="preserve"> magnéto thermique</w:t>
      </w:r>
      <w:r w:rsidR="00217844">
        <w:t xml:space="preserve"> sur une installation </w:t>
      </w:r>
      <w:r>
        <w:t>électrique</w:t>
      </w:r>
      <w:r w:rsidR="00020D1E">
        <w:t xml:space="preserve"> qui va al</w:t>
      </w:r>
      <w:r w:rsidR="00217844">
        <w:t>imenter des prises elec ?</w:t>
      </w:r>
      <w:r>
        <w:t xml:space="preserve"> A quoi sert l</w:t>
      </w:r>
      <w:r w:rsidR="004F3AFA">
        <w:t>e magnétique et le thermique donner leur procédé à chacun</w:t>
      </w:r>
      <w:r>
        <w:t xml:space="preserve"> ?</w:t>
      </w:r>
    </w:p>
    <w:p w:rsidR="00217844" w:rsidRDefault="00217844" w:rsidP="00217844">
      <w:pPr>
        <w:pStyle w:val="Paragraphedeliste"/>
      </w:pPr>
    </w:p>
    <w:p w:rsidR="00217844" w:rsidRDefault="00593B59" w:rsidP="00E46605">
      <w:pPr>
        <w:pStyle w:val="Paragraphedeliste"/>
        <w:numPr>
          <w:ilvl w:val="0"/>
          <w:numId w:val="3"/>
        </w:numPr>
      </w:pPr>
      <w:r>
        <w:t>Q</w:t>
      </w:r>
      <w:r w:rsidR="00217844">
        <w:t>uelle est l’utilité d’</w:t>
      </w:r>
      <w:r w:rsidR="00020D1E">
        <w:t>un disjoncteur magnéto thermique qui va alimenter un moteur triphasé ?</w:t>
      </w:r>
    </w:p>
    <w:p w:rsidR="00020D1E" w:rsidRDefault="00020D1E" w:rsidP="00020D1E">
      <w:pPr>
        <w:pStyle w:val="Paragraphedeliste"/>
      </w:pPr>
    </w:p>
    <w:p w:rsidR="00020D1E" w:rsidRDefault="004252FF" w:rsidP="00E46605">
      <w:pPr>
        <w:pStyle w:val="Paragraphedeliste"/>
        <w:numPr>
          <w:ilvl w:val="0"/>
          <w:numId w:val="3"/>
        </w:numPr>
      </w:pPr>
      <w:r>
        <w:t>Que mesure un</w:t>
      </w:r>
      <w:r w:rsidR="00020D1E">
        <w:t xml:space="preserve"> relais thermique sur un moteur ?</w:t>
      </w:r>
      <w:r>
        <w:t xml:space="preserve"> quelle est son utilité ?</w:t>
      </w:r>
    </w:p>
    <w:p w:rsidR="00217844" w:rsidRDefault="00217844" w:rsidP="001E385F">
      <w:pPr>
        <w:ind w:hanging="11"/>
      </w:pPr>
    </w:p>
    <w:p w:rsidR="00283D83" w:rsidRDefault="00283D83" w:rsidP="00E46605">
      <w:pPr>
        <w:numPr>
          <w:ilvl w:val="0"/>
          <w:numId w:val="3"/>
        </w:numPr>
        <w:ind w:left="0" w:hanging="11"/>
      </w:pPr>
      <w:r>
        <w:t>Quel</w:t>
      </w:r>
      <w:r w:rsidR="00020D1E">
        <w:t>le</w:t>
      </w:r>
      <w:r>
        <w:t xml:space="preserve"> sera </w:t>
      </w:r>
      <w:r w:rsidR="003549A8">
        <w:t xml:space="preserve">la référence et </w:t>
      </w:r>
      <w:r>
        <w:t xml:space="preserve">le type de disjoncteur </w:t>
      </w:r>
      <w:r w:rsidR="00971934">
        <w:t>magnéto</w:t>
      </w:r>
      <w:r>
        <w:t xml:space="preserve"> thermique pour </w:t>
      </w:r>
      <w:r w:rsidR="00971934">
        <w:t>protéger</w:t>
      </w:r>
      <w:r w:rsidR="006F5F6C">
        <w:t xml:space="preserve"> le moteur </w:t>
      </w:r>
      <w:r>
        <w:t xml:space="preserve">chez </w:t>
      </w:r>
      <w:r w:rsidR="00971934">
        <w:t>Schneider</w:t>
      </w:r>
      <w:r>
        <w:t> ? indiquer le type, le pouvoir de coupure, Faire une copie d’</w:t>
      </w:r>
      <w:r w:rsidR="00971934">
        <w:t>écran</w:t>
      </w:r>
      <w:r>
        <w:t xml:space="preserve"> de la courbe de </w:t>
      </w:r>
      <w:r w:rsidR="00971934">
        <w:t>déclenchement</w:t>
      </w:r>
      <w:r>
        <w:t xml:space="preserve"> et indiquer en </w:t>
      </w:r>
      <w:r w:rsidR="00971934">
        <w:t>combien</w:t>
      </w:r>
      <w:r>
        <w:t xml:space="preserve"> de temps,</w:t>
      </w:r>
      <w:r w:rsidR="00971934">
        <w:t xml:space="preserve"> </w:t>
      </w:r>
      <w:r>
        <w:t>il y aura disjon</w:t>
      </w:r>
      <w:r w:rsidR="00971934">
        <w:t>c</w:t>
      </w:r>
      <w:r>
        <w:t>tion pour un courant de 5*I</w:t>
      </w:r>
      <w:r w:rsidRPr="004252FF">
        <w:rPr>
          <w:vertAlign w:val="subscript"/>
        </w:rPr>
        <w:t>nominal</w:t>
      </w:r>
      <w:r>
        <w:t>, et 2*I</w:t>
      </w:r>
      <w:r w:rsidRPr="004252FF">
        <w:rPr>
          <w:vertAlign w:val="subscript"/>
        </w:rPr>
        <w:t>nominal</w:t>
      </w:r>
    </w:p>
    <w:p w:rsidR="00E74E81" w:rsidRDefault="00BF390B" w:rsidP="00E74E81">
      <w:pPr>
        <w:rPr>
          <w:rStyle w:val="Lienhypertexte"/>
        </w:rPr>
      </w:pPr>
      <w:hyperlink r:id="rId10" w:history="1">
        <w:r w:rsidR="00E74E81" w:rsidRPr="00E975AD">
          <w:rPr>
            <w:rStyle w:val="Lienhypertexte"/>
          </w:rPr>
          <w:t>http://david.viriot.free.fr/Ressources/Extrait_catalogue_schneider.pdf</w:t>
        </w:r>
      </w:hyperlink>
    </w:p>
    <w:p w:rsidR="000C1F84" w:rsidRDefault="000C1F84" w:rsidP="00E74E81"/>
    <w:p w:rsidR="00283D83" w:rsidRDefault="00283D83" w:rsidP="00E46605">
      <w:pPr>
        <w:numPr>
          <w:ilvl w:val="0"/>
          <w:numId w:val="3"/>
        </w:numPr>
        <w:ind w:left="0" w:hanging="11"/>
      </w:pPr>
      <w:r>
        <w:t xml:space="preserve">Si l’on ne veut pas utiliser de </w:t>
      </w:r>
      <w:r w:rsidR="00971934">
        <w:t>disjoncteur,</w:t>
      </w:r>
      <w:r>
        <w:t xml:space="preserve"> Quel sera le type</w:t>
      </w:r>
      <w:r w:rsidR="003549A8">
        <w:t xml:space="preserve"> et la </w:t>
      </w:r>
      <w:r w:rsidR="00B1343D">
        <w:t>référence</w:t>
      </w:r>
      <w:r w:rsidR="004F3AFA">
        <w:t xml:space="preserve"> de</w:t>
      </w:r>
      <w:r>
        <w:t xml:space="preserve"> fusible</w:t>
      </w:r>
      <w:r w:rsidR="00E74E81">
        <w:t xml:space="preserve"> (</w:t>
      </w:r>
      <w:r w:rsidR="003549A8">
        <w:t xml:space="preserve"> de dimension </w:t>
      </w:r>
      <w:r w:rsidR="00E74E81">
        <w:t>10x38)</w:t>
      </w:r>
      <w:r>
        <w:t xml:space="preserve"> pour </w:t>
      </w:r>
      <w:r w:rsidR="00971934">
        <w:t>protéger</w:t>
      </w:r>
      <w:r>
        <w:t xml:space="preserve"> le moteur ? indiquer le type, le pouvoir de coupure, Faire une copie d’</w:t>
      </w:r>
      <w:r w:rsidR="00E74E81">
        <w:t>écran</w:t>
      </w:r>
      <w:r>
        <w:t xml:space="preserve"> de la courbe de </w:t>
      </w:r>
      <w:r w:rsidR="00E74E81">
        <w:t>déclenchement</w:t>
      </w:r>
      <w:r w:rsidR="00971934">
        <w:t xml:space="preserve"> et indiquer en com</w:t>
      </w:r>
      <w:r>
        <w:t>bien de temps,</w:t>
      </w:r>
      <w:r w:rsidR="00971934">
        <w:t xml:space="preserve"> </w:t>
      </w:r>
      <w:r>
        <w:t>il y aura disjon</w:t>
      </w:r>
      <w:r w:rsidR="00E74E81">
        <w:t>c</w:t>
      </w:r>
      <w:r>
        <w:t>tion pour un courant de 5*Inominal, et 2*Inominal</w:t>
      </w:r>
    </w:p>
    <w:p w:rsidR="00E74E81" w:rsidRDefault="00BF390B" w:rsidP="00E74E81">
      <w:hyperlink r:id="rId11" w:history="1">
        <w:r w:rsidR="00E74E81" w:rsidRPr="00E975AD">
          <w:rPr>
            <w:rStyle w:val="Lienhypertexte"/>
          </w:rPr>
          <w:t>https://fr.rs-online.com/web/p/fusibles-cartouches/3041048/</w:t>
        </w:r>
      </w:hyperlink>
    </w:p>
    <w:p w:rsidR="00E74E81" w:rsidRDefault="00BF390B" w:rsidP="00E74E81">
      <w:pPr>
        <w:rPr>
          <w:rStyle w:val="Lienhypertexte"/>
        </w:rPr>
      </w:pPr>
      <w:hyperlink r:id="rId12" w:history="1">
        <w:r w:rsidR="00E74E81" w:rsidRPr="00E975AD">
          <w:rPr>
            <w:rStyle w:val="Lienhypertexte"/>
          </w:rPr>
          <w:t>http://docs-europe.electrocomponents.com/webdocs/10dc/0900766b810dc1da.pdf</w:t>
        </w:r>
      </w:hyperlink>
    </w:p>
    <w:p w:rsidR="000C1F84" w:rsidRDefault="000C1F84" w:rsidP="00E74E81"/>
    <w:p w:rsidR="00916EA5" w:rsidRDefault="00283D83" w:rsidP="00E46605">
      <w:pPr>
        <w:numPr>
          <w:ilvl w:val="0"/>
          <w:numId w:val="3"/>
        </w:numPr>
        <w:ind w:left="0" w:hanging="11"/>
      </w:pPr>
      <w:r>
        <w:t xml:space="preserve">Si l’on utilise des fusibles pour </w:t>
      </w:r>
      <w:r w:rsidR="00E74E81">
        <w:t>protéger</w:t>
      </w:r>
      <w:r>
        <w:t xml:space="preserve"> le moteur et l’installation </w:t>
      </w:r>
      <w:r w:rsidR="00E74E81">
        <w:t>électrique</w:t>
      </w:r>
      <w:r w:rsidR="00F74266">
        <w:t xml:space="preserve">, quelle devra </w:t>
      </w:r>
      <w:r w:rsidR="00E74E81">
        <w:t>être</w:t>
      </w:r>
      <w:r w:rsidR="00F74266">
        <w:t xml:space="preserve"> les choix </w:t>
      </w:r>
      <w:r>
        <w:t xml:space="preserve">du relais thermique (chez </w:t>
      </w:r>
      <w:r w:rsidR="00E74E81">
        <w:t>télémécanique</w:t>
      </w:r>
      <w:r w:rsidR="00F74266">
        <w:t>)</w:t>
      </w:r>
      <w:r w:rsidR="00916EA5">
        <w:t>, Faire une copie d’</w:t>
      </w:r>
      <w:r w:rsidR="00E74E81">
        <w:t>écran</w:t>
      </w:r>
      <w:r w:rsidR="00916EA5">
        <w:t xml:space="preserve"> de la courbe de </w:t>
      </w:r>
      <w:r w:rsidR="00E74E81">
        <w:t>déclenchement</w:t>
      </w:r>
      <w:r w:rsidR="00916EA5">
        <w:t xml:space="preserve"> et indiquer en </w:t>
      </w:r>
      <w:r w:rsidR="00E74E81">
        <w:t>combien</w:t>
      </w:r>
      <w:r w:rsidR="00916EA5">
        <w:t xml:space="preserve"> de temps, il y aura disjonction pour un courant de 5*Inominal, et 2*Inominal</w:t>
      </w:r>
    </w:p>
    <w:p w:rsidR="000C1F84" w:rsidRDefault="000C1F84" w:rsidP="000C1F84"/>
    <w:p w:rsidR="00283D83" w:rsidRDefault="00CA528C" w:rsidP="00E46605">
      <w:pPr>
        <w:numPr>
          <w:ilvl w:val="0"/>
          <w:numId w:val="3"/>
        </w:numPr>
        <w:ind w:left="0" w:hanging="11"/>
      </w:pPr>
      <w:r>
        <w:t xml:space="preserve">Quel est le nombre de </w:t>
      </w:r>
      <w:r w:rsidR="00E74E81">
        <w:t>démarrage</w:t>
      </w:r>
      <w:r>
        <w:t xml:space="preserve"> </w:t>
      </w:r>
      <w:r w:rsidR="00E74E81">
        <w:t>possible</w:t>
      </w:r>
      <w:r>
        <w:t xml:space="preserve"> dans l’heure pour un moteur asynchrone ? quel est le courant et le couple au </w:t>
      </w:r>
      <w:r w:rsidR="00E74E81">
        <w:t>démarrage</w:t>
      </w:r>
      <w:r w:rsidR="004F3AFA">
        <w:t xml:space="preserve"> de votre moteur ?</w:t>
      </w:r>
    </w:p>
    <w:p w:rsidR="000C1F84" w:rsidRDefault="000C1F84" w:rsidP="000C1F84"/>
    <w:p w:rsidR="00CA528C" w:rsidRDefault="00CA528C" w:rsidP="00E46605">
      <w:pPr>
        <w:numPr>
          <w:ilvl w:val="0"/>
          <w:numId w:val="3"/>
        </w:numPr>
        <w:ind w:left="0" w:hanging="11"/>
      </w:pPr>
      <w:r>
        <w:t>Donner l’</w:t>
      </w:r>
      <w:r w:rsidR="00E74E81">
        <w:t>équation</w:t>
      </w:r>
      <w:r>
        <w:t xml:space="preserve"> du temps de </w:t>
      </w:r>
      <w:r w:rsidR="00E74E81">
        <w:t>démarrage</w:t>
      </w:r>
      <w:r>
        <w:t xml:space="preserve">  du moteur asynchrone</w:t>
      </w:r>
      <w:r w:rsidR="000970C2">
        <w:t xml:space="preserve"> (voir catalogue</w:t>
      </w:r>
      <w:r w:rsidR="00E74E81">
        <w:t xml:space="preserve"> Leroy </w:t>
      </w:r>
      <w:r w:rsidR="003549A8">
        <w:t>Somer</w:t>
      </w:r>
      <w:r w:rsidR="000970C2">
        <w:t>). Ca</w:t>
      </w:r>
      <w:r w:rsidR="00F360BE">
        <w:t>l</w:t>
      </w:r>
      <w:r w:rsidR="003549A8">
        <w:t>culer le temps de démarrage sans couple résistant et avec le couple résistant nominal.</w:t>
      </w:r>
    </w:p>
    <w:p w:rsidR="000C1F84" w:rsidRDefault="000C1F84" w:rsidP="000C1F84"/>
    <w:p w:rsidR="000970C2" w:rsidRDefault="000970C2" w:rsidP="00E46605">
      <w:pPr>
        <w:numPr>
          <w:ilvl w:val="0"/>
          <w:numId w:val="3"/>
        </w:numPr>
        <w:ind w:left="0" w:hanging="11"/>
      </w:pPr>
      <w:r>
        <w:t>Qu’</w:t>
      </w:r>
      <w:r w:rsidR="0095631F">
        <w:t>est-ce</w:t>
      </w:r>
      <w:r>
        <w:t xml:space="preserve"> que le </w:t>
      </w:r>
      <w:r w:rsidR="00E74E81">
        <w:t>freinage</w:t>
      </w:r>
      <w:r>
        <w:t xml:space="preserve"> à </w:t>
      </w:r>
      <w:r w:rsidR="0095631F">
        <w:t>contrecourant</w:t>
      </w:r>
      <w:r>
        <w:t> ? (voir catalogue</w:t>
      </w:r>
      <w:r w:rsidR="00E74E81">
        <w:t xml:space="preserve"> Leroy</w:t>
      </w:r>
      <w:r w:rsidR="0095631F">
        <w:t xml:space="preserve"> Somer « ctrl f » pour faire la recherche</w:t>
      </w:r>
      <w:r>
        <w:t>).</w:t>
      </w:r>
    </w:p>
    <w:p w:rsidR="000C1F84" w:rsidRDefault="000C1F84" w:rsidP="000C1F84">
      <w:pPr>
        <w:pStyle w:val="Paragraphedeliste"/>
      </w:pPr>
    </w:p>
    <w:p w:rsidR="00F360BE" w:rsidRDefault="00E74E81" w:rsidP="00E46605">
      <w:pPr>
        <w:numPr>
          <w:ilvl w:val="0"/>
          <w:numId w:val="3"/>
        </w:numPr>
        <w:ind w:left="0" w:hanging="11"/>
      </w:pPr>
      <w:r>
        <w:t xml:space="preserve">A combien </w:t>
      </w:r>
      <w:r w:rsidR="0095631F">
        <w:t>de démarrage</w:t>
      </w:r>
      <w:r w:rsidR="006F5F6C">
        <w:t xml:space="preserve"> </w:t>
      </w:r>
      <w:r w:rsidR="00F360BE">
        <w:t>ce type de freinage</w:t>
      </w:r>
      <w:r w:rsidR="0095631F">
        <w:t xml:space="preserve"> à contrecourant correspond il (échauffement thermique) </w:t>
      </w:r>
      <w:r w:rsidR="00F360BE">
        <w:t>?</w:t>
      </w:r>
    </w:p>
    <w:p w:rsidR="000C1F84" w:rsidRDefault="000C1F84" w:rsidP="000C1F84"/>
    <w:p w:rsidR="00F360BE" w:rsidRDefault="00374DBB" w:rsidP="00E46605">
      <w:pPr>
        <w:numPr>
          <w:ilvl w:val="0"/>
          <w:numId w:val="3"/>
        </w:numPr>
        <w:ind w:left="0" w:hanging="11"/>
      </w:pPr>
      <w:r>
        <w:t>Faut-il sur un moteur asynchrone avec une carcasse surdimensionné</w:t>
      </w:r>
      <w:r w:rsidR="003549A8">
        <w:t>e</w:t>
      </w:r>
      <w:r w:rsidR="00F360BE">
        <w:t xml:space="preserve"> pour effectuer une inversion de sens de rotation alors que le moteur to</w:t>
      </w:r>
      <w:r w:rsidR="001E385F">
        <w:t xml:space="preserve">urne déjà dans un sens ? ou </w:t>
      </w:r>
      <w:r w:rsidR="00DC006A">
        <w:t>est-il</w:t>
      </w:r>
      <w:r w:rsidR="001E385F">
        <w:t xml:space="preserve"> </w:t>
      </w:r>
      <w:r w:rsidR="00DC006A">
        <w:t>préférable</w:t>
      </w:r>
      <w:r w:rsidR="001E385F">
        <w:t xml:space="preserve"> d’</w:t>
      </w:r>
      <w:r w:rsidR="00F360BE">
        <w:t>appuyer</w:t>
      </w:r>
      <w:r w:rsidR="001E385F">
        <w:t xml:space="preserve"> sur le BP</w:t>
      </w:r>
      <w:r w:rsidR="00F360BE">
        <w:t xml:space="preserve"> stop et attendre l’</w:t>
      </w:r>
      <w:r>
        <w:t>arrêt</w:t>
      </w:r>
      <w:r w:rsidR="00F360BE">
        <w:t xml:space="preserve"> en roue libre du moteur pour inverser le sens de rotation ?</w:t>
      </w:r>
    </w:p>
    <w:p w:rsidR="000C5EBC" w:rsidRDefault="000C5EBC" w:rsidP="00B1343D">
      <w:pPr>
        <w:pStyle w:val="Paragraphedeliste"/>
      </w:pPr>
    </w:p>
    <w:p w:rsidR="000C5EBC" w:rsidRDefault="00B1343D" w:rsidP="00E46605">
      <w:pPr>
        <w:pStyle w:val="Paragraphedeliste"/>
        <w:numPr>
          <w:ilvl w:val="0"/>
          <w:numId w:val="3"/>
        </w:numPr>
        <w:ind w:left="0" w:firstLine="0"/>
      </w:pPr>
      <w:r>
        <w:t>Donner une définition du</w:t>
      </w:r>
      <w:r w:rsidR="000C5EBC">
        <w:t xml:space="preserve"> </w:t>
      </w:r>
      <w:r>
        <w:t>« </w:t>
      </w:r>
      <w:r w:rsidR="000C5EBC">
        <w:t>service type</w:t>
      </w:r>
      <w:r>
        <w:t> »</w:t>
      </w:r>
      <w:r w:rsidR="000C5EBC">
        <w:t xml:space="preserve"> des moteurs asynchrones ? Pourquoi </w:t>
      </w:r>
      <w:r>
        <w:t>faut-il</w:t>
      </w:r>
      <w:r w:rsidR="000C5EBC">
        <w:t xml:space="preserve"> donner le service du moteur</w:t>
      </w:r>
      <w:r>
        <w:t xml:space="preserve"> à un commercial</w:t>
      </w:r>
      <w:r w:rsidR="000C5EBC">
        <w:t xml:space="preserve"> avant de le commander ?</w:t>
      </w:r>
    </w:p>
    <w:p w:rsidR="000C5EBC" w:rsidRDefault="000C5EBC" w:rsidP="00B1343D">
      <w:pPr>
        <w:pStyle w:val="Paragraphedeliste"/>
      </w:pPr>
    </w:p>
    <w:p w:rsidR="000C5EBC" w:rsidRDefault="00912654" w:rsidP="003663BD">
      <w:pPr>
        <w:pStyle w:val="Paragraphedeliste"/>
        <w:numPr>
          <w:ilvl w:val="0"/>
          <w:numId w:val="3"/>
        </w:numPr>
      </w:pPr>
      <w:r>
        <w:t>U</w:t>
      </w:r>
      <w:r w:rsidR="000C5EBC">
        <w:t xml:space="preserve">n capteur de </w:t>
      </w:r>
      <w:r w:rsidR="00B1343D">
        <w:t>température</w:t>
      </w:r>
      <w:r>
        <w:t xml:space="preserve"> </w:t>
      </w:r>
      <w:r w:rsidR="003663BD">
        <w:t xml:space="preserve">bilame </w:t>
      </w:r>
      <w:r>
        <w:t xml:space="preserve">(PTF protection thermique fermée) </w:t>
      </w:r>
      <w:r w:rsidR="00256A44">
        <w:t>K135</w:t>
      </w:r>
      <w:r w:rsidR="003663BD">
        <w:t xml:space="preserve"> G</w:t>
      </w:r>
      <w:r w:rsidR="003663BD" w:rsidRPr="003663BD">
        <w:t>uilcor</w:t>
      </w:r>
      <w:r w:rsidR="00256A44">
        <w:t xml:space="preserve"> es</w:t>
      </w:r>
      <w:r w:rsidR="000C5EBC">
        <w:t xml:space="preserve">t souvent utilisé pour </w:t>
      </w:r>
      <w:r w:rsidR="00B1343D">
        <w:t>protéger</w:t>
      </w:r>
      <w:r w:rsidR="00B00992">
        <w:t xml:space="preserve"> </w:t>
      </w:r>
      <w:r w:rsidR="003663BD">
        <w:t xml:space="preserve">le </w:t>
      </w:r>
      <w:r w:rsidR="00B00992">
        <w:t>moteur électrique</w:t>
      </w:r>
      <w:r w:rsidR="003663BD">
        <w:t xml:space="preserve"> que sa bobine une certaine temperature</w:t>
      </w:r>
      <w:r w:rsidR="00256A44">
        <w:t xml:space="preserve"> </w:t>
      </w:r>
      <w:r w:rsidR="000C5EBC">
        <w:t xml:space="preserve">? </w:t>
      </w:r>
      <w:r w:rsidR="00B1343D">
        <w:t>à</w:t>
      </w:r>
      <w:r w:rsidR="000C5EBC">
        <w:t xml:space="preserve"> </w:t>
      </w:r>
      <w:r w:rsidR="00B00992">
        <w:t>quelle température</w:t>
      </w:r>
      <w:r w:rsidR="000C5EBC">
        <w:t xml:space="preserve"> se </w:t>
      </w:r>
      <w:r w:rsidR="00B1343D">
        <w:t>déclenche</w:t>
      </w:r>
      <w:r w:rsidR="003663BD">
        <w:t xml:space="preserve"> se capteur ? C</w:t>
      </w:r>
      <w:r w:rsidR="000C5EBC">
        <w:t xml:space="preserve">omment </w:t>
      </w:r>
      <w:r w:rsidR="00B1343D">
        <w:t>câbler</w:t>
      </w:r>
      <w:r w:rsidR="000C5EBC">
        <w:t xml:space="preserve"> ce ca</w:t>
      </w:r>
      <w:r w:rsidR="00B00992">
        <w:t xml:space="preserve">pteur sur la commande du moteur si le courant du moteur dépasserait 10A </w:t>
      </w:r>
      <w:r w:rsidR="000C5EBC">
        <w:t>?</w:t>
      </w:r>
      <w:r w:rsidR="003663BD">
        <w:t xml:space="preserve"> quelle est la tension supporter par ce capteur ?</w:t>
      </w:r>
    </w:p>
    <w:p w:rsidR="00912654" w:rsidRDefault="00BF390B" w:rsidP="00B1343D">
      <w:hyperlink r:id="rId13" w:history="1">
        <w:r w:rsidR="00912654" w:rsidRPr="008721E6">
          <w:rPr>
            <w:rStyle w:val="Lienhypertexte"/>
          </w:rPr>
          <w:t>https://www.guilcor.fr/thermostat-miniature/656-st06-bilame-pouvoir-de-coupure-eleve-sonde-capteur-moteur.html</w:t>
        </w:r>
      </w:hyperlink>
    </w:p>
    <w:p w:rsidR="000C1F84" w:rsidRDefault="000C1F84" w:rsidP="00B1343D"/>
    <w:p w:rsidR="003663BD" w:rsidRDefault="00912654" w:rsidP="00912654">
      <w:pPr>
        <w:pStyle w:val="Paragraphedeliste"/>
        <w:numPr>
          <w:ilvl w:val="0"/>
          <w:numId w:val="3"/>
        </w:numPr>
        <w:ind w:left="0" w:firstLine="0"/>
      </w:pPr>
      <w:r>
        <w:t xml:space="preserve">Pour mesurer la </w:t>
      </w:r>
      <w:r w:rsidR="00ED162C">
        <w:t>température</w:t>
      </w:r>
      <w:r>
        <w:t xml:space="preserve"> du moteur et donné l’information à un variateur une sonde de température kTY 83</w:t>
      </w:r>
      <w:r w:rsidR="00256A44">
        <w:t xml:space="preserve"> ou CTPK135</w:t>
      </w:r>
      <w:r>
        <w:t xml:space="preserve"> s</w:t>
      </w:r>
      <w:r w:rsidR="003663BD">
        <w:t>on</w:t>
      </w:r>
      <w:r>
        <w:t xml:space="preserve">t souvent utilisé pour </w:t>
      </w:r>
      <w:r w:rsidR="00256A44">
        <w:t>conn</w:t>
      </w:r>
      <w:r w:rsidR="003663BD">
        <w:t>aitre la tempé</w:t>
      </w:r>
      <w:r w:rsidR="00256A44">
        <w:t xml:space="preserve">rature du moteur au </w:t>
      </w:r>
      <w:r w:rsidR="00256A44">
        <w:lastRenderedPageBreak/>
        <w:t xml:space="preserve">°Celsius prés et </w:t>
      </w:r>
      <w:r w:rsidR="00ED162C">
        <w:t>arrêter</w:t>
      </w:r>
      <w:r w:rsidR="003663BD">
        <w:t xml:space="preserve"> l’alimentation pour une </w:t>
      </w:r>
      <w:r w:rsidR="00ED162C">
        <w:t>température</w:t>
      </w:r>
      <w:r w:rsidR="003663BD">
        <w:t xml:space="preserve"> </w:t>
      </w:r>
      <w:r w:rsidR="00ED162C">
        <w:t>paramétrée</w:t>
      </w:r>
      <w:r w:rsidR="003663BD">
        <w:t xml:space="preserve"> en </w:t>
      </w:r>
      <w:r w:rsidR="00ED162C">
        <w:t>générale</w:t>
      </w:r>
      <w:r w:rsidR="003663BD">
        <w:t xml:space="preserve"> de 90°C</w:t>
      </w:r>
      <w:r>
        <w:t xml:space="preserve"> ? </w:t>
      </w:r>
    </w:p>
    <w:p w:rsidR="003663BD" w:rsidRDefault="003663BD" w:rsidP="00256A44">
      <w:r>
        <w:t>Quel</w:t>
      </w:r>
      <w:r w:rsidR="00ED162C">
        <w:t>le</w:t>
      </w:r>
      <w:r>
        <w:t xml:space="preserve"> </w:t>
      </w:r>
      <w:r w:rsidR="00ED162C">
        <w:t>est la résistance d’une kTY 83/110 à cette température ? quelle est la résistance de ce capteur à 25°C ? quelle est la précision de ce capteur ?</w:t>
      </w:r>
    </w:p>
    <w:p w:rsidR="00ED162C" w:rsidRDefault="00ED162C" w:rsidP="00256A44">
      <w:r>
        <w:t>Avec ce type de capteur, en mesurant à l’ohmmètre il est possible de connaitre la température du moteur sans appareillage extérieur.</w:t>
      </w:r>
    </w:p>
    <w:p w:rsidR="00256A44" w:rsidRDefault="00256A44" w:rsidP="00256A44">
      <w:r>
        <w:t>(Voir le datasheets</w:t>
      </w:r>
      <w:r w:rsidR="00B00992">
        <w:t xml:space="preserve"> kTY 83</w:t>
      </w:r>
      <w:r>
        <w:t>, spécification chez des distributeurs Radiospares ou Farnell)</w:t>
      </w:r>
    </w:p>
    <w:p w:rsidR="00912654" w:rsidRDefault="00BF390B" w:rsidP="00912654">
      <w:hyperlink r:id="rId14" w:history="1">
        <w:r w:rsidR="00912654" w:rsidRPr="008721E6">
          <w:rPr>
            <w:rStyle w:val="Lienhypertexte"/>
          </w:rPr>
          <w:t>https://www.guilcor.fr/sonde-de-bobinage-et-enroulement/652-2-sonde-ctp-simple-moteur-enroulement.html</w:t>
        </w:r>
      </w:hyperlink>
      <w:r w:rsidR="00EA77D0">
        <w:t>)</w:t>
      </w:r>
    </w:p>
    <w:p w:rsidR="00912654" w:rsidRDefault="00912654" w:rsidP="00912654"/>
    <w:p w:rsidR="00B00992" w:rsidRDefault="00B7092A" w:rsidP="00B7092A">
      <w:pPr>
        <w:pStyle w:val="Paragraphedeliste"/>
        <w:numPr>
          <w:ilvl w:val="0"/>
          <w:numId w:val="3"/>
        </w:numPr>
        <w:ind w:left="0" w:hanging="11"/>
      </w:pPr>
      <w:r>
        <w:t xml:space="preserve">Quel est l’avantage de mettre une sonde de </w:t>
      </w:r>
      <w:r w:rsidR="00ED162C">
        <w:t>température sur</w:t>
      </w:r>
      <w:r>
        <w:t xml:space="preserve"> chaque bobine triphasée du moteur par rapport à </w:t>
      </w:r>
      <w:r w:rsidR="00592741">
        <w:t>une seule sonde sur une bobine</w:t>
      </w:r>
      <w:r>
        <w:t> ?</w:t>
      </w:r>
    </w:p>
    <w:p w:rsidR="00525A78" w:rsidRPr="00525A78" w:rsidRDefault="00BF390B" w:rsidP="00B7092A">
      <w:pPr>
        <w:ind w:hanging="11"/>
        <w:rPr>
          <w:sz w:val="20"/>
        </w:rPr>
      </w:pPr>
      <w:hyperlink r:id="rId15" w:history="1">
        <w:r w:rsidR="00525A78" w:rsidRPr="00525A78">
          <w:rPr>
            <w:rStyle w:val="Lienhypertexte"/>
            <w:sz w:val="20"/>
          </w:rPr>
          <w:t>https://www.hellopro.fr/documentation/pdf_prod/0/5/8/1784510_70adb93333c3032631001ed594404a67.pdf</w:t>
        </w:r>
      </w:hyperlink>
    </w:p>
    <w:p w:rsidR="00B00992" w:rsidRDefault="00BF390B" w:rsidP="00B7092A">
      <w:pPr>
        <w:ind w:hanging="11"/>
      </w:pPr>
      <w:hyperlink r:id="rId16" w:history="1">
        <w:r w:rsidR="00B7092A" w:rsidRPr="008721E6">
          <w:rPr>
            <w:rStyle w:val="Lienhypertexte"/>
          </w:rPr>
          <w:t>https://www.guilcor.fr/497-sondes-a-thermistance-ptc-de-detection-de-surchauffe</w:t>
        </w:r>
      </w:hyperlink>
    </w:p>
    <w:p w:rsidR="00912654" w:rsidRDefault="00912654" w:rsidP="00B1343D"/>
    <w:p w:rsidR="000970C2" w:rsidRDefault="000970C2" w:rsidP="00E46605">
      <w:pPr>
        <w:numPr>
          <w:ilvl w:val="0"/>
          <w:numId w:val="3"/>
        </w:numPr>
        <w:ind w:left="0" w:firstLine="0"/>
      </w:pPr>
      <w:r>
        <w:t xml:space="preserve"> Donne</w:t>
      </w:r>
      <w:r w:rsidR="00E74E81">
        <w:t>r l’indice de pro</w:t>
      </w:r>
      <w:r>
        <w:t>tection de v</w:t>
      </w:r>
      <w:r w:rsidR="004252FF">
        <w:t>otre moteur et sa signification.</w:t>
      </w:r>
    </w:p>
    <w:p w:rsidR="004252FF" w:rsidRDefault="004252FF" w:rsidP="00B1343D">
      <w:pPr>
        <w:pStyle w:val="Paragraphedeliste"/>
      </w:pPr>
    </w:p>
    <w:p w:rsidR="004252FF" w:rsidRDefault="004252FF" w:rsidP="00E46605">
      <w:pPr>
        <w:numPr>
          <w:ilvl w:val="0"/>
          <w:numId w:val="3"/>
        </w:numPr>
        <w:ind w:left="0" w:firstLine="0"/>
      </w:pPr>
      <w:r>
        <w:t xml:space="preserve">Donner la classe des appareils </w:t>
      </w:r>
      <w:r w:rsidR="005B79BD">
        <w:t>électriques</w:t>
      </w:r>
      <w:r>
        <w:t> ? Quelle est la classe de votre moteur ?</w:t>
      </w:r>
    </w:p>
    <w:p w:rsidR="000C1F84" w:rsidRDefault="000C1F84" w:rsidP="00B1343D"/>
    <w:p w:rsidR="000970C2" w:rsidRDefault="000970C2" w:rsidP="00E46605">
      <w:pPr>
        <w:numPr>
          <w:ilvl w:val="0"/>
          <w:numId w:val="3"/>
        </w:numPr>
        <w:ind w:left="0" w:firstLine="0"/>
      </w:pPr>
      <w:r>
        <w:t>Le ver</w:t>
      </w:r>
      <w:r w:rsidR="00E74E81">
        <w:t>nis isolant</w:t>
      </w:r>
      <w:r w:rsidR="00374DBB">
        <w:t xml:space="preserve"> du bobinage de votre moteur </w:t>
      </w:r>
      <w:r w:rsidR="00E74E81">
        <w:t>est de classe d’iso</w:t>
      </w:r>
      <w:r>
        <w:t>l</w:t>
      </w:r>
      <w:r w:rsidR="00E74E81">
        <w:t>a</w:t>
      </w:r>
      <w:r>
        <w:t>tion B, quel est</w:t>
      </w:r>
      <w:r w:rsidR="00374DBB">
        <w:t xml:space="preserve"> l’échauffement prévu du moteur asynchrone</w:t>
      </w:r>
      <w:r>
        <w:t xml:space="preserve"> en nominal avec une </w:t>
      </w:r>
      <w:r w:rsidR="00374DBB">
        <w:t>température</w:t>
      </w:r>
      <w:r w:rsidR="001E385F">
        <w:t xml:space="preserve"> ambiante de 40°C (</w:t>
      </w:r>
      <w:r>
        <w:t>voir catalogue internet page 32).</w:t>
      </w:r>
    </w:p>
    <w:p w:rsidR="0077362B" w:rsidRDefault="0077362B" w:rsidP="00B1343D"/>
    <w:p w:rsidR="001C44A8" w:rsidRDefault="003B1B2A" w:rsidP="00E46605">
      <w:pPr>
        <w:pStyle w:val="Paragraphedeliste"/>
        <w:numPr>
          <w:ilvl w:val="0"/>
          <w:numId w:val="3"/>
        </w:numPr>
        <w:ind w:left="0" w:firstLine="0"/>
        <w:jc w:val="both"/>
      </w:pPr>
      <w:r>
        <w:t>Est qu’un m</w:t>
      </w:r>
      <w:r w:rsidR="001E385F">
        <w:t>oteur asynchrone triphasé peu</w:t>
      </w:r>
      <w:r>
        <w:t xml:space="preserve">t </w:t>
      </w:r>
      <w:r w:rsidR="005D22CA">
        <w:t>être</w:t>
      </w:r>
      <w:r>
        <w:t xml:space="preserve"> alimenté en monophasé</w:t>
      </w:r>
      <w:r w:rsidR="001E385F">
        <w:t> ? quel sera le déclassement au niveau de la puissance ?</w:t>
      </w:r>
      <w:r w:rsidR="00723E1A">
        <w:t xml:space="preserve"> Donner les valeurs du condensateur de </w:t>
      </w:r>
      <w:r w:rsidR="005D22CA">
        <w:t>démarrage</w:t>
      </w:r>
      <w:r w:rsidR="00723E1A">
        <w:t xml:space="preserve"> et du condensateur permanent. </w:t>
      </w:r>
      <w:r w:rsidR="005D22CA">
        <w:t xml:space="preserve">Comment </w:t>
      </w:r>
      <w:r w:rsidR="00B63084">
        <w:t>faudrait</w:t>
      </w:r>
      <w:r w:rsidR="005D22CA">
        <w:t>-il coupler</w:t>
      </w:r>
      <w:r w:rsidR="001E385F">
        <w:t xml:space="preserve"> votre</w:t>
      </w:r>
      <w:r w:rsidR="00723E1A">
        <w:t xml:space="preserve"> moteur dans ce cas. Donner le </w:t>
      </w:r>
      <w:r w:rsidR="005D22CA">
        <w:t>schéma</w:t>
      </w:r>
      <w:r w:rsidR="00723E1A">
        <w:t xml:space="preserve"> </w:t>
      </w:r>
      <w:r w:rsidR="005D22CA">
        <w:t>électrique</w:t>
      </w:r>
      <w:r w:rsidR="00D11BB4">
        <w:t xml:space="preserve"> avec les contacteurs et une temporisation</w:t>
      </w:r>
      <w:r w:rsidR="00723E1A">
        <w:t>. Quel</w:t>
      </w:r>
      <w:r w:rsidR="00D11BB4">
        <w:t>le</w:t>
      </w:r>
      <w:r w:rsidR="00723E1A">
        <w:t xml:space="preserve"> sera la </w:t>
      </w:r>
      <w:r w:rsidR="00D11BB4">
        <w:t xml:space="preserve">nouvelle </w:t>
      </w:r>
      <w:r w:rsidR="00723E1A">
        <w:t xml:space="preserve">valeur </w:t>
      </w:r>
      <w:r w:rsidR="00D11BB4">
        <w:t>du</w:t>
      </w:r>
      <w:r w:rsidR="00060338">
        <w:t xml:space="preserve"> courant thermique en monophasé ?</w:t>
      </w:r>
    </w:p>
    <w:p w:rsidR="00374DBB" w:rsidRDefault="00477127" w:rsidP="00B1343D">
      <w:pPr>
        <w:pStyle w:val="Paragraphedeliste"/>
        <w:jc w:val="both"/>
      </w:pPr>
      <w:r>
        <w:t xml:space="preserve">Dessiner le </w:t>
      </w:r>
      <w:r w:rsidR="001C44A8">
        <w:t>schéma</w:t>
      </w:r>
      <w:r>
        <w:t xml:space="preserve"> </w:t>
      </w:r>
      <w:r w:rsidR="001C44A8">
        <w:t>électrique de puissance</w:t>
      </w:r>
      <w:r>
        <w:t xml:space="preserve"> pour faire l’inversion de sens de rotation avec un moteur triphasé alimenté en monophasé par des condensateurs.</w:t>
      </w:r>
    </w:p>
    <w:p w:rsidR="006F5F6C" w:rsidRDefault="006F5F6C" w:rsidP="00B1343D">
      <w:pPr>
        <w:pStyle w:val="Paragraphedeliste"/>
        <w:jc w:val="both"/>
      </w:pPr>
    </w:p>
    <w:p w:rsidR="00CB1601" w:rsidRDefault="005B79BD" w:rsidP="00E46605">
      <w:pPr>
        <w:numPr>
          <w:ilvl w:val="0"/>
          <w:numId w:val="1"/>
        </w:numPr>
        <w:rPr>
          <w:b/>
          <w:color w:val="333399"/>
          <w:sz w:val="40"/>
          <w:szCs w:val="40"/>
          <w:u w:val="single"/>
        </w:rPr>
      </w:pPr>
      <w:r>
        <w:rPr>
          <w:b/>
          <w:color w:val="333399"/>
          <w:sz w:val="40"/>
          <w:szCs w:val="40"/>
          <w:u w:val="single"/>
        </w:rPr>
        <w:t xml:space="preserve">Organisation pour la </w:t>
      </w:r>
      <w:r w:rsidR="00B1343D">
        <w:rPr>
          <w:b/>
          <w:color w:val="333399"/>
          <w:sz w:val="40"/>
          <w:szCs w:val="40"/>
          <w:u w:val="single"/>
        </w:rPr>
        <w:t>réalisation</w:t>
      </w:r>
      <w:r w:rsidR="00217844">
        <w:rPr>
          <w:b/>
          <w:color w:val="333399"/>
          <w:sz w:val="40"/>
          <w:szCs w:val="40"/>
          <w:u w:val="single"/>
        </w:rPr>
        <w:t xml:space="preserve"> de la grille</w:t>
      </w:r>
      <w:r w:rsidR="006102D4">
        <w:rPr>
          <w:b/>
          <w:color w:val="333399"/>
          <w:sz w:val="40"/>
          <w:szCs w:val="40"/>
          <w:u w:val="single"/>
        </w:rPr>
        <w:t xml:space="preserve"> </w:t>
      </w:r>
    </w:p>
    <w:p w:rsidR="00DC115D" w:rsidRDefault="00DC115D" w:rsidP="00DC115D">
      <w:pPr>
        <w:ind w:left="360"/>
        <w:rPr>
          <w:i/>
          <w:sz w:val="28"/>
          <w:szCs w:val="28"/>
        </w:rPr>
      </w:pPr>
    </w:p>
    <w:p w:rsidR="00883AE6" w:rsidRPr="00883AE6" w:rsidRDefault="00883AE6" w:rsidP="00DC115D">
      <w:pPr>
        <w:ind w:left="360"/>
        <w:rPr>
          <w:i/>
          <w:szCs w:val="24"/>
        </w:rPr>
      </w:pPr>
      <w:r w:rsidRPr="00883AE6">
        <w:rPr>
          <w:i/>
          <w:szCs w:val="24"/>
        </w:rPr>
        <w:t>Ecrire votre cahier des charges en qu</w:t>
      </w:r>
      <w:r>
        <w:rPr>
          <w:i/>
          <w:szCs w:val="24"/>
        </w:rPr>
        <w:t>el</w:t>
      </w:r>
      <w:r w:rsidRPr="00883AE6">
        <w:rPr>
          <w:i/>
          <w:szCs w:val="24"/>
        </w:rPr>
        <w:t>ques phrases</w:t>
      </w:r>
      <w:r>
        <w:rPr>
          <w:i/>
          <w:szCs w:val="24"/>
        </w:rPr>
        <w:t>.</w:t>
      </w:r>
    </w:p>
    <w:p w:rsidR="00883AE6" w:rsidRDefault="00883AE6" w:rsidP="00DC115D">
      <w:pPr>
        <w:ind w:left="360"/>
        <w:rPr>
          <w:i/>
          <w:sz w:val="28"/>
          <w:szCs w:val="28"/>
        </w:rPr>
      </w:pPr>
    </w:p>
    <w:p w:rsidR="00283D83" w:rsidRPr="001C64D0" w:rsidRDefault="00D516D2" w:rsidP="00E46605">
      <w:pPr>
        <w:pStyle w:val="Paragraphedeliste"/>
        <w:numPr>
          <w:ilvl w:val="0"/>
          <w:numId w:val="3"/>
        </w:numPr>
      </w:pPr>
      <w:r w:rsidRPr="001C64D0">
        <w:rPr>
          <w:b/>
          <w:i/>
          <w:caps/>
          <w:sz w:val="28"/>
          <w:szCs w:val="28"/>
        </w:rPr>
        <w:t>é</w:t>
      </w:r>
      <w:r w:rsidR="00706246" w:rsidRPr="001C64D0">
        <w:rPr>
          <w:b/>
          <w:i/>
          <w:sz w:val="28"/>
          <w:szCs w:val="28"/>
        </w:rPr>
        <w:t>laboration du planning prévisionnel</w:t>
      </w:r>
      <w:r w:rsidRPr="001C64D0">
        <w:t xml:space="preserve"> GANTT</w:t>
      </w:r>
      <w:r w:rsidR="009717C6" w:rsidRPr="001C64D0">
        <w:t xml:space="preserve">  avec des </w:t>
      </w:r>
      <w:r w:rsidR="00374DBB" w:rsidRPr="001C64D0">
        <w:t>séances</w:t>
      </w:r>
      <w:r w:rsidR="00217844">
        <w:t xml:space="preserve"> de 2</w:t>
      </w:r>
      <w:r w:rsidR="009717C6" w:rsidRPr="001C64D0">
        <w:t>h.</w:t>
      </w:r>
    </w:p>
    <w:tbl>
      <w:tblPr>
        <w:tblW w:w="9092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5"/>
        <w:gridCol w:w="222"/>
        <w:gridCol w:w="222"/>
        <w:gridCol w:w="222"/>
        <w:gridCol w:w="222"/>
        <w:gridCol w:w="222"/>
        <w:gridCol w:w="211"/>
        <w:gridCol w:w="11"/>
        <w:gridCol w:w="222"/>
        <w:gridCol w:w="222"/>
        <w:gridCol w:w="222"/>
        <w:gridCol w:w="222"/>
        <w:gridCol w:w="222"/>
        <w:gridCol w:w="222"/>
        <w:gridCol w:w="74"/>
        <w:gridCol w:w="148"/>
        <w:gridCol w:w="222"/>
        <w:gridCol w:w="222"/>
        <w:gridCol w:w="222"/>
        <w:gridCol w:w="222"/>
        <w:gridCol w:w="222"/>
        <w:gridCol w:w="18"/>
        <w:gridCol w:w="204"/>
        <w:gridCol w:w="222"/>
        <w:gridCol w:w="222"/>
        <w:gridCol w:w="222"/>
        <w:gridCol w:w="222"/>
        <w:gridCol w:w="222"/>
        <w:gridCol w:w="104"/>
        <w:gridCol w:w="118"/>
        <w:gridCol w:w="222"/>
        <w:gridCol w:w="222"/>
        <w:gridCol w:w="222"/>
        <w:gridCol w:w="222"/>
        <w:gridCol w:w="222"/>
        <w:gridCol w:w="47"/>
      </w:tblGrid>
      <w:tr w:rsidR="009717C6" w:rsidTr="00E57950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9717C6" w:rsidRDefault="009717C6" w:rsidP="00115045">
            <w:pPr>
              <w:jc w:val="center"/>
              <w:rPr>
                <w:b/>
              </w:rPr>
            </w:pPr>
            <w:r>
              <w:rPr>
                <w:b/>
              </w:rPr>
              <w:t>Désignation tache</w:t>
            </w:r>
          </w:p>
        </w:tc>
        <w:tc>
          <w:tcPr>
            <w:tcW w:w="1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9717C6" w:rsidRDefault="00374DBB" w:rsidP="00115045">
            <w:pPr>
              <w:jc w:val="center"/>
              <w:rPr>
                <w:b/>
              </w:rPr>
            </w:pPr>
            <w:r>
              <w:rPr>
                <w:b/>
              </w:rPr>
              <w:t>Séance</w:t>
            </w:r>
            <w:r w:rsidR="009717C6">
              <w:rPr>
                <w:b/>
              </w:rPr>
              <w:t xml:space="preserve"> 1</w:t>
            </w: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9717C6" w:rsidRDefault="009717C6" w:rsidP="0011504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9717C6" w:rsidRDefault="009717C6" w:rsidP="0011504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9717C6" w:rsidRDefault="009717C6" w:rsidP="00115045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9717C6" w:rsidRDefault="009717C6" w:rsidP="0011504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57950" w:rsidTr="00E57950">
        <w:trPr>
          <w:gridAfter w:val="1"/>
          <w:wAfter w:w="47" w:type="dxa"/>
          <w:trHeight w:val="35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513034">
            <w:pPr>
              <w:jc w:val="center"/>
            </w:pPr>
            <w:r>
              <w:t>Distribution et lecture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</w:tr>
      <w:tr w:rsidR="00E57950" w:rsidTr="00E57950">
        <w:trPr>
          <w:gridAfter w:val="1"/>
          <w:wAfter w:w="47" w:type="dxa"/>
          <w:trHeight w:val="35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513034">
            <w:pPr>
              <w:jc w:val="center"/>
            </w:pPr>
            <w:r>
              <w:t>Schéma électrique/Implantation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</w:tr>
      <w:tr w:rsidR="00E57950" w:rsidTr="00E57950">
        <w:trPr>
          <w:gridAfter w:val="1"/>
          <w:wAfter w:w="47" w:type="dxa"/>
          <w:trHeight w:val="35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513034">
            <w:pPr>
              <w:jc w:val="center"/>
            </w:pPr>
            <w:r>
              <w:t>Nomenclature et prix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</w:tr>
      <w:tr w:rsidR="00E57950" w:rsidTr="00E57950">
        <w:trPr>
          <w:gridAfter w:val="1"/>
          <w:wAfter w:w="47" w:type="dxa"/>
          <w:trHeight w:val="35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513034">
            <w:pPr>
              <w:jc w:val="center"/>
            </w:pPr>
            <w:r>
              <w:t>Réalisation Logiciel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</w:tr>
      <w:tr w:rsidR="00E57950" w:rsidTr="00E57950">
        <w:trPr>
          <w:gridAfter w:val="1"/>
          <w:wAfter w:w="47" w:type="dxa"/>
          <w:trHeight w:val="35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513034">
            <w:pPr>
              <w:jc w:val="center"/>
            </w:pPr>
            <w:r>
              <w:t>Câblage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</w:tr>
      <w:tr w:rsidR="00E57950" w:rsidTr="00E57950">
        <w:trPr>
          <w:gridAfter w:val="1"/>
          <w:wAfter w:w="47" w:type="dxa"/>
          <w:trHeight w:val="35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513034">
            <w:pPr>
              <w:jc w:val="center"/>
            </w:pPr>
            <w:r>
              <w:t>Test/essai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57950" w:rsidRDefault="00E57950" w:rsidP="00115045">
            <w:pPr>
              <w:snapToGrid w:val="0"/>
              <w:jc w:val="center"/>
            </w:pPr>
          </w:p>
        </w:tc>
      </w:tr>
    </w:tbl>
    <w:p w:rsidR="00706246" w:rsidRPr="00706246" w:rsidRDefault="00706246" w:rsidP="00706246">
      <w:pPr>
        <w:ind w:left="1080"/>
        <w:rPr>
          <w:szCs w:val="24"/>
        </w:rPr>
      </w:pPr>
    </w:p>
    <w:p w:rsidR="00E70ACC" w:rsidRPr="001C44A8" w:rsidRDefault="00BC4249" w:rsidP="00E46605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>F</w:t>
      </w:r>
      <w:r w:rsidR="00E70ACC" w:rsidRPr="001C44A8">
        <w:rPr>
          <w:szCs w:val="24"/>
        </w:rPr>
        <w:t xml:space="preserve">aire le </w:t>
      </w:r>
      <w:r w:rsidR="006102D4" w:rsidRPr="001C44A8">
        <w:rPr>
          <w:szCs w:val="24"/>
        </w:rPr>
        <w:t>schéma</w:t>
      </w:r>
      <w:r w:rsidR="00E70ACC" w:rsidRPr="001C44A8">
        <w:rPr>
          <w:szCs w:val="24"/>
        </w:rPr>
        <w:t xml:space="preserve"> </w:t>
      </w:r>
      <w:r w:rsidR="006102D4" w:rsidRPr="001C44A8">
        <w:rPr>
          <w:szCs w:val="24"/>
        </w:rPr>
        <w:t>électrique</w:t>
      </w:r>
      <w:r w:rsidR="00CA528C" w:rsidRPr="001C44A8">
        <w:rPr>
          <w:szCs w:val="24"/>
        </w:rPr>
        <w:t xml:space="preserve"> </w:t>
      </w:r>
      <w:r w:rsidR="00374DBB" w:rsidRPr="001C44A8">
        <w:rPr>
          <w:szCs w:val="24"/>
        </w:rPr>
        <w:t>unifilaire</w:t>
      </w:r>
      <w:r w:rsidR="00CA528C" w:rsidRPr="001C44A8">
        <w:rPr>
          <w:szCs w:val="24"/>
        </w:rPr>
        <w:t xml:space="preserve"> et multifilaire</w:t>
      </w:r>
      <w:r w:rsidR="00E70ACC" w:rsidRPr="001C44A8">
        <w:rPr>
          <w:szCs w:val="24"/>
        </w:rPr>
        <w:t xml:space="preserve"> à la main</w:t>
      </w:r>
      <w:r w:rsidR="00477127" w:rsidRPr="001C44A8">
        <w:rPr>
          <w:szCs w:val="24"/>
        </w:rPr>
        <w:t xml:space="preserve"> de votre cahier des charges</w:t>
      </w:r>
    </w:p>
    <w:p w:rsidR="00916EA5" w:rsidRDefault="00E70ACC" w:rsidP="00E46605">
      <w:pPr>
        <w:pStyle w:val="Paragraphedeliste"/>
        <w:numPr>
          <w:ilvl w:val="0"/>
          <w:numId w:val="6"/>
        </w:numPr>
      </w:pPr>
      <w:r w:rsidRPr="00DC006A">
        <w:t xml:space="preserve">simuler le </w:t>
      </w:r>
      <w:r w:rsidR="006102D4" w:rsidRPr="00DC006A">
        <w:t>schéma</w:t>
      </w:r>
      <w:r w:rsidRPr="00DC006A">
        <w:t xml:space="preserve"> </w:t>
      </w:r>
      <w:r w:rsidR="006102D4" w:rsidRPr="00DC006A">
        <w:t>électrique</w:t>
      </w:r>
      <w:r w:rsidRPr="00DC006A">
        <w:t xml:space="preserve"> </w:t>
      </w:r>
      <w:r w:rsidR="006102D4" w:rsidRPr="00DC006A">
        <w:t>S</w:t>
      </w:r>
      <w:r w:rsidRPr="00DC006A">
        <w:t>hemaplic</w:t>
      </w:r>
      <w:r w:rsidR="006102D4" w:rsidRPr="00DC006A">
        <w:t xml:space="preserve"> </w:t>
      </w:r>
      <w:r w:rsidR="007F1653" w:rsidRPr="00DC006A">
        <w:t>(faire des captures d’écrans)</w:t>
      </w:r>
      <w:r w:rsidR="000C1F84">
        <w:t>.</w:t>
      </w:r>
    </w:p>
    <w:p w:rsidR="000C1F84" w:rsidRPr="00DC006A" w:rsidRDefault="000C1F84" w:rsidP="000C1F84">
      <w:pPr>
        <w:pStyle w:val="Paragraphedeliste"/>
        <w:ind w:left="349"/>
      </w:pPr>
    </w:p>
    <w:p w:rsidR="00E70ACC" w:rsidRPr="001C64D0" w:rsidRDefault="00BC4249" w:rsidP="00E46605">
      <w:pPr>
        <w:pStyle w:val="Paragraphedeliste"/>
        <w:numPr>
          <w:ilvl w:val="0"/>
          <w:numId w:val="3"/>
        </w:numPr>
      </w:pPr>
      <w:r>
        <w:t>D</w:t>
      </w:r>
      <w:r w:rsidR="00E70ACC" w:rsidRPr="001C64D0">
        <w:t xml:space="preserve">essiner le </w:t>
      </w:r>
      <w:r w:rsidR="007F1653" w:rsidRPr="001C64D0">
        <w:t>schéma</w:t>
      </w:r>
      <w:r w:rsidR="00E70ACC" w:rsidRPr="001C64D0">
        <w:t xml:space="preserve"> sous Xrelais</w:t>
      </w:r>
      <w:r w:rsidR="006102D4" w:rsidRPr="001C64D0">
        <w:t xml:space="preserve"> (</w:t>
      </w:r>
      <w:r w:rsidR="00374DBB" w:rsidRPr="001C64D0">
        <w:t>schéma</w:t>
      </w:r>
      <w:r w:rsidR="00CA528C" w:rsidRPr="001C64D0">
        <w:t xml:space="preserve"> unifilaire feuille1, partie puissance feuille 2 et partie commande feuille 3…., </w:t>
      </w:r>
      <w:r w:rsidR="006102D4" w:rsidRPr="001C64D0">
        <w:t>faire les liaison</w:t>
      </w:r>
      <w:r w:rsidR="007F1653" w:rsidRPr="001C64D0">
        <w:t>s</w:t>
      </w:r>
      <w:r w:rsidR="006102D4" w:rsidRPr="001C64D0">
        <w:t xml:space="preserve"> maitre esclaves, </w:t>
      </w:r>
      <w:r w:rsidR="007F1653" w:rsidRPr="001C64D0">
        <w:rPr>
          <w:color w:val="FF0000"/>
        </w:rPr>
        <w:t>la numérotation des fils</w:t>
      </w:r>
      <w:r w:rsidR="007F1653" w:rsidRPr="001C64D0">
        <w:t>, cartouche</w:t>
      </w:r>
      <w:r w:rsidR="00514C41" w:rsidRPr="001C64D0">
        <w:t xml:space="preserve">, indiquer la puissance du moteur, les </w:t>
      </w:r>
      <w:r w:rsidR="005D22CA" w:rsidRPr="001C64D0">
        <w:t>références</w:t>
      </w:r>
      <w:r w:rsidR="00514C41" w:rsidRPr="001C64D0">
        <w:t xml:space="preserve"> de chaque </w:t>
      </w:r>
      <w:r w:rsidR="005D22CA" w:rsidRPr="001C64D0">
        <w:t>éléments</w:t>
      </w:r>
      <w:r w:rsidR="00514C41" w:rsidRPr="001C64D0">
        <w:t>, les tensions et les courants</w:t>
      </w:r>
      <w:r w:rsidR="007F1653" w:rsidRPr="001C64D0">
        <w:t>….)</w:t>
      </w:r>
    </w:p>
    <w:p w:rsidR="00296789" w:rsidRDefault="00296789" w:rsidP="00296789">
      <w:pPr>
        <w:ind w:left="1080"/>
        <w:rPr>
          <w:szCs w:val="24"/>
        </w:rPr>
      </w:pPr>
    </w:p>
    <w:p w:rsidR="00AA71EF" w:rsidRDefault="00AA71EF">
      <w:pPr>
        <w:rPr>
          <w:szCs w:val="24"/>
        </w:rPr>
      </w:pPr>
    </w:p>
    <w:p w:rsidR="00283D83" w:rsidRDefault="00E221FF" w:rsidP="00E46605">
      <w:pPr>
        <w:numPr>
          <w:ilvl w:val="0"/>
          <w:numId w:val="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Nomenclature </w:t>
      </w:r>
      <w:r w:rsidR="00283D83">
        <w:rPr>
          <w:i/>
          <w:sz w:val="28"/>
          <w:szCs w:val="28"/>
        </w:rPr>
        <w:t xml:space="preserve">et </w:t>
      </w:r>
      <w:r w:rsidR="00916EA5">
        <w:rPr>
          <w:i/>
          <w:sz w:val="28"/>
          <w:szCs w:val="28"/>
        </w:rPr>
        <w:t>Etude  du prix</w:t>
      </w:r>
    </w:p>
    <w:p w:rsidR="00283D83" w:rsidRDefault="00283D83" w:rsidP="00296789">
      <w:pPr>
        <w:ind w:left="1080"/>
        <w:rPr>
          <w:szCs w:val="24"/>
        </w:rPr>
      </w:pPr>
    </w:p>
    <w:p w:rsidR="0077362B" w:rsidRDefault="00E74E81" w:rsidP="00E46605">
      <w:pPr>
        <w:pStyle w:val="Paragraphedeliste"/>
        <w:numPr>
          <w:ilvl w:val="1"/>
          <w:numId w:val="7"/>
        </w:numPr>
        <w:tabs>
          <w:tab w:val="left" w:pos="567"/>
        </w:tabs>
        <w:ind w:left="0" w:hanging="22"/>
      </w:pPr>
      <w:r w:rsidRPr="00E221FF">
        <w:t>Quel</w:t>
      </w:r>
      <w:r w:rsidR="0068060B" w:rsidRPr="00E221FF">
        <w:t>le</w:t>
      </w:r>
      <w:r w:rsidRPr="00E221FF">
        <w:t xml:space="preserve"> devra </w:t>
      </w:r>
      <w:r w:rsidR="00374DBB" w:rsidRPr="00E221FF">
        <w:t>être</w:t>
      </w:r>
      <w:r w:rsidRPr="00E221FF">
        <w:t xml:space="preserve"> la </w:t>
      </w:r>
      <w:r w:rsidR="00374DBB" w:rsidRPr="00E221FF">
        <w:t>catégorie</w:t>
      </w:r>
      <w:r w:rsidRPr="00E221FF">
        <w:t xml:space="preserve"> et la </w:t>
      </w:r>
      <w:r w:rsidR="00374DBB" w:rsidRPr="00E221FF">
        <w:t>référence</w:t>
      </w:r>
      <w:r w:rsidRPr="00E221FF">
        <w:t xml:space="preserve"> des contacteurs en fonction de votre moteur ?</w:t>
      </w:r>
      <w:r w:rsidR="001C44A8">
        <w:t xml:space="preserve"> </w:t>
      </w:r>
    </w:p>
    <w:p w:rsidR="0077362B" w:rsidRDefault="0077362B" w:rsidP="0077362B">
      <w:pPr>
        <w:pStyle w:val="Paragraphedeliste"/>
        <w:tabs>
          <w:tab w:val="left" w:pos="567"/>
        </w:tabs>
      </w:pPr>
    </w:p>
    <w:p w:rsidR="00E74E81" w:rsidRDefault="0077362B" w:rsidP="00E46605">
      <w:pPr>
        <w:pStyle w:val="Paragraphedeliste"/>
        <w:numPr>
          <w:ilvl w:val="1"/>
          <w:numId w:val="7"/>
        </w:numPr>
        <w:tabs>
          <w:tab w:val="left" w:pos="567"/>
        </w:tabs>
        <w:ind w:left="0" w:hanging="22"/>
      </w:pPr>
      <w:r>
        <w:t xml:space="preserve">Faire la mesure avec une pince ampère-métrique et </w:t>
      </w:r>
      <w:r w:rsidR="001C44A8">
        <w:t>remplir le tabl</w:t>
      </w:r>
      <w:r w:rsidR="00DC006A">
        <w:t>eau suivant pour connaitre le</w:t>
      </w:r>
      <w:r w:rsidR="001C44A8">
        <w:t xml:space="preserve">s </w:t>
      </w:r>
      <w:r w:rsidR="00DC006A">
        <w:t>caractéristiques</w:t>
      </w:r>
      <w:r w:rsidR="001C44A8">
        <w:t xml:space="preserve"> </w:t>
      </w:r>
      <w:r w:rsidR="00DC006A">
        <w:t>électriques de sa bobine ? faire 10 tours autour de la pince pour avoir une bonne précision</w:t>
      </w:r>
    </w:p>
    <w:tbl>
      <w:tblPr>
        <w:tblStyle w:val="Grilledutableau"/>
        <w:tblW w:w="10293" w:type="dxa"/>
        <w:tblLook w:val="04A0" w:firstRow="1" w:lastRow="0" w:firstColumn="1" w:lastColumn="0" w:noHBand="0" w:noVBand="1"/>
      </w:tblPr>
      <w:tblGrid>
        <w:gridCol w:w="1555"/>
        <w:gridCol w:w="1456"/>
        <w:gridCol w:w="1456"/>
        <w:gridCol w:w="1456"/>
        <w:gridCol w:w="1456"/>
        <w:gridCol w:w="1457"/>
        <w:gridCol w:w="1457"/>
      </w:tblGrid>
      <w:tr w:rsidR="00DC006A" w:rsidTr="00DC006A">
        <w:tc>
          <w:tcPr>
            <w:tcW w:w="1555" w:type="dxa"/>
          </w:tcPr>
          <w:p w:rsidR="00DC006A" w:rsidRDefault="00DC006A" w:rsidP="00DC006A">
            <w:pPr>
              <w:pStyle w:val="Paragraphedeliste"/>
              <w:tabs>
                <w:tab w:val="left" w:pos="567"/>
              </w:tabs>
            </w:pPr>
            <w:r>
              <w:t>Type bobine</w:t>
            </w:r>
          </w:p>
        </w:tc>
        <w:tc>
          <w:tcPr>
            <w:tcW w:w="1456" w:type="dxa"/>
          </w:tcPr>
          <w:p w:rsidR="00DC006A" w:rsidRDefault="00DC006A" w:rsidP="00DC006A">
            <w:pPr>
              <w:pStyle w:val="Paragraphedeliste"/>
              <w:tabs>
                <w:tab w:val="left" w:pos="567"/>
              </w:tabs>
            </w:pPr>
            <w:r>
              <w:t>R (Ω)</w:t>
            </w:r>
          </w:p>
        </w:tc>
        <w:tc>
          <w:tcPr>
            <w:tcW w:w="1456" w:type="dxa"/>
          </w:tcPr>
          <w:p w:rsidR="00DC006A" w:rsidRDefault="00DC006A" w:rsidP="00DC006A">
            <w:pPr>
              <w:pStyle w:val="Paragraphedeliste"/>
              <w:tabs>
                <w:tab w:val="left" w:pos="567"/>
              </w:tabs>
            </w:pPr>
            <w:r>
              <w:t>U</w:t>
            </w:r>
          </w:p>
        </w:tc>
        <w:tc>
          <w:tcPr>
            <w:tcW w:w="1456" w:type="dxa"/>
          </w:tcPr>
          <w:p w:rsidR="00DC006A" w:rsidRDefault="00DC006A" w:rsidP="00DC006A">
            <w:pPr>
              <w:pStyle w:val="Paragraphedeliste"/>
              <w:tabs>
                <w:tab w:val="left" w:pos="567"/>
              </w:tabs>
            </w:pPr>
            <w:r>
              <w:t>I</w:t>
            </w:r>
          </w:p>
        </w:tc>
        <w:tc>
          <w:tcPr>
            <w:tcW w:w="1456" w:type="dxa"/>
          </w:tcPr>
          <w:p w:rsidR="00DC006A" w:rsidRDefault="00DC006A" w:rsidP="00DC006A">
            <w:pPr>
              <w:pStyle w:val="Paragraphedeliste"/>
              <w:tabs>
                <w:tab w:val="left" w:pos="567"/>
              </w:tabs>
            </w:pPr>
            <w:r>
              <w:t xml:space="preserve">Cos </w:t>
            </w:r>
            <w:r>
              <w:sym w:font="Symbol" w:char="F06A"/>
            </w:r>
          </w:p>
        </w:tc>
        <w:tc>
          <w:tcPr>
            <w:tcW w:w="1457" w:type="dxa"/>
          </w:tcPr>
          <w:p w:rsidR="00DC006A" w:rsidRDefault="00DC006A" w:rsidP="00DC006A">
            <w:pPr>
              <w:pStyle w:val="Paragraphedeliste"/>
              <w:tabs>
                <w:tab w:val="left" w:pos="567"/>
              </w:tabs>
            </w:pPr>
            <w:r>
              <w:t>P (Watt)</w:t>
            </w:r>
          </w:p>
        </w:tc>
        <w:tc>
          <w:tcPr>
            <w:tcW w:w="1457" w:type="dxa"/>
          </w:tcPr>
          <w:p w:rsidR="00DC006A" w:rsidRDefault="00DC006A" w:rsidP="00DC006A">
            <w:pPr>
              <w:pStyle w:val="Paragraphedeliste"/>
              <w:tabs>
                <w:tab w:val="left" w:pos="567"/>
              </w:tabs>
            </w:pPr>
            <w:r>
              <w:t>S (VA)</w:t>
            </w:r>
          </w:p>
        </w:tc>
      </w:tr>
      <w:tr w:rsidR="00DC006A" w:rsidTr="00DC006A">
        <w:tc>
          <w:tcPr>
            <w:tcW w:w="1555" w:type="dxa"/>
          </w:tcPr>
          <w:p w:rsidR="00DC006A" w:rsidRDefault="00DC006A" w:rsidP="00DC006A">
            <w:pPr>
              <w:pStyle w:val="Paragraphedeliste"/>
              <w:tabs>
                <w:tab w:val="left" w:pos="567"/>
              </w:tabs>
            </w:pPr>
          </w:p>
        </w:tc>
        <w:tc>
          <w:tcPr>
            <w:tcW w:w="1456" w:type="dxa"/>
          </w:tcPr>
          <w:p w:rsidR="00DC006A" w:rsidRDefault="00DC006A" w:rsidP="00DC006A">
            <w:pPr>
              <w:pStyle w:val="Paragraphedeliste"/>
              <w:tabs>
                <w:tab w:val="left" w:pos="567"/>
              </w:tabs>
            </w:pPr>
          </w:p>
        </w:tc>
        <w:tc>
          <w:tcPr>
            <w:tcW w:w="1456" w:type="dxa"/>
          </w:tcPr>
          <w:p w:rsidR="00DC006A" w:rsidRDefault="00DC006A" w:rsidP="00DC006A">
            <w:pPr>
              <w:pStyle w:val="Paragraphedeliste"/>
              <w:tabs>
                <w:tab w:val="left" w:pos="567"/>
              </w:tabs>
            </w:pPr>
          </w:p>
        </w:tc>
        <w:tc>
          <w:tcPr>
            <w:tcW w:w="1456" w:type="dxa"/>
          </w:tcPr>
          <w:p w:rsidR="00DC006A" w:rsidRDefault="00DC006A" w:rsidP="00DC006A">
            <w:pPr>
              <w:pStyle w:val="Paragraphedeliste"/>
              <w:tabs>
                <w:tab w:val="left" w:pos="567"/>
              </w:tabs>
            </w:pPr>
          </w:p>
        </w:tc>
        <w:tc>
          <w:tcPr>
            <w:tcW w:w="1456" w:type="dxa"/>
          </w:tcPr>
          <w:p w:rsidR="00DC006A" w:rsidRDefault="00DC006A" w:rsidP="00DC006A">
            <w:pPr>
              <w:pStyle w:val="Paragraphedeliste"/>
              <w:tabs>
                <w:tab w:val="left" w:pos="567"/>
              </w:tabs>
            </w:pPr>
          </w:p>
        </w:tc>
        <w:tc>
          <w:tcPr>
            <w:tcW w:w="1457" w:type="dxa"/>
          </w:tcPr>
          <w:p w:rsidR="00DC006A" w:rsidRDefault="00DC006A" w:rsidP="00DC006A">
            <w:pPr>
              <w:pStyle w:val="Paragraphedeliste"/>
              <w:tabs>
                <w:tab w:val="left" w:pos="567"/>
              </w:tabs>
            </w:pPr>
          </w:p>
        </w:tc>
        <w:tc>
          <w:tcPr>
            <w:tcW w:w="1457" w:type="dxa"/>
          </w:tcPr>
          <w:p w:rsidR="00DC006A" w:rsidRDefault="00DC006A" w:rsidP="00DC006A">
            <w:pPr>
              <w:pStyle w:val="Paragraphedeliste"/>
              <w:tabs>
                <w:tab w:val="left" w:pos="567"/>
              </w:tabs>
            </w:pPr>
          </w:p>
        </w:tc>
      </w:tr>
    </w:tbl>
    <w:p w:rsidR="00DC006A" w:rsidRPr="00E221FF" w:rsidRDefault="00DC006A" w:rsidP="00DC006A">
      <w:pPr>
        <w:pStyle w:val="Paragraphedeliste"/>
        <w:tabs>
          <w:tab w:val="left" w:pos="567"/>
        </w:tabs>
      </w:pPr>
    </w:p>
    <w:p w:rsidR="00813BDB" w:rsidRPr="00E221FF" w:rsidRDefault="00813BDB" w:rsidP="00E46605">
      <w:pPr>
        <w:pStyle w:val="Paragraphedeliste"/>
        <w:numPr>
          <w:ilvl w:val="1"/>
          <w:numId w:val="7"/>
        </w:numPr>
        <w:tabs>
          <w:tab w:val="left" w:pos="567"/>
        </w:tabs>
        <w:ind w:left="0" w:hanging="22"/>
      </w:pPr>
      <w:r w:rsidRPr="00E221FF">
        <w:t xml:space="preserve"> </w:t>
      </w:r>
      <w:r w:rsidR="00E50F73" w:rsidRPr="00E221FF">
        <w:t>Quel</w:t>
      </w:r>
      <w:r w:rsidRPr="00E221FF">
        <w:t xml:space="preserve"> est courant supporter par un bouton poussoir ?</w:t>
      </w:r>
    </w:p>
    <w:p w:rsidR="00813BDB" w:rsidRDefault="00E50F73" w:rsidP="00E221FF">
      <w:pPr>
        <w:tabs>
          <w:tab w:val="left" w:pos="567"/>
          <w:tab w:val="num" w:pos="1701"/>
        </w:tabs>
        <w:ind w:hanging="22"/>
        <w:rPr>
          <w:szCs w:val="24"/>
        </w:rPr>
      </w:pPr>
      <w:r>
        <w:rPr>
          <w:szCs w:val="24"/>
        </w:rPr>
        <w:t>Sachant que le fil peut supporter 5A par mm</w:t>
      </w:r>
      <w:r>
        <w:rPr>
          <w:szCs w:val="24"/>
          <w:vertAlign w:val="superscript"/>
        </w:rPr>
        <w:t>2</w:t>
      </w:r>
      <w:r>
        <w:rPr>
          <w:szCs w:val="24"/>
        </w:rPr>
        <w:t xml:space="preserve"> , Pourquoi</w:t>
      </w:r>
      <w:r w:rsidR="00813BDB">
        <w:rPr>
          <w:szCs w:val="24"/>
        </w:rPr>
        <w:t xml:space="preserve"> </w:t>
      </w:r>
      <w:r w:rsidR="00DC006A">
        <w:rPr>
          <w:szCs w:val="24"/>
        </w:rPr>
        <w:t>peut-on</w:t>
      </w:r>
      <w:r w:rsidR="00813BDB">
        <w:rPr>
          <w:szCs w:val="24"/>
        </w:rPr>
        <w:t xml:space="preserve"> </w:t>
      </w:r>
      <w:r>
        <w:rPr>
          <w:szCs w:val="24"/>
        </w:rPr>
        <w:t>câbler</w:t>
      </w:r>
      <w:r w:rsidR="00813BDB">
        <w:rPr>
          <w:szCs w:val="24"/>
        </w:rPr>
        <w:t xml:space="preserve"> la commande des contacteur avec du fil de 0.75mm</w:t>
      </w:r>
      <w:r w:rsidR="00813BDB">
        <w:rPr>
          <w:szCs w:val="24"/>
          <w:vertAlign w:val="superscript"/>
        </w:rPr>
        <w:t>2</w:t>
      </w:r>
      <w:r>
        <w:rPr>
          <w:szCs w:val="24"/>
        </w:rPr>
        <w:t> ?</w:t>
      </w:r>
    </w:p>
    <w:p w:rsidR="00DC006A" w:rsidRDefault="00DC006A">
      <w:pPr>
        <w:rPr>
          <w:szCs w:val="24"/>
        </w:rPr>
      </w:pPr>
    </w:p>
    <w:p w:rsidR="00916EA5" w:rsidRPr="00296789" w:rsidRDefault="00916EA5" w:rsidP="00E46605">
      <w:pPr>
        <w:numPr>
          <w:ilvl w:val="1"/>
          <w:numId w:val="7"/>
        </w:numPr>
        <w:tabs>
          <w:tab w:val="left" w:pos="567"/>
        </w:tabs>
        <w:ind w:left="0" w:hanging="22"/>
        <w:rPr>
          <w:szCs w:val="24"/>
        </w:rPr>
      </w:pPr>
      <w:r w:rsidRPr="00296789">
        <w:rPr>
          <w:szCs w:val="24"/>
        </w:rPr>
        <w:t xml:space="preserve">Réalisez une fiche </w:t>
      </w:r>
      <w:r w:rsidR="00E74E81">
        <w:rPr>
          <w:szCs w:val="24"/>
        </w:rPr>
        <w:t>nomenclature de tout l’</w:t>
      </w:r>
      <w:r w:rsidR="00374DBB">
        <w:rPr>
          <w:szCs w:val="24"/>
        </w:rPr>
        <w:t>équipement</w:t>
      </w:r>
      <w:r w:rsidR="00E74E81">
        <w:rPr>
          <w:szCs w:val="24"/>
        </w:rPr>
        <w:t xml:space="preserve"> en indiqu</w:t>
      </w:r>
      <w:r w:rsidR="00E221FF">
        <w:rPr>
          <w:szCs w:val="24"/>
        </w:rPr>
        <w:t>ant approximativement le tarif. (radiospares, farnell…..) car pour les autres distributeurs rexel, orexad il est difficile d’avoir les tarifs</w:t>
      </w:r>
    </w:p>
    <w:tbl>
      <w:tblPr>
        <w:tblW w:w="1031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881"/>
        <w:gridCol w:w="669"/>
        <w:gridCol w:w="970"/>
        <w:gridCol w:w="4820"/>
        <w:gridCol w:w="1972"/>
      </w:tblGrid>
      <w:tr w:rsidR="00513034" w:rsidTr="00E221FF">
        <w:trPr>
          <w:trHeight w:val="504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034" w:rsidRDefault="00513034" w:rsidP="00115045">
            <w:pPr>
              <w:ind w:left="57" w:hanging="57"/>
              <w:jc w:val="center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Références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034" w:rsidRDefault="00513034" w:rsidP="00115045">
            <w:pPr>
              <w:jc w:val="center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Nb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034" w:rsidRDefault="00513034" w:rsidP="00115045">
            <w:pPr>
              <w:jc w:val="center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Prix unitaire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034" w:rsidRDefault="00513034" w:rsidP="00115045">
            <w:pPr>
              <w:jc w:val="center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Désignation du matériel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034" w:rsidRDefault="00513034" w:rsidP="00115045">
            <w:pPr>
              <w:jc w:val="center"/>
            </w:pPr>
            <w:r>
              <w:rPr>
                <w:b/>
                <w:color w:val="008000"/>
              </w:rPr>
              <w:t>Fabricant</w:t>
            </w:r>
          </w:p>
        </w:tc>
      </w:tr>
      <w:tr w:rsidR="00513034" w:rsidTr="00E221FF">
        <w:trPr>
          <w:trHeight w:val="504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034" w:rsidRDefault="00513034" w:rsidP="00115045">
            <w:pPr>
              <w:snapToGrid w:val="0"/>
              <w:ind w:left="57" w:hanging="57"/>
              <w:jc w:val="center"/>
              <w:rPr>
                <w:b/>
                <w:color w:val="00800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034" w:rsidRDefault="00513034" w:rsidP="00115045">
            <w:pPr>
              <w:snapToGrid w:val="0"/>
              <w:jc w:val="center"/>
              <w:rPr>
                <w:b/>
                <w:color w:val="00800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034" w:rsidRDefault="00513034" w:rsidP="00115045">
            <w:pPr>
              <w:snapToGrid w:val="0"/>
              <w:jc w:val="center"/>
              <w:rPr>
                <w:b/>
                <w:color w:val="008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034" w:rsidRDefault="009B604D" w:rsidP="00115045">
            <w:pPr>
              <w:snapToGrid w:val="0"/>
              <w:jc w:val="center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>Moteur asynchrone à cage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034" w:rsidRDefault="00513034" w:rsidP="00115045">
            <w:pPr>
              <w:snapToGrid w:val="0"/>
              <w:jc w:val="center"/>
              <w:rPr>
                <w:b/>
                <w:color w:val="008000"/>
              </w:rPr>
            </w:pPr>
          </w:p>
        </w:tc>
      </w:tr>
      <w:tr w:rsidR="00513034" w:rsidTr="00E221FF">
        <w:trPr>
          <w:trHeight w:val="504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034" w:rsidRDefault="00513034" w:rsidP="00115045">
            <w:pPr>
              <w:snapToGrid w:val="0"/>
              <w:ind w:left="57" w:hanging="57"/>
              <w:jc w:val="center"/>
              <w:rPr>
                <w:b/>
                <w:color w:val="00800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034" w:rsidRDefault="00513034" w:rsidP="00115045">
            <w:pPr>
              <w:snapToGrid w:val="0"/>
              <w:jc w:val="center"/>
              <w:rPr>
                <w:b/>
                <w:color w:val="00800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034" w:rsidRDefault="00513034" w:rsidP="00115045">
            <w:pPr>
              <w:snapToGrid w:val="0"/>
              <w:jc w:val="center"/>
              <w:rPr>
                <w:b/>
                <w:color w:val="008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034" w:rsidRDefault="00813BDB" w:rsidP="00115045">
            <w:pPr>
              <w:snapToGrid w:val="0"/>
              <w:jc w:val="center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 xml:space="preserve">Fil souple de 0.75 </w:t>
            </w:r>
            <w:r>
              <w:rPr>
                <w:szCs w:val="24"/>
              </w:rPr>
              <w:t>mm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034" w:rsidRDefault="00513034" w:rsidP="00115045">
            <w:pPr>
              <w:snapToGrid w:val="0"/>
              <w:jc w:val="center"/>
              <w:rPr>
                <w:b/>
                <w:color w:val="008000"/>
              </w:rPr>
            </w:pPr>
          </w:p>
        </w:tc>
      </w:tr>
      <w:tr w:rsidR="00513034" w:rsidTr="00E221FF">
        <w:trPr>
          <w:trHeight w:val="504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034" w:rsidRDefault="00513034" w:rsidP="00115045">
            <w:pPr>
              <w:snapToGrid w:val="0"/>
              <w:ind w:left="57" w:hanging="57"/>
              <w:jc w:val="center"/>
              <w:rPr>
                <w:b/>
                <w:color w:val="00800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034" w:rsidRDefault="00513034" w:rsidP="00115045">
            <w:pPr>
              <w:snapToGrid w:val="0"/>
              <w:jc w:val="center"/>
              <w:rPr>
                <w:b/>
                <w:color w:val="00800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034" w:rsidRDefault="00513034" w:rsidP="00115045">
            <w:pPr>
              <w:snapToGrid w:val="0"/>
              <w:jc w:val="center"/>
              <w:rPr>
                <w:b/>
                <w:color w:val="008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3034" w:rsidRDefault="00813BDB" w:rsidP="00115045">
            <w:pPr>
              <w:snapToGrid w:val="0"/>
              <w:jc w:val="center"/>
              <w:rPr>
                <w:b/>
                <w:color w:val="008000"/>
              </w:rPr>
            </w:pPr>
            <w:r>
              <w:rPr>
                <w:b/>
                <w:color w:val="008000"/>
              </w:rPr>
              <w:t xml:space="preserve">Fil souple de 2.5 </w:t>
            </w:r>
            <w:r>
              <w:rPr>
                <w:szCs w:val="24"/>
              </w:rPr>
              <w:t>mm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3034" w:rsidRDefault="00513034" w:rsidP="00115045">
            <w:pPr>
              <w:snapToGrid w:val="0"/>
              <w:jc w:val="center"/>
              <w:rPr>
                <w:b/>
                <w:color w:val="008000"/>
              </w:rPr>
            </w:pPr>
          </w:p>
        </w:tc>
      </w:tr>
      <w:tr w:rsidR="00813BDB" w:rsidTr="00E221FF">
        <w:trPr>
          <w:trHeight w:val="504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BDB" w:rsidRDefault="00813BDB" w:rsidP="00115045">
            <w:pPr>
              <w:snapToGrid w:val="0"/>
              <w:ind w:left="57" w:hanging="57"/>
              <w:jc w:val="center"/>
              <w:rPr>
                <w:b/>
                <w:color w:val="00800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BDB" w:rsidRDefault="00813BDB" w:rsidP="00115045">
            <w:pPr>
              <w:snapToGrid w:val="0"/>
              <w:jc w:val="center"/>
              <w:rPr>
                <w:b/>
                <w:color w:val="008000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BDB" w:rsidRDefault="00813BDB" w:rsidP="00115045">
            <w:pPr>
              <w:snapToGrid w:val="0"/>
              <w:jc w:val="center"/>
              <w:rPr>
                <w:b/>
                <w:color w:val="00800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3BDB" w:rsidRDefault="00813BDB" w:rsidP="00115045">
            <w:pPr>
              <w:snapToGrid w:val="0"/>
              <w:jc w:val="center"/>
              <w:rPr>
                <w:b/>
                <w:color w:val="00800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3BDB" w:rsidRDefault="00813BDB" w:rsidP="00115045">
            <w:pPr>
              <w:snapToGrid w:val="0"/>
              <w:jc w:val="center"/>
              <w:rPr>
                <w:b/>
                <w:color w:val="008000"/>
              </w:rPr>
            </w:pPr>
          </w:p>
        </w:tc>
      </w:tr>
    </w:tbl>
    <w:p w:rsidR="00E724A4" w:rsidRPr="00DC115D" w:rsidRDefault="00E724A4" w:rsidP="00E46605">
      <w:pPr>
        <w:numPr>
          <w:ilvl w:val="0"/>
          <w:numId w:val="1"/>
        </w:numPr>
        <w:rPr>
          <w:b/>
          <w:sz w:val="32"/>
          <w:szCs w:val="32"/>
          <w:u w:val="single"/>
        </w:rPr>
      </w:pPr>
      <w:r>
        <w:rPr>
          <w:b/>
          <w:color w:val="333399"/>
          <w:sz w:val="40"/>
          <w:szCs w:val="40"/>
          <w:u w:val="single"/>
        </w:rPr>
        <w:t>Pilotage et mise en œuvre</w:t>
      </w:r>
    </w:p>
    <w:p w:rsidR="00283D83" w:rsidRDefault="00283D83" w:rsidP="00296789">
      <w:pPr>
        <w:ind w:left="1080"/>
        <w:rPr>
          <w:szCs w:val="24"/>
        </w:rPr>
      </w:pPr>
    </w:p>
    <w:p w:rsidR="00AA71EF" w:rsidRDefault="00AA71EF" w:rsidP="00E46605">
      <w:pPr>
        <w:pStyle w:val="Paragraphedeliste"/>
        <w:numPr>
          <w:ilvl w:val="0"/>
          <w:numId w:val="3"/>
        </w:numPr>
      </w:pPr>
      <w:r>
        <w:t xml:space="preserve">Comment fonctionne un </w:t>
      </w:r>
      <w:r w:rsidR="00F2770B">
        <w:t>ohmmètre</w:t>
      </w:r>
      <w:r>
        <w:t> ?</w:t>
      </w:r>
    </w:p>
    <w:p w:rsidR="00AA71EF" w:rsidRDefault="00AA71EF" w:rsidP="00E46605">
      <w:pPr>
        <w:pStyle w:val="Paragraphedeliste"/>
        <w:numPr>
          <w:ilvl w:val="0"/>
          <w:numId w:val="3"/>
        </w:numPr>
      </w:pPr>
      <w:r>
        <w:t xml:space="preserve"> </w:t>
      </w:r>
      <w:r w:rsidR="00F2770B">
        <w:t>Peut-</w:t>
      </w:r>
      <w:r>
        <w:t>on mesurer la résistance lorsque le montage est sous tension ?</w:t>
      </w:r>
    </w:p>
    <w:p w:rsidR="00F2770B" w:rsidRPr="00AA71EF" w:rsidRDefault="00F2770B" w:rsidP="00E46605">
      <w:pPr>
        <w:pStyle w:val="Paragraphedeliste"/>
        <w:numPr>
          <w:ilvl w:val="0"/>
          <w:numId w:val="3"/>
        </w:numPr>
      </w:pPr>
      <w:r>
        <w:t xml:space="preserve"> Comment vérifie t- on le bon fonctionnement d’un ohmmètre ?</w:t>
      </w:r>
    </w:p>
    <w:p w:rsidR="00AA71EF" w:rsidRDefault="00AA71EF" w:rsidP="00296789">
      <w:pPr>
        <w:ind w:left="1080"/>
        <w:rPr>
          <w:szCs w:val="24"/>
        </w:rPr>
      </w:pPr>
    </w:p>
    <w:p w:rsidR="00E724A4" w:rsidRDefault="00E724A4" w:rsidP="00E724A4">
      <w:pPr>
        <w:rPr>
          <w:rFonts w:cs="Times New Roman"/>
          <w:szCs w:val="24"/>
        </w:rPr>
      </w:pPr>
      <w:r w:rsidRPr="00E724A4">
        <w:rPr>
          <w:rFonts w:cs="Times New Roman"/>
          <w:szCs w:val="24"/>
        </w:rPr>
        <w:t xml:space="preserve">Apres avoir </w:t>
      </w:r>
      <w:r>
        <w:rPr>
          <w:rFonts w:cs="Times New Roman"/>
          <w:szCs w:val="24"/>
        </w:rPr>
        <w:t xml:space="preserve">fini le </w:t>
      </w:r>
      <w:r w:rsidR="00374DBB">
        <w:rPr>
          <w:rFonts w:cs="Times New Roman"/>
          <w:szCs w:val="24"/>
        </w:rPr>
        <w:t>câblage</w:t>
      </w:r>
      <w:r>
        <w:rPr>
          <w:rFonts w:cs="Times New Roman"/>
          <w:szCs w:val="24"/>
        </w:rPr>
        <w:t xml:space="preserve"> faire un test à l’</w:t>
      </w:r>
      <w:r w:rsidR="00374DBB">
        <w:rPr>
          <w:rFonts w:cs="Times New Roman"/>
          <w:szCs w:val="24"/>
        </w:rPr>
        <w:t>ohmmètre</w:t>
      </w:r>
      <w:r>
        <w:rPr>
          <w:rFonts w:cs="Times New Roman"/>
          <w:szCs w:val="24"/>
        </w:rPr>
        <w:t xml:space="preserve"> de votre </w:t>
      </w:r>
      <w:r w:rsidR="00374DBB">
        <w:rPr>
          <w:rFonts w:cs="Times New Roman"/>
          <w:szCs w:val="24"/>
        </w:rPr>
        <w:t>câblage.</w:t>
      </w:r>
      <w:r w:rsidR="001C44A8">
        <w:rPr>
          <w:rFonts w:cs="Times New Roman"/>
          <w:szCs w:val="24"/>
        </w:rPr>
        <w:t xml:space="preserve"> Voici quelques indications à faire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62"/>
        <w:gridCol w:w="1943"/>
        <w:gridCol w:w="1884"/>
      </w:tblGrid>
      <w:tr w:rsidR="00374DBB" w:rsidTr="00813BDB">
        <w:tc>
          <w:tcPr>
            <w:tcW w:w="6062" w:type="dxa"/>
          </w:tcPr>
          <w:p w:rsidR="00374DBB" w:rsidRDefault="00374DBB" w:rsidP="00E724A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Test entre </w:t>
            </w:r>
          </w:p>
        </w:tc>
        <w:tc>
          <w:tcPr>
            <w:tcW w:w="1943" w:type="dxa"/>
          </w:tcPr>
          <w:p w:rsidR="00374DBB" w:rsidRDefault="00374DBB" w:rsidP="00E724A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Valeur théorique</w:t>
            </w:r>
          </w:p>
        </w:tc>
        <w:tc>
          <w:tcPr>
            <w:tcW w:w="1884" w:type="dxa"/>
          </w:tcPr>
          <w:p w:rsidR="00374DBB" w:rsidRDefault="00374DBB" w:rsidP="00E724A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Valeur mesuré</w:t>
            </w:r>
            <w:r w:rsidR="00813BDB">
              <w:rPr>
                <w:rFonts w:cs="Times New Roman"/>
                <w:szCs w:val="24"/>
              </w:rPr>
              <w:t>e</w:t>
            </w:r>
          </w:p>
        </w:tc>
      </w:tr>
      <w:tr w:rsidR="00374DBB" w:rsidTr="00813BDB">
        <w:tc>
          <w:tcPr>
            <w:tcW w:w="6062" w:type="dxa"/>
          </w:tcPr>
          <w:p w:rsidR="00374DBB" w:rsidRDefault="00374DBB" w:rsidP="00E724A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Les phases réseaux elec 1 et 2</w:t>
            </w:r>
          </w:p>
        </w:tc>
        <w:tc>
          <w:tcPr>
            <w:tcW w:w="1943" w:type="dxa"/>
          </w:tcPr>
          <w:p w:rsidR="00374DBB" w:rsidRDefault="00374DBB" w:rsidP="00E724A4">
            <w:pPr>
              <w:rPr>
                <w:rFonts w:cs="Times New Roman"/>
                <w:szCs w:val="24"/>
              </w:rPr>
            </w:pPr>
          </w:p>
        </w:tc>
        <w:tc>
          <w:tcPr>
            <w:tcW w:w="1884" w:type="dxa"/>
          </w:tcPr>
          <w:p w:rsidR="00374DBB" w:rsidRDefault="00374DBB" w:rsidP="00E724A4">
            <w:pPr>
              <w:rPr>
                <w:rFonts w:cs="Times New Roman"/>
                <w:szCs w:val="24"/>
              </w:rPr>
            </w:pPr>
          </w:p>
        </w:tc>
      </w:tr>
      <w:tr w:rsidR="00374DBB" w:rsidTr="00813BDB">
        <w:tc>
          <w:tcPr>
            <w:tcW w:w="6062" w:type="dxa"/>
          </w:tcPr>
          <w:p w:rsidR="00374DBB" w:rsidRDefault="00374DBB" w:rsidP="00E724A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Les phases réseaux 2 et 3</w:t>
            </w:r>
          </w:p>
        </w:tc>
        <w:tc>
          <w:tcPr>
            <w:tcW w:w="1943" w:type="dxa"/>
          </w:tcPr>
          <w:p w:rsidR="00374DBB" w:rsidRDefault="00374DBB" w:rsidP="00E724A4">
            <w:pPr>
              <w:rPr>
                <w:rFonts w:cs="Times New Roman"/>
                <w:szCs w:val="24"/>
              </w:rPr>
            </w:pPr>
          </w:p>
        </w:tc>
        <w:tc>
          <w:tcPr>
            <w:tcW w:w="1884" w:type="dxa"/>
          </w:tcPr>
          <w:p w:rsidR="00374DBB" w:rsidRDefault="00374DBB" w:rsidP="00E724A4">
            <w:pPr>
              <w:rPr>
                <w:rFonts w:cs="Times New Roman"/>
                <w:szCs w:val="24"/>
              </w:rPr>
            </w:pPr>
          </w:p>
        </w:tc>
      </w:tr>
      <w:tr w:rsidR="00374DBB" w:rsidTr="00813BDB">
        <w:tc>
          <w:tcPr>
            <w:tcW w:w="6062" w:type="dxa"/>
          </w:tcPr>
          <w:p w:rsidR="00374DBB" w:rsidRDefault="00374DBB" w:rsidP="00E724A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Les phases réseaux 3 et 1</w:t>
            </w:r>
          </w:p>
        </w:tc>
        <w:tc>
          <w:tcPr>
            <w:tcW w:w="1943" w:type="dxa"/>
          </w:tcPr>
          <w:p w:rsidR="00374DBB" w:rsidRDefault="00374DBB" w:rsidP="00E724A4">
            <w:pPr>
              <w:rPr>
                <w:rFonts w:cs="Times New Roman"/>
                <w:szCs w:val="24"/>
              </w:rPr>
            </w:pPr>
          </w:p>
        </w:tc>
        <w:tc>
          <w:tcPr>
            <w:tcW w:w="1884" w:type="dxa"/>
          </w:tcPr>
          <w:p w:rsidR="00374DBB" w:rsidRDefault="00374DBB" w:rsidP="00E724A4">
            <w:pPr>
              <w:rPr>
                <w:rFonts w:cs="Times New Roman"/>
                <w:szCs w:val="24"/>
              </w:rPr>
            </w:pPr>
          </w:p>
        </w:tc>
      </w:tr>
      <w:tr w:rsidR="00374DBB" w:rsidTr="00813BDB">
        <w:tc>
          <w:tcPr>
            <w:tcW w:w="6062" w:type="dxa"/>
          </w:tcPr>
          <w:p w:rsidR="00374DBB" w:rsidRDefault="00374DBB" w:rsidP="00E724A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Amont de l’arrêt d’urgence et aval du bouton stop</w:t>
            </w:r>
          </w:p>
          <w:p w:rsidR="00374DBB" w:rsidRDefault="00374DBB" w:rsidP="00E724A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Bouton stop non actionné</w:t>
            </w:r>
          </w:p>
        </w:tc>
        <w:tc>
          <w:tcPr>
            <w:tcW w:w="1943" w:type="dxa"/>
          </w:tcPr>
          <w:p w:rsidR="00374DBB" w:rsidRDefault="00374DBB" w:rsidP="00E724A4">
            <w:pPr>
              <w:rPr>
                <w:rFonts w:cs="Times New Roman"/>
                <w:szCs w:val="24"/>
              </w:rPr>
            </w:pPr>
          </w:p>
        </w:tc>
        <w:tc>
          <w:tcPr>
            <w:tcW w:w="1884" w:type="dxa"/>
          </w:tcPr>
          <w:p w:rsidR="00374DBB" w:rsidRDefault="00374DBB" w:rsidP="00E724A4">
            <w:pPr>
              <w:rPr>
                <w:rFonts w:cs="Times New Roman"/>
                <w:szCs w:val="24"/>
              </w:rPr>
            </w:pPr>
          </w:p>
        </w:tc>
      </w:tr>
      <w:tr w:rsidR="00374DBB" w:rsidTr="00813BDB">
        <w:tc>
          <w:tcPr>
            <w:tcW w:w="6062" w:type="dxa"/>
          </w:tcPr>
          <w:p w:rsidR="00374DBB" w:rsidRDefault="00374DBB" w:rsidP="00374DB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Amont de l’arrêt d’urgence et aval du bouton stop</w:t>
            </w:r>
          </w:p>
          <w:p w:rsidR="00374DBB" w:rsidRDefault="00374DBB" w:rsidP="00374DB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Bouton stop  actionné</w:t>
            </w:r>
          </w:p>
        </w:tc>
        <w:tc>
          <w:tcPr>
            <w:tcW w:w="1943" w:type="dxa"/>
          </w:tcPr>
          <w:p w:rsidR="00374DBB" w:rsidRDefault="00374DBB" w:rsidP="00E724A4">
            <w:pPr>
              <w:rPr>
                <w:rFonts w:cs="Times New Roman"/>
                <w:szCs w:val="24"/>
              </w:rPr>
            </w:pPr>
          </w:p>
        </w:tc>
        <w:tc>
          <w:tcPr>
            <w:tcW w:w="1884" w:type="dxa"/>
          </w:tcPr>
          <w:p w:rsidR="00374DBB" w:rsidRDefault="00374DBB" w:rsidP="00E724A4">
            <w:pPr>
              <w:rPr>
                <w:rFonts w:cs="Times New Roman"/>
                <w:szCs w:val="24"/>
              </w:rPr>
            </w:pPr>
          </w:p>
        </w:tc>
      </w:tr>
      <w:tr w:rsidR="00374DBB" w:rsidTr="00813BDB">
        <w:tc>
          <w:tcPr>
            <w:tcW w:w="6062" w:type="dxa"/>
          </w:tcPr>
          <w:p w:rsidR="00374DBB" w:rsidRDefault="00374DBB" w:rsidP="00374DB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Amont de l’arrêt d’urgence et bobine contacteur sens horaire.   Bouton poussoir  marche non actionné</w:t>
            </w:r>
          </w:p>
        </w:tc>
        <w:tc>
          <w:tcPr>
            <w:tcW w:w="1943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  <w:tc>
          <w:tcPr>
            <w:tcW w:w="1884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</w:tr>
      <w:tr w:rsidR="00374DBB" w:rsidTr="00813BDB">
        <w:tc>
          <w:tcPr>
            <w:tcW w:w="6062" w:type="dxa"/>
          </w:tcPr>
          <w:p w:rsidR="00374DBB" w:rsidRDefault="00374DBB" w:rsidP="00374DB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Amont de l’arrêt d’urgence et bobine contacteur sens horaire.   Bouton poussoir  marche  actionné</w:t>
            </w:r>
          </w:p>
        </w:tc>
        <w:tc>
          <w:tcPr>
            <w:tcW w:w="1943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  <w:tc>
          <w:tcPr>
            <w:tcW w:w="1884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</w:tr>
      <w:tr w:rsidR="00374DBB" w:rsidTr="00813BDB">
        <w:tc>
          <w:tcPr>
            <w:tcW w:w="6062" w:type="dxa"/>
          </w:tcPr>
          <w:p w:rsidR="00374DBB" w:rsidRDefault="00374DBB" w:rsidP="00374DB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Même chose pour le BP marche sens anti horaire</w:t>
            </w:r>
          </w:p>
        </w:tc>
        <w:tc>
          <w:tcPr>
            <w:tcW w:w="1943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  <w:tc>
          <w:tcPr>
            <w:tcW w:w="1884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</w:tr>
      <w:tr w:rsidR="00374DBB" w:rsidTr="00813BDB">
        <w:tc>
          <w:tcPr>
            <w:tcW w:w="6062" w:type="dxa"/>
          </w:tcPr>
          <w:p w:rsidR="00374DBB" w:rsidRDefault="00374DBB" w:rsidP="00374DB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Les phases moteurs U et V</w:t>
            </w:r>
          </w:p>
        </w:tc>
        <w:tc>
          <w:tcPr>
            <w:tcW w:w="1943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  <w:tc>
          <w:tcPr>
            <w:tcW w:w="1884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</w:tr>
      <w:tr w:rsidR="00374DBB" w:rsidTr="00813BDB">
        <w:tc>
          <w:tcPr>
            <w:tcW w:w="6062" w:type="dxa"/>
          </w:tcPr>
          <w:p w:rsidR="00374DBB" w:rsidRDefault="00374DBB" w:rsidP="00374DB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Les phases moteurs V et W</w:t>
            </w:r>
          </w:p>
        </w:tc>
        <w:tc>
          <w:tcPr>
            <w:tcW w:w="1943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  <w:tc>
          <w:tcPr>
            <w:tcW w:w="1884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</w:tr>
      <w:tr w:rsidR="00374DBB" w:rsidTr="00813BDB">
        <w:tc>
          <w:tcPr>
            <w:tcW w:w="6062" w:type="dxa"/>
          </w:tcPr>
          <w:p w:rsidR="00374DBB" w:rsidRDefault="00374DBB" w:rsidP="00374DB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Les phases moteurs W et U</w:t>
            </w:r>
          </w:p>
        </w:tc>
        <w:tc>
          <w:tcPr>
            <w:tcW w:w="1943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  <w:tc>
          <w:tcPr>
            <w:tcW w:w="1884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</w:tr>
    </w:tbl>
    <w:p w:rsidR="00E724A4" w:rsidRDefault="00E724A4" w:rsidP="00E724A4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Apres ce</w:t>
      </w:r>
      <w:r w:rsidR="00374DBB">
        <w:rPr>
          <w:rFonts w:cs="Times New Roman"/>
          <w:szCs w:val="24"/>
        </w:rPr>
        <w:t>s</w:t>
      </w:r>
      <w:r>
        <w:rPr>
          <w:rFonts w:cs="Times New Roman"/>
          <w:szCs w:val="24"/>
        </w:rPr>
        <w:t xml:space="preserve"> test</w:t>
      </w:r>
      <w:r w:rsidR="00374DBB">
        <w:rPr>
          <w:rFonts w:cs="Times New Roman"/>
          <w:szCs w:val="24"/>
        </w:rPr>
        <w:t>s</w:t>
      </w:r>
      <w:r>
        <w:rPr>
          <w:rFonts w:cs="Times New Roman"/>
          <w:szCs w:val="24"/>
        </w:rPr>
        <w:t xml:space="preserve"> à l’</w:t>
      </w:r>
      <w:r w:rsidR="00374DBB">
        <w:rPr>
          <w:rFonts w:cs="Times New Roman"/>
          <w:szCs w:val="24"/>
        </w:rPr>
        <w:t>ohmmètre</w:t>
      </w:r>
      <w:r>
        <w:rPr>
          <w:rFonts w:cs="Times New Roman"/>
          <w:szCs w:val="24"/>
        </w:rPr>
        <w:t xml:space="preserve">, </w:t>
      </w:r>
      <w:r w:rsidR="00374DBB">
        <w:rPr>
          <w:rFonts w:cs="Times New Roman"/>
          <w:szCs w:val="24"/>
        </w:rPr>
        <w:t>appelé</w:t>
      </w:r>
      <w:r>
        <w:rPr>
          <w:rFonts w:cs="Times New Roman"/>
          <w:szCs w:val="24"/>
        </w:rPr>
        <w:t xml:space="preserve"> l’ens</w:t>
      </w:r>
      <w:r w:rsidR="00374DBB">
        <w:rPr>
          <w:rFonts w:cs="Times New Roman"/>
          <w:szCs w:val="24"/>
        </w:rPr>
        <w:t>e</w:t>
      </w:r>
      <w:r>
        <w:rPr>
          <w:rFonts w:cs="Times New Roman"/>
          <w:szCs w:val="24"/>
        </w:rPr>
        <w:t xml:space="preserve">ignant pour qu’il </w:t>
      </w:r>
      <w:r w:rsidR="00374DBB">
        <w:rPr>
          <w:rFonts w:cs="Times New Roman"/>
          <w:szCs w:val="24"/>
        </w:rPr>
        <w:t>déconsigne</w:t>
      </w:r>
      <w:r>
        <w:rPr>
          <w:rFonts w:cs="Times New Roman"/>
          <w:szCs w:val="24"/>
        </w:rPr>
        <w:t xml:space="preserve"> la table et faire des essais sous t</w:t>
      </w:r>
      <w:r w:rsidR="00222D23">
        <w:rPr>
          <w:rFonts w:cs="Times New Roman"/>
          <w:szCs w:val="24"/>
        </w:rPr>
        <w:t>en</w:t>
      </w:r>
      <w:r>
        <w:rPr>
          <w:rFonts w:cs="Times New Roman"/>
          <w:szCs w:val="24"/>
        </w:rPr>
        <w:t>sion</w:t>
      </w:r>
      <w:r w:rsidR="00374DBB">
        <w:rPr>
          <w:rFonts w:cs="Times New Roman"/>
          <w:szCs w:val="24"/>
        </w:rPr>
        <w:t>.</w:t>
      </w:r>
    </w:p>
    <w:p w:rsidR="00374DBB" w:rsidRDefault="00374DBB" w:rsidP="00374DBB">
      <w:pPr>
        <w:rPr>
          <w:rFonts w:cs="Times New Roman"/>
          <w:szCs w:val="24"/>
        </w:rPr>
      </w:pPr>
      <w:r w:rsidRPr="00E724A4">
        <w:rPr>
          <w:rFonts w:cs="Times New Roman"/>
          <w:szCs w:val="24"/>
        </w:rPr>
        <w:t xml:space="preserve">Le Chargé de consignation BC est l’enseignant et le chargé de travaux est un étudiant. </w:t>
      </w:r>
    </w:p>
    <w:p w:rsidR="000C1F84" w:rsidRPr="00E724A4" w:rsidRDefault="000C1F84" w:rsidP="00374DBB">
      <w:pPr>
        <w:rPr>
          <w:rFonts w:cs="Times New Roman"/>
          <w:szCs w:val="24"/>
        </w:rPr>
      </w:pPr>
    </w:p>
    <w:p w:rsidR="00E724A4" w:rsidRDefault="00E724A4" w:rsidP="00E724A4">
      <w:pPr>
        <w:jc w:val="center"/>
        <w:rPr>
          <w:rFonts w:ascii="Trebuchet MS" w:hAnsi="Trebuchet MS" w:cs="Trebuchet MS"/>
          <w:sz w:val="44"/>
          <w:szCs w:val="44"/>
        </w:rPr>
      </w:pPr>
      <w:r>
        <w:rPr>
          <w:rFonts w:ascii="Trebuchet MS" w:hAnsi="Trebuchet MS" w:cs="Trebuchet MS"/>
          <w:sz w:val="44"/>
          <w:szCs w:val="44"/>
        </w:rPr>
        <w:t>AVIS de FIN DE TRAVAIL</w:t>
      </w:r>
    </w:p>
    <w:p w:rsidR="00E724A4" w:rsidRDefault="00E724A4" w:rsidP="00E724A4">
      <w:pPr>
        <w:rPr>
          <w:rFonts w:ascii="Trebuchet MS" w:hAnsi="Trebuchet MS" w:cs="Trebuchet MS"/>
          <w:b/>
          <w:color w:val="008000"/>
        </w:rPr>
      </w:pPr>
      <w:r>
        <w:rPr>
          <w:rFonts w:ascii="Trebuchet MS" w:hAnsi="Trebuchet MS" w:cs="Trebuchet MS"/>
          <w:b/>
          <w:color w:val="008000"/>
        </w:rPr>
        <w:t xml:space="preserve">Le chargé de consignation : Mr </w:t>
      </w:r>
      <w:r>
        <w:rPr>
          <w:rFonts w:ascii="Trebuchet MS" w:hAnsi="Trebuchet MS" w:cs="Trebuchet MS"/>
          <w:b/>
          <w:color w:val="008000"/>
        </w:rPr>
        <w:tab/>
      </w:r>
      <w:r>
        <w:rPr>
          <w:rFonts w:ascii="Trebuchet MS" w:hAnsi="Trebuchet MS" w:cs="Trebuchet MS"/>
          <w:b/>
          <w:color w:val="008000"/>
        </w:rPr>
        <w:tab/>
      </w:r>
      <w:r>
        <w:rPr>
          <w:rFonts w:ascii="Trebuchet MS" w:hAnsi="Trebuchet MS" w:cs="Trebuchet MS"/>
          <w:b/>
          <w:color w:val="008000"/>
        </w:rPr>
        <w:tab/>
      </w:r>
      <w:r>
        <w:rPr>
          <w:rFonts w:ascii="Trebuchet MS" w:hAnsi="Trebuchet MS" w:cs="Trebuchet MS"/>
          <w:b/>
          <w:color w:val="008000"/>
        </w:rPr>
        <w:tab/>
      </w:r>
      <w:r>
        <w:rPr>
          <w:rFonts w:ascii="Trebuchet MS" w:hAnsi="Trebuchet MS" w:cs="Trebuchet MS"/>
          <w:b/>
          <w:color w:val="008000"/>
        </w:rPr>
        <w:tab/>
      </w:r>
      <w:r>
        <w:rPr>
          <w:rFonts w:ascii="Trebuchet MS" w:hAnsi="Trebuchet MS" w:cs="Trebuchet MS"/>
          <w:b/>
          <w:color w:val="008000"/>
        </w:rPr>
        <w:tab/>
      </w:r>
      <w:r>
        <w:rPr>
          <w:rFonts w:ascii="Trebuchet MS" w:hAnsi="Trebuchet MS" w:cs="Trebuchet MS"/>
          <w:b/>
          <w:color w:val="008000"/>
        </w:rPr>
        <w:tab/>
        <w:t xml:space="preserve">tel : </w:t>
      </w:r>
    </w:p>
    <w:p w:rsidR="00E724A4" w:rsidRDefault="00E724A4" w:rsidP="00E724A4">
      <w:pPr>
        <w:rPr>
          <w:rFonts w:ascii="Trebuchet MS" w:hAnsi="Trebuchet MS" w:cs="Trebuchet MS"/>
          <w:b/>
          <w:color w:val="008000"/>
        </w:rPr>
      </w:pPr>
    </w:p>
    <w:p w:rsidR="00E724A4" w:rsidRDefault="00E724A4" w:rsidP="00E724A4">
      <w:pPr>
        <w:rPr>
          <w:rFonts w:ascii="Trebuchet MS" w:hAnsi="Trebuchet MS" w:cs="Trebuchet MS"/>
          <w:b/>
          <w:color w:val="008000"/>
        </w:rPr>
      </w:pPr>
      <w:r>
        <w:rPr>
          <w:rFonts w:ascii="Trebuchet MS" w:hAnsi="Trebuchet MS" w:cs="Trebuchet MS"/>
          <w:b/>
          <w:color w:val="008000"/>
        </w:rPr>
        <w:t>Atteste qu'en vue de l'exécution de ces travaux, il a déconsigné la table  N° :</w:t>
      </w:r>
    </w:p>
    <w:p w:rsidR="00E724A4" w:rsidRDefault="00E724A4" w:rsidP="00E724A4">
      <w:pPr>
        <w:rPr>
          <w:rFonts w:ascii="Trebuchet MS" w:hAnsi="Trebuchet MS" w:cs="Trebuchet MS"/>
        </w:rPr>
      </w:pPr>
      <w:r>
        <w:rPr>
          <w:rFonts w:ascii="Trebuchet MS" w:hAnsi="Trebuchet MS" w:cs="Trebuchet MS"/>
          <w:u w:val="single"/>
        </w:rPr>
        <w:t>Le chargé de consignation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  <w:u w:val="single"/>
        </w:rPr>
        <w:t>Le chargé de travaux</w:t>
      </w:r>
      <w:r>
        <w:rPr>
          <w:rFonts w:ascii="Trebuchet MS" w:hAnsi="Trebuchet MS" w:cs="Trebuchet MS"/>
        </w:rPr>
        <w:t xml:space="preserve"> </w:t>
      </w:r>
    </w:p>
    <w:p w:rsidR="00E724A4" w:rsidRDefault="00E724A4" w:rsidP="00E724A4">
      <w:pPr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Date et signature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>Date et signature</w:t>
      </w:r>
    </w:p>
    <w:p w:rsidR="00533888" w:rsidRDefault="00533888"/>
    <w:p w:rsidR="00DC006A" w:rsidRDefault="00DC006A"/>
    <w:p w:rsidR="00374DBB" w:rsidRDefault="00DC006A" w:rsidP="00374DBB">
      <w:pPr>
        <w:rPr>
          <w:rFonts w:cs="Times New Roman"/>
          <w:szCs w:val="24"/>
        </w:rPr>
      </w:pPr>
      <w:r>
        <w:t>Vérifier</w:t>
      </w:r>
      <w:r w:rsidR="00374DBB">
        <w:t xml:space="preserve"> </w:t>
      </w:r>
      <w:r w:rsidR="00813BDB">
        <w:t xml:space="preserve">la commande </w:t>
      </w:r>
      <w:r w:rsidR="00F05DA6">
        <w:t>électrique</w:t>
      </w:r>
      <w:r w:rsidR="00813BDB">
        <w:t xml:space="preserve"> du </w:t>
      </w:r>
      <w:r w:rsidR="00990E2B">
        <w:t xml:space="preserve"> moteur. </w:t>
      </w:r>
      <w:r w:rsidR="00F05DA6">
        <w:rPr>
          <w:rFonts w:cs="Times New Roman"/>
          <w:szCs w:val="24"/>
        </w:rPr>
        <w:t>Faire</w:t>
      </w:r>
      <w:r w:rsidR="00374DBB">
        <w:rPr>
          <w:rFonts w:cs="Times New Roman"/>
          <w:szCs w:val="24"/>
        </w:rPr>
        <w:t xml:space="preserve"> un test </w:t>
      </w:r>
      <w:r w:rsidR="00374DBB" w:rsidRPr="00AA71EF">
        <w:rPr>
          <w:rFonts w:cs="Times New Roman"/>
          <w:b/>
          <w:color w:val="FF0000"/>
          <w:szCs w:val="24"/>
        </w:rPr>
        <w:t>sous tension</w:t>
      </w:r>
      <w:r w:rsidR="00374DBB" w:rsidRPr="001E385F">
        <w:rPr>
          <w:rFonts w:cs="Times New Roman"/>
          <w:color w:val="FF0000"/>
          <w:szCs w:val="24"/>
        </w:rPr>
        <w:t xml:space="preserve"> </w:t>
      </w:r>
      <w:r w:rsidR="0025453A">
        <w:rPr>
          <w:rFonts w:cs="Times New Roman"/>
          <w:szCs w:val="24"/>
        </w:rPr>
        <w:t xml:space="preserve">de votre câblage et la maintenance si votre </w:t>
      </w:r>
      <w:r>
        <w:rPr>
          <w:rFonts w:cs="Times New Roman"/>
          <w:szCs w:val="24"/>
        </w:rPr>
        <w:t>câblage</w:t>
      </w:r>
      <w:r w:rsidR="0025453A">
        <w:rPr>
          <w:rFonts w:cs="Times New Roman"/>
          <w:szCs w:val="24"/>
        </w:rPr>
        <w:t xml:space="preserve"> ne fonctionne pas.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62"/>
        <w:gridCol w:w="1943"/>
        <w:gridCol w:w="1884"/>
      </w:tblGrid>
      <w:tr w:rsidR="00374DBB" w:rsidTr="00813BDB">
        <w:tc>
          <w:tcPr>
            <w:tcW w:w="6062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Test entre          </w:t>
            </w:r>
            <w:r w:rsidRPr="00374DBB">
              <w:rPr>
                <w:rFonts w:cs="Times New Roman"/>
                <w:b/>
                <w:szCs w:val="24"/>
              </w:rPr>
              <w:t>et le neutre</w:t>
            </w:r>
          </w:p>
        </w:tc>
        <w:tc>
          <w:tcPr>
            <w:tcW w:w="1943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Valeur théorique</w:t>
            </w:r>
          </w:p>
        </w:tc>
        <w:tc>
          <w:tcPr>
            <w:tcW w:w="1884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Valeur mesuré</w:t>
            </w:r>
            <w:r w:rsidR="00813BDB">
              <w:rPr>
                <w:rFonts w:cs="Times New Roman"/>
                <w:szCs w:val="24"/>
              </w:rPr>
              <w:t>e</w:t>
            </w:r>
          </w:p>
        </w:tc>
      </w:tr>
      <w:tr w:rsidR="00374DBB" w:rsidTr="00813BDB">
        <w:tc>
          <w:tcPr>
            <w:tcW w:w="6062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Les phases réseaux 1 elec et le neutre</w:t>
            </w:r>
          </w:p>
        </w:tc>
        <w:tc>
          <w:tcPr>
            <w:tcW w:w="1943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  <w:tc>
          <w:tcPr>
            <w:tcW w:w="1884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</w:tr>
      <w:tr w:rsidR="00374DBB" w:rsidTr="00813BDB">
        <w:tc>
          <w:tcPr>
            <w:tcW w:w="6062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Les phases réseaux 2 elec et le neutre</w:t>
            </w:r>
          </w:p>
        </w:tc>
        <w:tc>
          <w:tcPr>
            <w:tcW w:w="1943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  <w:tc>
          <w:tcPr>
            <w:tcW w:w="1884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</w:tr>
      <w:tr w:rsidR="00374DBB" w:rsidTr="00813BDB">
        <w:tc>
          <w:tcPr>
            <w:tcW w:w="6062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Les phases réseaux 3 elec et le neutre</w:t>
            </w:r>
          </w:p>
        </w:tc>
        <w:tc>
          <w:tcPr>
            <w:tcW w:w="1943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  <w:tc>
          <w:tcPr>
            <w:tcW w:w="1884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</w:tr>
      <w:tr w:rsidR="00374DBB" w:rsidTr="00813BDB">
        <w:tc>
          <w:tcPr>
            <w:tcW w:w="6062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bobine contacteur sens horaire.   </w:t>
            </w:r>
          </w:p>
          <w:p w:rsidR="00374DBB" w:rsidRDefault="00374DBB" w:rsidP="0095414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Bouton poussoir  marche sens horaire actionné</w:t>
            </w:r>
          </w:p>
        </w:tc>
        <w:tc>
          <w:tcPr>
            <w:tcW w:w="1943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  <w:tc>
          <w:tcPr>
            <w:tcW w:w="1884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</w:tr>
      <w:tr w:rsidR="00374DBB" w:rsidTr="00813BDB">
        <w:tc>
          <w:tcPr>
            <w:tcW w:w="6062" w:type="dxa"/>
          </w:tcPr>
          <w:p w:rsidR="00374DBB" w:rsidRDefault="00374DBB" w:rsidP="00374DB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bobine contacteur sens anti horaire    </w:t>
            </w:r>
          </w:p>
          <w:p w:rsidR="00374DBB" w:rsidRDefault="00374DBB" w:rsidP="00374DB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Bouton poussoir  marche sens horaire actionné</w:t>
            </w:r>
          </w:p>
        </w:tc>
        <w:tc>
          <w:tcPr>
            <w:tcW w:w="1943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  <w:tc>
          <w:tcPr>
            <w:tcW w:w="1884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</w:tr>
      <w:tr w:rsidR="00374DBB" w:rsidTr="00813BDB">
        <w:tc>
          <w:tcPr>
            <w:tcW w:w="6062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Les phases moteurs U et V</w:t>
            </w:r>
          </w:p>
        </w:tc>
        <w:tc>
          <w:tcPr>
            <w:tcW w:w="1943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  <w:tc>
          <w:tcPr>
            <w:tcW w:w="1884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</w:tr>
      <w:tr w:rsidR="00374DBB" w:rsidTr="00813BDB">
        <w:tc>
          <w:tcPr>
            <w:tcW w:w="6062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Les phases moteurs V et W</w:t>
            </w:r>
          </w:p>
        </w:tc>
        <w:tc>
          <w:tcPr>
            <w:tcW w:w="1943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  <w:tc>
          <w:tcPr>
            <w:tcW w:w="1884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</w:tr>
      <w:tr w:rsidR="00374DBB" w:rsidTr="00813BDB">
        <w:tc>
          <w:tcPr>
            <w:tcW w:w="6062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Les phases moteurs W et U</w:t>
            </w:r>
          </w:p>
        </w:tc>
        <w:tc>
          <w:tcPr>
            <w:tcW w:w="1943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  <w:tc>
          <w:tcPr>
            <w:tcW w:w="1884" w:type="dxa"/>
          </w:tcPr>
          <w:p w:rsidR="00374DBB" w:rsidRDefault="00374DBB" w:rsidP="0095414A">
            <w:pPr>
              <w:rPr>
                <w:rFonts w:cs="Times New Roman"/>
                <w:szCs w:val="24"/>
              </w:rPr>
            </w:pPr>
          </w:p>
        </w:tc>
      </w:tr>
    </w:tbl>
    <w:p w:rsidR="001C44A8" w:rsidRDefault="001C44A8" w:rsidP="00E724A4"/>
    <w:p w:rsidR="00E724A4" w:rsidRDefault="00813BDB" w:rsidP="00E46605">
      <w:pPr>
        <w:pStyle w:val="Paragraphedeliste"/>
        <w:numPr>
          <w:ilvl w:val="0"/>
          <w:numId w:val="4"/>
        </w:numPr>
      </w:pPr>
      <w:r>
        <w:t>Mesurer la puissance, le courant, le facteur de puissance pour les 3 phases</w:t>
      </w:r>
    </w:p>
    <w:p w:rsidR="00813BDB" w:rsidRDefault="00813BDB" w:rsidP="00813BDB">
      <w:r>
        <w:t xml:space="preserve">Aurait-on pu mesurer sur 1 seule phase et multiplier par 3 ? </w:t>
      </w:r>
    </w:p>
    <w:p w:rsidR="000C1F84" w:rsidRDefault="000C1F84" w:rsidP="00813BDB"/>
    <w:p w:rsidR="00813BDB" w:rsidRDefault="00813BDB" w:rsidP="00E46605">
      <w:pPr>
        <w:pStyle w:val="Paragraphedeliste"/>
        <w:numPr>
          <w:ilvl w:val="0"/>
          <w:numId w:val="4"/>
        </w:numPr>
      </w:pPr>
      <w:r>
        <w:t xml:space="preserve">pourquoi la puissance absorbée par le moteur  est faible ? </w:t>
      </w:r>
    </w:p>
    <w:p w:rsidR="00813BDB" w:rsidRDefault="00813BDB" w:rsidP="00813BDB"/>
    <w:p w:rsidR="00523274" w:rsidRPr="0068060B" w:rsidRDefault="00813BDB" w:rsidP="00E46605">
      <w:pPr>
        <w:numPr>
          <w:ilvl w:val="0"/>
          <w:numId w:val="1"/>
        </w:numPr>
        <w:rPr>
          <w:b/>
          <w:sz w:val="32"/>
          <w:szCs w:val="32"/>
          <w:u w:val="single"/>
        </w:rPr>
      </w:pPr>
      <w:r>
        <w:rPr>
          <w:b/>
          <w:color w:val="333399"/>
          <w:sz w:val="40"/>
          <w:szCs w:val="40"/>
          <w:u w:val="single"/>
        </w:rPr>
        <w:t xml:space="preserve">Mise à jour du </w:t>
      </w:r>
      <w:r w:rsidR="00E50F73">
        <w:rPr>
          <w:b/>
          <w:color w:val="333399"/>
          <w:sz w:val="40"/>
          <w:szCs w:val="40"/>
          <w:u w:val="single"/>
        </w:rPr>
        <w:t>planning</w:t>
      </w:r>
      <w:r>
        <w:rPr>
          <w:b/>
          <w:color w:val="333399"/>
          <w:sz w:val="40"/>
          <w:szCs w:val="40"/>
          <w:u w:val="single"/>
        </w:rPr>
        <w:t xml:space="preserve"> </w:t>
      </w:r>
      <w:r w:rsidR="00523274" w:rsidRPr="0068060B">
        <w:rPr>
          <w:i/>
          <w:sz w:val="28"/>
          <w:szCs w:val="28"/>
        </w:rPr>
        <w:t xml:space="preserve"> (Responsable : B2V)</w:t>
      </w:r>
    </w:p>
    <w:p w:rsidR="00523274" w:rsidRDefault="00523274" w:rsidP="00813BDB">
      <w:pPr>
        <w:rPr>
          <w:szCs w:val="24"/>
        </w:rPr>
      </w:pPr>
    </w:p>
    <w:tbl>
      <w:tblPr>
        <w:tblW w:w="9092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5"/>
        <w:gridCol w:w="222"/>
        <w:gridCol w:w="222"/>
        <w:gridCol w:w="222"/>
        <w:gridCol w:w="222"/>
        <w:gridCol w:w="222"/>
        <w:gridCol w:w="211"/>
        <w:gridCol w:w="11"/>
        <w:gridCol w:w="222"/>
        <w:gridCol w:w="222"/>
        <w:gridCol w:w="222"/>
        <w:gridCol w:w="222"/>
        <w:gridCol w:w="222"/>
        <w:gridCol w:w="222"/>
        <w:gridCol w:w="74"/>
        <w:gridCol w:w="148"/>
        <w:gridCol w:w="222"/>
        <w:gridCol w:w="222"/>
        <w:gridCol w:w="222"/>
        <w:gridCol w:w="222"/>
        <w:gridCol w:w="222"/>
        <w:gridCol w:w="18"/>
        <w:gridCol w:w="204"/>
        <w:gridCol w:w="222"/>
        <w:gridCol w:w="222"/>
        <w:gridCol w:w="222"/>
        <w:gridCol w:w="222"/>
        <w:gridCol w:w="222"/>
        <w:gridCol w:w="104"/>
        <w:gridCol w:w="118"/>
        <w:gridCol w:w="222"/>
        <w:gridCol w:w="222"/>
        <w:gridCol w:w="222"/>
        <w:gridCol w:w="222"/>
        <w:gridCol w:w="222"/>
        <w:gridCol w:w="47"/>
      </w:tblGrid>
      <w:tr w:rsidR="00E221FF" w:rsidTr="00441FA2"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221FF" w:rsidRDefault="00E221FF" w:rsidP="00441FA2">
            <w:pPr>
              <w:jc w:val="center"/>
              <w:rPr>
                <w:b/>
              </w:rPr>
            </w:pPr>
            <w:r>
              <w:rPr>
                <w:b/>
              </w:rPr>
              <w:t>Désignation tache</w:t>
            </w:r>
          </w:p>
        </w:tc>
        <w:tc>
          <w:tcPr>
            <w:tcW w:w="1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221FF" w:rsidRDefault="00E221FF" w:rsidP="00441FA2">
            <w:pPr>
              <w:jc w:val="center"/>
              <w:rPr>
                <w:b/>
              </w:rPr>
            </w:pPr>
            <w:r>
              <w:rPr>
                <w:b/>
              </w:rPr>
              <w:t>Séance 1</w:t>
            </w: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221FF" w:rsidRDefault="00E221FF" w:rsidP="00441F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221FF" w:rsidRDefault="00E221FF" w:rsidP="00441FA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221FF" w:rsidRDefault="00E221FF" w:rsidP="00441FA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E221FF" w:rsidRDefault="00E221FF" w:rsidP="00441FA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221FF" w:rsidTr="00441FA2">
        <w:trPr>
          <w:gridAfter w:val="1"/>
          <w:wAfter w:w="47" w:type="dxa"/>
          <w:trHeight w:val="35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jc w:val="center"/>
            </w:pPr>
            <w:r>
              <w:t>Distribution et lecture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</w:tr>
      <w:tr w:rsidR="00E221FF" w:rsidTr="00441FA2">
        <w:trPr>
          <w:gridAfter w:val="1"/>
          <w:wAfter w:w="47" w:type="dxa"/>
          <w:trHeight w:val="35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jc w:val="center"/>
            </w:pPr>
            <w:r>
              <w:t>Schéma électrique/Implantation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</w:tr>
      <w:tr w:rsidR="00E221FF" w:rsidTr="00441FA2">
        <w:trPr>
          <w:gridAfter w:val="1"/>
          <w:wAfter w:w="47" w:type="dxa"/>
          <w:trHeight w:val="35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jc w:val="center"/>
            </w:pPr>
            <w:r>
              <w:t>Nomenclature et prix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</w:tr>
      <w:tr w:rsidR="00E221FF" w:rsidTr="00441FA2">
        <w:trPr>
          <w:gridAfter w:val="1"/>
          <w:wAfter w:w="47" w:type="dxa"/>
          <w:trHeight w:val="35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jc w:val="center"/>
            </w:pPr>
            <w:r>
              <w:t>Réalisation Logiciel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</w:tr>
      <w:tr w:rsidR="00E221FF" w:rsidTr="00441FA2">
        <w:trPr>
          <w:gridAfter w:val="1"/>
          <w:wAfter w:w="47" w:type="dxa"/>
          <w:trHeight w:val="35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jc w:val="center"/>
            </w:pPr>
            <w:r>
              <w:t>Câblage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</w:tr>
      <w:tr w:rsidR="00E221FF" w:rsidTr="00441FA2">
        <w:trPr>
          <w:gridAfter w:val="1"/>
          <w:wAfter w:w="47" w:type="dxa"/>
          <w:trHeight w:val="35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jc w:val="center"/>
            </w:pPr>
            <w:r>
              <w:t>Test/essai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21FF" w:rsidRDefault="00E221FF" w:rsidP="00441FA2">
            <w:pPr>
              <w:snapToGrid w:val="0"/>
              <w:jc w:val="center"/>
            </w:pPr>
          </w:p>
        </w:tc>
      </w:tr>
      <w:tr w:rsidR="000C1F84" w:rsidTr="00441FA2">
        <w:trPr>
          <w:gridAfter w:val="1"/>
          <w:wAfter w:w="47" w:type="dxa"/>
          <w:trHeight w:val="350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F84" w:rsidRDefault="000C1F84" w:rsidP="00441FA2">
            <w:pPr>
              <w:jc w:val="center"/>
            </w:pPr>
          </w:p>
          <w:p w:rsidR="000C1F84" w:rsidRDefault="000C1F84" w:rsidP="00441FA2">
            <w:pPr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F84" w:rsidRDefault="000C1F84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F84" w:rsidRDefault="000C1F84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F84" w:rsidRDefault="000C1F84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F84" w:rsidRDefault="000C1F84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F84" w:rsidRDefault="000C1F84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F84" w:rsidRDefault="000C1F84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F84" w:rsidRDefault="000C1F84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F84" w:rsidRDefault="000C1F84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F84" w:rsidRDefault="000C1F84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F84" w:rsidRDefault="000C1F84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F84" w:rsidRDefault="000C1F84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F84" w:rsidRDefault="000C1F84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F84" w:rsidRDefault="000C1F84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F84" w:rsidRDefault="000C1F84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F84" w:rsidRDefault="000C1F84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F84" w:rsidRDefault="000C1F84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F84" w:rsidRDefault="000C1F84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1F84" w:rsidRDefault="000C1F84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F84" w:rsidRDefault="000C1F84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F84" w:rsidRDefault="000C1F84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F84" w:rsidRDefault="000C1F84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F84" w:rsidRDefault="000C1F84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F84" w:rsidRDefault="000C1F84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F84" w:rsidRDefault="000C1F84" w:rsidP="00441FA2">
            <w:pPr>
              <w:snapToGrid w:val="0"/>
              <w:jc w:val="center"/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F84" w:rsidRDefault="000C1F84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F84" w:rsidRDefault="000C1F84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F84" w:rsidRDefault="000C1F84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F84" w:rsidRDefault="000C1F84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C1F84" w:rsidRDefault="000C1F84" w:rsidP="00441FA2">
            <w:pPr>
              <w:snapToGrid w:val="0"/>
              <w:jc w:val="center"/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C1F84" w:rsidRDefault="000C1F84" w:rsidP="00441FA2">
            <w:pPr>
              <w:snapToGrid w:val="0"/>
              <w:jc w:val="center"/>
            </w:pPr>
          </w:p>
        </w:tc>
      </w:tr>
    </w:tbl>
    <w:p w:rsidR="000C1F84" w:rsidRDefault="000C1F84" w:rsidP="00E46605">
      <w:pPr>
        <w:pStyle w:val="Paragraphedeliste"/>
        <w:numPr>
          <w:ilvl w:val="0"/>
          <w:numId w:val="1"/>
        </w:num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Test d’isolation</w:t>
      </w:r>
      <w:r w:rsidR="00AA71EF">
        <w:rPr>
          <w:b/>
          <w:sz w:val="32"/>
          <w:szCs w:val="32"/>
          <w:u w:val="single"/>
        </w:rPr>
        <w:t xml:space="preserve"> et </w:t>
      </w:r>
      <w:r w:rsidR="00F2770B">
        <w:rPr>
          <w:b/>
          <w:sz w:val="32"/>
          <w:szCs w:val="32"/>
          <w:u w:val="single"/>
        </w:rPr>
        <w:t>vérification</w:t>
      </w:r>
      <w:r w:rsidR="00AA71EF">
        <w:rPr>
          <w:b/>
          <w:sz w:val="32"/>
          <w:szCs w:val="32"/>
          <w:u w:val="single"/>
        </w:rPr>
        <w:t xml:space="preserve"> de mesure de terre</w:t>
      </w:r>
    </w:p>
    <w:p w:rsidR="00AA71EF" w:rsidRPr="000C1F84" w:rsidRDefault="00AA71EF" w:rsidP="00AA71EF">
      <w:pPr>
        <w:pStyle w:val="Paragraphedeliste"/>
        <w:ind w:left="680"/>
        <w:rPr>
          <w:b/>
          <w:sz w:val="32"/>
          <w:szCs w:val="32"/>
          <w:u w:val="single"/>
        </w:rPr>
      </w:pPr>
    </w:p>
    <w:p w:rsidR="000C1F84" w:rsidRDefault="00AA71EF" w:rsidP="00E46605">
      <w:pPr>
        <w:pStyle w:val="Paragraphedeliste"/>
        <w:numPr>
          <w:ilvl w:val="0"/>
          <w:numId w:val="3"/>
        </w:numPr>
      </w:pPr>
      <w:r>
        <w:t>Comment l’appareil de mesure de terre</w:t>
      </w:r>
      <w:r w:rsidR="00B7092A">
        <w:t xml:space="preserve"> (</w:t>
      </w:r>
      <w:r w:rsidR="00B7092A">
        <w:rPr>
          <w:rFonts w:ascii="Arial" w:hAnsi="Arial" w:cs="Arial"/>
          <w:color w:val="4D5156"/>
          <w:sz w:val="21"/>
          <w:szCs w:val="21"/>
          <w:shd w:val="clear" w:color="auto" w:fill="FFFFFF"/>
        </w:rPr>
        <w:t>tellurohmètre)</w:t>
      </w:r>
      <w:r>
        <w:t xml:space="preserve"> permet de mesurer celle-ci ?</w:t>
      </w:r>
    </w:p>
    <w:p w:rsidR="000C70D4" w:rsidRDefault="000C70D4" w:rsidP="000C70D4">
      <w:pPr>
        <w:pStyle w:val="Paragraphedeliste"/>
        <w:ind w:left="720"/>
      </w:pPr>
    </w:p>
    <w:p w:rsidR="00AA71EF" w:rsidRDefault="00AA71EF" w:rsidP="00E46605">
      <w:pPr>
        <w:pStyle w:val="Paragraphedeliste"/>
        <w:numPr>
          <w:ilvl w:val="0"/>
          <w:numId w:val="3"/>
        </w:numPr>
      </w:pPr>
      <w:r>
        <w:t xml:space="preserve"> En </w:t>
      </w:r>
      <w:r w:rsidR="00F2770B">
        <w:t>régime</w:t>
      </w:r>
      <w:r>
        <w:t xml:space="preserve"> TT, quelle est la valeur maximale </w:t>
      </w:r>
      <w:r w:rsidR="00F2770B">
        <w:t>résistive</w:t>
      </w:r>
      <w:r>
        <w:t xml:space="preserve"> que</w:t>
      </w:r>
      <w:r w:rsidR="000C70D4">
        <w:t xml:space="preserve"> la terre doit avoir ? avec un disjoncteur différentiel de l’abonnement de 500mA.</w:t>
      </w:r>
    </w:p>
    <w:p w:rsidR="000C70D4" w:rsidRDefault="000C70D4" w:rsidP="000C70D4">
      <w:pPr>
        <w:pStyle w:val="Paragraphedeliste"/>
        <w:ind w:left="720"/>
      </w:pPr>
    </w:p>
    <w:p w:rsidR="00AA71EF" w:rsidRDefault="00AA71EF" w:rsidP="00E46605">
      <w:pPr>
        <w:pStyle w:val="Paragraphedeliste"/>
        <w:numPr>
          <w:ilvl w:val="0"/>
          <w:numId w:val="3"/>
        </w:numPr>
      </w:pPr>
      <w:r>
        <w:t xml:space="preserve"> Quelle valeur de la  terre en salle 2010 ? mesure =</w:t>
      </w:r>
    </w:p>
    <w:p w:rsidR="000C70D4" w:rsidRDefault="000C70D4" w:rsidP="000C70D4">
      <w:pPr>
        <w:pStyle w:val="Paragraphedeliste"/>
        <w:ind w:left="720"/>
      </w:pPr>
    </w:p>
    <w:p w:rsidR="00AA71EF" w:rsidRDefault="00AA71EF" w:rsidP="00E46605">
      <w:pPr>
        <w:pStyle w:val="Paragraphedeliste"/>
        <w:numPr>
          <w:ilvl w:val="0"/>
          <w:numId w:val="3"/>
        </w:numPr>
      </w:pPr>
      <w:r>
        <w:t xml:space="preserve"> Comment </w:t>
      </w:r>
      <w:r w:rsidR="00F2770B">
        <w:t>peut-on</w:t>
      </w:r>
      <w:r>
        <w:t xml:space="preserve"> diminuer cette valeur de terre ? si elle n’est pas correcte….</w:t>
      </w:r>
    </w:p>
    <w:p w:rsidR="00E36225" w:rsidRDefault="00E36225" w:rsidP="00E36225">
      <w:pPr>
        <w:pStyle w:val="Paragraphedeliste"/>
        <w:ind w:left="720"/>
      </w:pPr>
    </w:p>
    <w:p w:rsidR="00E36225" w:rsidRDefault="00E36225" w:rsidP="00E46605">
      <w:pPr>
        <w:pStyle w:val="Paragraphedeliste"/>
        <w:numPr>
          <w:ilvl w:val="0"/>
          <w:numId w:val="3"/>
        </w:numPr>
      </w:pPr>
      <w:r>
        <w:t>On veut vérifier le disjoncteur différentiel de 30mA, s’il fonctionne correctement ?</w:t>
      </w:r>
    </w:p>
    <w:p w:rsidR="00E36225" w:rsidRDefault="00E36225" w:rsidP="00E36225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Quelles sont les différentes méthodes ? </w:t>
      </w:r>
    </w:p>
    <w:p w:rsidR="00E36225" w:rsidRDefault="00E36225" w:rsidP="00E36225">
      <w:r>
        <w:rPr>
          <w:rFonts w:cs="Times New Roman"/>
          <w:szCs w:val="24"/>
        </w:rPr>
        <w:t>Est-ce que l’appareil de mesure de terre le fait aussi ?</w:t>
      </w:r>
    </w:p>
    <w:p w:rsidR="00E36225" w:rsidRPr="000C1F84" w:rsidRDefault="00E36225" w:rsidP="00E36225">
      <w:pPr>
        <w:pStyle w:val="Paragraphedeliste"/>
        <w:ind w:left="720"/>
      </w:pPr>
    </w:p>
    <w:p w:rsidR="00AA71EF" w:rsidRDefault="00F2770B" w:rsidP="00E46605">
      <w:pPr>
        <w:pStyle w:val="Paragraphedeliste"/>
        <w:numPr>
          <w:ilvl w:val="0"/>
          <w:numId w:val="3"/>
        </w:numPr>
      </w:pPr>
      <w:r>
        <w:t>En basse tension &lt;1000V, l’impédance d’isolement du matériel doit être supérieur à 1Mohm.</w:t>
      </w:r>
    </w:p>
    <w:p w:rsidR="00F2770B" w:rsidRDefault="00F2770B" w:rsidP="00F2770B">
      <w:r>
        <w:t>Un mégohmmètre doit être utilisé qui fournira une grande tension et qui sera sensible à des très petits courant.</w:t>
      </w:r>
    </w:p>
    <w:p w:rsidR="000C1F84" w:rsidRDefault="00E36225" w:rsidP="000C1F84">
      <w:r w:rsidRPr="000C1F84">
        <w:t>Mesurer</w:t>
      </w:r>
      <w:r w:rsidR="000C1F84" w:rsidRPr="000C1F84">
        <w:t xml:space="preserve"> </w:t>
      </w:r>
      <w:r w:rsidR="00F2770B">
        <w:t>l’isolation</w:t>
      </w:r>
      <w:r w:rsidR="000C1F84" w:rsidRPr="000C1F84">
        <w:t xml:space="preserve">, de votre </w:t>
      </w:r>
      <w:r w:rsidRPr="000C1F84">
        <w:t>système</w:t>
      </w:r>
    </w:p>
    <w:p w:rsidR="000C70D4" w:rsidRPr="000C1F84" w:rsidRDefault="000C70D4" w:rsidP="000C1F84"/>
    <w:p w:rsidR="000C1F84" w:rsidRDefault="00E36225" w:rsidP="00E46605">
      <w:pPr>
        <w:pStyle w:val="Paragraphedeliste"/>
        <w:numPr>
          <w:ilvl w:val="0"/>
          <w:numId w:val="3"/>
        </w:numPr>
      </w:pPr>
      <w:r>
        <w:t>dans le document suivant « Guide de la mesure d’isolement »</w:t>
      </w:r>
    </w:p>
    <w:p w:rsidR="00E36225" w:rsidRDefault="00BF390B" w:rsidP="00E36225">
      <w:hyperlink r:id="rId17" w:history="1">
        <w:r w:rsidR="00E36225" w:rsidRPr="0019292A">
          <w:rPr>
            <w:rStyle w:val="Lienhypertexte"/>
          </w:rPr>
          <w:t>https://www.chauvin-arnoux.com/sites/default/files/D00VEC31.PDF</w:t>
        </w:r>
      </w:hyperlink>
    </w:p>
    <w:p w:rsidR="00E36225" w:rsidRDefault="00E36225" w:rsidP="00E36225">
      <w:r>
        <w:t>Donner une référence d’appareil qui permet de faire un test ponctuel sous 1000V</w:t>
      </w:r>
    </w:p>
    <w:p w:rsidR="000C70D4" w:rsidRDefault="000C70D4" w:rsidP="00E36225"/>
    <w:p w:rsidR="00E36225" w:rsidRDefault="00E36225" w:rsidP="00E46605">
      <w:pPr>
        <w:pStyle w:val="Paragraphedeliste"/>
        <w:numPr>
          <w:ilvl w:val="0"/>
          <w:numId w:val="3"/>
        </w:numPr>
      </w:pPr>
      <w:r>
        <w:t>Quelle est la cause</w:t>
      </w:r>
      <w:r w:rsidR="00416091">
        <w:t xml:space="preserve"> principale</w:t>
      </w:r>
      <w:r>
        <w:t xml:space="preserve"> d’un défaut d’isolement sur un moteur ?</w:t>
      </w:r>
    </w:p>
    <w:p w:rsidR="005B79BD" w:rsidRDefault="005B79BD">
      <w:pPr>
        <w:rPr>
          <w:rFonts w:cs="Times New Roman"/>
          <w:szCs w:val="24"/>
        </w:rPr>
      </w:pPr>
    </w:p>
    <w:p w:rsidR="0025453A" w:rsidRPr="000C1F84" w:rsidRDefault="0025453A" w:rsidP="00E46605">
      <w:pPr>
        <w:pStyle w:val="Paragraphedeliste"/>
        <w:numPr>
          <w:ilvl w:val="0"/>
          <w:numId w:val="1"/>
        </w:numPr>
        <w:rPr>
          <w:b/>
          <w:sz w:val="32"/>
          <w:szCs w:val="32"/>
          <w:u w:val="single"/>
        </w:rPr>
      </w:pPr>
      <w:r w:rsidRPr="000C1F84">
        <w:rPr>
          <w:b/>
          <w:color w:val="333399"/>
          <w:sz w:val="40"/>
          <w:szCs w:val="40"/>
          <w:u w:val="single"/>
        </w:rPr>
        <w:t xml:space="preserve">Maintenance </w:t>
      </w:r>
    </w:p>
    <w:p w:rsidR="000C1F84" w:rsidRPr="00990E2B" w:rsidRDefault="000C1F84" w:rsidP="00990E2B"/>
    <w:p w:rsidR="0025453A" w:rsidRPr="00990E2B" w:rsidRDefault="00990E2B" w:rsidP="00990E2B">
      <w:r w:rsidRPr="00990E2B">
        <w:t>Demander à l’enseignant de faire une panne</w:t>
      </w:r>
      <w:r>
        <w:t> :</w:t>
      </w:r>
    </w:p>
    <w:p w:rsidR="0025453A" w:rsidRDefault="00D549D7" w:rsidP="00E46605">
      <w:pPr>
        <w:pStyle w:val="Paragraphedeliste"/>
        <w:numPr>
          <w:ilvl w:val="0"/>
          <w:numId w:val="5"/>
        </w:numPr>
      </w:pPr>
      <w:r>
        <w:t>Avec la panne, e</w:t>
      </w:r>
      <w:r w:rsidR="00990E2B">
        <w:t>ssayer votre câblage et indiquer ce que fait ou ne fait plus votre câblage….</w:t>
      </w:r>
    </w:p>
    <w:p w:rsidR="00990E2B" w:rsidRDefault="00990E2B" w:rsidP="00E46605">
      <w:pPr>
        <w:pStyle w:val="Paragraphedeliste"/>
        <w:numPr>
          <w:ilvl w:val="0"/>
          <w:numId w:val="5"/>
        </w:numPr>
      </w:pPr>
      <w:r>
        <w:t>Rechercher la panne hors tension, avec un ohmmètre, comme aux chapitres B</w:t>
      </w:r>
    </w:p>
    <w:p w:rsidR="00990E2B" w:rsidRDefault="00990E2B" w:rsidP="00E46605">
      <w:pPr>
        <w:pStyle w:val="Paragraphedeliste"/>
        <w:numPr>
          <w:ilvl w:val="0"/>
          <w:numId w:val="5"/>
        </w:numPr>
      </w:pPr>
      <w:r>
        <w:t>Indiquer ce qui n’allait pas et corriger l’erreur.</w:t>
      </w:r>
    </w:p>
    <w:p w:rsidR="00990E2B" w:rsidRDefault="000C1F84" w:rsidP="00E46605">
      <w:pPr>
        <w:pStyle w:val="Paragraphedeliste"/>
        <w:numPr>
          <w:ilvl w:val="0"/>
          <w:numId w:val="5"/>
        </w:numPr>
      </w:pPr>
      <w:r>
        <w:t>remettre en fonctionnement votre panne</w:t>
      </w:r>
      <w:r w:rsidR="00990E2B">
        <w:t xml:space="preserve"> votre câblage</w:t>
      </w:r>
    </w:p>
    <w:p w:rsidR="000C1F84" w:rsidRDefault="000C1F84" w:rsidP="000C1F84"/>
    <w:p w:rsidR="000C1F84" w:rsidRPr="0068060B" w:rsidRDefault="000C1F84" w:rsidP="00E46605">
      <w:pPr>
        <w:numPr>
          <w:ilvl w:val="0"/>
          <w:numId w:val="1"/>
        </w:numPr>
        <w:rPr>
          <w:b/>
          <w:sz w:val="32"/>
          <w:szCs w:val="32"/>
          <w:u w:val="single"/>
        </w:rPr>
      </w:pPr>
      <w:r>
        <w:rPr>
          <w:b/>
          <w:color w:val="333399"/>
          <w:sz w:val="40"/>
          <w:szCs w:val="40"/>
          <w:u w:val="single"/>
        </w:rPr>
        <w:t xml:space="preserve">Automatisation </w:t>
      </w:r>
    </w:p>
    <w:p w:rsidR="000C1F84" w:rsidRPr="00D32417" w:rsidRDefault="000C1F84" w:rsidP="000C1F84">
      <w:pPr>
        <w:rPr>
          <w:szCs w:val="24"/>
        </w:rPr>
      </w:pPr>
    </w:p>
    <w:p w:rsidR="000C1F84" w:rsidRDefault="000C1F84" w:rsidP="000C1F84">
      <w:pPr>
        <w:rPr>
          <w:szCs w:val="24"/>
        </w:rPr>
      </w:pPr>
      <w:r w:rsidRPr="00D32417">
        <w:rPr>
          <w:szCs w:val="24"/>
        </w:rPr>
        <w:t xml:space="preserve">A la place de </w:t>
      </w:r>
      <w:r>
        <w:rPr>
          <w:szCs w:val="24"/>
        </w:rPr>
        <w:t>mettre, 2 boutons poussoirs pour inverser le sens de</w:t>
      </w:r>
      <w:r w:rsidR="006E65B9">
        <w:rPr>
          <w:szCs w:val="24"/>
        </w:rPr>
        <w:t xml:space="preserve"> rotation, 2 capteurs inductifs</w:t>
      </w:r>
      <w:r w:rsidR="0085147E">
        <w:rPr>
          <w:szCs w:val="24"/>
        </w:rPr>
        <w:t xml:space="preserve"> peuvent</w:t>
      </w:r>
      <w:r w:rsidR="006E65B9">
        <w:rPr>
          <w:szCs w:val="24"/>
        </w:rPr>
        <w:t xml:space="preserve"> le faire automatiquement</w:t>
      </w:r>
      <w:r w:rsidR="0085147E">
        <w:rPr>
          <w:szCs w:val="24"/>
        </w:rPr>
        <w:t xml:space="preserve"> en détectant la « fin de course » du système.</w:t>
      </w:r>
    </w:p>
    <w:p w:rsidR="000C1F84" w:rsidRDefault="006E65B9" w:rsidP="000C1F84">
      <w:pPr>
        <w:rPr>
          <w:szCs w:val="24"/>
        </w:rPr>
      </w:pPr>
      <w:r>
        <w:rPr>
          <w:szCs w:val="24"/>
        </w:rPr>
        <w:t xml:space="preserve">Trouver la </w:t>
      </w:r>
      <w:r w:rsidR="0085147E">
        <w:rPr>
          <w:szCs w:val="24"/>
        </w:rPr>
        <w:t>référence de ces</w:t>
      </w:r>
      <w:r>
        <w:rPr>
          <w:szCs w:val="24"/>
        </w:rPr>
        <w:t xml:space="preserve"> </w:t>
      </w:r>
      <w:r w:rsidR="000C1F84">
        <w:rPr>
          <w:szCs w:val="24"/>
        </w:rPr>
        <w:t>capteurs</w:t>
      </w:r>
      <w:r>
        <w:rPr>
          <w:szCs w:val="24"/>
        </w:rPr>
        <w:t xml:space="preserve"> inductifs</w:t>
      </w:r>
      <w:r w:rsidR="000C1F84">
        <w:rPr>
          <w:szCs w:val="24"/>
        </w:rPr>
        <w:t xml:space="preserve"> avec une distance de 1 cm qui pourrait faire ce travail  </w:t>
      </w:r>
    </w:p>
    <w:p w:rsidR="000C1F84" w:rsidRDefault="000C1F84" w:rsidP="000C1F84">
      <w:pPr>
        <w:rPr>
          <w:szCs w:val="24"/>
        </w:rPr>
      </w:pPr>
    </w:p>
    <w:p w:rsidR="000C1F84" w:rsidRPr="00787359" w:rsidRDefault="0085147E" w:rsidP="00E46605">
      <w:pPr>
        <w:pStyle w:val="Paragraphedeliste"/>
        <w:numPr>
          <w:ilvl w:val="0"/>
          <w:numId w:val="3"/>
        </w:numPr>
      </w:pPr>
      <w:r>
        <w:t>Quels sont les autres</w:t>
      </w:r>
      <w:r w:rsidR="006E65B9">
        <w:t xml:space="preserve"> types</w:t>
      </w:r>
      <w:r w:rsidR="000C1F84" w:rsidRPr="00787359">
        <w:t xml:space="preserve"> de capteu</w:t>
      </w:r>
      <w:r>
        <w:t xml:space="preserve">rs qui permettraient de détecter ces « fin de courses » </w:t>
      </w:r>
      <w:r w:rsidR="006E65B9">
        <w:t xml:space="preserve"> </w:t>
      </w:r>
      <w:r w:rsidR="000C1F84" w:rsidRPr="00787359">
        <w:t> ?</w:t>
      </w:r>
    </w:p>
    <w:p w:rsidR="00990E2B" w:rsidRPr="00990E2B" w:rsidRDefault="00990E2B" w:rsidP="00990E2B"/>
    <w:p w:rsidR="00813BDB" w:rsidRPr="0068060B" w:rsidRDefault="00813BDB" w:rsidP="00E46605">
      <w:pPr>
        <w:numPr>
          <w:ilvl w:val="0"/>
          <w:numId w:val="1"/>
        </w:numPr>
        <w:rPr>
          <w:b/>
          <w:sz w:val="32"/>
          <w:szCs w:val="32"/>
          <w:u w:val="single"/>
        </w:rPr>
      </w:pPr>
      <w:r>
        <w:rPr>
          <w:b/>
          <w:color w:val="333399"/>
          <w:sz w:val="40"/>
          <w:szCs w:val="40"/>
          <w:u w:val="single"/>
        </w:rPr>
        <w:t>Conclusion</w:t>
      </w:r>
      <w:r w:rsidR="00D32417">
        <w:rPr>
          <w:b/>
          <w:color w:val="333399"/>
          <w:sz w:val="40"/>
          <w:szCs w:val="40"/>
          <w:u w:val="single"/>
        </w:rPr>
        <w:t>s</w:t>
      </w:r>
      <w:r>
        <w:rPr>
          <w:b/>
          <w:color w:val="333399"/>
          <w:sz w:val="40"/>
          <w:szCs w:val="40"/>
          <w:u w:val="single"/>
        </w:rPr>
        <w:t xml:space="preserve"> </w:t>
      </w:r>
      <w:r w:rsidR="005D22CA">
        <w:rPr>
          <w:b/>
          <w:color w:val="333399"/>
          <w:sz w:val="40"/>
          <w:szCs w:val="40"/>
          <w:u w:val="single"/>
        </w:rPr>
        <w:t>sur le TR</w:t>
      </w:r>
    </w:p>
    <w:p w:rsidR="005D22CA" w:rsidRDefault="005D22CA" w:rsidP="00523274">
      <w:pPr>
        <w:rPr>
          <w:szCs w:val="24"/>
        </w:rPr>
      </w:pPr>
    </w:p>
    <w:p w:rsidR="00523274" w:rsidRPr="005D22CA" w:rsidRDefault="005D22CA" w:rsidP="00523274">
      <w:pPr>
        <w:rPr>
          <w:szCs w:val="24"/>
        </w:rPr>
      </w:pPr>
      <w:r w:rsidRPr="005D22CA">
        <w:rPr>
          <w:szCs w:val="24"/>
        </w:rPr>
        <w:t xml:space="preserve">Temps de réalisation, </w:t>
      </w:r>
      <w:r>
        <w:rPr>
          <w:szCs w:val="24"/>
        </w:rPr>
        <w:t xml:space="preserve">choix du matériel, mise en œuvre, </w:t>
      </w:r>
      <w:r w:rsidRPr="005D22CA">
        <w:rPr>
          <w:szCs w:val="24"/>
        </w:rPr>
        <w:t>tests</w:t>
      </w:r>
      <w:r w:rsidR="002D7529">
        <w:rPr>
          <w:szCs w:val="24"/>
        </w:rPr>
        <w:t xml:space="preserve">, travail en </w:t>
      </w:r>
      <w:r w:rsidR="00990E2B">
        <w:rPr>
          <w:szCs w:val="24"/>
        </w:rPr>
        <w:t>équipe</w:t>
      </w:r>
      <w:r>
        <w:rPr>
          <w:szCs w:val="24"/>
        </w:rPr>
        <w:t>….</w:t>
      </w:r>
    </w:p>
    <w:p w:rsidR="001C64D0" w:rsidRPr="00E36225" w:rsidRDefault="001C64D0" w:rsidP="00523274">
      <w:pPr>
        <w:rPr>
          <w:b/>
          <w:szCs w:val="24"/>
        </w:rPr>
      </w:pPr>
      <w:r w:rsidRPr="00E36225">
        <w:rPr>
          <w:b/>
          <w:szCs w:val="24"/>
        </w:rPr>
        <w:t>Evaluation</w:t>
      </w:r>
      <w:r w:rsidR="00D549D7" w:rsidRPr="00E36225">
        <w:rPr>
          <w:b/>
          <w:szCs w:val="24"/>
        </w:rPr>
        <w:t> :</w:t>
      </w:r>
    </w:p>
    <w:p w:rsidR="001C64D0" w:rsidRPr="00533888" w:rsidRDefault="001C64D0" w:rsidP="00E46605">
      <w:pPr>
        <w:pStyle w:val="Paragraphedeliste"/>
        <w:numPr>
          <w:ilvl w:val="0"/>
          <w:numId w:val="8"/>
        </w:numPr>
      </w:pPr>
      <w:r w:rsidRPr="00533888">
        <w:t xml:space="preserve">5 </w:t>
      </w:r>
      <w:r w:rsidR="006E65B9" w:rsidRPr="00533888">
        <w:t xml:space="preserve">à 10 </w:t>
      </w:r>
      <w:r w:rsidRPr="00533888">
        <w:t xml:space="preserve">minutes de questions orales à la </w:t>
      </w:r>
      <w:r w:rsidR="006E65B9" w:rsidRPr="00533888">
        <w:t>fin</w:t>
      </w:r>
      <w:r w:rsidRPr="00533888">
        <w:t xml:space="preserve"> </w:t>
      </w:r>
      <w:r w:rsidR="00DC006A" w:rsidRPr="00533888">
        <w:t>séance</w:t>
      </w:r>
      <w:r w:rsidRPr="00533888">
        <w:t xml:space="preserve"> de TP</w:t>
      </w:r>
      <w:r w:rsidR="00E36225" w:rsidRPr="00533888">
        <w:t xml:space="preserve"> /20</w:t>
      </w:r>
    </w:p>
    <w:p w:rsidR="00813BDB" w:rsidRPr="00533888" w:rsidRDefault="005B79BD" w:rsidP="00E46605">
      <w:pPr>
        <w:pStyle w:val="Paragraphedeliste"/>
        <w:numPr>
          <w:ilvl w:val="0"/>
          <w:numId w:val="8"/>
        </w:numPr>
      </w:pPr>
      <w:r w:rsidRPr="00533888">
        <w:t>1</w:t>
      </w:r>
      <w:r w:rsidR="00D549D7" w:rsidRPr="00533888">
        <w:t xml:space="preserve"> notre de T</w:t>
      </w:r>
      <w:r w:rsidR="001C64D0" w:rsidRPr="00533888">
        <w:t>ravail</w:t>
      </w:r>
      <w:r w:rsidR="00787359" w:rsidRPr="00533888">
        <w:t>/14  avec 6</w:t>
      </w:r>
      <w:r w:rsidR="00E36225" w:rsidRPr="00533888">
        <w:t xml:space="preserve"> points</w:t>
      </w:r>
      <w:r w:rsidR="006E65B9" w:rsidRPr="00533888">
        <w:t xml:space="preserve"> de </w:t>
      </w:r>
      <w:r w:rsidR="00E36225" w:rsidRPr="00533888">
        <w:t xml:space="preserve"> bonus pour</w:t>
      </w:r>
      <w:r w:rsidR="00787359" w:rsidRPr="00533888">
        <w:t xml:space="preserve"> avoir </w:t>
      </w:r>
      <w:r w:rsidR="00B1343D" w:rsidRPr="00533888">
        <w:t>trouvé</w:t>
      </w:r>
      <w:r w:rsidR="00787359" w:rsidRPr="00533888">
        <w:t xml:space="preserve"> 3 </w:t>
      </w:r>
      <w:r w:rsidR="00E36225" w:rsidRPr="00533888">
        <w:t>pannes</w:t>
      </w:r>
    </w:p>
    <w:p w:rsidR="00787359" w:rsidRPr="00533888" w:rsidRDefault="005B79BD" w:rsidP="00E46605">
      <w:pPr>
        <w:pStyle w:val="Paragraphedeliste"/>
        <w:numPr>
          <w:ilvl w:val="0"/>
          <w:numId w:val="8"/>
        </w:numPr>
        <w:rPr>
          <w:b/>
          <w:u w:val="single"/>
        </w:rPr>
      </w:pPr>
      <w:r w:rsidRPr="00533888">
        <w:t>1</w:t>
      </w:r>
      <w:r w:rsidR="00787359" w:rsidRPr="00533888">
        <w:t xml:space="preserve"> note </w:t>
      </w:r>
      <w:r w:rsidR="00B1343D" w:rsidRPr="00533888">
        <w:t>Dossier/20 à envoyer par mail arnaud.sivert@u-picardie.fr</w:t>
      </w:r>
    </w:p>
    <w:sectPr w:rsidR="00787359" w:rsidRPr="00533888" w:rsidSect="00E57950">
      <w:footerReference w:type="default" r:id="rId18"/>
      <w:pgSz w:w="11906" w:h="16838" w:code="9"/>
      <w:pgMar w:top="845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90B" w:rsidRDefault="00BF390B">
      <w:r>
        <w:separator/>
      </w:r>
    </w:p>
  </w:endnote>
  <w:endnote w:type="continuationSeparator" w:id="0">
    <w:p w:rsidR="00BF390B" w:rsidRDefault="00BF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t Orange">
    <w:charset w:val="00"/>
    <w:family w:val="auto"/>
    <w:pitch w:val="variable"/>
    <w:sig w:usb0="00000003" w:usb1="00000000" w:usb2="0000004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4255872"/>
      <w:docPartObj>
        <w:docPartGallery w:val="Page Numbers (Bottom of Page)"/>
        <w:docPartUnique/>
      </w:docPartObj>
    </w:sdtPr>
    <w:sdtEndPr/>
    <w:sdtContent>
      <w:p w:rsidR="00D60B35" w:rsidRDefault="003C394C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4B5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60B35" w:rsidRDefault="00D60B3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90B" w:rsidRDefault="00BF390B">
      <w:r>
        <w:separator/>
      </w:r>
    </w:p>
  </w:footnote>
  <w:footnote w:type="continuationSeparator" w:id="0">
    <w:p w:rsidR="00BF390B" w:rsidRDefault="00BF3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838A4"/>
    <w:multiLevelType w:val="hybridMultilevel"/>
    <w:tmpl w:val="696E33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03431"/>
    <w:multiLevelType w:val="hybridMultilevel"/>
    <w:tmpl w:val="596041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86317"/>
    <w:multiLevelType w:val="hybridMultilevel"/>
    <w:tmpl w:val="5B3A5B7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443D3"/>
    <w:multiLevelType w:val="hybridMultilevel"/>
    <w:tmpl w:val="6B6A1D16"/>
    <w:lvl w:ilvl="0" w:tplc="F35809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C3442"/>
    <w:multiLevelType w:val="hybridMultilevel"/>
    <w:tmpl w:val="AA1A4B7A"/>
    <w:lvl w:ilvl="0" w:tplc="8A0C6E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E739E"/>
    <w:multiLevelType w:val="hybridMultilevel"/>
    <w:tmpl w:val="6E22838C"/>
    <w:lvl w:ilvl="0" w:tplc="F35809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5A78D1"/>
    <w:multiLevelType w:val="hybridMultilevel"/>
    <w:tmpl w:val="3D4271BA"/>
    <w:lvl w:ilvl="0" w:tplc="A38CDEC2">
      <w:start w:val="15"/>
      <w:numFmt w:val="bullet"/>
      <w:lvlText w:val="-"/>
      <w:lvlJc w:val="left"/>
      <w:pPr>
        <w:ind w:left="34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7" w15:restartNumberingAfterBreak="0">
    <w:nsid w:val="6AC30098"/>
    <w:multiLevelType w:val="hybridMultilevel"/>
    <w:tmpl w:val="CC2E959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963FF"/>
    <w:multiLevelType w:val="hybridMultilevel"/>
    <w:tmpl w:val="396E7F96"/>
    <w:lvl w:ilvl="0" w:tplc="7768748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0A5539"/>
    <w:multiLevelType w:val="hybridMultilevel"/>
    <w:tmpl w:val="7F14858E"/>
    <w:lvl w:ilvl="0" w:tplc="E2C67642">
      <w:start w:val="1"/>
      <w:numFmt w:val="upperLetter"/>
      <w:lvlText w:val="%1)"/>
      <w:lvlJc w:val="left"/>
      <w:pPr>
        <w:tabs>
          <w:tab w:val="num" w:pos="567"/>
        </w:tabs>
        <w:ind w:left="680" w:hanging="320"/>
      </w:pPr>
      <w:rPr>
        <w:rFonts w:hint="default"/>
        <w:color w:val="333399"/>
        <w:sz w:val="72"/>
        <w:szCs w:val="7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7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213"/>
    <w:rsid w:val="00020D1E"/>
    <w:rsid w:val="00022577"/>
    <w:rsid w:val="0004133D"/>
    <w:rsid w:val="00052D0B"/>
    <w:rsid w:val="00060338"/>
    <w:rsid w:val="00084199"/>
    <w:rsid w:val="000970C2"/>
    <w:rsid w:val="000A4F61"/>
    <w:rsid w:val="000B1899"/>
    <w:rsid w:val="000C1F84"/>
    <w:rsid w:val="000C5EBC"/>
    <w:rsid w:val="000C70D4"/>
    <w:rsid w:val="001105DF"/>
    <w:rsid w:val="00115045"/>
    <w:rsid w:val="001433EB"/>
    <w:rsid w:val="00161786"/>
    <w:rsid w:val="0017561D"/>
    <w:rsid w:val="0018734E"/>
    <w:rsid w:val="00191B5F"/>
    <w:rsid w:val="001921BB"/>
    <w:rsid w:val="001A0AEE"/>
    <w:rsid w:val="001B561B"/>
    <w:rsid w:val="001B6525"/>
    <w:rsid w:val="001C0AEA"/>
    <w:rsid w:val="001C44A8"/>
    <w:rsid w:val="001C64D0"/>
    <w:rsid w:val="001D1882"/>
    <w:rsid w:val="001E1AE6"/>
    <w:rsid w:val="001E2D33"/>
    <w:rsid w:val="001E385F"/>
    <w:rsid w:val="002055DC"/>
    <w:rsid w:val="00212116"/>
    <w:rsid w:val="00217844"/>
    <w:rsid w:val="00222398"/>
    <w:rsid w:val="00222D23"/>
    <w:rsid w:val="0025453A"/>
    <w:rsid w:val="00256A44"/>
    <w:rsid w:val="002604EA"/>
    <w:rsid w:val="00276AB2"/>
    <w:rsid w:val="00283D83"/>
    <w:rsid w:val="00296789"/>
    <w:rsid w:val="002A6B46"/>
    <w:rsid w:val="002A6F69"/>
    <w:rsid w:val="002C393B"/>
    <w:rsid w:val="002C72B5"/>
    <w:rsid w:val="002D5DF6"/>
    <w:rsid w:val="002D7529"/>
    <w:rsid w:val="002F71EE"/>
    <w:rsid w:val="00302213"/>
    <w:rsid w:val="00314355"/>
    <w:rsid w:val="003314CE"/>
    <w:rsid w:val="003324F1"/>
    <w:rsid w:val="00332B01"/>
    <w:rsid w:val="00353822"/>
    <w:rsid w:val="003549A8"/>
    <w:rsid w:val="003663BD"/>
    <w:rsid w:val="00374DBB"/>
    <w:rsid w:val="003925EB"/>
    <w:rsid w:val="003B1B2A"/>
    <w:rsid w:val="003C394C"/>
    <w:rsid w:val="0040160F"/>
    <w:rsid w:val="0040602F"/>
    <w:rsid w:val="00412ECB"/>
    <w:rsid w:val="00416091"/>
    <w:rsid w:val="004252FF"/>
    <w:rsid w:val="00425A15"/>
    <w:rsid w:val="00427AC5"/>
    <w:rsid w:val="00427E43"/>
    <w:rsid w:val="00432599"/>
    <w:rsid w:val="00440D8E"/>
    <w:rsid w:val="00465F44"/>
    <w:rsid w:val="0046747F"/>
    <w:rsid w:val="00477127"/>
    <w:rsid w:val="0048585A"/>
    <w:rsid w:val="004B4352"/>
    <w:rsid w:val="004C732D"/>
    <w:rsid w:val="004F3AFA"/>
    <w:rsid w:val="004F5B06"/>
    <w:rsid w:val="004F7BD8"/>
    <w:rsid w:val="00500464"/>
    <w:rsid w:val="00505FBC"/>
    <w:rsid w:val="00513034"/>
    <w:rsid w:val="00514C41"/>
    <w:rsid w:val="00516123"/>
    <w:rsid w:val="00523274"/>
    <w:rsid w:val="005243A2"/>
    <w:rsid w:val="00525A78"/>
    <w:rsid w:val="00533888"/>
    <w:rsid w:val="00555828"/>
    <w:rsid w:val="005570C3"/>
    <w:rsid w:val="005606D1"/>
    <w:rsid w:val="00563949"/>
    <w:rsid w:val="00592741"/>
    <w:rsid w:val="00593B59"/>
    <w:rsid w:val="00596912"/>
    <w:rsid w:val="005B79BD"/>
    <w:rsid w:val="005C346B"/>
    <w:rsid w:val="005D22CA"/>
    <w:rsid w:val="005D46FC"/>
    <w:rsid w:val="005F268F"/>
    <w:rsid w:val="005F2CEC"/>
    <w:rsid w:val="006102D4"/>
    <w:rsid w:val="00626255"/>
    <w:rsid w:val="00644311"/>
    <w:rsid w:val="00673E46"/>
    <w:rsid w:val="00680552"/>
    <w:rsid w:val="0068060B"/>
    <w:rsid w:val="006B3155"/>
    <w:rsid w:val="006C1F3A"/>
    <w:rsid w:val="006E525D"/>
    <w:rsid w:val="006E65B9"/>
    <w:rsid w:val="006F4A29"/>
    <w:rsid w:val="006F5F6C"/>
    <w:rsid w:val="006F65E2"/>
    <w:rsid w:val="00706246"/>
    <w:rsid w:val="00710A70"/>
    <w:rsid w:val="00723E1A"/>
    <w:rsid w:val="0072697C"/>
    <w:rsid w:val="00760A75"/>
    <w:rsid w:val="0077362B"/>
    <w:rsid w:val="007825B8"/>
    <w:rsid w:val="00785E41"/>
    <w:rsid w:val="00787359"/>
    <w:rsid w:val="007E0C56"/>
    <w:rsid w:val="007F1653"/>
    <w:rsid w:val="007F5CDE"/>
    <w:rsid w:val="00813BDB"/>
    <w:rsid w:val="008511D5"/>
    <w:rsid w:val="0085147E"/>
    <w:rsid w:val="00876130"/>
    <w:rsid w:val="00883AE6"/>
    <w:rsid w:val="008857C7"/>
    <w:rsid w:val="008A64FB"/>
    <w:rsid w:val="008D1075"/>
    <w:rsid w:val="008D5D11"/>
    <w:rsid w:val="008D7206"/>
    <w:rsid w:val="008E0831"/>
    <w:rsid w:val="008E3C67"/>
    <w:rsid w:val="008E448E"/>
    <w:rsid w:val="008F343F"/>
    <w:rsid w:val="00907CDE"/>
    <w:rsid w:val="00912654"/>
    <w:rsid w:val="00912684"/>
    <w:rsid w:val="00916EA5"/>
    <w:rsid w:val="00936E44"/>
    <w:rsid w:val="009459B0"/>
    <w:rsid w:val="0095631F"/>
    <w:rsid w:val="009717C6"/>
    <w:rsid w:val="00971934"/>
    <w:rsid w:val="00990E2B"/>
    <w:rsid w:val="009948EB"/>
    <w:rsid w:val="009A3A92"/>
    <w:rsid w:val="009B4F35"/>
    <w:rsid w:val="009B604D"/>
    <w:rsid w:val="009D5AC0"/>
    <w:rsid w:val="009E6CFD"/>
    <w:rsid w:val="00A00DCC"/>
    <w:rsid w:val="00A03361"/>
    <w:rsid w:val="00A16E23"/>
    <w:rsid w:val="00A5080C"/>
    <w:rsid w:val="00A77627"/>
    <w:rsid w:val="00A82446"/>
    <w:rsid w:val="00AA71EF"/>
    <w:rsid w:val="00AD3EDF"/>
    <w:rsid w:val="00AD720E"/>
    <w:rsid w:val="00AD7817"/>
    <w:rsid w:val="00AF7E9F"/>
    <w:rsid w:val="00B00992"/>
    <w:rsid w:val="00B02D85"/>
    <w:rsid w:val="00B1343D"/>
    <w:rsid w:val="00B41634"/>
    <w:rsid w:val="00B45DE1"/>
    <w:rsid w:val="00B63084"/>
    <w:rsid w:val="00B63C48"/>
    <w:rsid w:val="00B7092A"/>
    <w:rsid w:val="00BC4249"/>
    <w:rsid w:val="00BF0FD2"/>
    <w:rsid w:val="00BF390B"/>
    <w:rsid w:val="00C01E6F"/>
    <w:rsid w:val="00C02FD7"/>
    <w:rsid w:val="00C12448"/>
    <w:rsid w:val="00C3272F"/>
    <w:rsid w:val="00C461A9"/>
    <w:rsid w:val="00C5142F"/>
    <w:rsid w:val="00C53D0A"/>
    <w:rsid w:val="00C54731"/>
    <w:rsid w:val="00C7197F"/>
    <w:rsid w:val="00C9536B"/>
    <w:rsid w:val="00CA03BC"/>
    <w:rsid w:val="00CA528C"/>
    <w:rsid w:val="00CB1080"/>
    <w:rsid w:val="00CB1601"/>
    <w:rsid w:val="00CC7B3A"/>
    <w:rsid w:val="00CD6A95"/>
    <w:rsid w:val="00CE0C88"/>
    <w:rsid w:val="00D11BB4"/>
    <w:rsid w:val="00D12866"/>
    <w:rsid w:val="00D31E44"/>
    <w:rsid w:val="00D32417"/>
    <w:rsid w:val="00D406DC"/>
    <w:rsid w:val="00D516D2"/>
    <w:rsid w:val="00D549D7"/>
    <w:rsid w:val="00D60B35"/>
    <w:rsid w:val="00D6156E"/>
    <w:rsid w:val="00D75A55"/>
    <w:rsid w:val="00D92981"/>
    <w:rsid w:val="00DA67E1"/>
    <w:rsid w:val="00DB391B"/>
    <w:rsid w:val="00DC006A"/>
    <w:rsid w:val="00DC0355"/>
    <w:rsid w:val="00DC115D"/>
    <w:rsid w:val="00DE5A94"/>
    <w:rsid w:val="00E04116"/>
    <w:rsid w:val="00E07DBF"/>
    <w:rsid w:val="00E16BB6"/>
    <w:rsid w:val="00E221FF"/>
    <w:rsid w:val="00E25264"/>
    <w:rsid w:val="00E26711"/>
    <w:rsid w:val="00E36225"/>
    <w:rsid w:val="00E46605"/>
    <w:rsid w:val="00E50F73"/>
    <w:rsid w:val="00E57950"/>
    <w:rsid w:val="00E61080"/>
    <w:rsid w:val="00E70ACC"/>
    <w:rsid w:val="00E724A4"/>
    <w:rsid w:val="00E74E81"/>
    <w:rsid w:val="00EA40DE"/>
    <w:rsid w:val="00EA77D0"/>
    <w:rsid w:val="00EB4B59"/>
    <w:rsid w:val="00EC443E"/>
    <w:rsid w:val="00ED162C"/>
    <w:rsid w:val="00EF6802"/>
    <w:rsid w:val="00F01795"/>
    <w:rsid w:val="00F04D8C"/>
    <w:rsid w:val="00F05DA6"/>
    <w:rsid w:val="00F2770B"/>
    <w:rsid w:val="00F34802"/>
    <w:rsid w:val="00F360BE"/>
    <w:rsid w:val="00F37757"/>
    <w:rsid w:val="00F51F92"/>
    <w:rsid w:val="00F74266"/>
    <w:rsid w:val="00F913A3"/>
    <w:rsid w:val="00F94B43"/>
    <w:rsid w:val="00FA3790"/>
    <w:rsid w:val="00FB3DA1"/>
    <w:rsid w:val="00FF1A34"/>
    <w:rsid w:val="00FF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D99E9F"/>
  <w15:docId w15:val="{BD05A85A-1724-457C-9D4E-553A5667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CEC"/>
    <w:rPr>
      <w:rFonts w:cs="Arial"/>
      <w:sz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D1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64431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64431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44311"/>
  </w:style>
  <w:style w:type="paragraph" w:styleId="Textedebulles">
    <w:name w:val="Balloon Text"/>
    <w:basedOn w:val="Normal"/>
    <w:link w:val="TextedebullesCar"/>
    <w:uiPriority w:val="99"/>
    <w:semiHidden/>
    <w:unhideWhenUsed/>
    <w:rsid w:val="00626255"/>
    <w:rPr>
      <w:rFonts w:ascii="Segoe UI" w:hAnsi="Segoe UI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26255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12684"/>
    <w:pPr>
      <w:widowControl w:val="0"/>
      <w:autoSpaceDE w:val="0"/>
      <w:autoSpaceDN w:val="0"/>
      <w:adjustRightInd w:val="0"/>
    </w:pPr>
    <w:rPr>
      <w:rFonts w:cs="Times New Roman"/>
      <w:szCs w:val="24"/>
    </w:rPr>
  </w:style>
  <w:style w:type="paragraph" w:styleId="Paragraphedeliste">
    <w:name w:val="List Paragraph"/>
    <w:basedOn w:val="Normal"/>
    <w:uiPriority w:val="1"/>
    <w:qFormat/>
    <w:rsid w:val="00912684"/>
    <w:pPr>
      <w:widowControl w:val="0"/>
      <w:autoSpaceDE w:val="0"/>
      <w:autoSpaceDN w:val="0"/>
      <w:adjustRightInd w:val="0"/>
    </w:pPr>
    <w:rPr>
      <w:rFonts w:cs="Times New Roman"/>
      <w:szCs w:val="24"/>
    </w:rPr>
  </w:style>
  <w:style w:type="character" w:styleId="Lienhypertexte">
    <w:name w:val="Hyperlink"/>
    <w:basedOn w:val="Policepardfaut"/>
    <w:uiPriority w:val="99"/>
    <w:unhideWhenUsed/>
    <w:rsid w:val="001B561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B561B"/>
    <w:rPr>
      <w:color w:val="800080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C02FD7"/>
    <w:pPr>
      <w:widowControl w:val="0"/>
      <w:autoSpaceDE w:val="0"/>
      <w:autoSpaceDN w:val="0"/>
      <w:adjustRightInd w:val="0"/>
      <w:ind w:left="1175"/>
    </w:pPr>
    <w:rPr>
      <w:rFonts w:ascii="Arial" w:hAnsi="Arial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1"/>
    <w:rsid w:val="00C02FD7"/>
    <w:rPr>
      <w:rFonts w:ascii="Arial" w:eastAsia="Times New Roman" w:hAnsi="Arial" w:cs="Arial"/>
      <w:sz w:val="22"/>
      <w:szCs w:val="22"/>
    </w:rPr>
  </w:style>
  <w:style w:type="paragraph" w:customStyle="1" w:styleId="Titre71">
    <w:name w:val="Titre 71"/>
    <w:basedOn w:val="Normal"/>
    <w:uiPriority w:val="1"/>
    <w:qFormat/>
    <w:rsid w:val="00C02FD7"/>
    <w:pPr>
      <w:widowControl w:val="0"/>
      <w:autoSpaceDE w:val="0"/>
      <w:autoSpaceDN w:val="0"/>
      <w:adjustRightInd w:val="0"/>
      <w:ind w:left="117"/>
      <w:outlineLvl w:val="6"/>
    </w:pPr>
    <w:rPr>
      <w:rFonts w:ascii="Arial" w:hAnsi="Arial"/>
      <w:b/>
      <w:bCs/>
      <w:sz w:val="37"/>
      <w:szCs w:val="37"/>
    </w:rPr>
  </w:style>
  <w:style w:type="character" w:customStyle="1" w:styleId="PieddepageCar">
    <w:name w:val="Pied de page Car"/>
    <w:basedOn w:val="Policepardfaut"/>
    <w:link w:val="Pieddepage"/>
    <w:uiPriority w:val="99"/>
    <w:rsid w:val="00D60B35"/>
    <w:rPr>
      <w:rFonts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Machine_asynchrone" TargetMode="External"/><Relationship Id="rId13" Type="http://schemas.openxmlformats.org/officeDocument/2006/relationships/hyperlink" Target="https://www.guilcor.fr/thermostat-miniature/656-st06-bilame-pouvoir-de-coupure-eleve-sonde-capteur-moteur.htm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ichier-doc.fr/2022/09/15/tr-energie-but-geii-2022-2023/" TargetMode="External"/><Relationship Id="rId12" Type="http://schemas.openxmlformats.org/officeDocument/2006/relationships/hyperlink" Target="http://docs-europe.electrocomponents.com/webdocs/10dc/0900766b810dc1da.pdf" TargetMode="External"/><Relationship Id="rId17" Type="http://schemas.openxmlformats.org/officeDocument/2006/relationships/hyperlink" Target="https://www.chauvin-arnoux.com/sites/default/files/D00VEC31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uilcor.fr/497-sondes-a-thermistance-ptc-de-detection-de-surchauff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r.rs-online.com/web/p/fusibles-cartouches/3041048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hellopro.fr/documentation/pdf_prod/0/5/8/1784510_70adb93333c3032631001ed594404a67.pdf" TargetMode="External"/><Relationship Id="rId10" Type="http://schemas.openxmlformats.org/officeDocument/2006/relationships/hyperlink" Target="http://david.viriot.free.fr/Ressources/Extrait_catalogue_schneider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mersonindustrial.com/fr-FR/leroy-somer-motors-drives/downloads/Pages/catalogues.aspx" TargetMode="External"/><Relationship Id="rId14" Type="http://schemas.openxmlformats.org/officeDocument/2006/relationships/hyperlink" Target="https://www.guilcor.fr/sonde-de-bobinage-et-enroulement/652-2-sonde-ctp-simple-moteur-enroulement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2465</Words>
  <Characters>13558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Chantier 07.01</vt:lpstr>
    </vt:vector>
  </TitlesOfParts>
  <Company/>
  <LinksUpToDate>false</LinksUpToDate>
  <CharactersWithSpaces>15992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Chantier 07.01</dc:title>
  <dc:subject>mesureur sur palan</dc:subject>
  <dc:creator>FAQIR</dc:creator>
  <cp:lastModifiedBy>geii</cp:lastModifiedBy>
  <cp:revision>3</cp:revision>
  <cp:lastPrinted>2021-11-15T09:11:00Z</cp:lastPrinted>
  <dcterms:created xsi:type="dcterms:W3CDTF">2022-09-14T14:37:00Z</dcterms:created>
  <dcterms:modified xsi:type="dcterms:W3CDTF">2022-09-15T09:07:00Z</dcterms:modified>
</cp:coreProperties>
</file>