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BE7" w:rsidRDefault="00D05AC5" w:rsidP="00D05AC5">
      <w:pPr>
        <w:rPr>
          <w:sz w:val="44"/>
          <w:szCs w:val="28"/>
        </w:rPr>
      </w:pPr>
      <w:r w:rsidRPr="00D05AC5">
        <w:rPr>
          <w:noProof/>
        </w:rPr>
        <mc:AlternateContent>
          <mc:Choice Requires="wps">
            <w:drawing>
              <wp:anchor distT="0" distB="0" distL="114300" distR="114300" simplePos="0" relativeHeight="251659264" behindDoc="0" locked="0" layoutInCell="1" allowOverlap="1" wp14:anchorId="1BCDD133" wp14:editId="41DF60BB">
                <wp:simplePos x="0" y="0"/>
                <wp:positionH relativeFrom="column">
                  <wp:posOffset>4045585</wp:posOffset>
                </wp:positionH>
                <wp:positionV relativeFrom="paragraph">
                  <wp:posOffset>3176</wp:posOffset>
                </wp:positionV>
                <wp:extent cx="2543175" cy="13335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543175" cy="1333500"/>
                        </a:xfrm>
                        <a:prstGeom prst="rect">
                          <a:avLst/>
                        </a:prstGeom>
                        <a:solidFill>
                          <a:srgbClr val="5B9BD5"/>
                        </a:solidFill>
                        <a:ln w="12700" cap="flat" cmpd="sng" algn="ctr">
                          <a:solidFill>
                            <a:srgbClr val="5B9BD5">
                              <a:shade val="50000"/>
                            </a:srgbClr>
                          </a:solidFill>
                          <a:prstDash val="solid"/>
                          <a:miter lim="800000"/>
                        </a:ln>
                        <a:effectLst/>
                      </wps:spPr>
                      <wps:txbx>
                        <w:txbxContent>
                          <w:p w:rsidR="00D05AC5" w:rsidRPr="00F82783" w:rsidRDefault="00D05AC5" w:rsidP="00D05AC5">
                            <w:pPr>
                              <w:rPr>
                                <w:sz w:val="40"/>
                                <w:szCs w:val="40"/>
                              </w:rPr>
                            </w:pPr>
                            <w:r w:rsidRPr="00D05AC5">
                              <w:rPr>
                                <w:sz w:val="40"/>
                                <w:szCs w:val="40"/>
                              </w:rPr>
                              <w:t xml:space="preserve">Les représentants </w:t>
                            </w:r>
                            <w:r>
                              <w:rPr>
                                <w:sz w:val="40"/>
                                <w:szCs w:val="40"/>
                              </w:rPr>
                              <w:t>é</w:t>
                            </w:r>
                            <w:r w:rsidRPr="00D05AC5">
                              <w:rPr>
                                <w:sz w:val="40"/>
                                <w:szCs w:val="40"/>
                              </w:rPr>
                              <w:t xml:space="preserve">lus des Sapeur-Pompiers </w:t>
                            </w:r>
                            <w:r>
                              <w:rPr>
                                <w:sz w:val="40"/>
                                <w:szCs w:val="40"/>
                              </w:rPr>
                              <w:t>V</w:t>
                            </w:r>
                            <w:r w:rsidRPr="00D05AC5">
                              <w:rPr>
                                <w:sz w:val="40"/>
                                <w:szCs w:val="40"/>
                              </w:rPr>
                              <w:t>olontaires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DD133" id="Rectangle 3" o:spid="_x0000_s1026" style="position:absolute;margin-left:318.55pt;margin-top:.25pt;width:200.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ntgwIAAB4FAAAOAAAAZHJzL2Uyb0RvYy54bWysVEtv2zAMvg/YfxB0X53n2hp1irRBhwHF&#10;WqwdemZkyRag1yQldvfrR8lO36dhOSik+fjEj6TOznutyJ77IK2p6PRoQgk3zNbSNBX9dX/15YSS&#10;EMHUoKzhFX3kgZ6vPn8661zJZ7a1quaeYBITys5VtI3RlUURWMs1hCPruEGjsF5DRNU3Re2hw+xa&#10;FbPJ5GvRWV87bxkPAb9uBiNd5fxCcBZvhAg8ElVRvFvMp8/nNp3F6gzKxoNrJRuvAf9wCw3SIOhT&#10;qg1EIDsv36XSknkbrIhHzOrCCiEZzzVgNdPJm2ruWnA814LkBPdEU/h/admP/a0nsq7onBIDGlv0&#10;E0kD0yhO5omezoUSve7crR+1gGKqtRdep3+sgvSZ0scnSnkfCcOPs+ViPj1eUsLQNp3P58tJJr14&#10;Dnc+xG/capKEinqEz1TC/jpEhETXg0tCC1bJ+koqlRXfbC+VJ3vA/i4vTi82y3RnDHnlpgzpEH52&#10;jOCEAc6ZUBBR1A4rD6ahBFSDA8yiz9ivosMHIBm8hZqP0BP8HZAH9/e3SFVsILRDSIZIIVBqGXEJ&#10;lNQVPUmJDpmUSVaex3jkInVj4D9Jsd/2Y1O2tn7ETno7jHhw7Eoi3jWEeAseZxorxz2NN3gIZZEO&#10;O0qUtNb/+eh78sdRQyslHe4IUvV7B55Tor4bHMLT6WKRliori+XxDBX/0rJ9aTE7fWmxTVN8ERzL&#10;YvKP6iAKb/UDrvM6oaIJDEPsoSmjchmH3cUHgfH1OrvhIjmI1+bOsZQ8UZaYvu8fwLtxqCLO4w97&#10;2Cco38zW4JsijV3vohUyD16ieOAVm5kUXMLc1vHBSFv+Us9ez8/a6i8AAAD//wMAUEsDBBQABgAI&#10;AAAAIQAj6oDV4gAAAAkBAAAPAAAAZHJzL2Rvd25yZXYueG1sTI8xT8MwFIR3JP6D9ZBYELXTKikK&#10;cSqKAFUsqIUObG78mkTYz1HstGl/Pe4E4+lOd98Vi9EadsDet44kJBMBDKlyuqVawtfn6/0DMB8U&#10;aWUcoYQTeliU11eFyrU70hoPm1CzWEI+VxKaELqcc181aJWfuA4penvXWxWi7Guue3WM5dbwqRAZ&#10;t6qluNCoDp8brH42g5WwXH+sTml/Hpar/fv39s1szy93Rsrbm/HpEVjAMfyF4YIf0aGMTDs3kPbM&#10;SMhm8yRGJaTALraYzTNgOwnTRKTAy4L/f1D+AgAA//8DAFBLAQItABQABgAIAAAAIQC2gziS/gAA&#10;AOEBAAATAAAAAAAAAAAAAAAAAAAAAABbQ29udGVudF9UeXBlc10ueG1sUEsBAi0AFAAGAAgAAAAh&#10;ADj9If/WAAAAlAEAAAsAAAAAAAAAAAAAAAAALwEAAF9yZWxzLy5yZWxzUEsBAi0AFAAGAAgAAAAh&#10;AE39ie2DAgAAHgUAAA4AAAAAAAAAAAAAAAAALgIAAGRycy9lMm9Eb2MueG1sUEsBAi0AFAAGAAgA&#10;AAAhACPqgNXiAAAACQEAAA8AAAAAAAAAAAAAAAAA3QQAAGRycy9kb3ducmV2LnhtbFBLBQYAAAAA&#10;BAAEAPMAAADsBQAAAAA=&#10;" fillcolor="#5b9bd5" strokecolor="#41719c" strokeweight="1pt">
                <v:textbox>
                  <w:txbxContent>
                    <w:p w:rsidR="00D05AC5" w:rsidRPr="00F82783" w:rsidRDefault="00D05AC5" w:rsidP="00D05AC5">
                      <w:pPr>
                        <w:rPr>
                          <w:sz w:val="40"/>
                          <w:szCs w:val="40"/>
                        </w:rPr>
                      </w:pPr>
                      <w:r w:rsidRPr="00D05AC5">
                        <w:rPr>
                          <w:sz w:val="40"/>
                          <w:szCs w:val="40"/>
                        </w:rPr>
                        <w:t xml:space="preserve">Les représentants </w:t>
                      </w:r>
                      <w:r>
                        <w:rPr>
                          <w:sz w:val="40"/>
                          <w:szCs w:val="40"/>
                        </w:rPr>
                        <w:t>é</w:t>
                      </w:r>
                      <w:r w:rsidRPr="00D05AC5">
                        <w:rPr>
                          <w:sz w:val="40"/>
                          <w:szCs w:val="40"/>
                        </w:rPr>
                        <w:t xml:space="preserve">lus des Sapeur-Pompiers </w:t>
                      </w:r>
                      <w:r>
                        <w:rPr>
                          <w:sz w:val="40"/>
                          <w:szCs w:val="40"/>
                        </w:rPr>
                        <w:t>V</w:t>
                      </w:r>
                      <w:r w:rsidRPr="00D05AC5">
                        <w:rPr>
                          <w:sz w:val="40"/>
                          <w:szCs w:val="40"/>
                        </w:rPr>
                        <w:t>olontaires</w:t>
                      </w:r>
                    </w:p>
                  </w:txbxContent>
                </v:textbox>
              </v:rect>
            </w:pict>
          </mc:Fallback>
        </mc:AlternateContent>
      </w:r>
      <w:r>
        <w:rPr>
          <w:noProof/>
          <w:sz w:val="44"/>
          <w:szCs w:val="28"/>
        </w:rPr>
        <w:drawing>
          <wp:inline distT="0" distB="0" distL="0" distR="0" wp14:anchorId="75E448A1" wp14:editId="51C34312">
            <wp:extent cx="2456637" cy="1409700"/>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11853" cy="1441385"/>
                    </a:xfrm>
                    <a:prstGeom prst="rect">
                      <a:avLst/>
                    </a:prstGeom>
                    <a:noFill/>
                    <a:ln w="9525">
                      <a:noFill/>
                      <a:miter lim="800000"/>
                      <a:headEnd/>
                      <a:tailEnd/>
                    </a:ln>
                  </pic:spPr>
                </pic:pic>
              </a:graphicData>
            </a:graphic>
          </wp:inline>
        </w:drawing>
      </w:r>
      <w:r>
        <w:rPr>
          <w:sz w:val="44"/>
          <w:szCs w:val="28"/>
        </w:rPr>
        <w:tab/>
      </w:r>
      <w:r>
        <w:rPr>
          <w:sz w:val="44"/>
          <w:szCs w:val="28"/>
        </w:rPr>
        <w:tab/>
      </w:r>
      <w:r>
        <w:rPr>
          <w:sz w:val="44"/>
          <w:szCs w:val="28"/>
        </w:rPr>
        <w:tab/>
      </w:r>
      <w:r>
        <w:rPr>
          <w:sz w:val="44"/>
          <w:szCs w:val="28"/>
        </w:rPr>
        <w:tab/>
      </w:r>
      <w:r>
        <w:rPr>
          <w:noProof/>
          <w:sz w:val="44"/>
          <w:szCs w:val="28"/>
        </w:rPr>
        <w:drawing>
          <wp:inline distT="0" distB="0" distL="0" distR="0" wp14:anchorId="58C58BD2">
            <wp:extent cx="2572385" cy="12382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2385" cy="1238250"/>
                    </a:xfrm>
                    <a:prstGeom prst="rect">
                      <a:avLst/>
                    </a:prstGeom>
                    <a:noFill/>
                  </pic:spPr>
                </pic:pic>
              </a:graphicData>
            </a:graphic>
          </wp:inline>
        </w:drawing>
      </w:r>
      <w:r>
        <w:rPr>
          <w:sz w:val="44"/>
          <w:szCs w:val="28"/>
        </w:rPr>
        <w:tab/>
      </w:r>
    </w:p>
    <w:p w:rsidR="00825D5D" w:rsidRPr="00E66D4F" w:rsidRDefault="00825D5D" w:rsidP="001223DF">
      <w:pPr>
        <w:jc w:val="center"/>
      </w:pPr>
    </w:p>
    <w:p w:rsidR="00583DC3" w:rsidRDefault="00286912" w:rsidP="00583DC3">
      <w:pPr>
        <w:ind w:left="5664" w:firstLine="708"/>
        <w:jc w:val="center"/>
        <w:rPr>
          <w:rFonts w:ascii="Calibri" w:hAnsi="Calibri"/>
          <w:shd w:val="clear" w:color="auto" w:fill="FFFFFF"/>
        </w:rPr>
      </w:pPr>
      <w:r>
        <w:rPr>
          <w:rFonts w:ascii="Calibri" w:hAnsi="Calibri"/>
          <w:shd w:val="clear" w:color="auto" w:fill="FFFFFF"/>
        </w:rPr>
        <w:t xml:space="preserve">Nevers, le </w:t>
      </w:r>
      <w:r w:rsidR="00BD7A37">
        <w:rPr>
          <w:rFonts w:ascii="Calibri" w:hAnsi="Calibri"/>
          <w:shd w:val="clear" w:color="auto" w:fill="FFFFFF"/>
        </w:rPr>
        <w:t>1</w:t>
      </w:r>
      <w:r w:rsidR="00E82DE2">
        <w:rPr>
          <w:rFonts w:ascii="Calibri" w:hAnsi="Calibri"/>
          <w:shd w:val="clear" w:color="auto" w:fill="FFFFFF"/>
        </w:rPr>
        <w:t>7</w:t>
      </w:r>
      <w:r w:rsidR="00BD7A37">
        <w:rPr>
          <w:rFonts w:ascii="Calibri" w:hAnsi="Calibri"/>
          <w:shd w:val="clear" w:color="auto" w:fill="FFFFFF"/>
        </w:rPr>
        <w:t xml:space="preserve"> </w:t>
      </w:r>
      <w:r w:rsidR="00E82DE2">
        <w:rPr>
          <w:rFonts w:ascii="Calibri" w:hAnsi="Calibri"/>
          <w:shd w:val="clear" w:color="auto" w:fill="FFFFFF"/>
        </w:rPr>
        <w:t>Juin 2022</w:t>
      </w:r>
    </w:p>
    <w:p w:rsidR="000A3FC3" w:rsidRDefault="000A3FC3" w:rsidP="00583DC3">
      <w:pPr>
        <w:ind w:left="5664" w:firstLine="708"/>
        <w:jc w:val="center"/>
        <w:rPr>
          <w:rFonts w:ascii="Calibri" w:hAnsi="Calibri"/>
          <w:shd w:val="clear" w:color="auto" w:fill="FFFFFF"/>
        </w:rPr>
      </w:pPr>
    </w:p>
    <w:p w:rsidR="00E82DE2" w:rsidRPr="0010269E" w:rsidRDefault="00E82DE2" w:rsidP="00583DC3">
      <w:pPr>
        <w:ind w:left="5664" w:firstLine="708"/>
        <w:jc w:val="center"/>
        <w:rPr>
          <w:rFonts w:ascii="Calibri" w:hAnsi="Calibri"/>
          <w:shd w:val="clear" w:color="auto" w:fill="FFFFFF"/>
        </w:rPr>
      </w:pPr>
    </w:p>
    <w:p w:rsidR="00E82DE2" w:rsidRPr="00BC3433" w:rsidRDefault="00E82DE2" w:rsidP="00E82DE2">
      <w:pPr>
        <w:rPr>
          <w:b/>
          <w:sz w:val="28"/>
          <w:szCs w:val="28"/>
        </w:rPr>
      </w:pPr>
      <w:r w:rsidRPr="00BC3433">
        <w:rPr>
          <w:b/>
          <w:sz w:val="28"/>
          <w:szCs w:val="28"/>
        </w:rPr>
        <w:t>Déclaration liminaire au Conseil d’Administration du SDIS de la Nièvre par les représentants élus des Sapeur-Pompiers Volontaires du CCDSPV et les représentants du syndicat SUD SDIS 58</w:t>
      </w:r>
    </w:p>
    <w:p w:rsidR="00E82DE2" w:rsidRDefault="00E82DE2" w:rsidP="00E82DE2"/>
    <w:p w:rsidR="00E82DE2" w:rsidRDefault="00E82DE2" w:rsidP="00E82DE2"/>
    <w:p w:rsidR="00E82DE2" w:rsidRDefault="00E82DE2" w:rsidP="00E82DE2">
      <w:pPr>
        <w:jc w:val="center"/>
      </w:pPr>
      <w:r>
        <w:t>Mesdames et Messieurs les élus,</w:t>
      </w:r>
    </w:p>
    <w:p w:rsidR="00E82DE2" w:rsidRDefault="00E82DE2" w:rsidP="00E82DE2">
      <w:pPr>
        <w:ind w:firstLine="708"/>
      </w:pPr>
    </w:p>
    <w:p w:rsidR="00E82DE2" w:rsidRPr="00D05AC5" w:rsidRDefault="00E82DE2" w:rsidP="00E82DE2">
      <w:pPr>
        <w:ind w:firstLine="708"/>
      </w:pPr>
      <w:r w:rsidRPr="00D05AC5">
        <w:t>C’est avec lassitude mais conviction que nous, représentants des personnels volontaires et professionnels élus par nos pairs, nous adressons à vous. Vous l’avez remarqué, nous sommes ici devant vous sans heurts et sans animosité mais soyez convaincu de notre détermination et de notre fermeté.</w:t>
      </w:r>
    </w:p>
    <w:p w:rsidR="00E82DE2" w:rsidRPr="00D05AC5" w:rsidRDefault="00E82DE2" w:rsidP="00E82DE2"/>
    <w:p w:rsidR="00E82DE2" w:rsidRPr="00D05AC5" w:rsidRDefault="00E82DE2" w:rsidP="00E82DE2">
      <w:r w:rsidRPr="00D05AC5">
        <w:t xml:space="preserve">Nous ne sommes pas ici pour critiquer les décisions passées qui nous conduisent à la situation actuelle, nous sommes là pour vous alerter et dire STOP. La population nivernaise est en danger, ses pompiers sont à bout. </w:t>
      </w:r>
    </w:p>
    <w:p w:rsidR="00E82DE2" w:rsidRPr="00D05AC5" w:rsidRDefault="00E82DE2" w:rsidP="00E82DE2"/>
    <w:p w:rsidR="00E82DE2" w:rsidRPr="00D05AC5" w:rsidRDefault="00E82DE2" w:rsidP="00E82DE2">
      <w:pPr>
        <w:ind w:firstLine="708"/>
      </w:pPr>
      <w:r w:rsidRPr="00D05AC5">
        <w:t>•</w:t>
      </w:r>
      <w:r w:rsidR="00D3057C" w:rsidRPr="00D05AC5">
        <w:t xml:space="preserve"> </w:t>
      </w:r>
      <w:r w:rsidRPr="00D05AC5">
        <w:t>Depuis des années nous nous dévouons corps et âmes pour nos concitoyens et nous consacrons une grande partie de notre temps souvent au détriment de nos vies familiales et professionnelles.</w:t>
      </w:r>
    </w:p>
    <w:p w:rsidR="00E82DE2" w:rsidRPr="00D05AC5" w:rsidRDefault="00E82DE2" w:rsidP="00E82DE2">
      <w:pPr>
        <w:ind w:firstLine="708"/>
      </w:pPr>
    </w:p>
    <w:p w:rsidR="00E82DE2" w:rsidRPr="00D05AC5" w:rsidRDefault="00D3057C" w:rsidP="00E82DE2">
      <w:pPr>
        <w:ind w:firstLine="708"/>
      </w:pPr>
      <w:r w:rsidRPr="00D05AC5">
        <w:t xml:space="preserve">• </w:t>
      </w:r>
      <w:r w:rsidR="00E82DE2" w:rsidRPr="00D05AC5">
        <w:t xml:space="preserve"> Nous avons toujours accepté de servir la population et de palier aux carences (médicales, ambulancières, paramédicales ou sociales) des autres services.</w:t>
      </w:r>
    </w:p>
    <w:p w:rsidR="00E82DE2" w:rsidRPr="00D05AC5" w:rsidRDefault="00E82DE2" w:rsidP="00E82DE2">
      <w:pPr>
        <w:ind w:firstLine="708"/>
      </w:pPr>
    </w:p>
    <w:p w:rsidR="00E82DE2" w:rsidRPr="00D05AC5" w:rsidRDefault="00D3057C" w:rsidP="00E82DE2">
      <w:pPr>
        <w:ind w:firstLine="708"/>
      </w:pPr>
      <w:r w:rsidRPr="00D05AC5">
        <w:t xml:space="preserve">• </w:t>
      </w:r>
      <w:r w:rsidR="00E82DE2" w:rsidRPr="00D05AC5">
        <w:t xml:space="preserve"> Nous avons accepté la dernière réorganisation départementale en 2017 où l’on a créé de nouvelles casernes postées sans augmenter ni les effectifs ni le budget</w:t>
      </w:r>
      <w:r w:rsidR="00985113">
        <w:t>.</w:t>
      </w:r>
    </w:p>
    <w:p w:rsidR="00E82DE2" w:rsidRPr="00D05AC5" w:rsidRDefault="00E82DE2" w:rsidP="00E82DE2">
      <w:pPr>
        <w:ind w:firstLine="708"/>
      </w:pPr>
    </w:p>
    <w:p w:rsidR="00E82DE2" w:rsidRPr="00D05AC5" w:rsidRDefault="00D3057C" w:rsidP="00E82DE2">
      <w:pPr>
        <w:ind w:firstLine="708"/>
      </w:pPr>
      <w:r w:rsidRPr="00D05AC5">
        <w:t xml:space="preserve">• </w:t>
      </w:r>
      <w:r w:rsidR="00E82DE2" w:rsidRPr="00D05AC5">
        <w:t xml:space="preserve">Nous avons accepté de continuer à nous former toujours plus, souvent avec peu moyen et en faisant preuve d’ingéniosité   afin d’être performants et efficaces face aux nouvelles problématiques auxquelles nous sommes confrontés (des véhicules nouvelles énergies, un risque de feux de forêt nouveau et inquiétant pour le département, des  phénomènes </w:t>
      </w:r>
      <w:r w:rsidR="00985113">
        <w:t>thermiques</w:t>
      </w:r>
      <w:r w:rsidR="00E82DE2" w:rsidRPr="00D05AC5">
        <w:t>,</w:t>
      </w:r>
      <w:r w:rsidR="00985113">
        <w:t xml:space="preserve"> </w:t>
      </w:r>
      <w:r w:rsidR="00E82DE2" w:rsidRPr="00D05AC5">
        <w:t>de nouveaux matériels à apprivoiser mais aussi les détresses psychologiques et sociales pour lesquelles nous sommes de plus en plus sollicitées).</w:t>
      </w:r>
    </w:p>
    <w:p w:rsidR="00E82DE2" w:rsidRPr="00D05AC5" w:rsidRDefault="00E82DE2" w:rsidP="00E82DE2">
      <w:r w:rsidRPr="00D05AC5">
        <w:tab/>
      </w:r>
    </w:p>
    <w:p w:rsidR="00E82DE2" w:rsidRPr="00D05AC5" w:rsidRDefault="00D3057C" w:rsidP="00E82DE2">
      <w:pPr>
        <w:ind w:firstLine="708"/>
      </w:pPr>
      <w:r w:rsidRPr="00D05AC5">
        <w:t xml:space="preserve">• </w:t>
      </w:r>
      <w:r w:rsidR="00E82DE2" w:rsidRPr="00D05AC5">
        <w:t>Durant ces 2 dernières années de crise sanitaire nous avons redoublé d’effort, nous nous sommes adaptés et pliés aux nouvelles obligations et nous avons donné encore plus sans rien demander en retour.</w:t>
      </w:r>
    </w:p>
    <w:p w:rsidR="00E82DE2" w:rsidRPr="00D05AC5" w:rsidRDefault="00E82DE2" w:rsidP="00E82DE2"/>
    <w:p w:rsidR="00E82DE2" w:rsidRPr="00D05AC5" w:rsidRDefault="00E82DE2" w:rsidP="00E82DE2">
      <w:pPr>
        <w:ind w:firstLine="708"/>
      </w:pPr>
    </w:p>
    <w:p w:rsidR="00E82DE2" w:rsidRPr="00D05AC5" w:rsidRDefault="00E82DE2" w:rsidP="00E82DE2">
      <w:pPr>
        <w:ind w:firstLine="708"/>
      </w:pPr>
    </w:p>
    <w:p w:rsidR="00E82DE2" w:rsidRPr="00D05AC5" w:rsidRDefault="00E82DE2" w:rsidP="00E82DE2">
      <w:pPr>
        <w:ind w:firstLine="708"/>
      </w:pPr>
    </w:p>
    <w:p w:rsidR="00E82DE2" w:rsidRDefault="00E82DE2" w:rsidP="00E82DE2">
      <w:pPr>
        <w:ind w:firstLine="708"/>
      </w:pPr>
    </w:p>
    <w:p w:rsidR="00E82DE2" w:rsidRDefault="00E82DE2" w:rsidP="00E82DE2">
      <w:pPr>
        <w:ind w:firstLine="708"/>
      </w:pPr>
      <w:r>
        <w:lastRenderedPageBreak/>
        <w:t>Mais aujourd’hui dans notre belle Nièvre, malheureusement abandonnée par les services publics, comment pouvons-nous accomplir correctement nos missions en étant systématiquement en sous-effectif dans les engins ?</w:t>
      </w:r>
    </w:p>
    <w:p w:rsidR="00E82DE2" w:rsidRDefault="00E82DE2" w:rsidP="00E82DE2">
      <w:pPr>
        <w:ind w:firstLine="708"/>
      </w:pPr>
      <w:r>
        <w:t>Comment pouvons-nous servir la population quand il faut réussir à réunir 2 ou 3 casernes pour armer 1 seul engin ?</w:t>
      </w:r>
    </w:p>
    <w:p w:rsidR="00E82DE2" w:rsidRDefault="00E82DE2" w:rsidP="00E82DE2">
      <w:pPr>
        <w:ind w:firstLine="708"/>
      </w:pPr>
      <w:r>
        <w:t>Comment pouvons-nous être 16 à la garde en ayant des équipes de 12 ?</w:t>
      </w:r>
    </w:p>
    <w:p w:rsidR="00E82DE2" w:rsidRPr="00B5633C" w:rsidRDefault="00E82DE2" w:rsidP="00E82DE2">
      <w:pPr>
        <w:ind w:firstLine="708"/>
      </w:pPr>
      <w:r>
        <w:t xml:space="preserve">Comment pouvons-nous accomplir à 151 professionnels le travail dont toutes les études démontrent qu’il requiert 230 </w:t>
      </w:r>
      <w:r w:rsidRPr="00B5633C">
        <w:t>agents</w:t>
      </w:r>
      <w:r>
        <w:t> ?</w:t>
      </w:r>
    </w:p>
    <w:p w:rsidR="00E82DE2" w:rsidRDefault="00E82DE2" w:rsidP="00E82DE2">
      <w:pPr>
        <w:ind w:firstLine="708"/>
      </w:pPr>
      <w:r>
        <w:t xml:space="preserve">Comment pouvons-nous en plus de notre semaine de travail donner autant d’heure de disponibilité ou de garde ? </w:t>
      </w:r>
    </w:p>
    <w:p w:rsidR="00E82DE2" w:rsidRDefault="00E82DE2" w:rsidP="00E82DE2">
      <w:pPr>
        <w:ind w:firstLine="708"/>
      </w:pPr>
      <w:r w:rsidRPr="00D05AC5">
        <w:t>Comment pouvons-nous en plus de tout ça continuer à consacrer du temps pour la formation, la prévention, les dispositifs de sécurité… ?</w:t>
      </w:r>
    </w:p>
    <w:p w:rsidR="00E82DE2" w:rsidRDefault="00E82DE2" w:rsidP="00E82DE2">
      <w:pPr>
        <w:ind w:firstLine="708"/>
      </w:pPr>
      <w:r>
        <w:t>Comment pouvons-nous malgré tout cela garder notre motivation et notre envie de servir la population ?</w:t>
      </w:r>
    </w:p>
    <w:p w:rsidR="00E82DE2" w:rsidRDefault="00E82DE2" w:rsidP="00E82DE2"/>
    <w:p w:rsidR="00E82DE2" w:rsidRPr="00E82DE2" w:rsidRDefault="00E82DE2" w:rsidP="00E82DE2">
      <w:pPr>
        <w:jc w:val="center"/>
        <w:rPr>
          <w:b/>
          <w:bCs/>
          <w:sz w:val="28"/>
          <w:szCs w:val="28"/>
        </w:rPr>
      </w:pPr>
      <w:r w:rsidRPr="00E82DE2">
        <w:rPr>
          <w:b/>
          <w:bCs/>
          <w:sz w:val="28"/>
          <w:szCs w:val="28"/>
        </w:rPr>
        <w:t>Ce n’est plus possible</w:t>
      </w:r>
    </w:p>
    <w:p w:rsidR="00E82DE2" w:rsidRPr="00CC224E" w:rsidRDefault="00E82DE2" w:rsidP="00E82DE2">
      <w:pPr>
        <w:jc w:val="center"/>
        <w:rPr>
          <w:b/>
          <w:bCs/>
        </w:rPr>
      </w:pPr>
    </w:p>
    <w:p w:rsidR="00E82DE2" w:rsidRDefault="00D05AC5" w:rsidP="00E82DE2">
      <w:pPr>
        <w:ind w:firstLine="708"/>
      </w:pPr>
      <w:r>
        <w:t>►</w:t>
      </w:r>
      <w:r w:rsidR="00D3057C">
        <w:t xml:space="preserve"> </w:t>
      </w:r>
      <w:r w:rsidR="00E82DE2">
        <w:t>Soulageons les Personnels Administratifs et Techniques qui sont asphyxiés sous le nombre de tâches toujours plus nombreuses qu’on leur demande.</w:t>
      </w:r>
    </w:p>
    <w:p w:rsidR="00E82DE2" w:rsidRDefault="00D05AC5" w:rsidP="00E82DE2">
      <w:pPr>
        <w:ind w:firstLine="708"/>
      </w:pPr>
      <w:r>
        <w:t>►</w:t>
      </w:r>
      <w:r w:rsidR="00D3057C">
        <w:t xml:space="preserve"> </w:t>
      </w:r>
      <w:r w:rsidR="00E82DE2">
        <w:t>Soulageons les pompiers volontaires à qui l’on demande toujours plus.</w:t>
      </w:r>
    </w:p>
    <w:p w:rsidR="00E82DE2" w:rsidRDefault="00D05AC5" w:rsidP="00E82DE2">
      <w:pPr>
        <w:ind w:firstLine="708"/>
      </w:pPr>
      <w:r>
        <w:t>►</w:t>
      </w:r>
      <w:r w:rsidR="00D3057C">
        <w:t xml:space="preserve"> </w:t>
      </w:r>
      <w:r w:rsidR="00E82DE2">
        <w:t>Soulageons les pompiers professionnels qui n’en peuvent plus de jongler avec les plannings, la formation, la sécurité.</w:t>
      </w:r>
    </w:p>
    <w:p w:rsidR="00D3057C" w:rsidRDefault="00D3057C" w:rsidP="00E82DE2">
      <w:pPr>
        <w:ind w:firstLine="708"/>
      </w:pPr>
    </w:p>
    <w:p w:rsidR="00E82DE2" w:rsidRDefault="00E82DE2" w:rsidP="00D05AC5">
      <w:pPr>
        <w:ind w:left="708" w:firstLine="708"/>
      </w:pPr>
      <w:r>
        <w:t>Donnez-nous les moyens d’accomplir correctement nos missions</w:t>
      </w:r>
    </w:p>
    <w:p w:rsidR="00E82DE2" w:rsidRDefault="00E82DE2" w:rsidP="00E82DE2"/>
    <w:p w:rsidR="00E82DE2" w:rsidRDefault="00E82DE2" w:rsidP="00E82DE2"/>
    <w:p w:rsidR="00E82DE2" w:rsidRDefault="00E82DE2" w:rsidP="00E82DE2">
      <w:r>
        <w:t xml:space="preserve">Le recrutement d’au moins 80 personnels permettrait justes aux </w:t>
      </w:r>
      <w:r w:rsidR="00985113">
        <w:t>professionnels</w:t>
      </w:r>
      <w:r>
        <w:t xml:space="preserve"> de réaliser leurs missions dans le cadre légal, de moins solliciter les </w:t>
      </w:r>
      <w:r w:rsidR="00985113">
        <w:t>volontaires</w:t>
      </w:r>
      <w:r>
        <w:t xml:space="preserve"> et donc de leurs permettre d’avoir une vie en dehors de leur engagement mais aussi de créer de l’emploi pour des volontaires du département et de continuer à susciter des vocations.</w:t>
      </w:r>
    </w:p>
    <w:p w:rsidR="00E82DE2" w:rsidRDefault="00E82DE2" w:rsidP="00E82DE2"/>
    <w:p w:rsidR="00E82DE2" w:rsidRDefault="00E82DE2" w:rsidP="00E82DE2">
      <w:r>
        <w:t>Alors vous allez nous répondre que vous nous comprenez mais que cela représente un gros budget et vous avez tout à fait raison :</w:t>
      </w:r>
    </w:p>
    <w:p w:rsidR="00E82DE2" w:rsidRDefault="00E82DE2" w:rsidP="00E82DE2">
      <w:pPr>
        <w:ind w:firstLine="708"/>
      </w:pPr>
      <w:r>
        <w:t>Oui un pompier professionnel coûte cher</w:t>
      </w:r>
    </w:p>
    <w:p w:rsidR="00E82DE2" w:rsidRDefault="00E82DE2" w:rsidP="00E82DE2">
      <w:pPr>
        <w:ind w:firstLine="708"/>
      </w:pPr>
      <w:r>
        <w:t>Oui un pompier volontaire mérite une rémunération décente et une vraie reconnaissance.</w:t>
      </w:r>
    </w:p>
    <w:p w:rsidR="00E82DE2" w:rsidRDefault="00E82DE2" w:rsidP="00E82DE2">
      <w:pPr>
        <w:ind w:firstLine="708"/>
      </w:pPr>
      <w:r>
        <w:t>Oui se former et avoir du matériel de qualité à un coût</w:t>
      </w:r>
    </w:p>
    <w:p w:rsidR="00E82DE2" w:rsidRDefault="00E82DE2" w:rsidP="00E82DE2"/>
    <w:p w:rsidR="00BC3433" w:rsidRDefault="00BC3433" w:rsidP="00E82DE2"/>
    <w:p w:rsidR="00BC3433" w:rsidRDefault="00BC3433" w:rsidP="00E82DE2"/>
    <w:p w:rsidR="00E82DE2" w:rsidRPr="00BC3433" w:rsidRDefault="00E82DE2" w:rsidP="00BC3433">
      <w:pPr>
        <w:jc w:val="center"/>
        <w:rPr>
          <w:b/>
          <w:sz w:val="28"/>
          <w:szCs w:val="28"/>
        </w:rPr>
      </w:pPr>
      <w:r w:rsidRPr="00BC3433">
        <w:rPr>
          <w:b/>
          <w:sz w:val="28"/>
          <w:szCs w:val="28"/>
        </w:rPr>
        <w:t>Mais quel prix donnez-vous à la population nivernaise ?</w:t>
      </w:r>
    </w:p>
    <w:p w:rsidR="00E82DE2" w:rsidRDefault="00E82DE2" w:rsidP="00E82DE2"/>
    <w:p w:rsidR="00A27AF5" w:rsidRDefault="00A27AF5" w:rsidP="00E82DE2">
      <w:pPr>
        <w:jc w:val="center"/>
      </w:pPr>
    </w:p>
    <w:p w:rsidR="00A27AF5" w:rsidRDefault="00A27AF5" w:rsidP="00E82DE2">
      <w:pPr>
        <w:jc w:val="center"/>
      </w:pPr>
    </w:p>
    <w:p w:rsidR="00E82DE2" w:rsidRDefault="00E82DE2" w:rsidP="00E82DE2">
      <w:pPr>
        <w:jc w:val="center"/>
      </w:pPr>
      <w:r>
        <w:t>Merci de votre attention.</w:t>
      </w:r>
    </w:p>
    <w:p w:rsidR="00E82DE2" w:rsidRDefault="00E82DE2" w:rsidP="00E82DE2"/>
    <w:p w:rsidR="00E82DE2" w:rsidRDefault="00E82DE2" w:rsidP="00E82DE2"/>
    <w:p w:rsidR="00E82DE2" w:rsidRDefault="00E82DE2" w:rsidP="00E82DE2"/>
    <w:p w:rsidR="00BC3433" w:rsidRDefault="00BC3433" w:rsidP="00E82DE2"/>
    <w:p w:rsidR="00A27AF5" w:rsidRPr="00BC3433" w:rsidRDefault="00A27AF5" w:rsidP="00A27AF5">
      <w:pPr>
        <w:rPr>
          <w:b/>
          <w:i/>
        </w:rPr>
      </w:pPr>
      <w:r w:rsidRPr="00BC3433">
        <w:rPr>
          <w:b/>
          <w:i/>
        </w:rPr>
        <w:t>Les représentants élus des Sapeur-Pompiers Volontaires du CCDSPV et les représentants du syndicat SUD SDIS 58</w:t>
      </w:r>
    </w:p>
    <w:p w:rsidR="00E82DE2" w:rsidRPr="00BC3433" w:rsidRDefault="00E82DE2" w:rsidP="00E82DE2">
      <w:pPr>
        <w:rPr>
          <w:i/>
        </w:rPr>
      </w:pPr>
      <w:bookmarkStart w:id="0" w:name="_GoBack"/>
      <w:bookmarkEnd w:id="0"/>
    </w:p>
    <w:sectPr w:rsidR="00E82DE2" w:rsidRPr="00BC3433" w:rsidSect="00AB5D4E">
      <w:footerReference w:type="even" r:id="rId9"/>
      <w:footerReference w:type="default" r:id="rId10"/>
      <w:pgSz w:w="11906" w:h="16838" w:code="9"/>
      <w:pgMar w:top="1120" w:right="566" w:bottom="0" w:left="709" w:header="72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7A6" w:rsidRDefault="007507A6" w:rsidP="000A4A30">
      <w:r>
        <w:separator/>
      </w:r>
    </w:p>
  </w:endnote>
  <w:endnote w:type="continuationSeparator" w:id="0">
    <w:p w:rsidR="007507A6" w:rsidRDefault="007507A6" w:rsidP="000A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E4D" w:rsidRDefault="00C36E4D" w:rsidP="005E532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36E4D" w:rsidRDefault="00C36E4D" w:rsidP="003779F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E4D" w:rsidRDefault="00C36E4D" w:rsidP="005E532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80A2D">
      <w:rPr>
        <w:rStyle w:val="Numrodepage"/>
        <w:noProof/>
      </w:rPr>
      <w:t>2</w:t>
    </w:r>
    <w:r>
      <w:rPr>
        <w:rStyle w:val="Numrodepage"/>
      </w:rPr>
      <w:fldChar w:fldCharType="end"/>
    </w:r>
  </w:p>
  <w:tbl>
    <w:tblPr>
      <w:tblW w:w="4446" w:type="pct"/>
      <w:tblCellMar>
        <w:top w:w="72" w:type="dxa"/>
        <w:left w:w="115" w:type="dxa"/>
        <w:bottom w:w="72" w:type="dxa"/>
        <w:right w:w="115" w:type="dxa"/>
      </w:tblCellMar>
      <w:tblLook w:val="04A0" w:firstRow="1" w:lastRow="0" w:firstColumn="1" w:lastColumn="0" w:noHBand="0" w:noVBand="1"/>
    </w:tblPr>
    <w:tblGrid>
      <w:gridCol w:w="9453"/>
    </w:tblGrid>
    <w:tr w:rsidR="00C36E4D" w:rsidTr="009B79AC">
      <w:trPr>
        <w:trHeight w:val="543"/>
      </w:trPr>
      <w:tc>
        <w:tcPr>
          <w:tcW w:w="5000" w:type="pct"/>
          <w:tcBorders>
            <w:top w:val="single" w:sz="4" w:space="0" w:color="000000"/>
          </w:tcBorders>
        </w:tcPr>
        <w:p w:rsidR="00C36E4D" w:rsidRPr="00825D5D" w:rsidRDefault="00C36E4D" w:rsidP="003779F4">
          <w:pPr>
            <w:pStyle w:val="Pieddepage"/>
            <w:ind w:right="360"/>
            <w:rPr>
              <w:b/>
            </w:rPr>
          </w:pPr>
          <w:r w:rsidRPr="00825D5D">
            <w:rPr>
              <w:b/>
            </w:rPr>
            <w:t xml:space="preserve">Syndicat Sud SPP et </w:t>
          </w:r>
          <w:proofErr w:type="gramStart"/>
          <w:r w:rsidRPr="00825D5D">
            <w:rPr>
              <w:b/>
            </w:rPr>
            <w:t>PATS  du</w:t>
          </w:r>
          <w:proofErr w:type="gramEnd"/>
          <w:r w:rsidRPr="00825D5D">
            <w:rPr>
              <w:b/>
            </w:rPr>
            <w:t xml:space="preserve"> </w:t>
          </w:r>
          <w:proofErr w:type="spellStart"/>
          <w:r w:rsidRPr="00825D5D">
            <w:rPr>
              <w:b/>
            </w:rPr>
            <w:t>Sdis</w:t>
          </w:r>
          <w:proofErr w:type="spellEnd"/>
          <w:r w:rsidRPr="00825D5D">
            <w:rPr>
              <w:b/>
            </w:rPr>
            <w:t xml:space="preserve"> de la Nièvre </w:t>
          </w:r>
        </w:p>
        <w:p w:rsidR="00C36E4D" w:rsidRDefault="00C36E4D" w:rsidP="001304FE">
          <w:pPr>
            <w:pStyle w:val="Pieddepage"/>
            <w:rPr>
              <w:b/>
            </w:rPr>
          </w:pPr>
          <w:r w:rsidRPr="00825D5D">
            <w:rPr>
              <w:b/>
            </w:rPr>
            <w:t>Centre</w:t>
          </w:r>
          <w:r>
            <w:rPr>
              <w:b/>
            </w:rPr>
            <w:t xml:space="preserve"> de secours principal de Nevers-St Eloi    </w:t>
          </w:r>
        </w:p>
        <w:p w:rsidR="00C36E4D" w:rsidRDefault="00C36E4D" w:rsidP="001304FE">
          <w:pPr>
            <w:pStyle w:val="Pieddepage"/>
          </w:pPr>
          <w:r>
            <w:rPr>
              <w:b/>
            </w:rPr>
            <w:t xml:space="preserve">champs de la charbonnière rd978      </w:t>
          </w:r>
          <w:smartTag w:uri="urn:schemas-microsoft-com:office:smarttags" w:element="metricconverter">
            <w:smartTagPr>
              <w:attr w:name="ProductID" w:val="58000 St"/>
            </w:smartTagPr>
            <w:r w:rsidRPr="00825D5D">
              <w:rPr>
                <w:b/>
              </w:rPr>
              <w:t>58000</w:t>
            </w:r>
            <w:r>
              <w:rPr>
                <w:b/>
              </w:rPr>
              <w:t xml:space="preserve"> St</w:t>
            </w:r>
          </w:smartTag>
          <w:r>
            <w:rPr>
              <w:b/>
            </w:rPr>
            <w:t xml:space="preserve"> Eloi</w:t>
          </w:r>
          <w:r w:rsidRPr="00825D5D">
            <w:rPr>
              <w:b/>
            </w:rPr>
            <w:t xml:space="preserve">           </w:t>
          </w:r>
          <w:r>
            <w:rPr>
              <w:b/>
            </w:rPr>
            <w:t xml:space="preserve">   </w:t>
          </w:r>
          <w:r w:rsidRPr="00825D5D">
            <w:rPr>
              <w:b/>
            </w:rPr>
            <w:t xml:space="preserve">    </w:t>
          </w:r>
          <w:r>
            <w:rPr>
              <w:b/>
            </w:rPr>
            <w:t xml:space="preserve"> tel : 0386930160                    Site internet</w:t>
          </w:r>
          <w:r>
            <w:t xml:space="preserve"> </w:t>
          </w:r>
          <w:r w:rsidRPr="001304FE">
            <w:rPr>
              <w:b/>
            </w:rPr>
            <w:t>http://sud-sdis-58.com</w:t>
          </w:r>
          <w:r>
            <w:rPr>
              <w:b/>
            </w:rPr>
            <w:t xml:space="preserve"> </w:t>
          </w:r>
        </w:p>
      </w:tc>
    </w:tr>
  </w:tbl>
  <w:p w:rsidR="00C36E4D" w:rsidRDefault="00C36E4D" w:rsidP="009B79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7A6" w:rsidRDefault="007507A6" w:rsidP="000A4A30">
      <w:r>
        <w:separator/>
      </w:r>
    </w:p>
  </w:footnote>
  <w:footnote w:type="continuationSeparator" w:id="0">
    <w:p w:rsidR="007507A6" w:rsidRDefault="007507A6" w:rsidP="000A4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2072"/>
    <w:multiLevelType w:val="hybridMultilevel"/>
    <w:tmpl w:val="CF463180"/>
    <w:lvl w:ilvl="0" w:tplc="040C0001">
      <w:start w:val="1"/>
      <w:numFmt w:val="bullet"/>
      <w:lvlText w:val=""/>
      <w:lvlJc w:val="left"/>
      <w:pPr>
        <w:tabs>
          <w:tab w:val="num" w:pos="1485"/>
        </w:tabs>
        <w:ind w:left="1485" w:hanging="360"/>
      </w:pPr>
      <w:rPr>
        <w:rFonts w:ascii="Symbol" w:hAnsi="Symbol" w:hint="default"/>
      </w:rPr>
    </w:lvl>
    <w:lvl w:ilvl="1" w:tplc="040C0003">
      <w:start w:val="1"/>
      <w:numFmt w:val="bullet"/>
      <w:lvlText w:val="o"/>
      <w:lvlJc w:val="left"/>
      <w:pPr>
        <w:tabs>
          <w:tab w:val="num" w:pos="2205"/>
        </w:tabs>
        <w:ind w:left="2205" w:hanging="360"/>
      </w:pPr>
      <w:rPr>
        <w:rFonts w:ascii="Courier New" w:hAnsi="Courier New" w:cs="Courier New" w:hint="default"/>
      </w:rPr>
    </w:lvl>
    <w:lvl w:ilvl="2" w:tplc="040C0005" w:tentative="1">
      <w:start w:val="1"/>
      <w:numFmt w:val="bullet"/>
      <w:lvlText w:val=""/>
      <w:lvlJc w:val="left"/>
      <w:pPr>
        <w:tabs>
          <w:tab w:val="num" w:pos="2925"/>
        </w:tabs>
        <w:ind w:left="2925" w:hanging="360"/>
      </w:pPr>
      <w:rPr>
        <w:rFonts w:ascii="Wingdings" w:hAnsi="Wingdings" w:hint="default"/>
      </w:rPr>
    </w:lvl>
    <w:lvl w:ilvl="3" w:tplc="040C0001" w:tentative="1">
      <w:start w:val="1"/>
      <w:numFmt w:val="bullet"/>
      <w:lvlText w:val=""/>
      <w:lvlJc w:val="left"/>
      <w:pPr>
        <w:tabs>
          <w:tab w:val="num" w:pos="3645"/>
        </w:tabs>
        <w:ind w:left="3645" w:hanging="360"/>
      </w:pPr>
      <w:rPr>
        <w:rFonts w:ascii="Symbol" w:hAnsi="Symbol" w:hint="default"/>
      </w:rPr>
    </w:lvl>
    <w:lvl w:ilvl="4" w:tplc="040C0003" w:tentative="1">
      <w:start w:val="1"/>
      <w:numFmt w:val="bullet"/>
      <w:lvlText w:val="o"/>
      <w:lvlJc w:val="left"/>
      <w:pPr>
        <w:tabs>
          <w:tab w:val="num" w:pos="4365"/>
        </w:tabs>
        <w:ind w:left="4365" w:hanging="360"/>
      </w:pPr>
      <w:rPr>
        <w:rFonts w:ascii="Courier New" w:hAnsi="Courier New" w:cs="Courier New" w:hint="default"/>
      </w:rPr>
    </w:lvl>
    <w:lvl w:ilvl="5" w:tplc="040C0005" w:tentative="1">
      <w:start w:val="1"/>
      <w:numFmt w:val="bullet"/>
      <w:lvlText w:val=""/>
      <w:lvlJc w:val="left"/>
      <w:pPr>
        <w:tabs>
          <w:tab w:val="num" w:pos="5085"/>
        </w:tabs>
        <w:ind w:left="5085" w:hanging="360"/>
      </w:pPr>
      <w:rPr>
        <w:rFonts w:ascii="Wingdings" w:hAnsi="Wingdings" w:hint="default"/>
      </w:rPr>
    </w:lvl>
    <w:lvl w:ilvl="6" w:tplc="040C0001" w:tentative="1">
      <w:start w:val="1"/>
      <w:numFmt w:val="bullet"/>
      <w:lvlText w:val=""/>
      <w:lvlJc w:val="left"/>
      <w:pPr>
        <w:tabs>
          <w:tab w:val="num" w:pos="5805"/>
        </w:tabs>
        <w:ind w:left="5805" w:hanging="360"/>
      </w:pPr>
      <w:rPr>
        <w:rFonts w:ascii="Symbol" w:hAnsi="Symbol" w:hint="default"/>
      </w:rPr>
    </w:lvl>
    <w:lvl w:ilvl="7" w:tplc="040C0003" w:tentative="1">
      <w:start w:val="1"/>
      <w:numFmt w:val="bullet"/>
      <w:lvlText w:val="o"/>
      <w:lvlJc w:val="left"/>
      <w:pPr>
        <w:tabs>
          <w:tab w:val="num" w:pos="6525"/>
        </w:tabs>
        <w:ind w:left="6525" w:hanging="360"/>
      </w:pPr>
      <w:rPr>
        <w:rFonts w:ascii="Courier New" w:hAnsi="Courier New" w:cs="Courier New" w:hint="default"/>
      </w:rPr>
    </w:lvl>
    <w:lvl w:ilvl="8" w:tplc="040C0005" w:tentative="1">
      <w:start w:val="1"/>
      <w:numFmt w:val="bullet"/>
      <w:lvlText w:val=""/>
      <w:lvlJc w:val="left"/>
      <w:pPr>
        <w:tabs>
          <w:tab w:val="num" w:pos="7245"/>
        </w:tabs>
        <w:ind w:left="7245" w:hanging="360"/>
      </w:pPr>
      <w:rPr>
        <w:rFonts w:ascii="Wingdings" w:hAnsi="Wingdings" w:hint="default"/>
      </w:rPr>
    </w:lvl>
  </w:abstractNum>
  <w:abstractNum w:abstractNumId="1" w15:restartNumberingAfterBreak="0">
    <w:nsid w:val="48C45D44"/>
    <w:multiLevelType w:val="hybridMultilevel"/>
    <w:tmpl w:val="4E5CA426"/>
    <w:lvl w:ilvl="0" w:tplc="58E47C92">
      <w:numFmt w:val="bullet"/>
      <w:lvlText w:val=""/>
      <w:lvlJc w:val="left"/>
      <w:pPr>
        <w:tabs>
          <w:tab w:val="num" w:pos="1068"/>
        </w:tabs>
        <w:ind w:left="1068" w:hanging="360"/>
      </w:pPr>
      <w:rPr>
        <w:rFonts w:ascii="Wingdings" w:eastAsia="Times New Roman" w:hAnsi="Wingdings"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50FB051D"/>
    <w:multiLevelType w:val="hybridMultilevel"/>
    <w:tmpl w:val="AEE06798"/>
    <w:lvl w:ilvl="0" w:tplc="93825F4E">
      <w:numFmt w:val="bullet"/>
      <w:lvlText w:val=""/>
      <w:lvlJc w:val="left"/>
      <w:pPr>
        <w:tabs>
          <w:tab w:val="num" w:pos="1044"/>
        </w:tabs>
        <w:ind w:left="1044" w:hanging="360"/>
      </w:pPr>
      <w:rPr>
        <w:rFonts w:ascii="Wingdings" w:eastAsia="Times New Roman" w:hAnsi="Wingdings" w:cs="Times New Roman" w:hint="default"/>
      </w:rPr>
    </w:lvl>
    <w:lvl w:ilvl="1" w:tplc="040C0003">
      <w:start w:val="1"/>
      <w:numFmt w:val="bullet"/>
      <w:lvlText w:val="o"/>
      <w:lvlJc w:val="left"/>
      <w:pPr>
        <w:tabs>
          <w:tab w:val="num" w:pos="1764"/>
        </w:tabs>
        <w:ind w:left="1764" w:hanging="360"/>
      </w:pPr>
      <w:rPr>
        <w:rFonts w:ascii="Courier New" w:hAnsi="Courier New" w:cs="Courier New" w:hint="default"/>
      </w:rPr>
    </w:lvl>
    <w:lvl w:ilvl="2" w:tplc="040C0005" w:tentative="1">
      <w:start w:val="1"/>
      <w:numFmt w:val="bullet"/>
      <w:lvlText w:val=""/>
      <w:lvlJc w:val="left"/>
      <w:pPr>
        <w:tabs>
          <w:tab w:val="num" w:pos="2484"/>
        </w:tabs>
        <w:ind w:left="2484" w:hanging="360"/>
      </w:pPr>
      <w:rPr>
        <w:rFonts w:ascii="Wingdings" w:hAnsi="Wingdings" w:hint="default"/>
      </w:rPr>
    </w:lvl>
    <w:lvl w:ilvl="3" w:tplc="040C0001" w:tentative="1">
      <w:start w:val="1"/>
      <w:numFmt w:val="bullet"/>
      <w:lvlText w:val=""/>
      <w:lvlJc w:val="left"/>
      <w:pPr>
        <w:tabs>
          <w:tab w:val="num" w:pos="3204"/>
        </w:tabs>
        <w:ind w:left="3204" w:hanging="360"/>
      </w:pPr>
      <w:rPr>
        <w:rFonts w:ascii="Symbol" w:hAnsi="Symbol" w:hint="default"/>
      </w:rPr>
    </w:lvl>
    <w:lvl w:ilvl="4" w:tplc="040C0003" w:tentative="1">
      <w:start w:val="1"/>
      <w:numFmt w:val="bullet"/>
      <w:lvlText w:val="o"/>
      <w:lvlJc w:val="left"/>
      <w:pPr>
        <w:tabs>
          <w:tab w:val="num" w:pos="3924"/>
        </w:tabs>
        <w:ind w:left="3924" w:hanging="360"/>
      </w:pPr>
      <w:rPr>
        <w:rFonts w:ascii="Courier New" w:hAnsi="Courier New" w:cs="Courier New" w:hint="default"/>
      </w:rPr>
    </w:lvl>
    <w:lvl w:ilvl="5" w:tplc="040C0005" w:tentative="1">
      <w:start w:val="1"/>
      <w:numFmt w:val="bullet"/>
      <w:lvlText w:val=""/>
      <w:lvlJc w:val="left"/>
      <w:pPr>
        <w:tabs>
          <w:tab w:val="num" w:pos="4644"/>
        </w:tabs>
        <w:ind w:left="4644" w:hanging="360"/>
      </w:pPr>
      <w:rPr>
        <w:rFonts w:ascii="Wingdings" w:hAnsi="Wingdings" w:hint="default"/>
      </w:rPr>
    </w:lvl>
    <w:lvl w:ilvl="6" w:tplc="040C0001" w:tentative="1">
      <w:start w:val="1"/>
      <w:numFmt w:val="bullet"/>
      <w:lvlText w:val=""/>
      <w:lvlJc w:val="left"/>
      <w:pPr>
        <w:tabs>
          <w:tab w:val="num" w:pos="5364"/>
        </w:tabs>
        <w:ind w:left="5364" w:hanging="360"/>
      </w:pPr>
      <w:rPr>
        <w:rFonts w:ascii="Symbol" w:hAnsi="Symbol" w:hint="default"/>
      </w:rPr>
    </w:lvl>
    <w:lvl w:ilvl="7" w:tplc="040C0003" w:tentative="1">
      <w:start w:val="1"/>
      <w:numFmt w:val="bullet"/>
      <w:lvlText w:val="o"/>
      <w:lvlJc w:val="left"/>
      <w:pPr>
        <w:tabs>
          <w:tab w:val="num" w:pos="6084"/>
        </w:tabs>
        <w:ind w:left="6084" w:hanging="360"/>
      </w:pPr>
      <w:rPr>
        <w:rFonts w:ascii="Courier New" w:hAnsi="Courier New" w:cs="Courier New" w:hint="default"/>
      </w:rPr>
    </w:lvl>
    <w:lvl w:ilvl="8" w:tplc="040C0005" w:tentative="1">
      <w:start w:val="1"/>
      <w:numFmt w:val="bullet"/>
      <w:lvlText w:val=""/>
      <w:lvlJc w:val="left"/>
      <w:pPr>
        <w:tabs>
          <w:tab w:val="num" w:pos="6804"/>
        </w:tabs>
        <w:ind w:left="680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02"/>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068"/>
    <w:rsid w:val="000203BB"/>
    <w:rsid w:val="00033BB5"/>
    <w:rsid w:val="000401E6"/>
    <w:rsid w:val="00042D27"/>
    <w:rsid w:val="000612C1"/>
    <w:rsid w:val="000A3FC3"/>
    <w:rsid w:val="000A4A30"/>
    <w:rsid w:val="000B6C83"/>
    <w:rsid w:val="000D6934"/>
    <w:rsid w:val="000F6ECB"/>
    <w:rsid w:val="0010269E"/>
    <w:rsid w:val="00103A84"/>
    <w:rsid w:val="001223DF"/>
    <w:rsid w:val="00127E71"/>
    <w:rsid w:val="001304FE"/>
    <w:rsid w:val="00165A2A"/>
    <w:rsid w:val="00182C74"/>
    <w:rsid w:val="00183353"/>
    <w:rsid w:val="00196190"/>
    <w:rsid w:val="001A38B7"/>
    <w:rsid w:val="001B53E0"/>
    <w:rsid w:val="001C3AE7"/>
    <w:rsid w:val="001D26EC"/>
    <w:rsid w:val="001D27FA"/>
    <w:rsid w:val="001E053C"/>
    <w:rsid w:val="002010EB"/>
    <w:rsid w:val="00264714"/>
    <w:rsid w:val="00270A4B"/>
    <w:rsid w:val="00280A2D"/>
    <w:rsid w:val="00282055"/>
    <w:rsid w:val="00286912"/>
    <w:rsid w:val="0029578C"/>
    <w:rsid w:val="002A750A"/>
    <w:rsid w:val="002B5115"/>
    <w:rsid w:val="002C4E17"/>
    <w:rsid w:val="002D57F4"/>
    <w:rsid w:val="00304648"/>
    <w:rsid w:val="00317068"/>
    <w:rsid w:val="00322A5B"/>
    <w:rsid w:val="00335038"/>
    <w:rsid w:val="0035471F"/>
    <w:rsid w:val="003609C8"/>
    <w:rsid w:val="00373966"/>
    <w:rsid w:val="00373E6E"/>
    <w:rsid w:val="00375333"/>
    <w:rsid w:val="003779F4"/>
    <w:rsid w:val="003955F8"/>
    <w:rsid w:val="00433521"/>
    <w:rsid w:val="004476D7"/>
    <w:rsid w:val="004616BA"/>
    <w:rsid w:val="00462638"/>
    <w:rsid w:val="00480370"/>
    <w:rsid w:val="004911E7"/>
    <w:rsid w:val="004B1096"/>
    <w:rsid w:val="004B4EF7"/>
    <w:rsid w:val="004C7684"/>
    <w:rsid w:val="005059B1"/>
    <w:rsid w:val="00520BE7"/>
    <w:rsid w:val="005327D0"/>
    <w:rsid w:val="005539B5"/>
    <w:rsid w:val="00554ACC"/>
    <w:rsid w:val="005802C5"/>
    <w:rsid w:val="00583DC3"/>
    <w:rsid w:val="00593348"/>
    <w:rsid w:val="005A5F61"/>
    <w:rsid w:val="005C5E43"/>
    <w:rsid w:val="005E532C"/>
    <w:rsid w:val="005E6AE0"/>
    <w:rsid w:val="005F1976"/>
    <w:rsid w:val="00605E05"/>
    <w:rsid w:val="006153CF"/>
    <w:rsid w:val="00620FC8"/>
    <w:rsid w:val="00625048"/>
    <w:rsid w:val="00634224"/>
    <w:rsid w:val="00645571"/>
    <w:rsid w:val="00645D21"/>
    <w:rsid w:val="00646F7E"/>
    <w:rsid w:val="0065210E"/>
    <w:rsid w:val="0066306A"/>
    <w:rsid w:val="006769FB"/>
    <w:rsid w:val="00681F42"/>
    <w:rsid w:val="006A7979"/>
    <w:rsid w:val="006F738D"/>
    <w:rsid w:val="00716F9B"/>
    <w:rsid w:val="007507A6"/>
    <w:rsid w:val="007712FC"/>
    <w:rsid w:val="00771641"/>
    <w:rsid w:val="007A577E"/>
    <w:rsid w:val="007A66CD"/>
    <w:rsid w:val="007C63B1"/>
    <w:rsid w:val="007C6881"/>
    <w:rsid w:val="007D2038"/>
    <w:rsid w:val="007D7EC0"/>
    <w:rsid w:val="007F6999"/>
    <w:rsid w:val="007F795C"/>
    <w:rsid w:val="00810020"/>
    <w:rsid w:val="00824445"/>
    <w:rsid w:val="00825D5D"/>
    <w:rsid w:val="0084158E"/>
    <w:rsid w:val="00860DC4"/>
    <w:rsid w:val="008734A4"/>
    <w:rsid w:val="008858B8"/>
    <w:rsid w:val="008C00B8"/>
    <w:rsid w:val="008D31C3"/>
    <w:rsid w:val="008E76C3"/>
    <w:rsid w:val="009076A2"/>
    <w:rsid w:val="00912141"/>
    <w:rsid w:val="0093637F"/>
    <w:rsid w:val="0096402B"/>
    <w:rsid w:val="009669B1"/>
    <w:rsid w:val="00985113"/>
    <w:rsid w:val="00986EEF"/>
    <w:rsid w:val="00986F50"/>
    <w:rsid w:val="009A42AD"/>
    <w:rsid w:val="009B79AC"/>
    <w:rsid w:val="009C5E45"/>
    <w:rsid w:val="009D3114"/>
    <w:rsid w:val="009E68A2"/>
    <w:rsid w:val="009F66D0"/>
    <w:rsid w:val="00A0226A"/>
    <w:rsid w:val="00A2752E"/>
    <w:rsid w:val="00A27AF5"/>
    <w:rsid w:val="00A345A1"/>
    <w:rsid w:val="00A77E51"/>
    <w:rsid w:val="00A81567"/>
    <w:rsid w:val="00A96E8D"/>
    <w:rsid w:val="00AB5D4E"/>
    <w:rsid w:val="00AB77F3"/>
    <w:rsid w:val="00AC4AEC"/>
    <w:rsid w:val="00B057B7"/>
    <w:rsid w:val="00B10E60"/>
    <w:rsid w:val="00B713B3"/>
    <w:rsid w:val="00BB1A0D"/>
    <w:rsid w:val="00BC3433"/>
    <w:rsid w:val="00BD7A37"/>
    <w:rsid w:val="00BF79C0"/>
    <w:rsid w:val="00C06B12"/>
    <w:rsid w:val="00C2269B"/>
    <w:rsid w:val="00C23C02"/>
    <w:rsid w:val="00C36E4D"/>
    <w:rsid w:val="00C61EA0"/>
    <w:rsid w:val="00CC45D1"/>
    <w:rsid w:val="00CE0DDE"/>
    <w:rsid w:val="00D05AC5"/>
    <w:rsid w:val="00D1757B"/>
    <w:rsid w:val="00D25EC6"/>
    <w:rsid w:val="00D3057C"/>
    <w:rsid w:val="00D44369"/>
    <w:rsid w:val="00D52CD4"/>
    <w:rsid w:val="00D86F1E"/>
    <w:rsid w:val="00DA6BE3"/>
    <w:rsid w:val="00DD58EF"/>
    <w:rsid w:val="00DF162F"/>
    <w:rsid w:val="00DF5284"/>
    <w:rsid w:val="00E01A68"/>
    <w:rsid w:val="00E03B88"/>
    <w:rsid w:val="00E05CDB"/>
    <w:rsid w:val="00E10A1C"/>
    <w:rsid w:val="00E26A20"/>
    <w:rsid w:val="00E323FA"/>
    <w:rsid w:val="00E66D4F"/>
    <w:rsid w:val="00E826BF"/>
    <w:rsid w:val="00E82DE2"/>
    <w:rsid w:val="00E977A5"/>
    <w:rsid w:val="00EA0A2B"/>
    <w:rsid w:val="00EB5B8B"/>
    <w:rsid w:val="00EE67C2"/>
    <w:rsid w:val="00F03402"/>
    <w:rsid w:val="00F05CA6"/>
    <w:rsid w:val="00F075DC"/>
    <w:rsid w:val="00F13BF6"/>
    <w:rsid w:val="00F35954"/>
    <w:rsid w:val="00F46F6D"/>
    <w:rsid w:val="00F71BF5"/>
    <w:rsid w:val="00F76883"/>
    <w:rsid w:val="00F9136D"/>
    <w:rsid w:val="00F97F2A"/>
    <w:rsid w:val="00FB7E2C"/>
    <w:rsid w:val="00FC1252"/>
    <w:rsid w:val="00FF67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7A84BF59"/>
  <w15:docId w15:val="{E4364ADE-4C1D-4B28-A15E-545A27DE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F4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styleId="Textedebulles">
    <w:name w:val="Balloon Text"/>
    <w:basedOn w:val="Normal"/>
    <w:semiHidden/>
    <w:rsid w:val="00620FC8"/>
    <w:rPr>
      <w:rFonts w:ascii="Tahoma" w:hAnsi="Tahoma" w:cs="Tahoma"/>
      <w:sz w:val="16"/>
      <w:szCs w:val="16"/>
    </w:rPr>
  </w:style>
  <w:style w:type="paragraph" w:styleId="En-tte">
    <w:name w:val="header"/>
    <w:basedOn w:val="Normal"/>
    <w:link w:val="En-tteCar"/>
    <w:uiPriority w:val="99"/>
    <w:unhideWhenUsed/>
    <w:rsid w:val="000A4A30"/>
    <w:pPr>
      <w:tabs>
        <w:tab w:val="center" w:pos="4536"/>
        <w:tab w:val="right" w:pos="9072"/>
      </w:tabs>
    </w:pPr>
  </w:style>
  <w:style w:type="character" w:customStyle="1" w:styleId="En-tteCar">
    <w:name w:val="En-tête Car"/>
    <w:link w:val="En-tte"/>
    <w:uiPriority w:val="99"/>
    <w:rsid w:val="000A4A30"/>
    <w:rPr>
      <w:sz w:val="24"/>
      <w:szCs w:val="24"/>
    </w:rPr>
  </w:style>
  <w:style w:type="paragraph" w:styleId="Pieddepage">
    <w:name w:val="footer"/>
    <w:basedOn w:val="Normal"/>
    <w:link w:val="PieddepageCar"/>
    <w:uiPriority w:val="99"/>
    <w:unhideWhenUsed/>
    <w:rsid w:val="000A4A30"/>
    <w:pPr>
      <w:tabs>
        <w:tab w:val="center" w:pos="4536"/>
        <w:tab w:val="right" w:pos="9072"/>
      </w:tabs>
    </w:pPr>
  </w:style>
  <w:style w:type="character" w:customStyle="1" w:styleId="PieddepageCar">
    <w:name w:val="Pied de page Car"/>
    <w:link w:val="Pieddepage"/>
    <w:uiPriority w:val="99"/>
    <w:rsid w:val="000A4A30"/>
    <w:rPr>
      <w:sz w:val="24"/>
      <w:szCs w:val="24"/>
    </w:rPr>
  </w:style>
  <w:style w:type="character" w:styleId="Numrodepage">
    <w:name w:val="page number"/>
    <w:basedOn w:val="Policepardfaut"/>
    <w:rsid w:val="003779F4"/>
  </w:style>
  <w:style w:type="character" w:customStyle="1" w:styleId="apple-converted-space">
    <w:name w:val="apple-converted-space"/>
    <w:basedOn w:val="Policepardfaut"/>
    <w:rsid w:val="00D44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9331">
      <w:bodyDiv w:val="1"/>
      <w:marLeft w:val="0"/>
      <w:marRight w:val="0"/>
      <w:marTop w:val="0"/>
      <w:marBottom w:val="0"/>
      <w:divBdr>
        <w:top w:val="none" w:sz="0" w:space="0" w:color="auto"/>
        <w:left w:val="none" w:sz="0" w:space="0" w:color="auto"/>
        <w:bottom w:val="none" w:sz="0" w:space="0" w:color="auto"/>
        <w:right w:val="none" w:sz="0" w:space="0" w:color="auto"/>
      </w:divBdr>
    </w:div>
    <w:div w:id="1209342194">
      <w:bodyDiv w:val="1"/>
      <w:marLeft w:val="0"/>
      <w:marRight w:val="0"/>
      <w:marTop w:val="0"/>
      <w:marBottom w:val="0"/>
      <w:divBdr>
        <w:top w:val="none" w:sz="0" w:space="0" w:color="auto"/>
        <w:left w:val="none" w:sz="0" w:space="0" w:color="auto"/>
        <w:bottom w:val="none" w:sz="0" w:space="0" w:color="auto"/>
        <w:right w:val="none" w:sz="0" w:space="0" w:color="auto"/>
      </w:divBdr>
    </w:div>
    <w:div w:id="1344740737">
      <w:bodyDiv w:val="1"/>
      <w:marLeft w:val="0"/>
      <w:marRight w:val="0"/>
      <w:marTop w:val="0"/>
      <w:marBottom w:val="0"/>
      <w:divBdr>
        <w:top w:val="none" w:sz="0" w:space="0" w:color="auto"/>
        <w:left w:val="none" w:sz="0" w:space="0" w:color="auto"/>
        <w:bottom w:val="none" w:sz="0" w:space="0" w:color="auto"/>
        <w:right w:val="none" w:sz="0" w:space="0" w:color="auto"/>
      </w:divBdr>
    </w:div>
    <w:div w:id="169426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632</Words>
  <Characters>3529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Syndicat Sud Centre de secours principal de Nevers rue du Sergent Bobillot 58000 Nevers  tel : 0386939900 fax : 0386361276</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SYNDICAT SUD</dc:creator>
  <cp:lastModifiedBy>adminsue</cp:lastModifiedBy>
  <cp:revision>6</cp:revision>
  <cp:lastPrinted>2009-01-15T12:17:00Z</cp:lastPrinted>
  <dcterms:created xsi:type="dcterms:W3CDTF">2022-06-16T11:00:00Z</dcterms:created>
  <dcterms:modified xsi:type="dcterms:W3CDTF">2022-06-16T11:57:00Z</dcterms:modified>
</cp:coreProperties>
</file>