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1DEB" w14:textId="13A4DBAC" w:rsidR="003A2C04" w:rsidRPr="003A2C04" w:rsidRDefault="00524006">
      <w:pPr>
        <w:rPr>
          <w:b/>
          <w:bCs/>
          <w:sz w:val="36"/>
          <w:szCs w:val="36"/>
          <w:highlight w:val="yellow"/>
        </w:rPr>
      </w:pPr>
      <w:r w:rsidRPr="00524006">
        <w:rPr>
          <w:b/>
          <w:bCs/>
          <w:sz w:val="24"/>
          <w:szCs w:val="24"/>
          <w:highlight w:val="yellow"/>
        </w:rPr>
        <w:t>Refait le 03/05/2022</w:t>
      </w:r>
      <w:r>
        <w:rPr>
          <w:b/>
          <w:bCs/>
          <w:sz w:val="36"/>
          <w:szCs w:val="36"/>
          <w:highlight w:val="yellow"/>
        </w:rPr>
        <w:t xml:space="preserve"> </w:t>
      </w:r>
      <w:r w:rsidR="003A2C04" w:rsidRPr="003A2C04">
        <w:rPr>
          <w:b/>
          <w:bCs/>
          <w:sz w:val="36"/>
          <w:szCs w:val="36"/>
          <w:highlight w:val="yellow"/>
        </w:rPr>
        <w:t>Les grands groupes de l’informatique et leurs filiales</w:t>
      </w:r>
    </w:p>
    <w:p w14:paraId="1C0A233E" w14:textId="7989F698" w:rsidR="009D2964" w:rsidRDefault="003F2543">
      <w:hyperlink r:id="rId5" w:history="1">
        <w:r w:rsidR="003A2C04" w:rsidRPr="003A1828">
          <w:rPr>
            <w:rStyle w:val="Lienhypertexte"/>
            <w:highlight w:val="yellow"/>
          </w:rPr>
          <w:t>https://www.numerama.com/tech/331673-apple-faceb</w:t>
        </w:r>
        <w:r w:rsidR="003A2C04" w:rsidRPr="003A1828">
          <w:rPr>
            <w:rStyle w:val="Lienhypertexte"/>
            <w:highlight w:val="yellow"/>
          </w:rPr>
          <w:t>o</w:t>
        </w:r>
        <w:r w:rsidR="003A2C04" w:rsidRPr="003A1828">
          <w:rPr>
            <w:rStyle w:val="Lienhypertexte"/>
            <w:highlight w:val="yellow"/>
          </w:rPr>
          <w:t>ok-google-microsoft-twitter-amazon-qui-possede-quoi.html</w:t>
        </w:r>
      </w:hyperlink>
      <w:r w:rsidR="003A2C04">
        <w:t xml:space="preserve"> </w:t>
      </w:r>
    </w:p>
    <w:p w14:paraId="2F43C9F8" w14:textId="018B89DB" w:rsidR="003F2F31" w:rsidRPr="003F2F31" w:rsidRDefault="003F2F31" w:rsidP="003F2F31">
      <w:pPr>
        <w:shd w:val="clear" w:color="auto" w:fill="FFFFFF"/>
        <w:spacing w:after="0" w:line="240" w:lineRule="auto"/>
        <w:jc w:val="center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</w:p>
    <w:p w14:paraId="1B30FCEC" w14:textId="77777777" w:rsidR="003F2F31" w:rsidRPr="003F2F31" w:rsidRDefault="003F2F31" w:rsidP="003F2F3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92929"/>
          <w:sz w:val="36"/>
          <w:szCs w:val="36"/>
          <w:lang w:eastAsia="fr-FR"/>
        </w:rPr>
      </w:pPr>
      <w:r w:rsidRPr="003F2F31">
        <w:rPr>
          <w:rFonts w:ascii="Times New Roman" w:eastAsia="Times New Roman" w:hAnsi="Times New Roman" w:cs="Times New Roman"/>
          <w:color w:val="292929"/>
          <w:sz w:val="36"/>
          <w:szCs w:val="36"/>
          <w:lang w:eastAsia="fr-FR"/>
        </w:rPr>
        <w:t>Les entreprises et marques possédées par Microsoft</w:t>
      </w:r>
    </w:p>
    <w:p w14:paraId="41639C29" w14:textId="77777777" w:rsidR="003F2F31" w:rsidRPr="003F2F31" w:rsidRDefault="003F2F31" w:rsidP="003F2F31">
      <w:p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noProof/>
          <w:color w:val="0000FF"/>
          <w:sz w:val="27"/>
          <w:szCs w:val="27"/>
          <w:lang w:eastAsia="fr-FR"/>
        </w:rPr>
        <w:drawing>
          <wp:inline distT="0" distB="0" distL="0" distR="0" wp14:anchorId="4C0ABB36" wp14:editId="52BCF343">
            <wp:extent cx="6287770" cy="1276350"/>
            <wp:effectExtent l="0" t="0" r="0" b="0"/>
            <wp:docPr id="3" name="Image 3" descr="Apple, Facebook, Google, Microsoft, Twitter, Amazon : que possèdent les entreprises de la tech ?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ple, Facebook, Google, Microsoft, Twitter, Amazon : que possèdent les entreprises de la tech ?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77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AB41A" w14:textId="77777777" w:rsidR="003F2F31" w:rsidRPr="003F2F31" w:rsidRDefault="003F2F31" w:rsidP="003F2F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Windows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 l</w:t>
      </w:r>
      <w:hyperlink r:id="rId8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e système d’exploitation le plus connu de l’histoire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 xml:space="preserve">, </w:t>
      </w:r>
      <w:proofErr w:type="spellStart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what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 xml:space="preserve"> </w:t>
      </w:r>
      <w:proofErr w:type="spellStart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else</w:t>
      </w:r>
      <w:proofErr w:type="spellEnd"/>
    </w:p>
    <w:p w14:paraId="098C0FCE" w14:textId="77777777" w:rsidR="003F2F31" w:rsidRPr="003F2F31" w:rsidRDefault="003F2F31" w:rsidP="003F2F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MSN.com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9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plateforme interactive de divertissement et d’information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permettant l’accès aux produits Microsoft.</w:t>
      </w:r>
    </w:p>
    <w:p w14:paraId="5D471AD1" w14:textId="77777777" w:rsidR="003F2F31" w:rsidRPr="003F2F31" w:rsidRDefault="003F2F31" w:rsidP="003F2F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Outlook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10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service de messagerie web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0BDC9A9F" w14:textId="77777777" w:rsidR="003F2F31" w:rsidRPr="003F2F31" w:rsidRDefault="003F2F31" w:rsidP="003F2F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Skype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11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logiciel d’appels téléphoniques et vidéo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, de messagerie instantanée, de transfert de fichiers et de visioconférence.</w:t>
      </w:r>
    </w:p>
    <w:p w14:paraId="29247F4F" w14:textId="77777777" w:rsidR="003F2F31" w:rsidRPr="003F2F31" w:rsidRDefault="003F2F31" w:rsidP="003F2F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Bing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12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moteur de recherche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7834C05A" w14:textId="77777777" w:rsidR="003F2F31" w:rsidRPr="003F2F31" w:rsidRDefault="003F2F31" w:rsidP="003F2F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Azure 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: </w:t>
      </w:r>
      <w:hyperlink r:id="rId13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 xml:space="preserve">plateforme de cloud </w:t>
        </w:r>
        <w:proofErr w:type="spellStart"/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computing</w:t>
        </w:r>
        <w:proofErr w:type="spellEnd"/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1AC447EA" w14:textId="77777777" w:rsidR="003F2F31" w:rsidRPr="003F2F31" w:rsidRDefault="003F2F31" w:rsidP="003F2F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Microsoft Office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14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suite bureautique propriétaire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utilisable sous forme de logiciel ou directement en ligne.</w:t>
      </w:r>
    </w:p>
    <w:p w14:paraId="7707A25D" w14:textId="77777777" w:rsidR="003F2F31" w:rsidRPr="003F2F31" w:rsidRDefault="003F2F31" w:rsidP="003F2F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Microsoft Edge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15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navigateur web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, conçu pour remplacer Internet Explorer.</w:t>
      </w:r>
    </w:p>
    <w:p w14:paraId="7AECB920" w14:textId="77777777" w:rsidR="003F2F31" w:rsidRPr="003F2F31" w:rsidRDefault="003F2F31" w:rsidP="003F2F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OneDrive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16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service de stockage en ligne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6686FDD4" w14:textId="77777777" w:rsidR="003F2F31" w:rsidRPr="003F2F31" w:rsidRDefault="003F2F31" w:rsidP="003F2F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LinkedIn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17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réseau social professionnel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en ligne.</w:t>
      </w:r>
    </w:p>
    <w:p w14:paraId="63C49BEF" w14:textId="77777777" w:rsidR="003F2F31" w:rsidRPr="003F2F31" w:rsidRDefault="003F2F31" w:rsidP="003F2F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Yammer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18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réseau social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privé de discussion destiné aux entreprises et organisations.</w:t>
      </w:r>
    </w:p>
    <w:p w14:paraId="089F0B93" w14:textId="77777777" w:rsidR="003F2F31" w:rsidRPr="003F2F31" w:rsidRDefault="003F2F31" w:rsidP="003F2F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Xbox 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: </w:t>
      </w:r>
      <w:hyperlink r:id="rId19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les consoles de jeu concurrentes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de la Sony PlayStation et de la Nintendo Switch</w:t>
      </w:r>
    </w:p>
    <w:p w14:paraId="588BC185" w14:textId="77777777" w:rsidR="003F2F31" w:rsidRPr="003F2F31" w:rsidRDefault="003F2F31" w:rsidP="003F2F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Xbox Live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20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service de jeu en ligne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qui permet de connecter une console de </w:t>
      </w:r>
      <w:hyperlink r:id="rId21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jeu vidéo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Xbox à Internet.</w:t>
      </w:r>
    </w:p>
    <w:p w14:paraId="048BF139" w14:textId="77777777" w:rsidR="003F2F31" w:rsidRPr="003F2F31" w:rsidRDefault="003F2F31" w:rsidP="003F2F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 xml:space="preserve">Xbox Game </w:t>
      </w: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Pass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22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le Netflix du jeu vidéo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, version Microsoft</w:t>
      </w:r>
    </w:p>
    <w:p w14:paraId="07B1CC63" w14:textId="77777777" w:rsidR="003F2F31" w:rsidRPr="003F2F31" w:rsidRDefault="003F2F31" w:rsidP="003F2F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Microsoft Studios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23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société de développement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et d’édition de </w:t>
      </w: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jeux vidéo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, qui publie notamment des jeux développés par de studios internes (</w:t>
      </w:r>
      <w:proofErr w:type="spellStart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Mojang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, à l’origine de </w:t>
      </w:r>
      <w:r w:rsidRPr="003F2F31">
        <w:rPr>
          <w:rFonts w:ascii="Nunito" w:eastAsia="Times New Roman" w:hAnsi="Nunito" w:cs="Times New Roman"/>
          <w:i/>
          <w:iCs/>
          <w:color w:val="292929"/>
          <w:sz w:val="27"/>
          <w:szCs w:val="27"/>
          <w:lang w:eastAsia="fr-FR"/>
        </w:rPr>
        <w:t>Minecraft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, 343 Industries, qui gère la franchise </w:t>
      </w:r>
      <w:r w:rsidRPr="003F2F31">
        <w:rPr>
          <w:rFonts w:ascii="Nunito" w:eastAsia="Times New Roman" w:hAnsi="Nunito" w:cs="Times New Roman"/>
          <w:i/>
          <w:iCs/>
          <w:color w:val="292929"/>
          <w:sz w:val="27"/>
          <w:szCs w:val="27"/>
          <w:lang w:eastAsia="fr-FR"/>
        </w:rPr>
        <w:t>Halo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 xml:space="preserve">, </w:t>
      </w:r>
      <w:proofErr w:type="spellStart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Rareware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…)</w:t>
      </w:r>
    </w:p>
    <w:p w14:paraId="4AFA99AD" w14:textId="77777777" w:rsidR="003F2F31" w:rsidRPr="003F2F31" w:rsidRDefault="003F2F31" w:rsidP="003F2F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Mixer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 plateforme de </w:t>
      </w:r>
      <w:hyperlink r:id="rId24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streaming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de jeux vidéo en temps réel.</w:t>
      </w:r>
    </w:p>
    <w:p w14:paraId="0AE66608" w14:textId="77777777" w:rsidR="003F2F31" w:rsidRPr="003F2F31" w:rsidRDefault="003F2F31" w:rsidP="003F2F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 xml:space="preserve">Microsoft </w:t>
      </w: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Hololens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25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casque à réalité augmentée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 xml:space="preserve">, qui fait partie du projet Windows </w:t>
      </w:r>
      <w:proofErr w:type="spellStart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Holographic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, plateforme dédiée à la réalité mixte (virtuelle et augmentée).</w:t>
      </w:r>
    </w:p>
    <w:p w14:paraId="43E4EEC3" w14:textId="77777777" w:rsidR="003F2F31" w:rsidRPr="003F2F31" w:rsidRDefault="003F2F31" w:rsidP="003F2F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Microsoft Dynamics NAV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 progiciel de gestion intégrée destiné aux petites et moyennes entreprises et aux filiales de grands groupes.</w:t>
      </w:r>
    </w:p>
    <w:p w14:paraId="40A88EF9" w14:textId="77777777" w:rsidR="003F2F31" w:rsidRPr="003F2F31" w:rsidRDefault="003F2F31" w:rsidP="003F2F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Microsoft SQL Server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 système de gestion de base de données en langage SQL.</w:t>
      </w:r>
    </w:p>
    <w:p w14:paraId="1D81C206" w14:textId="77777777" w:rsidR="003F2F31" w:rsidRPr="003F2F31" w:rsidRDefault="003F2F31" w:rsidP="003F2F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Visual Studio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 suite de </w:t>
      </w:r>
      <w:hyperlink r:id="rId26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logiciels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de développement.</w:t>
      </w:r>
    </w:p>
    <w:p w14:paraId="15FD124F" w14:textId="77777777" w:rsidR="003F2F31" w:rsidRPr="003F2F31" w:rsidRDefault="003F2F31" w:rsidP="003F2F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Bethesda : </w:t>
      </w:r>
      <w:hyperlink r:id="rId27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éditeur de jeux vidéo</w:t>
        </w:r>
      </w:hyperlink>
    </w:p>
    <w:p w14:paraId="28B42808" w14:textId="77777777" w:rsidR="003F2F31" w:rsidRPr="003F2F31" w:rsidRDefault="003F2F31" w:rsidP="003F2F3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92929"/>
          <w:sz w:val="36"/>
          <w:szCs w:val="36"/>
          <w:lang w:eastAsia="fr-FR"/>
        </w:rPr>
      </w:pPr>
      <w:r w:rsidRPr="003F2F31">
        <w:rPr>
          <w:rFonts w:ascii="Times New Roman" w:eastAsia="Times New Roman" w:hAnsi="Times New Roman" w:cs="Times New Roman"/>
          <w:color w:val="292929"/>
          <w:sz w:val="36"/>
          <w:szCs w:val="36"/>
          <w:lang w:eastAsia="fr-FR"/>
        </w:rPr>
        <w:lastRenderedPageBreak/>
        <w:t>Les entreprises et marques possédées par Amazon</w:t>
      </w:r>
    </w:p>
    <w:p w14:paraId="227091C0" w14:textId="77777777" w:rsidR="003F2F31" w:rsidRPr="003F2F31" w:rsidRDefault="003F2F31" w:rsidP="003F2F31">
      <w:p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noProof/>
          <w:color w:val="0000FF"/>
          <w:sz w:val="27"/>
          <w:szCs w:val="27"/>
          <w:lang w:eastAsia="fr-FR"/>
        </w:rPr>
        <w:drawing>
          <wp:inline distT="0" distB="0" distL="0" distR="0" wp14:anchorId="35CD39B7" wp14:editId="1D2BFC4C">
            <wp:extent cx="6287770" cy="1258570"/>
            <wp:effectExtent l="0" t="0" r="0" b="0"/>
            <wp:docPr id="4" name="Image 4" descr="Apple, Facebook, Google, Microsoft, Twitter, Amazon : que possèdent les entreprises de la tech ?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pple, Facebook, Google, Microsoft, Twitter, Amazon : que possèdent les entreprises de la tech ?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7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43A3B" w14:textId="77777777" w:rsidR="003F2F31" w:rsidRPr="003F2F31" w:rsidRDefault="003F2F31" w:rsidP="003F2F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Amazon.com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30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site de commerce électronique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788ACE36" w14:textId="77777777" w:rsidR="003F2F31" w:rsidRPr="003F2F31" w:rsidRDefault="003F2F31" w:rsidP="003F2F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Kindle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31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liseuse permettant de consulter des livres et documents électroniques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0015D339" w14:textId="77777777" w:rsidR="003F2F31" w:rsidRPr="003F2F31" w:rsidRDefault="003F2F31" w:rsidP="003F2F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IMDb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 base de données en ligne sur le </w:t>
      </w:r>
      <w:hyperlink r:id="rId32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cinéma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, la </w:t>
      </w:r>
      <w:hyperlink r:id="rId33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télévision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et les </w:t>
      </w:r>
      <w:hyperlink r:id="rId34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jeux vidéo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6054F0DF" w14:textId="77777777" w:rsidR="003F2F31" w:rsidRPr="003F2F31" w:rsidRDefault="003F2F31" w:rsidP="003F2F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 xml:space="preserve">Alexa </w:t>
      </w: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Rankings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 site web fournissant des statistiques et des analyses sur le trafic du web.</w:t>
      </w:r>
    </w:p>
    <w:p w14:paraId="35A97993" w14:textId="77777777" w:rsidR="003F2F31" w:rsidRPr="003F2F31" w:rsidRDefault="003F2F31" w:rsidP="003F2F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AWS 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: </w:t>
      </w:r>
      <w:hyperlink r:id="rId35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 xml:space="preserve">service de cloud </w:t>
        </w:r>
        <w:proofErr w:type="spellStart"/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computing</w:t>
        </w:r>
        <w:proofErr w:type="spellEnd"/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à destination des professionnels.</w:t>
      </w:r>
    </w:p>
    <w:p w14:paraId="41A9C65B" w14:textId="77777777" w:rsidR="003F2F31" w:rsidRPr="003F2F31" w:rsidRDefault="003F2F31" w:rsidP="003F2F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Alexa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36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assistant intelligent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, concurrent de Google Assistant.</w:t>
      </w:r>
    </w:p>
    <w:p w14:paraId="292B759D" w14:textId="77777777" w:rsidR="003F2F31" w:rsidRPr="003F2F31" w:rsidRDefault="003F2F31" w:rsidP="003F2F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WholeFoodsMarket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 chaîne de distribution de produits biologiques.</w:t>
      </w:r>
    </w:p>
    <w:p w14:paraId="034BD8BD" w14:textId="77777777" w:rsidR="003F2F31" w:rsidRPr="003F2F31" w:rsidRDefault="003F2F31" w:rsidP="003F2F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Twitch.tv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37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plateforme de streaming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de jeux vidéo en temps réel.</w:t>
      </w:r>
    </w:p>
    <w:p w14:paraId="0FC66FD4" w14:textId="77777777" w:rsidR="003F2F31" w:rsidRPr="003F2F31" w:rsidRDefault="003F2F31" w:rsidP="003F2F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 xml:space="preserve">Amazon </w:t>
      </w: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Video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38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service de vidéo à la demande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, permettant de louer, acheter ou de regarder en streaming des films et émissions de télévision.</w:t>
      </w:r>
    </w:p>
    <w:p w14:paraId="4ABCCF17" w14:textId="77777777" w:rsidR="003F2F31" w:rsidRPr="003F2F31" w:rsidRDefault="003F2F31" w:rsidP="003F2F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Audible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39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service de production et de vente de livres et programmes audio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4861833E" w14:textId="77777777" w:rsidR="003F2F31" w:rsidRPr="003F2F31" w:rsidRDefault="003F2F31" w:rsidP="003F2F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GoodReads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40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site de critiques et de notation de livres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, qui permet de gérer un catalogue personnel et de discuter de ses lectures.</w:t>
      </w:r>
    </w:p>
    <w:p w14:paraId="5FF4ABDA" w14:textId="77777777" w:rsidR="003F2F31" w:rsidRPr="003F2F31" w:rsidRDefault="003F2F31" w:rsidP="003F2F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Box Office</w:t>
      </w:r>
      <w:proofErr w:type="spellEnd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 xml:space="preserve"> </w:t>
      </w: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Mojo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 site de recensement du box-office du </w:t>
      </w:r>
      <w:hyperlink r:id="rId41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cinéma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4871AB3A" w14:textId="77777777" w:rsidR="003F2F31" w:rsidRPr="003F2F31" w:rsidRDefault="003F2F31" w:rsidP="003F2F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Souq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 plateforme de </w:t>
      </w:r>
      <w:hyperlink r:id="rId42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commerce en ligne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en arabe, destinée aux pays arabophones.</w:t>
      </w:r>
    </w:p>
    <w:p w14:paraId="4BC2B287" w14:textId="77777777" w:rsidR="003F2F31" w:rsidRPr="003F2F31" w:rsidRDefault="003F2F31" w:rsidP="003F2F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Zappos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43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site de vente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de chaussures, vêtements et maroquinerie en ligne.</w:t>
      </w:r>
    </w:p>
    <w:p w14:paraId="0747B273" w14:textId="77777777" w:rsidR="003F2F31" w:rsidRPr="003F2F31" w:rsidRDefault="003F2F31" w:rsidP="003F2F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AbeBooks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44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librairie en ligne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, notamment dédiée aux livres rares et de collection.</w:t>
      </w:r>
    </w:p>
    <w:p w14:paraId="64958B3D" w14:textId="77777777" w:rsidR="003F2F31" w:rsidRPr="003F2F31" w:rsidRDefault="003F2F31" w:rsidP="003F2F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 xml:space="preserve">Amazon </w:t>
      </w: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Robotics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45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filiale dédiée à la robotique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et notamment à des solutions de rangement automatisées.</w:t>
      </w:r>
    </w:p>
    <w:p w14:paraId="580B9C78" w14:textId="77777777" w:rsidR="003F2F31" w:rsidRPr="003F2F31" w:rsidRDefault="003F2F31" w:rsidP="003F2F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Ring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46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fabricant de produits domotiques</w:t>
        </w:r>
      </w:hyperlink>
    </w:p>
    <w:p w14:paraId="507E845B" w14:textId="77777777" w:rsidR="003F2F31" w:rsidRPr="003F2F31" w:rsidRDefault="003F2F31" w:rsidP="003F2F3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92929"/>
          <w:sz w:val="36"/>
          <w:szCs w:val="36"/>
          <w:lang w:eastAsia="fr-FR"/>
        </w:rPr>
      </w:pPr>
      <w:r w:rsidRPr="003F2F31">
        <w:rPr>
          <w:rFonts w:ascii="Times New Roman" w:eastAsia="Times New Roman" w:hAnsi="Times New Roman" w:cs="Times New Roman"/>
          <w:color w:val="292929"/>
          <w:sz w:val="36"/>
          <w:szCs w:val="36"/>
          <w:lang w:eastAsia="fr-FR"/>
        </w:rPr>
        <w:t>Les entreprises et marques possédées par Apple</w:t>
      </w:r>
    </w:p>
    <w:p w14:paraId="20A86BF4" w14:textId="77777777" w:rsidR="003F2F31" w:rsidRPr="003F2F31" w:rsidRDefault="003F2F31" w:rsidP="003F2F31">
      <w:p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noProof/>
          <w:color w:val="0000FF"/>
          <w:sz w:val="27"/>
          <w:szCs w:val="27"/>
          <w:lang w:eastAsia="fr-FR"/>
        </w:rPr>
        <w:drawing>
          <wp:inline distT="0" distB="0" distL="0" distR="0" wp14:anchorId="3B7AA8C8" wp14:editId="6BA9CAD5">
            <wp:extent cx="6287770" cy="1247140"/>
            <wp:effectExtent l="0" t="0" r="0" b="0"/>
            <wp:docPr id="5" name="Image 5" descr="Apple, Facebook, Google, Microsoft, Twitter, Amazon : que possèdent les entreprises de la tech ?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pple, Facebook, Google, Microsoft, Twitter, Amazon : que possèdent les entreprises de la tech ?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77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241C2" w14:textId="77777777" w:rsidR="003F2F31" w:rsidRPr="003F2F31" w:rsidRDefault="003F2F31" w:rsidP="003F2F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Apple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49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fabrication et vente de produits électroniques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, d’ordinateurs personnels et de logiciels.</w:t>
      </w:r>
    </w:p>
    <w:p w14:paraId="20E1B2AE" w14:textId="77777777" w:rsidR="003F2F31" w:rsidRPr="003F2F31" w:rsidRDefault="003F2F31" w:rsidP="003F2F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Siri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</w:t>
      </w:r>
      <w:hyperlink r:id="rId50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 assistant personnel intelligent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sous forme d’application répondant à la commande vocale.</w:t>
      </w:r>
    </w:p>
    <w:p w14:paraId="0D9072CA" w14:textId="77777777" w:rsidR="003F2F31" w:rsidRPr="003F2F31" w:rsidRDefault="003F2F31" w:rsidP="003F2F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Shazam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51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application de reconnaissance musicale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dédiée aux chansons.</w:t>
      </w:r>
    </w:p>
    <w:p w14:paraId="79905DFC" w14:textId="77777777" w:rsidR="003F2F31" w:rsidRPr="003F2F31" w:rsidRDefault="003F2F31" w:rsidP="003F2F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lastRenderedPageBreak/>
        <w:t xml:space="preserve">Beats </w:t>
      </w: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Electronic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 marque de casques audio, d’écouteurs et d’enceintes hauts de gamme.</w:t>
      </w:r>
    </w:p>
    <w:p w14:paraId="32728C00" w14:textId="77777777" w:rsidR="003F2F31" w:rsidRPr="003F2F31" w:rsidRDefault="003F2F31" w:rsidP="003F2F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Emagic</w:t>
      </w:r>
      <w:proofErr w:type="spellEnd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 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: créateur de Logic, logiciel de référence pour </w:t>
      </w:r>
      <w:hyperlink r:id="rId52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les professionnels du son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, devenu Logic Pro.</w:t>
      </w:r>
    </w:p>
    <w:p w14:paraId="6F71B4CA" w14:textId="77777777" w:rsidR="003F2F31" w:rsidRPr="003F2F31" w:rsidRDefault="003F2F31" w:rsidP="003F2F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La division Modem d’Intel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53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branche industrielle de création de modems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78318C96" w14:textId="77777777" w:rsidR="003F2F31" w:rsidRPr="003F2F31" w:rsidRDefault="003F2F31" w:rsidP="003F2F3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92929"/>
          <w:sz w:val="36"/>
          <w:szCs w:val="36"/>
          <w:lang w:eastAsia="fr-FR"/>
        </w:rPr>
      </w:pPr>
      <w:r w:rsidRPr="003F2F31">
        <w:rPr>
          <w:rFonts w:ascii="Times New Roman" w:eastAsia="Times New Roman" w:hAnsi="Times New Roman" w:cs="Times New Roman"/>
          <w:color w:val="292929"/>
          <w:sz w:val="36"/>
          <w:szCs w:val="36"/>
          <w:lang w:eastAsia="fr-FR"/>
        </w:rPr>
        <w:t>Les entreprises et marques possédées par Facebook</w:t>
      </w:r>
    </w:p>
    <w:p w14:paraId="1FEB4337" w14:textId="77777777" w:rsidR="003F2F31" w:rsidRPr="003F2F31" w:rsidRDefault="003F2F31" w:rsidP="003F2F31">
      <w:p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noProof/>
          <w:color w:val="0000FF"/>
          <w:sz w:val="27"/>
          <w:szCs w:val="27"/>
          <w:lang w:eastAsia="fr-FR"/>
        </w:rPr>
        <w:drawing>
          <wp:inline distT="0" distB="0" distL="0" distR="0" wp14:anchorId="6BD746D6" wp14:editId="3CC56A84">
            <wp:extent cx="6287770" cy="1235075"/>
            <wp:effectExtent l="0" t="0" r="0" b="3175"/>
            <wp:docPr id="6" name="Image 6" descr="Apple, Facebook, Google, Microsoft, Twitter, Amazon : que possèdent les entreprises de la tech ?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pple, Facebook, Google, Microsoft, Twitter, Amazon : que possèdent les entreprises de la tech ?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770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E5E0A" w14:textId="77777777" w:rsidR="003F2F31" w:rsidRPr="003F2F31" w:rsidRDefault="003F2F31" w:rsidP="003F2F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Facebook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56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réseau social en ligne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4DEA5CEE" w14:textId="77777777" w:rsidR="003F2F31" w:rsidRPr="003F2F31" w:rsidRDefault="003F2F31" w:rsidP="003F2F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Messenger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57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application de messagerie instantanée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liée à un compte Facebook.</w:t>
      </w:r>
    </w:p>
    <w:p w14:paraId="32FBF240" w14:textId="77777777" w:rsidR="003F2F31" w:rsidRPr="003F2F31" w:rsidRDefault="003F2F31" w:rsidP="003F2F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Instagram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58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réseau social destiné au partage et à la retouche de photos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, images et vidéos.</w:t>
      </w:r>
    </w:p>
    <w:p w14:paraId="06894849" w14:textId="77777777" w:rsidR="003F2F31" w:rsidRPr="003F2F31" w:rsidRDefault="003F2F31" w:rsidP="003F2F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WhatsApp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59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application mobile de messagerie instantanée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5BA6D37D" w14:textId="77777777" w:rsidR="003F2F31" w:rsidRPr="003F2F31" w:rsidRDefault="003F2F31" w:rsidP="003F2F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Oculus VR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60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société de réalité virtuelle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, ayant notamment fabriqué le casque Oculus Rift.</w:t>
      </w:r>
    </w:p>
    <w:p w14:paraId="2A0C3A61" w14:textId="77777777" w:rsidR="003F2F31" w:rsidRPr="003F2F31" w:rsidRDefault="003F2F31" w:rsidP="003F2F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JibbiGo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61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application de traduction vocale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32285828" w14:textId="77777777" w:rsidR="003F2F31" w:rsidRPr="003F2F31" w:rsidRDefault="003F2F31" w:rsidP="003F2F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PrivateCore</w:t>
      </w:r>
      <w:proofErr w:type="spellEnd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 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: spécialiste de la </w:t>
      </w:r>
      <w:hyperlink r:id="rId62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sécurisation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des serveurs.</w:t>
      </w:r>
    </w:p>
    <w:p w14:paraId="50CAC3DB" w14:textId="77777777" w:rsidR="003F2F31" w:rsidRPr="003F2F31" w:rsidRDefault="003F2F31" w:rsidP="003F2F3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92929"/>
          <w:sz w:val="36"/>
          <w:szCs w:val="36"/>
          <w:lang w:eastAsia="fr-FR"/>
        </w:rPr>
      </w:pPr>
      <w:r w:rsidRPr="003F2F31">
        <w:rPr>
          <w:rFonts w:ascii="Times New Roman" w:eastAsia="Times New Roman" w:hAnsi="Times New Roman" w:cs="Times New Roman"/>
          <w:color w:val="292929"/>
          <w:sz w:val="36"/>
          <w:szCs w:val="36"/>
          <w:lang w:eastAsia="fr-FR"/>
        </w:rPr>
        <w:t>Les entreprises et marques possédées par Twitter</w:t>
      </w:r>
    </w:p>
    <w:p w14:paraId="0DC893C9" w14:textId="77777777" w:rsidR="003F2F31" w:rsidRPr="003F2F31" w:rsidRDefault="003F2F31" w:rsidP="003F2F31">
      <w:p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noProof/>
          <w:color w:val="0000FF"/>
          <w:sz w:val="27"/>
          <w:szCs w:val="27"/>
          <w:lang w:eastAsia="fr-FR"/>
        </w:rPr>
        <w:drawing>
          <wp:inline distT="0" distB="0" distL="0" distR="0" wp14:anchorId="7C941DA5" wp14:editId="59423F05">
            <wp:extent cx="6287770" cy="1264920"/>
            <wp:effectExtent l="0" t="0" r="0" b="0"/>
            <wp:docPr id="7" name="Image 7" descr="Apple, Facebook, Google, Microsoft, Twitter, Amazon : que possèdent les entreprises de la tech ?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pple, Facebook, Google, Microsoft, Twitter, Amazon : que possèdent les entreprises de la tech ?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77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A36B9" w14:textId="77777777" w:rsidR="003F2F31" w:rsidRPr="003F2F31" w:rsidRDefault="003F2F31" w:rsidP="003F2F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Twitter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65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réseau social de microblogging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68723397" w14:textId="77777777" w:rsidR="003F2F31" w:rsidRPr="003F2F31" w:rsidRDefault="003F2F31" w:rsidP="003F2F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Periscope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 application mobile permettant de </w:t>
      </w:r>
      <w:hyperlink r:id="rId66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retransmettre des vidéos en direct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003226A3" w14:textId="77777777" w:rsidR="003F2F31" w:rsidRPr="003F2F31" w:rsidRDefault="003F2F31" w:rsidP="003F2F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TweetDeck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 application pro permettant de gérer un ou plusieurs comptes Twitter.</w:t>
      </w:r>
    </w:p>
    <w:p w14:paraId="1F00FB95" w14:textId="77777777" w:rsidR="003F2F31" w:rsidRPr="003F2F31" w:rsidRDefault="003F2F31" w:rsidP="003F2F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Whisper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</w:t>
      </w: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System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 société de </w:t>
      </w:r>
      <w:hyperlink r:id="rId67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sécurité mobile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03C037BC" w14:textId="77777777" w:rsidR="003F2F31" w:rsidRPr="003F2F31" w:rsidRDefault="003F2F31" w:rsidP="003F2F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Trendrr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 plateforme d’analyse des tendances des </w:t>
      </w:r>
      <w:hyperlink r:id="rId68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réseaux sociaux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0026D66E" w14:textId="77777777" w:rsidR="003F2F31" w:rsidRPr="003F2F31" w:rsidRDefault="003F2F31" w:rsidP="003F2F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Niche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 plateforme de mise en relation des « influenceurs » et des annonceurs.</w:t>
      </w:r>
    </w:p>
    <w:p w14:paraId="6CFCF71A" w14:textId="77777777" w:rsidR="003F2F31" w:rsidRPr="003F2F31" w:rsidRDefault="003F2F31" w:rsidP="003F2F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MoPub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 service de monétisation pour les </w:t>
      </w:r>
      <w:hyperlink r:id="rId69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applications mobiles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3FA082AE" w14:textId="77777777" w:rsidR="003F2F31" w:rsidRPr="003F2F31" w:rsidRDefault="003F2F31" w:rsidP="003F2F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Revue 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: un service de newsletters.</w:t>
      </w:r>
    </w:p>
    <w:p w14:paraId="0BC2142C" w14:textId="1A668FDA" w:rsidR="003F2F31" w:rsidRDefault="003F2F31" w:rsidP="003F2F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Breaker 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 xml:space="preserve">: un service de podcasts devenu Twitter </w:t>
      </w:r>
      <w:proofErr w:type="spellStart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Spaces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6BA958F0" w14:textId="5AC5D89C" w:rsidR="00F54E04" w:rsidRDefault="00F54E04" w:rsidP="00F54E04">
      <w:p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</w:p>
    <w:p w14:paraId="7313C863" w14:textId="77777777" w:rsidR="00F54E04" w:rsidRDefault="00F54E04" w:rsidP="00F54E04">
      <w:p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</w:p>
    <w:p w14:paraId="3C7CCA38" w14:textId="774862FA" w:rsidR="00F54E04" w:rsidRPr="00F54E04" w:rsidRDefault="00F54E04" w:rsidP="00F54E0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292929"/>
          <w:sz w:val="36"/>
          <w:szCs w:val="36"/>
          <w:lang w:eastAsia="fr-FR"/>
        </w:rPr>
      </w:pPr>
      <w:r w:rsidRPr="003F2F31">
        <w:rPr>
          <w:rFonts w:ascii="Times New Roman" w:eastAsia="Times New Roman" w:hAnsi="Times New Roman" w:cs="Times New Roman"/>
          <w:color w:val="292929"/>
          <w:sz w:val="36"/>
          <w:szCs w:val="36"/>
          <w:lang w:eastAsia="fr-FR"/>
        </w:rPr>
        <w:lastRenderedPageBreak/>
        <w:t>Les entreprises et marques possédées par Google Alphabet</w:t>
      </w:r>
    </w:p>
    <w:p w14:paraId="5B9624A0" w14:textId="77777777" w:rsidR="003F2F31" w:rsidRPr="003F2F31" w:rsidRDefault="003F2F31" w:rsidP="003F2F31">
      <w:p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noProof/>
          <w:color w:val="0000FF"/>
          <w:sz w:val="27"/>
          <w:szCs w:val="27"/>
          <w:lang w:eastAsia="fr-FR"/>
        </w:rPr>
        <w:drawing>
          <wp:inline distT="0" distB="0" distL="0" distR="0" wp14:anchorId="1385CF4B" wp14:editId="0F6E35A2">
            <wp:extent cx="6287770" cy="1258570"/>
            <wp:effectExtent l="0" t="0" r="0" b="0"/>
            <wp:docPr id="2" name="Image 2" descr="Apple, Facebook, Google, Microsoft, Twitter, Amazon : que possèdent les entreprises de la tech ?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ple, Facebook, Google, Microsoft, Twitter, Amazon : que possèdent les entreprises de la tech ?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7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7F381" w14:textId="77777777" w:rsidR="003F2F31" w:rsidRPr="003F2F31" w:rsidRDefault="003F2F31" w:rsidP="003F2F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Google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72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moteur de recherche, qui fournit par ailleurs de nombreux logiciels et services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 xml:space="preserve"> (Gmail, la suite bureautique Google, Google Drive, Google </w:t>
      </w:r>
      <w:proofErr w:type="spellStart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Maps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…).</w:t>
      </w:r>
    </w:p>
    <w:p w14:paraId="0E156C7D" w14:textId="77777777" w:rsidR="003F2F31" w:rsidRPr="003F2F31" w:rsidRDefault="003F2F31" w:rsidP="003F2F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Android :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</w:t>
      </w:r>
      <w:hyperlink r:id="rId73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système d’exploitation open source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, pour smartphones, tablettes, objets connectés et ordinateurs.</w:t>
      </w:r>
    </w:p>
    <w:p w14:paraId="66EFBBF8" w14:textId="77777777" w:rsidR="003F2F31" w:rsidRPr="003F2F31" w:rsidRDefault="003F2F31" w:rsidP="003F2F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YouTube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74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site d’hébergement de vidéos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, service interne à Google.</w:t>
      </w:r>
    </w:p>
    <w:p w14:paraId="160AFAA7" w14:textId="77777777" w:rsidR="003F2F31" w:rsidRPr="003F2F31" w:rsidRDefault="003F2F31" w:rsidP="003F2F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Chrome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75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navigateur web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, sur la base duquel a été construit le système d’exploitation Chrome OS.</w:t>
      </w:r>
    </w:p>
    <w:p w14:paraId="3E3E9F2D" w14:textId="77777777" w:rsidR="003F2F31" w:rsidRPr="003F2F31" w:rsidRDefault="003F2F31" w:rsidP="003F2F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Waze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76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application mobile de navigation GPS collaborative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036D5845" w14:textId="77777777" w:rsidR="003F2F31" w:rsidRPr="003F2F31" w:rsidRDefault="003F2F31" w:rsidP="003F2F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HTC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(certains départements) : </w:t>
      </w:r>
      <w:hyperlink r:id="rId77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ancien fabricant taïwanais de smartphones</w:t>
        </w:r>
      </w:hyperlink>
    </w:p>
    <w:p w14:paraId="14DFF728" w14:textId="77777777" w:rsidR="003F2F31" w:rsidRPr="003F2F31" w:rsidRDefault="003F2F31" w:rsidP="003F2F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Blogger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78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plateforme logicielle d’hébergement de blogs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6F1973D3" w14:textId="77777777" w:rsidR="003F2F31" w:rsidRPr="003F2F31" w:rsidRDefault="003F2F31" w:rsidP="003F2F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Waymo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79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fabricant de voitures autonomes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3E7D4BA1" w14:textId="77777777" w:rsidR="003F2F31" w:rsidRPr="003F2F31" w:rsidRDefault="003F2F31" w:rsidP="003F2F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Cloud Platform 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: informatique dans les nuages et hébergement.</w:t>
      </w:r>
    </w:p>
    <w:p w14:paraId="67CB4191" w14:textId="77777777" w:rsidR="003F2F31" w:rsidRPr="003F2F31" w:rsidRDefault="003F2F31" w:rsidP="003F2F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DeepMind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80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filiale dédiée à la recherche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sur l’intelligence artificielle.</w:t>
      </w:r>
    </w:p>
    <w:p w14:paraId="7B9F4EF5" w14:textId="77777777" w:rsidR="003F2F31" w:rsidRPr="003F2F31" w:rsidRDefault="003F2F31" w:rsidP="003F2F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Calico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 filiale de recherche et développement dédiée à la </w:t>
      </w:r>
      <w:hyperlink r:id="rId81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biotechnologie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29A513CD" w14:textId="77777777" w:rsidR="003F2F31" w:rsidRPr="003F2F31" w:rsidRDefault="003F2F31" w:rsidP="003F2F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Sidewalk</w:t>
      </w:r>
      <w:proofErr w:type="spellEnd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 xml:space="preserve"> </w:t>
      </w: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Labs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 filiale de développement d’infrastructures urbaine.</w:t>
      </w:r>
    </w:p>
    <w:p w14:paraId="3CF5709F" w14:textId="77777777" w:rsidR="003F2F31" w:rsidRPr="003F2F31" w:rsidRDefault="003F2F31" w:rsidP="003F2F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DoubleClick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 régie de </w:t>
      </w:r>
      <w:hyperlink r:id="rId82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publicité en ligne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, spécialisée dans le ciblage comportemental.</w:t>
      </w:r>
    </w:p>
    <w:p w14:paraId="2EEE52BD" w14:textId="77777777" w:rsidR="003F2F31" w:rsidRPr="003F2F31" w:rsidRDefault="003F2F31" w:rsidP="003F2F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Nest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 fabricant d’appareils de </w:t>
      </w:r>
      <w:hyperlink r:id="rId83" w:tgtFrame="_blank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domotique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07E8E160" w14:textId="77777777" w:rsidR="003F2F31" w:rsidRPr="003F2F31" w:rsidRDefault="003F2F31" w:rsidP="003F2F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 xml:space="preserve">Google </w:t>
      </w: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Fiber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 projet de construction d’un réseau de </w:t>
      </w:r>
      <w:hyperlink r:id="rId84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fibre optique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0C1AC2A5" w14:textId="77777777" w:rsidR="003F2F31" w:rsidRPr="003F2F31" w:rsidRDefault="003F2F31" w:rsidP="003F2F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Chronicle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 </w:t>
      </w:r>
      <w:hyperlink r:id="rId85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création d’outils de lutte contre la cybercriminalité</w:t>
        </w:r>
      </w:hyperlink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.</w:t>
      </w:r>
    </w:p>
    <w:p w14:paraId="79A9F234" w14:textId="77777777" w:rsidR="003F2F31" w:rsidRPr="003F2F31" w:rsidRDefault="003F2F31" w:rsidP="003F2F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Fossil</w:t>
      </w:r>
      <w:proofErr w:type="spellEnd"/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 : fabricant de montres</w:t>
      </w:r>
    </w:p>
    <w:p w14:paraId="07BDB2EC" w14:textId="77777777" w:rsidR="003F2F31" w:rsidRPr="003F2F31" w:rsidRDefault="003F2F31" w:rsidP="003F2F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proofErr w:type="spellStart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Fitbit</w:t>
      </w:r>
      <w:proofErr w:type="spellEnd"/>
      <w:r w:rsidRPr="003F2F31">
        <w:rPr>
          <w:rFonts w:ascii="Nunito" w:eastAsia="Times New Roman" w:hAnsi="Nunito" w:cs="Times New Roman"/>
          <w:b/>
          <w:bCs/>
          <w:color w:val="292929"/>
          <w:sz w:val="27"/>
          <w:szCs w:val="27"/>
          <w:lang w:eastAsia="fr-FR"/>
        </w:rPr>
        <w:t> </w:t>
      </w:r>
      <w:r w:rsidRPr="003F2F31"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  <w:t>: </w:t>
      </w:r>
      <w:hyperlink r:id="rId86" w:history="1">
        <w:r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fabricant de montres et bracelets connectés pour le sport</w:t>
        </w:r>
      </w:hyperlink>
    </w:p>
    <w:p w14:paraId="010841CC" w14:textId="77777777" w:rsidR="003F2F31" w:rsidRDefault="003F2F31" w:rsidP="003F2F31">
      <w:p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i/>
          <w:iCs/>
          <w:color w:val="292929"/>
          <w:sz w:val="27"/>
          <w:szCs w:val="27"/>
          <w:lang w:eastAsia="fr-FR"/>
        </w:rPr>
      </w:pPr>
    </w:p>
    <w:p w14:paraId="2F8C8FFC" w14:textId="0F245CC9" w:rsidR="003F2F31" w:rsidRPr="003F2F31" w:rsidRDefault="003F2F31" w:rsidP="003F2F31">
      <w:p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r w:rsidRPr="003F2F31">
        <w:rPr>
          <w:rFonts w:ascii="Nunito" w:eastAsia="Times New Roman" w:hAnsi="Nunito" w:cs="Times New Roman"/>
          <w:i/>
          <w:iCs/>
          <w:color w:val="292929"/>
          <w:sz w:val="27"/>
          <w:szCs w:val="27"/>
          <w:lang w:eastAsia="fr-FR"/>
        </w:rPr>
        <w:t>Liste originale dressée par Mathilde Loire, revue entièrement en octobre 2021.</w:t>
      </w:r>
    </w:p>
    <w:p w14:paraId="3E7C92A2" w14:textId="77777777" w:rsidR="003F2F31" w:rsidRPr="003F2F31" w:rsidRDefault="003F2F31" w:rsidP="003F2F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2929"/>
          <w:sz w:val="27"/>
          <w:szCs w:val="27"/>
          <w:lang w:eastAsia="fr-FR"/>
        </w:rPr>
      </w:pPr>
      <w:r w:rsidRPr="003F2F31">
        <w:rPr>
          <w:rFonts w:ascii="Times New Roman" w:eastAsia="Times New Roman" w:hAnsi="Times New Roman" w:cs="Times New Roman"/>
          <w:color w:val="292929"/>
          <w:sz w:val="27"/>
          <w:szCs w:val="27"/>
          <w:lang w:eastAsia="fr-FR"/>
        </w:rPr>
        <w:t>Les dernières informations concernant </w:t>
      </w:r>
      <w:hyperlink r:id="rId87" w:history="1">
        <w:r w:rsidRPr="003F2F31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fr-FR"/>
          </w:rPr>
          <w:t>Twitter</w:t>
        </w:r>
      </w:hyperlink>
    </w:p>
    <w:p w14:paraId="4C1233C2" w14:textId="77777777" w:rsidR="003F2F31" w:rsidRPr="003F2F31" w:rsidRDefault="003F2543" w:rsidP="003F2F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hyperlink r:id="rId88" w:history="1">
        <w:r w:rsidR="003F2F31"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Donald Trump publie pour la première fois sur TRUTH, son réseau social concurrent de Twitter</w:t>
        </w:r>
      </w:hyperlink>
    </w:p>
    <w:p w14:paraId="71586A52" w14:textId="77777777" w:rsidR="003F2F31" w:rsidRPr="003F2F31" w:rsidRDefault="003F2543" w:rsidP="003F2F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hyperlink r:id="rId89" w:history="1">
        <w:r w:rsidR="003F2F31"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Elon Musk pourrait imposer sur Twitter une protection qui traine depuis 10 ans</w:t>
        </w:r>
      </w:hyperlink>
    </w:p>
    <w:p w14:paraId="67F3CB9D" w14:textId="77777777" w:rsidR="003F2F31" w:rsidRPr="003F2F31" w:rsidRDefault="003F2543" w:rsidP="003F2F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hyperlink r:id="rId90" w:history="1">
        <w:r w:rsidR="003F2F31"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Ça représente quoi, 44 milliards de dollars ?</w:t>
        </w:r>
      </w:hyperlink>
    </w:p>
    <w:p w14:paraId="0ED741BF" w14:textId="77777777" w:rsidR="003F2F31" w:rsidRPr="003F2F31" w:rsidRDefault="003F2543" w:rsidP="003F2F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hyperlink r:id="rId91" w:history="1">
        <w:r w:rsidR="003F2F31"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Le budget d'Elon Musk pour Twitter est le même que celui des États-Unis pour le climat</w:t>
        </w:r>
      </w:hyperlink>
    </w:p>
    <w:p w14:paraId="7301EB97" w14:textId="77777777" w:rsidR="003F2F31" w:rsidRPr="003F2F31" w:rsidRDefault="003F2543" w:rsidP="003F2F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unito" w:eastAsia="Times New Roman" w:hAnsi="Nunito" w:cs="Times New Roman"/>
          <w:color w:val="292929"/>
          <w:sz w:val="27"/>
          <w:szCs w:val="27"/>
          <w:lang w:eastAsia="fr-FR"/>
        </w:rPr>
      </w:pPr>
      <w:hyperlink r:id="rId92" w:history="1">
        <w:r w:rsidR="003F2F31" w:rsidRPr="003F2F31">
          <w:rPr>
            <w:rFonts w:ascii="Nunito" w:eastAsia="Times New Roman" w:hAnsi="Nunito" w:cs="Times New Roman"/>
            <w:color w:val="0000FF"/>
            <w:sz w:val="27"/>
            <w:szCs w:val="27"/>
            <w:lang w:eastAsia="fr-FR"/>
          </w:rPr>
          <w:t>Elon Musk s'en prend publiquement à une cadre de Twitter, sans penser aux conséquences</w:t>
        </w:r>
      </w:hyperlink>
    </w:p>
    <w:p w14:paraId="3CC61649" w14:textId="77777777" w:rsidR="003F2F31" w:rsidRDefault="003F2F31"/>
    <w:sectPr w:rsidR="003F2F31" w:rsidSect="00D042A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50293"/>
    <w:multiLevelType w:val="multilevel"/>
    <w:tmpl w:val="D9A2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97602"/>
    <w:multiLevelType w:val="multilevel"/>
    <w:tmpl w:val="E784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1791A"/>
    <w:multiLevelType w:val="multilevel"/>
    <w:tmpl w:val="472C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37E88"/>
    <w:multiLevelType w:val="multilevel"/>
    <w:tmpl w:val="0D50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276D9"/>
    <w:multiLevelType w:val="multilevel"/>
    <w:tmpl w:val="7D7A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0709A0"/>
    <w:multiLevelType w:val="multilevel"/>
    <w:tmpl w:val="EAC4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A1766"/>
    <w:multiLevelType w:val="multilevel"/>
    <w:tmpl w:val="CE28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110310">
    <w:abstractNumId w:val="3"/>
  </w:num>
  <w:num w:numId="2" w16cid:durableId="923151106">
    <w:abstractNumId w:val="6"/>
  </w:num>
  <w:num w:numId="3" w16cid:durableId="590550243">
    <w:abstractNumId w:val="2"/>
  </w:num>
  <w:num w:numId="4" w16cid:durableId="25564902">
    <w:abstractNumId w:val="0"/>
  </w:num>
  <w:num w:numId="5" w16cid:durableId="719011473">
    <w:abstractNumId w:val="4"/>
  </w:num>
  <w:num w:numId="6" w16cid:durableId="1941913823">
    <w:abstractNumId w:val="1"/>
  </w:num>
  <w:num w:numId="7" w16cid:durableId="1690911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04"/>
    <w:rsid w:val="00002C00"/>
    <w:rsid w:val="003A2C04"/>
    <w:rsid w:val="003F2543"/>
    <w:rsid w:val="003F2F31"/>
    <w:rsid w:val="00524006"/>
    <w:rsid w:val="009D2964"/>
    <w:rsid w:val="00B21E97"/>
    <w:rsid w:val="00D042AD"/>
    <w:rsid w:val="00F5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CDC2"/>
  <w15:chartTrackingRefBased/>
  <w15:docId w15:val="{4FF1DD7D-5278-4CC5-900E-9B684FBD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2C0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2C0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240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umerama.com/tag/azure/" TargetMode="External"/><Relationship Id="rId18" Type="http://schemas.openxmlformats.org/officeDocument/2006/relationships/hyperlink" Target="https://www.numerama.com/tag/reseau-social/" TargetMode="External"/><Relationship Id="rId26" Type="http://schemas.openxmlformats.org/officeDocument/2006/relationships/hyperlink" Target="https://www.numerama.com/tag/logiciel/" TargetMode="External"/><Relationship Id="rId39" Type="http://schemas.openxmlformats.org/officeDocument/2006/relationships/hyperlink" Target="https://www.numerama.com/tag/ebook/" TargetMode="External"/><Relationship Id="rId21" Type="http://schemas.openxmlformats.org/officeDocument/2006/relationships/hyperlink" Target="https://www.numerama.com/tag/jeux-video/" TargetMode="External"/><Relationship Id="rId34" Type="http://schemas.openxmlformats.org/officeDocument/2006/relationships/hyperlink" Target="https://www.numerama.com/tag/jeux-video/" TargetMode="External"/><Relationship Id="rId42" Type="http://schemas.openxmlformats.org/officeDocument/2006/relationships/hyperlink" Target="https://www.numerama.com/tag/vente-en-ligne/" TargetMode="External"/><Relationship Id="rId47" Type="http://schemas.openxmlformats.org/officeDocument/2006/relationships/hyperlink" Target="https://www.numerama.com/content/uploads/2018/02/apple.jpg" TargetMode="External"/><Relationship Id="rId50" Type="http://schemas.openxmlformats.org/officeDocument/2006/relationships/hyperlink" Target="https://www.numerama.com/tag/siri/" TargetMode="External"/><Relationship Id="rId55" Type="http://schemas.openxmlformats.org/officeDocument/2006/relationships/image" Target="media/image4.jpeg"/><Relationship Id="rId63" Type="http://schemas.openxmlformats.org/officeDocument/2006/relationships/hyperlink" Target="https://www.numerama.com/content/uploads/2018/02/twitter.jpg" TargetMode="External"/><Relationship Id="rId68" Type="http://schemas.openxmlformats.org/officeDocument/2006/relationships/hyperlink" Target="https://www.numerama.com/tag/reseau-social/" TargetMode="External"/><Relationship Id="rId76" Type="http://schemas.openxmlformats.org/officeDocument/2006/relationships/hyperlink" Target="https://www.numerama.com/tag/waze/" TargetMode="External"/><Relationship Id="rId84" Type="http://schemas.openxmlformats.org/officeDocument/2006/relationships/hyperlink" Target="https://www.numerama.com/tag/fibre-optique/" TargetMode="External"/><Relationship Id="rId89" Type="http://schemas.openxmlformats.org/officeDocument/2006/relationships/hyperlink" Target="https://www.numerama.com/tech/942875-elon-musk-pourrait-imposer-sur-twitter-une-protection-qui-traine-depuis-10-ans.html" TargetMode="External"/><Relationship Id="rId7" Type="http://schemas.openxmlformats.org/officeDocument/2006/relationships/image" Target="media/image1.jpeg"/><Relationship Id="rId71" Type="http://schemas.openxmlformats.org/officeDocument/2006/relationships/image" Target="media/image6.jpeg"/><Relationship Id="rId92" Type="http://schemas.openxmlformats.org/officeDocument/2006/relationships/hyperlink" Target="https://www.numerama.com/tech/941319-elon-musk-sen-prend-publiquement-a-une-cadre-de-twitter-sans-penser-aux-consequenc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umerama.com/tag/skydrive/" TargetMode="External"/><Relationship Id="rId29" Type="http://schemas.openxmlformats.org/officeDocument/2006/relationships/image" Target="media/image2.jpeg"/><Relationship Id="rId11" Type="http://schemas.openxmlformats.org/officeDocument/2006/relationships/hyperlink" Target="https://www.numerama.com/tag/skype/" TargetMode="External"/><Relationship Id="rId24" Type="http://schemas.openxmlformats.org/officeDocument/2006/relationships/hyperlink" Target="https://www.numerama.com/tag/streaming/" TargetMode="External"/><Relationship Id="rId32" Type="http://schemas.openxmlformats.org/officeDocument/2006/relationships/hyperlink" Target="https://www.numerama.com/tag/cinema/" TargetMode="External"/><Relationship Id="rId37" Type="http://schemas.openxmlformats.org/officeDocument/2006/relationships/hyperlink" Target="https://www.numerama.com/tag/twitch/" TargetMode="External"/><Relationship Id="rId40" Type="http://schemas.openxmlformats.org/officeDocument/2006/relationships/hyperlink" Target="https://www.numerama.com/tag/google/" TargetMode="External"/><Relationship Id="rId45" Type="http://schemas.openxmlformats.org/officeDocument/2006/relationships/hyperlink" Target="https://www.numerama.com/tag/robotique/" TargetMode="External"/><Relationship Id="rId53" Type="http://schemas.openxmlformats.org/officeDocument/2006/relationships/hyperlink" Target="https://www.numerama.com/tech/675519-en-construisant-ses-propres-modems-apple-reserve-a-qualcomm-le-meme-sort-qua-intel.html" TargetMode="External"/><Relationship Id="rId58" Type="http://schemas.openxmlformats.org/officeDocument/2006/relationships/hyperlink" Target="https://www.numerama.com/tag/instagram/" TargetMode="External"/><Relationship Id="rId66" Type="http://schemas.openxmlformats.org/officeDocument/2006/relationships/hyperlink" Target="https://www.numerama.com/tag/periscope/" TargetMode="External"/><Relationship Id="rId74" Type="http://schemas.openxmlformats.org/officeDocument/2006/relationships/hyperlink" Target="https://www.numerama.com/tag/youtube/" TargetMode="External"/><Relationship Id="rId79" Type="http://schemas.openxmlformats.org/officeDocument/2006/relationships/hyperlink" Target="https://www.numerama.com/tag/waymo/" TargetMode="External"/><Relationship Id="rId87" Type="http://schemas.openxmlformats.org/officeDocument/2006/relationships/hyperlink" Target="https://www.numerama.com/tag/twitter/" TargetMode="External"/><Relationship Id="rId5" Type="http://schemas.openxmlformats.org/officeDocument/2006/relationships/hyperlink" Target="https://www.numerama.com/tech/331673-apple-facebook-google-microsoft-twitter-amazon-qui-possede-quoi.html" TargetMode="External"/><Relationship Id="rId61" Type="http://schemas.openxmlformats.org/officeDocument/2006/relationships/hyperlink" Target="https://www.numerama.com/tag/traduction/" TargetMode="External"/><Relationship Id="rId82" Type="http://schemas.openxmlformats.org/officeDocument/2006/relationships/hyperlink" Target="https://www.numerama.com/tag/publicite/" TargetMode="External"/><Relationship Id="rId90" Type="http://schemas.openxmlformats.org/officeDocument/2006/relationships/hyperlink" Target="https://www.numerama.com/tech/937563-twitter-musk-44-milliards.html" TargetMode="External"/><Relationship Id="rId19" Type="http://schemas.openxmlformats.org/officeDocument/2006/relationships/hyperlink" Target="https://www.numerama.com/tag/xbox-scarlett/" TargetMode="External"/><Relationship Id="rId14" Type="http://schemas.openxmlformats.org/officeDocument/2006/relationships/hyperlink" Target="https://www.numerama.com/tag/office/" TargetMode="External"/><Relationship Id="rId22" Type="http://schemas.openxmlformats.org/officeDocument/2006/relationships/hyperlink" Target="https://www.numerama.com/pop-culture/642591-xbox-game-pass-tout-savoir-sur-le-service-de-jeux-video-par-abonnement.html" TargetMode="External"/><Relationship Id="rId27" Type="http://schemas.openxmlformats.org/officeDocument/2006/relationships/hyperlink" Target="https://www.numerama.com/pop-culture/650260-que-va-changer-le-rachat-de-bethesda-par-microsoft.html" TargetMode="External"/><Relationship Id="rId30" Type="http://schemas.openxmlformats.org/officeDocument/2006/relationships/hyperlink" Target="https://www.numerama.com/tag/amazon/" TargetMode="External"/><Relationship Id="rId35" Type="http://schemas.openxmlformats.org/officeDocument/2006/relationships/hyperlink" Target="https://www.numerama.com/tag/cloud-computing/" TargetMode="External"/><Relationship Id="rId43" Type="http://schemas.openxmlformats.org/officeDocument/2006/relationships/hyperlink" Target="https://www.numerama.com/tag/vente-en-ligne/" TargetMode="External"/><Relationship Id="rId48" Type="http://schemas.openxmlformats.org/officeDocument/2006/relationships/image" Target="media/image3.jpeg"/><Relationship Id="rId56" Type="http://schemas.openxmlformats.org/officeDocument/2006/relationships/hyperlink" Target="https://www.numerama.com/tag/facebook/" TargetMode="External"/><Relationship Id="rId64" Type="http://schemas.openxmlformats.org/officeDocument/2006/relationships/image" Target="media/image5.jpeg"/><Relationship Id="rId69" Type="http://schemas.openxmlformats.org/officeDocument/2006/relationships/hyperlink" Target="https://www.numerama.com/tag/application-mobile/" TargetMode="External"/><Relationship Id="rId77" Type="http://schemas.openxmlformats.org/officeDocument/2006/relationships/hyperlink" Target="https://www.numerama.com/tag/htc/" TargetMode="External"/><Relationship Id="rId8" Type="http://schemas.openxmlformats.org/officeDocument/2006/relationships/hyperlink" Target="https://www.numerama.com/tag/windows-11/" TargetMode="External"/><Relationship Id="rId51" Type="http://schemas.openxmlformats.org/officeDocument/2006/relationships/hyperlink" Target="https://www.numerama.com/tag/shazam/" TargetMode="External"/><Relationship Id="rId72" Type="http://schemas.openxmlformats.org/officeDocument/2006/relationships/hyperlink" Target="https://www.numerama.com/tag/google/" TargetMode="External"/><Relationship Id="rId80" Type="http://schemas.openxmlformats.org/officeDocument/2006/relationships/hyperlink" Target="https://www.numerama.com/tag/deepmind/" TargetMode="External"/><Relationship Id="rId85" Type="http://schemas.openxmlformats.org/officeDocument/2006/relationships/hyperlink" Target="https://www.numerama.com/business/324290-avec-chronicle-la-maison-mere-de-google-se-lance-dans-la-cybersecurite.html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numerama.com/tag/bing/" TargetMode="External"/><Relationship Id="rId17" Type="http://schemas.openxmlformats.org/officeDocument/2006/relationships/hyperlink" Target="https://www.numerama.com/tag/linkedin/" TargetMode="External"/><Relationship Id="rId25" Type="http://schemas.openxmlformats.org/officeDocument/2006/relationships/hyperlink" Target="https://www.numerama.com/tag/hololens/" TargetMode="External"/><Relationship Id="rId33" Type="http://schemas.openxmlformats.org/officeDocument/2006/relationships/hyperlink" Target="https://www.numerama.com/tag/television/" TargetMode="External"/><Relationship Id="rId38" Type="http://schemas.openxmlformats.org/officeDocument/2006/relationships/hyperlink" Target="https://www.numerama.com/tag/amazon-prime-instant-video/" TargetMode="External"/><Relationship Id="rId46" Type="http://schemas.openxmlformats.org/officeDocument/2006/relationships/hyperlink" Target="https://www.numerama.com/tech/726420-les-cameras-de-ring-passent-enfin-au-chiffrement-de-bout-en-bout-si-on-active-loption.html" TargetMode="External"/><Relationship Id="rId59" Type="http://schemas.openxmlformats.org/officeDocument/2006/relationships/hyperlink" Target="https://www.numerama.com/tag/whatsapp/" TargetMode="External"/><Relationship Id="rId67" Type="http://schemas.openxmlformats.org/officeDocument/2006/relationships/hyperlink" Target="https://www.numerama.com/tag/securite/" TargetMode="External"/><Relationship Id="rId20" Type="http://schemas.openxmlformats.org/officeDocument/2006/relationships/hyperlink" Target="https://www.numerama.com/tag/xbox-live/" TargetMode="External"/><Relationship Id="rId41" Type="http://schemas.openxmlformats.org/officeDocument/2006/relationships/hyperlink" Target="https://www.numerama.com/tag/cinema/" TargetMode="External"/><Relationship Id="rId54" Type="http://schemas.openxmlformats.org/officeDocument/2006/relationships/hyperlink" Target="https://www.numerama.com/content/uploads/2018/02/facebook2.jpg" TargetMode="External"/><Relationship Id="rId62" Type="http://schemas.openxmlformats.org/officeDocument/2006/relationships/hyperlink" Target="https://www.numerama.com/tag/securite/" TargetMode="External"/><Relationship Id="rId70" Type="http://schemas.openxmlformats.org/officeDocument/2006/relationships/hyperlink" Target="https://www.numerama.com/content/uploads/2018/02/alphabet.jpg" TargetMode="External"/><Relationship Id="rId75" Type="http://schemas.openxmlformats.org/officeDocument/2006/relationships/hyperlink" Target="https://www.numerama.com/tag/google-chrome/" TargetMode="External"/><Relationship Id="rId83" Type="http://schemas.openxmlformats.org/officeDocument/2006/relationships/hyperlink" Target="https://fr.wikipedia.org/wiki/Domotique" TargetMode="External"/><Relationship Id="rId88" Type="http://schemas.openxmlformats.org/officeDocument/2006/relationships/hyperlink" Target="https://www.numerama.com/tech/944879-donald-trump-publie-pour-la-premiere-fois-sur-truth-son-reseau-social-concurrent-de-twitter.html" TargetMode="External"/><Relationship Id="rId91" Type="http://schemas.openxmlformats.org/officeDocument/2006/relationships/hyperlink" Target="https://www.numerama.com/sciences/941217-le-budget-delon-musk-pour-twitter-est-le-meme-que-celui-des-etats-unis-pour-le-climat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umerama.com/content/uploads/2018/02/microsoft.jpg" TargetMode="External"/><Relationship Id="rId15" Type="http://schemas.openxmlformats.org/officeDocument/2006/relationships/hyperlink" Target="https://www.numerama.com/tag/microsoft-edge/" TargetMode="External"/><Relationship Id="rId23" Type="http://schemas.openxmlformats.org/officeDocument/2006/relationships/hyperlink" Target="https://www.numerama.com/tag/microsoft/" TargetMode="External"/><Relationship Id="rId28" Type="http://schemas.openxmlformats.org/officeDocument/2006/relationships/hyperlink" Target="https://www.numerama.com/content/uploads/2018/02/amazon.jpg" TargetMode="External"/><Relationship Id="rId36" Type="http://schemas.openxmlformats.org/officeDocument/2006/relationships/hyperlink" Target="https://www.numerama.com/tag/assistant/" TargetMode="External"/><Relationship Id="rId49" Type="http://schemas.openxmlformats.org/officeDocument/2006/relationships/hyperlink" Target="https://www.numerama.com/tag/apple/" TargetMode="External"/><Relationship Id="rId57" Type="http://schemas.openxmlformats.org/officeDocument/2006/relationships/hyperlink" Target="https://www.numerama.com/tag/messenger/" TargetMode="External"/><Relationship Id="rId10" Type="http://schemas.openxmlformats.org/officeDocument/2006/relationships/hyperlink" Target="https://www.numerama.com/tag/outlook/" TargetMode="External"/><Relationship Id="rId31" Type="http://schemas.openxmlformats.org/officeDocument/2006/relationships/hyperlink" Target="https://www.numerama.com/tag/kindle/" TargetMode="External"/><Relationship Id="rId44" Type="http://schemas.openxmlformats.org/officeDocument/2006/relationships/hyperlink" Target="https://www.numerama.com/tag/ebook/" TargetMode="External"/><Relationship Id="rId52" Type="http://schemas.openxmlformats.org/officeDocument/2006/relationships/hyperlink" Target="https://www.numerama.com/tag/son/" TargetMode="External"/><Relationship Id="rId60" Type="http://schemas.openxmlformats.org/officeDocument/2006/relationships/hyperlink" Target="https://www.numerama.com/tag/oculus-rift/" TargetMode="External"/><Relationship Id="rId65" Type="http://schemas.openxmlformats.org/officeDocument/2006/relationships/hyperlink" Target="https://www.numerama.com/tag/twitter/" TargetMode="External"/><Relationship Id="rId73" Type="http://schemas.openxmlformats.org/officeDocument/2006/relationships/hyperlink" Target="https://www.numerama.com/tag/android/" TargetMode="External"/><Relationship Id="rId78" Type="http://schemas.openxmlformats.org/officeDocument/2006/relationships/hyperlink" Target="https://www.numerama.com/tag/blogger/" TargetMode="External"/><Relationship Id="rId81" Type="http://schemas.openxmlformats.org/officeDocument/2006/relationships/hyperlink" Target="https://www.numerama.com/tag/adn/" TargetMode="External"/><Relationship Id="rId86" Type="http://schemas.openxmlformats.org/officeDocument/2006/relationships/hyperlink" Target="https://www.numerama.com/tag/fitbit/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umerama.com/tag/msn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1849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Dumontier</dc:creator>
  <cp:keywords/>
  <dc:description/>
  <cp:lastModifiedBy>Daniel Dumontier</cp:lastModifiedBy>
  <cp:revision>4</cp:revision>
  <dcterms:created xsi:type="dcterms:W3CDTF">2022-05-03T07:01:00Z</dcterms:created>
  <dcterms:modified xsi:type="dcterms:W3CDTF">2022-05-03T08:26:00Z</dcterms:modified>
</cp:coreProperties>
</file>