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2843"/>
        <w:tblW w:w="11375" w:type="dxa"/>
        <w:tblLook w:val="04A0" w:firstRow="1" w:lastRow="0" w:firstColumn="1" w:lastColumn="0" w:noHBand="0" w:noVBand="1"/>
      </w:tblPr>
      <w:tblGrid>
        <w:gridCol w:w="2660"/>
        <w:gridCol w:w="2762"/>
        <w:gridCol w:w="5953"/>
      </w:tblGrid>
      <w:tr w:rsidR="00D9564F" w:rsidRPr="00F32F4E" w:rsidTr="004E2E1A">
        <w:trPr>
          <w:gridAfter w:val="1"/>
          <w:wAfter w:w="5953" w:type="dxa"/>
          <w:trHeight w:val="646"/>
        </w:trPr>
        <w:tc>
          <w:tcPr>
            <w:tcW w:w="2660" w:type="dxa"/>
          </w:tcPr>
          <w:p w:rsidR="00D9564F" w:rsidRPr="00F32F4E" w:rsidRDefault="00D9564F" w:rsidP="00EA2AAE">
            <w:pPr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DATE D’EMISSION :</w:t>
            </w:r>
          </w:p>
          <w:p w:rsidR="00D9564F" w:rsidRPr="00F32F4E" w:rsidRDefault="00D9564F" w:rsidP="00EA2AAE">
            <w:pPr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</w:tcPr>
          <w:p w:rsidR="00D9564F" w:rsidRPr="00F32F4E" w:rsidRDefault="00D9564F" w:rsidP="00EA2AAE">
            <w:pPr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N° CLIENT :</w:t>
            </w:r>
          </w:p>
        </w:tc>
      </w:tr>
      <w:tr w:rsidR="00D9564F" w:rsidRPr="004E2E1A" w:rsidTr="00EA2AAE">
        <w:trPr>
          <w:trHeight w:val="273"/>
        </w:trPr>
        <w:tc>
          <w:tcPr>
            <w:tcW w:w="5422" w:type="dxa"/>
            <w:gridSpan w:val="2"/>
          </w:tcPr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  <w:p w:rsidR="00B07BD6" w:rsidRPr="00F32F4E" w:rsidRDefault="00B07BD6" w:rsidP="00EA2AAE">
            <w:pPr>
              <w:rPr>
                <w:sz w:val="24"/>
                <w:szCs w:val="24"/>
              </w:rPr>
            </w:pPr>
            <w:r w:rsidRPr="00F32F4E">
              <w:rPr>
                <w:sz w:val="24"/>
                <w:szCs w:val="24"/>
              </w:rPr>
              <w:t>REFERENCE DE COMMANDE CLIENT :</w:t>
            </w:r>
          </w:p>
        </w:tc>
        <w:tc>
          <w:tcPr>
            <w:tcW w:w="5953" w:type="dxa"/>
          </w:tcPr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</w:tc>
      </w:tr>
      <w:tr w:rsidR="00D9564F" w:rsidRPr="004E2E1A" w:rsidTr="00EA2AAE">
        <w:trPr>
          <w:trHeight w:val="326"/>
        </w:trPr>
        <w:tc>
          <w:tcPr>
            <w:tcW w:w="5422" w:type="dxa"/>
            <w:gridSpan w:val="2"/>
          </w:tcPr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  <w:p w:rsidR="00D9564F" w:rsidRPr="00F32F4E" w:rsidRDefault="00EA2AAE" w:rsidP="00EA2AAE">
            <w:pPr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MACHINE</w:t>
            </w:r>
            <w:r w:rsidR="004E2E1A" w:rsidRPr="00F32F4E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5953" w:type="dxa"/>
          </w:tcPr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</w:tc>
      </w:tr>
      <w:tr w:rsidR="00D9564F" w:rsidRPr="004E2E1A" w:rsidTr="00EA2AAE">
        <w:trPr>
          <w:trHeight w:val="556"/>
        </w:trPr>
        <w:tc>
          <w:tcPr>
            <w:tcW w:w="5422" w:type="dxa"/>
            <w:gridSpan w:val="2"/>
          </w:tcPr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  <w:p w:rsidR="00D9564F" w:rsidRPr="00F32F4E" w:rsidRDefault="00B07BD6" w:rsidP="00EA2AAE">
            <w:pPr>
              <w:rPr>
                <w:sz w:val="24"/>
                <w:szCs w:val="24"/>
                <w:u w:val="single"/>
              </w:rPr>
            </w:pPr>
            <w:r w:rsidRPr="00F32F4E">
              <w:rPr>
                <w:sz w:val="24"/>
                <w:szCs w:val="24"/>
                <w:u w:val="single"/>
              </w:rPr>
              <w:t xml:space="preserve">LIEU DE LIVRAISON : </w:t>
            </w:r>
          </w:p>
        </w:tc>
        <w:tc>
          <w:tcPr>
            <w:tcW w:w="5953" w:type="dxa"/>
          </w:tcPr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</w:tc>
      </w:tr>
      <w:tr w:rsidR="00D9564F" w:rsidRPr="004E2E1A" w:rsidTr="00EA2AAE">
        <w:trPr>
          <w:trHeight w:val="568"/>
        </w:trPr>
        <w:tc>
          <w:tcPr>
            <w:tcW w:w="5422" w:type="dxa"/>
            <w:gridSpan w:val="2"/>
          </w:tcPr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  <w:p w:rsidR="00B07BD6" w:rsidRPr="00F32F4E" w:rsidRDefault="00B07BD6" w:rsidP="00EA2AAE">
            <w:pPr>
              <w:rPr>
                <w:sz w:val="24"/>
                <w:szCs w:val="24"/>
              </w:rPr>
            </w:pPr>
            <w:r w:rsidRPr="00F32F4E">
              <w:rPr>
                <w:sz w:val="24"/>
                <w:szCs w:val="24"/>
              </w:rPr>
              <w:t>TEL :</w:t>
            </w:r>
            <w:r w:rsidR="004E2E1A" w:rsidRPr="00F32F4E">
              <w:rPr>
                <w:sz w:val="24"/>
                <w:szCs w:val="24"/>
              </w:rPr>
              <w:t xml:space="preserve"> </w:t>
            </w:r>
          </w:p>
        </w:tc>
      </w:tr>
      <w:tr w:rsidR="00D9564F" w:rsidRPr="004E2E1A" w:rsidTr="00EA2AAE">
        <w:trPr>
          <w:trHeight w:val="276"/>
        </w:trPr>
        <w:tc>
          <w:tcPr>
            <w:tcW w:w="5422" w:type="dxa"/>
            <w:gridSpan w:val="2"/>
          </w:tcPr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  <w:p w:rsidR="00B07BD6" w:rsidRPr="00F32F4E" w:rsidRDefault="00B07BD6" w:rsidP="00EA2AAE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D9564F" w:rsidRPr="00F32F4E" w:rsidRDefault="00D9564F" w:rsidP="00EA2AAE">
            <w:pPr>
              <w:rPr>
                <w:sz w:val="24"/>
                <w:szCs w:val="24"/>
              </w:rPr>
            </w:pPr>
          </w:p>
          <w:p w:rsidR="00B07BD6" w:rsidRPr="00F32F4E" w:rsidRDefault="00B07BD6" w:rsidP="00EA2AAE">
            <w:pPr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MODE DE REGLEMENT</w:t>
            </w:r>
            <w:r w:rsidR="00EA2AAE" w:rsidRPr="00F32F4E">
              <w:rPr>
                <w:b/>
                <w:sz w:val="24"/>
                <w:szCs w:val="24"/>
              </w:rPr>
              <w:t> :</w:t>
            </w:r>
          </w:p>
        </w:tc>
      </w:tr>
    </w:tbl>
    <w:p w:rsidR="004E2E1A" w:rsidRDefault="004E2E1A" w:rsidP="004E2E1A">
      <w:pPr>
        <w:spacing w:after="0" w:line="240" w:lineRule="auto"/>
        <w:jc w:val="center"/>
        <w:rPr>
          <w:b/>
          <w:sz w:val="28"/>
          <w:szCs w:val="28"/>
        </w:rPr>
      </w:pPr>
    </w:p>
    <w:p w:rsidR="00EA2AAE" w:rsidRPr="00F32F4E" w:rsidRDefault="004E2E1A" w:rsidP="004E2E1A">
      <w:pPr>
        <w:spacing w:after="0" w:line="240" w:lineRule="auto"/>
        <w:jc w:val="center"/>
        <w:rPr>
          <w:b/>
          <w:sz w:val="24"/>
          <w:szCs w:val="24"/>
        </w:rPr>
      </w:pPr>
      <w:r w:rsidRPr="00F32F4E">
        <w:rPr>
          <w:b/>
          <w:sz w:val="24"/>
          <w:szCs w:val="24"/>
        </w:rPr>
        <w:t>LOCATION</w:t>
      </w:r>
    </w:p>
    <w:p w:rsidR="004E2E1A" w:rsidRPr="00F32F4E" w:rsidRDefault="004E2E1A" w:rsidP="004E2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32F4E">
        <w:rPr>
          <w:b/>
          <w:sz w:val="24"/>
          <w:szCs w:val="24"/>
          <w:u w:val="single"/>
        </w:rPr>
        <w:t>DU</w:t>
      </w:r>
      <w:r w:rsidR="00F32F4E">
        <w:rPr>
          <w:b/>
          <w:sz w:val="24"/>
          <w:szCs w:val="24"/>
          <w:u w:val="single"/>
        </w:rPr>
        <w:t xml:space="preserve">  </w:t>
      </w:r>
      <w:r w:rsidRPr="00F32F4E">
        <w:rPr>
          <w:b/>
          <w:sz w:val="24"/>
          <w:szCs w:val="24"/>
          <w:u w:val="single"/>
        </w:rPr>
        <w:t xml:space="preserve">     /   </w:t>
      </w:r>
      <w:r w:rsidR="00F32F4E">
        <w:rPr>
          <w:b/>
          <w:sz w:val="24"/>
          <w:szCs w:val="24"/>
          <w:u w:val="single"/>
        </w:rPr>
        <w:t xml:space="preserve">  </w:t>
      </w:r>
      <w:r w:rsidRPr="00F32F4E">
        <w:rPr>
          <w:b/>
          <w:sz w:val="24"/>
          <w:szCs w:val="24"/>
          <w:u w:val="single"/>
        </w:rPr>
        <w:t xml:space="preserve">  /2022             H </w:t>
      </w:r>
      <w:r w:rsidRPr="00F32F4E">
        <w:rPr>
          <w:b/>
          <w:sz w:val="24"/>
          <w:szCs w:val="24"/>
          <w:u w:val="single"/>
        </w:rPr>
        <w:tab/>
      </w:r>
      <w:r w:rsidR="00F32F4E">
        <w:rPr>
          <w:b/>
          <w:sz w:val="24"/>
          <w:szCs w:val="24"/>
          <w:u w:val="single"/>
        </w:rPr>
        <w:t>__</w:t>
      </w:r>
    </w:p>
    <w:p w:rsidR="004E2E1A" w:rsidRPr="00F32F4E" w:rsidRDefault="004E2E1A" w:rsidP="004E2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32F4E">
        <w:rPr>
          <w:b/>
          <w:sz w:val="24"/>
          <w:szCs w:val="24"/>
          <w:u w:val="single"/>
        </w:rPr>
        <w:t>AU</w:t>
      </w:r>
      <w:r w:rsidRPr="00F32F4E">
        <w:rPr>
          <w:b/>
          <w:sz w:val="24"/>
          <w:szCs w:val="24"/>
          <w:u w:val="single"/>
        </w:rPr>
        <w:t xml:space="preserve"> </w:t>
      </w:r>
      <w:r w:rsidR="00F32F4E">
        <w:rPr>
          <w:b/>
          <w:sz w:val="24"/>
          <w:szCs w:val="24"/>
          <w:u w:val="single"/>
        </w:rPr>
        <w:t xml:space="preserve">  </w:t>
      </w:r>
      <w:r w:rsidRPr="00F32F4E">
        <w:rPr>
          <w:b/>
          <w:sz w:val="24"/>
          <w:szCs w:val="24"/>
          <w:u w:val="single"/>
        </w:rPr>
        <w:t xml:space="preserve">    /  </w:t>
      </w:r>
      <w:r w:rsidR="00F32F4E">
        <w:rPr>
          <w:b/>
          <w:sz w:val="24"/>
          <w:szCs w:val="24"/>
          <w:u w:val="single"/>
        </w:rPr>
        <w:t xml:space="preserve">  </w:t>
      </w:r>
      <w:r w:rsidRPr="00F32F4E">
        <w:rPr>
          <w:b/>
          <w:sz w:val="24"/>
          <w:szCs w:val="24"/>
          <w:u w:val="single"/>
        </w:rPr>
        <w:t xml:space="preserve">   /2022    </w:t>
      </w:r>
      <w:r w:rsidRPr="00F32F4E">
        <w:rPr>
          <w:b/>
          <w:sz w:val="24"/>
          <w:szCs w:val="24"/>
          <w:u w:val="single"/>
        </w:rPr>
        <w:t xml:space="preserve">      </w:t>
      </w:r>
      <w:r w:rsidRPr="00F32F4E">
        <w:rPr>
          <w:b/>
          <w:sz w:val="24"/>
          <w:szCs w:val="24"/>
          <w:u w:val="single"/>
        </w:rPr>
        <w:t xml:space="preserve">   H </w:t>
      </w:r>
      <w:r w:rsidRPr="00F32F4E">
        <w:rPr>
          <w:b/>
          <w:sz w:val="24"/>
          <w:szCs w:val="24"/>
          <w:u w:val="single"/>
        </w:rPr>
        <w:tab/>
      </w:r>
      <w:r w:rsidR="00F32F4E">
        <w:rPr>
          <w:b/>
          <w:sz w:val="24"/>
          <w:szCs w:val="24"/>
          <w:u w:val="single"/>
        </w:rPr>
        <w:t xml:space="preserve">__ </w:t>
      </w:r>
    </w:p>
    <w:p w:rsidR="004E2E1A" w:rsidRPr="00F32F4E" w:rsidRDefault="004E2E1A" w:rsidP="004E2E1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4E2E1A" w:rsidRPr="00F32F4E" w:rsidTr="00CE525F">
        <w:tc>
          <w:tcPr>
            <w:tcW w:w="2651" w:type="dxa"/>
          </w:tcPr>
          <w:p w:rsidR="004E2E1A" w:rsidRPr="00F32F4E" w:rsidRDefault="00CE525F" w:rsidP="00CE525F">
            <w:pPr>
              <w:jc w:val="center"/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651" w:type="dxa"/>
          </w:tcPr>
          <w:p w:rsidR="004E2E1A" w:rsidRPr="00F32F4E" w:rsidRDefault="00CE525F" w:rsidP="00CE525F">
            <w:pPr>
              <w:jc w:val="center"/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DUREE PREVUE</w:t>
            </w:r>
          </w:p>
        </w:tc>
        <w:tc>
          <w:tcPr>
            <w:tcW w:w="2652" w:type="dxa"/>
          </w:tcPr>
          <w:p w:rsidR="00CE525F" w:rsidRPr="00F32F4E" w:rsidRDefault="00CE525F" w:rsidP="00CE525F">
            <w:pPr>
              <w:jc w:val="center"/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TARIF UNITAIRE HT</w:t>
            </w:r>
          </w:p>
        </w:tc>
        <w:tc>
          <w:tcPr>
            <w:tcW w:w="2652" w:type="dxa"/>
          </w:tcPr>
          <w:p w:rsidR="004E2E1A" w:rsidRPr="00F32F4E" w:rsidRDefault="00CE525F" w:rsidP="00CE525F">
            <w:pPr>
              <w:jc w:val="center"/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>MONTANT HT</w:t>
            </w:r>
          </w:p>
        </w:tc>
      </w:tr>
      <w:tr w:rsidR="004E2E1A" w:rsidRPr="00F32F4E" w:rsidTr="00927C03">
        <w:trPr>
          <w:trHeight w:val="1987"/>
        </w:trPr>
        <w:tc>
          <w:tcPr>
            <w:tcW w:w="2651" w:type="dxa"/>
          </w:tcPr>
          <w:p w:rsidR="004E2E1A" w:rsidRPr="00F32F4E" w:rsidRDefault="004E2E1A" w:rsidP="004E2E1A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4E2E1A" w:rsidRPr="00F32F4E" w:rsidRDefault="004E2E1A" w:rsidP="004E2E1A">
            <w:pPr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:rsidR="004E2E1A" w:rsidRPr="00F32F4E" w:rsidRDefault="004E2E1A" w:rsidP="004E2E1A">
            <w:pPr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:rsidR="004E2E1A" w:rsidRPr="00F32F4E" w:rsidRDefault="004E2E1A" w:rsidP="004E2E1A">
            <w:pPr>
              <w:rPr>
                <w:sz w:val="24"/>
                <w:szCs w:val="24"/>
              </w:rPr>
            </w:pPr>
          </w:p>
        </w:tc>
      </w:tr>
      <w:tr w:rsidR="00CE525F" w:rsidRPr="00F32F4E" w:rsidTr="00CE525F">
        <w:tc>
          <w:tcPr>
            <w:tcW w:w="5303" w:type="dxa"/>
            <w:gridSpan w:val="2"/>
          </w:tcPr>
          <w:p w:rsidR="00CE525F" w:rsidRPr="00F32F4E" w:rsidRDefault="00CE525F" w:rsidP="00CE525F">
            <w:pPr>
              <w:rPr>
                <w:b/>
                <w:sz w:val="24"/>
                <w:szCs w:val="24"/>
              </w:rPr>
            </w:pPr>
            <w:r w:rsidRPr="00F32F4E">
              <w:rPr>
                <w:b/>
                <w:sz w:val="24"/>
                <w:szCs w:val="24"/>
              </w:rPr>
              <w:t xml:space="preserve">ASSURANCE DE NON RECOURS : 8% CALENDAIRE </w:t>
            </w:r>
          </w:p>
        </w:tc>
        <w:tc>
          <w:tcPr>
            <w:tcW w:w="5303" w:type="dxa"/>
            <w:gridSpan w:val="2"/>
          </w:tcPr>
          <w:p w:rsidR="00CE525F" w:rsidRPr="00F32F4E" w:rsidRDefault="00CE525F" w:rsidP="004E2E1A">
            <w:pPr>
              <w:rPr>
                <w:sz w:val="24"/>
                <w:szCs w:val="24"/>
              </w:rPr>
            </w:pPr>
            <w:r w:rsidRPr="00F32F4E">
              <w:rPr>
                <w:sz w:val="24"/>
                <w:szCs w:val="24"/>
              </w:rPr>
              <w:t xml:space="preserve">DEPOT DE GARANTIE : </w:t>
            </w:r>
          </w:p>
        </w:tc>
      </w:tr>
    </w:tbl>
    <w:p w:rsidR="004E2E1A" w:rsidRPr="007176BC" w:rsidRDefault="00CE525F" w:rsidP="004E2E1A">
      <w:pPr>
        <w:spacing w:after="0" w:line="240" w:lineRule="auto"/>
        <w:rPr>
          <w:sz w:val="18"/>
          <w:szCs w:val="18"/>
        </w:rPr>
      </w:pPr>
      <w:bookmarkStart w:id="0" w:name="_GoBack"/>
      <w:r w:rsidRPr="007176BC">
        <w:rPr>
          <w:sz w:val="18"/>
          <w:szCs w:val="18"/>
        </w:rPr>
        <w:t xml:space="preserve">Le matériel est à rendre en parfait état de propreté. </w:t>
      </w:r>
      <w:r w:rsidR="00927C03" w:rsidRPr="007176BC">
        <w:rPr>
          <w:sz w:val="18"/>
          <w:szCs w:val="18"/>
        </w:rPr>
        <w:t>Dans le cas contraire, il sera facturé le temps nécessaire à son nettoyage. Tous nos matériels sont livrés avec le plein de carburant.</w:t>
      </w:r>
    </w:p>
    <w:p w:rsidR="00927C03" w:rsidRPr="007176BC" w:rsidRDefault="00927C03" w:rsidP="004E2E1A">
      <w:pPr>
        <w:spacing w:after="0" w:line="240" w:lineRule="auto"/>
        <w:rPr>
          <w:b/>
          <w:sz w:val="18"/>
          <w:szCs w:val="18"/>
          <w:u w:val="single"/>
        </w:rPr>
      </w:pPr>
      <w:r w:rsidRPr="007176BC">
        <w:rPr>
          <w:b/>
          <w:sz w:val="18"/>
          <w:szCs w:val="18"/>
          <w:u w:val="single"/>
        </w:rPr>
        <w:t>En cas de prolongation ou de fin de chantier avancée, veuillez penser à nous prévenir.</w:t>
      </w:r>
    </w:p>
    <w:p w:rsidR="00927C03" w:rsidRPr="007176BC" w:rsidRDefault="00927C03" w:rsidP="004E2E1A">
      <w:pPr>
        <w:spacing w:after="0" w:line="240" w:lineRule="auto"/>
        <w:rPr>
          <w:sz w:val="18"/>
          <w:szCs w:val="18"/>
        </w:rPr>
      </w:pPr>
      <w:r w:rsidRPr="007176BC">
        <w:rPr>
          <w:sz w:val="18"/>
          <w:szCs w:val="18"/>
        </w:rPr>
        <w:t>Le locataire reconnait avoir reçu les documents relatifs à l’utilisation, la sécurité, et le montage du matériel et s’engage à les diffuser auprès des utilisateurs. Le locataire renonce à tous recours contre la SARL RENT quant à son utilisation et notamment en raison des dommages causé</w:t>
      </w:r>
      <w:r w:rsidR="00C06BB0" w:rsidRPr="007176BC">
        <w:rPr>
          <w:sz w:val="18"/>
          <w:szCs w:val="18"/>
        </w:rPr>
        <w:t xml:space="preserve">s par la dites utilisation. </w:t>
      </w:r>
    </w:p>
    <w:p w:rsidR="00036E80" w:rsidRPr="007176BC" w:rsidRDefault="00036E80" w:rsidP="004E2E1A">
      <w:pPr>
        <w:spacing w:after="0" w:line="240" w:lineRule="auto"/>
        <w:rPr>
          <w:sz w:val="18"/>
          <w:szCs w:val="18"/>
        </w:rPr>
      </w:pPr>
      <w:r w:rsidRPr="007176BC">
        <w:rPr>
          <w:sz w:val="18"/>
          <w:szCs w:val="18"/>
        </w:rPr>
        <w:t xml:space="preserve">Il est fortement conseillé d’être titulaire du </w:t>
      </w:r>
      <w:proofErr w:type="spellStart"/>
      <w:r w:rsidRPr="007176BC">
        <w:rPr>
          <w:sz w:val="18"/>
          <w:szCs w:val="18"/>
        </w:rPr>
        <w:t>CACES</w:t>
      </w:r>
      <w:proofErr w:type="spellEnd"/>
      <w:r w:rsidRPr="007176BC">
        <w:rPr>
          <w:sz w:val="18"/>
          <w:szCs w:val="18"/>
        </w:rPr>
        <w:t xml:space="preserve"> requis à l’utilisation de cette machine. L’</w:t>
      </w:r>
      <w:r w:rsidR="00FD4D68" w:rsidRPr="007176BC">
        <w:rPr>
          <w:sz w:val="18"/>
          <w:szCs w:val="18"/>
        </w:rPr>
        <w:t>assurance Responsabilité Civile (RC) obligatoire à la charge du client.</w:t>
      </w:r>
    </w:p>
    <w:p w:rsidR="00FD4D68" w:rsidRPr="007176BC" w:rsidRDefault="00FD4D68" w:rsidP="004E2E1A">
      <w:pPr>
        <w:spacing w:after="0" w:line="240" w:lineRule="auto"/>
        <w:rPr>
          <w:sz w:val="18"/>
          <w:szCs w:val="18"/>
        </w:rPr>
      </w:pPr>
      <w:r w:rsidRPr="007176BC">
        <w:rPr>
          <w:sz w:val="18"/>
          <w:szCs w:val="18"/>
        </w:rPr>
        <w:t>Toute prestation est régie par les conditions générales de location (</w:t>
      </w:r>
      <w:proofErr w:type="spellStart"/>
      <w:r w:rsidRPr="007176BC">
        <w:rPr>
          <w:sz w:val="18"/>
          <w:szCs w:val="18"/>
        </w:rPr>
        <w:t>CGL</w:t>
      </w:r>
      <w:proofErr w:type="spellEnd"/>
      <w:r w:rsidRPr="007176BC">
        <w:rPr>
          <w:sz w:val="18"/>
          <w:szCs w:val="18"/>
        </w:rPr>
        <w:t xml:space="preserve">) disponible en magasin et dans les pages suivantes que le locataire reconnait avoir reçues et acceptées. </w:t>
      </w:r>
    </w:p>
    <w:p w:rsidR="00FD4D68" w:rsidRPr="007176BC" w:rsidRDefault="00F32F4E" w:rsidP="004E2E1A">
      <w:pPr>
        <w:spacing w:after="0" w:line="240" w:lineRule="auto"/>
        <w:rPr>
          <w:sz w:val="18"/>
          <w:szCs w:val="18"/>
        </w:rPr>
      </w:pPr>
      <w:r w:rsidRPr="007176BC">
        <w:rPr>
          <w:sz w:val="18"/>
          <w:szCs w:val="18"/>
        </w:rPr>
        <w:t>Le coût</w:t>
      </w:r>
      <w:r w:rsidR="00FD4D68" w:rsidRPr="007176BC">
        <w:rPr>
          <w:sz w:val="18"/>
          <w:szCs w:val="18"/>
        </w:rPr>
        <w:t xml:space="preserve"> de réparations ainsi que les frais associés à une usure anormale du </w:t>
      </w:r>
      <w:r w:rsidRPr="007176BC">
        <w:rPr>
          <w:sz w:val="18"/>
          <w:szCs w:val="18"/>
        </w:rPr>
        <w:t>matériel</w:t>
      </w:r>
      <w:r w:rsidR="00FD4D68" w:rsidRPr="007176BC">
        <w:rPr>
          <w:sz w:val="18"/>
          <w:szCs w:val="18"/>
        </w:rPr>
        <w:t xml:space="preserve"> ou à une rupture de pièces dues à une utilisation non conforme à un accident ou à une négligence, sont à la charges du locataire.</w:t>
      </w:r>
    </w:p>
    <w:bookmarkEnd w:id="0"/>
    <w:p w:rsidR="00F32F4E" w:rsidRDefault="00F32F4E" w:rsidP="004E2E1A">
      <w:pPr>
        <w:spacing w:after="0" w:line="240" w:lineRule="auto"/>
      </w:pPr>
    </w:p>
    <w:p w:rsidR="00FD4D68" w:rsidRDefault="00FD4D68" w:rsidP="004E2E1A">
      <w:pPr>
        <w:spacing w:after="0" w:line="240" w:lineRule="auto"/>
      </w:pPr>
    </w:p>
    <w:p w:rsidR="00F32F4E" w:rsidRPr="00F32F4E" w:rsidRDefault="00F32F4E" w:rsidP="004E2E1A">
      <w:pPr>
        <w:spacing w:after="0" w:line="240" w:lineRule="auto"/>
        <w:rPr>
          <w:b/>
          <w:sz w:val="28"/>
          <w:szCs w:val="28"/>
        </w:rPr>
      </w:pPr>
      <w:r w:rsidRPr="00F32F4E">
        <w:rPr>
          <w:b/>
          <w:sz w:val="28"/>
          <w:szCs w:val="28"/>
          <w:u w:val="single"/>
        </w:rPr>
        <w:t>DATE 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32F4E">
        <w:rPr>
          <w:b/>
          <w:sz w:val="28"/>
          <w:szCs w:val="28"/>
          <w:u w:val="single"/>
        </w:rPr>
        <w:t>Nom du signataire précédée de la mention « lu et approuvé » :</w:t>
      </w:r>
    </w:p>
    <w:p w:rsidR="004E2E1A" w:rsidRPr="004E2E1A" w:rsidRDefault="004E2E1A" w:rsidP="004E2E1A">
      <w:pPr>
        <w:spacing w:after="0" w:line="240" w:lineRule="auto"/>
        <w:jc w:val="center"/>
        <w:rPr>
          <w:b/>
          <w:sz w:val="28"/>
          <w:szCs w:val="28"/>
        </w:rPr>
      </w:pPr>
    </w:p>
    <w:sectPr w:rsidR="004E2E1A" w:rsidRPr="004E2E1A" w:rsidSect="00C06BB0">
      <w:headerReference w:type="default" r:id="rId8"/>
      <w:pgSz w:w="11906" w:h="16838"/>
      <w:pgMar w:top="-348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C2" w:rsidRDefault="00F23CC2" w:rsidP="00FF275F">
      <w:pPr>
        <w:spacing w:after="0" w:line="240" w:lineRule="auto"/>
      </w:pPr>
      <w:r>
        <w:separator/>
      </w:r>
    </w:p>
  </w:endnote>
  <w:endnote w:type="continuationSeparator" w:id="0">
    <w:p w:rsidR="00F23CC2" w:rsidRDefault="00F23CC2" w:rsidP="00FF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C2" w:rsidRDefault="00F23CC2" w:rsidP="00FF275F">
      <w:pPr>
        <w:spacing w:after="0" w:line="240" w:lineRule="auto"/>
      </w:pPr>
      <w:r>
        <w:separator/>
      </w:r>
    </w:p>
  </w:footnote>
  <w:footnote w:type="continuationSeparator" w:id="0">
    <w:p w:rsidR="00F23CC2" w:rsidRDefault="00F23CC2" w:rsidP="00FF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4F" w:rsidRDefault="00FF275F" w:rsidP="00D9564F">
    <w:pPr>
      <w:pStyle w:val="En-tte"/>
      <w:jc w:val="right"/>
      <w:rPr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319625F" wp14:editId="2FDFCF39">
          <wp:simplePos x="0" y="0"/>
          <wp:positionH relativeFrom="page">
            <wp:posOffset>142240</wp:posOffset>
          </wp:positionH>
          <wp:positionV relativeFrom="paragraph">
            <wp:posOffset>-93345</wp:posOffset>
          </wp:positionV>
          <wp:extent cx="2015490" cy="925195"/>
          <wp:effectExtent l="0" t="0" r="3810" b="8255"/>
          <wp:wrapThrough wrapText="bothSides">
            <wp:wrapPolygon edited="0">
              <wp:start x="0" y="0"/>
              <wp:lineTo x="0" y="21348"/>
              <wp:lineTo x="21437" y="21348"/>
              <wp:lineTo x="21437" y="0"/>
              <wp:lineTo x="0" y="0"/>
            </wp:wrapPolygon>
          </wp:wrapThrough>
          <wp:docPr id="3" name="Image 3" descr="C:\Users\Rent\Desktop\FILL UP MEDIA\RENT\rent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t\Desktop\FILL UP MEDIA\RENT\rent logo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64F">
      <w:t xml:space="preserve">                            </w:t>
    </w:r>
    <w:r>
      <w:t xml:space="preserve"> </w:t>
    </w:r>
    <w:r>
      <w:tab/>
    </w:r>
    <w:r w:rsidRPr="00D9564F">
      <w:rPr>
        <w:sz w:val="32"/>
        <w:szCs w:val="32"/>
      </w:rPr>
      <w:t xml:space="preserve">LOCATION DE MATERIELS TP-BATIMENTS-JARDINS </w:t>
    </w:r>
  </w:p>
  <w:p w:rsidR="00D9564F" w:rsidRDefault="00D9564F" w:rsidP="00FF275F">
    <w:pPr>
      <w:pStyle w:val="En-tte"/>
      <w:jc w:val="right"/>
      <w:rPr>
        <w:sz w:val="24"/>
        <w:szCs w:val="24"/>
      </w:rPr>
    </w:pPr>
    <w:r>
      <w:rPr>
        <w:sz w:val="24"/>
        <w:szCs w:val="24"/>
      </w:rPr>
      <w:t>S.A.R.L RENT</w:t>
    </w:r>
  </w:p>
  <w:p w:rsidR="00D9564F" w:rsidRDefault="00D9564F" w:rsidP="00FF275F">
    <w:pPr>
      <w:pStyle w:val="En-tte"/>
      <w:jc w:val="right"/>
      <w:rPr>
        <w:sz w:val="24"/>
        <w:szCs w:val="24"/>
      </w:rPr>
    </w:pPr>
    <w:r>
      <w:rPr>
        <w:sz w:val="24"/>
        <w:szCs w:val="24"/>
      </w:rPr>
      <w:t xml:space="preserve">ROUTE DE </w:t>
    </w:r>
    <w:proofErr w:type="spellStart"/>
    <w:r>
      <w:rPr>
        <w:sz w:val="24"/>
        <w:szCs w:val="24"/>
      </w:rPr>
      <w:t>SOTTA</w:t>
    </w:r>
    <w:proofErr w:type="spellEnd"/>
  </w:p>
  <w:p w:rsidR="00D9564F" w:rsidRPr="00D9564F" w:rsidRDefault="00D9564F" w:rsidP="00FF275F">
    <w:pPr>
      <w:pStyle w:val="En-tte"/>
      <w:jc w:val="right"/>
      <w:rPr>
        <w:sz w:val="24"/>
        <w:szCs w:val="24"/>
        <w:lang w:val="en-US"/>
      </w:rPr>
    </w:pPr>
    <w:r w:rsidRPr="00D9564F">
      <w:rPr>
        <w:sz w:val="24"/>
        <w:szCs w:val="24"/>
        <w:lang w:val="en-US"/>
      </w:rPr>
      <w:t xml:space="preserve">20137 PORTO </w:t>
    </w:r>
    <w:proofErr w:type="spellStart"/>
    <w:r w:rsidRPr="00D9564F">
      <w:rPr>
        <w:sz w:val="24"/>
        <w:szCs w:val="24"/>
        <w:lang w:val="en-US"/>
      </w:rPr>
      <w:t>VECCHIO</w:t>
    </w:r>
    <w:proofErr w:type="spellEnd"/>
  </w:p>
  <w:p w:rsidR="00D9564F" w:rsidRPr="00D9564F" w:rsidRDefault="00D9564F" w:rsidP="00FF275F">
    <w:pPr>
      <w:pStyle w:val="En-tte"/>
      <w:jc w:val="right"/>
      <w:rPr>
        <w:sz w:val="24"/>
        <w:szCs w:val="24"/>
        <w:lang w:val="en-US"/>
      </w:rPr>
    </w:pPr>
    <w:r w:rsidRPr="00D9564F">
      <w:rPr>
        <w:sz w:val="24"/>
        <w:szCs w:val="24"/>
        <w:lang w:val="en-US"/>
      </w:rPr>
      <w:t>TEL: 04.95.73.09.69</w:t>
    </w:r>
  </w:p>
  <w:p w:rsidR="00D9564F" w:rsidRPr="00D9564F" w:rsidRDefault="00D9564F" w:rsidP="00FF275F">
    <w:pPr>
      <w:pStyle w:val="En-tte"/>
      <w:jc w:val="right"/>
      <w:rPr>
        <w:sz w:val="24"/>
        <w:szCs w:val="24"/>
      </w:rPr>
    </w:pPr>
    <w:r w:rsidRPr="00D9564F">
      <w:rPr>
        <w:sz w:val="24"/>
        <w:szCs w:val="24"/>
      </w:rPr>
      <w:t xml:space="preserve">MAIL: </w:t>
    </w:r>
    <w:hyperlink r:id="rId2" w:history="1">
      <w:proofErr w:type="spellStart"/>
      <w:r w:rsidRPr="00D9564F">
        <w:rPr>
          <w:rStyle w:val="Lienhypertexte"/>
          <w:sz w:val="24"/>
          <w:szCs w:val="24"/>
        </w:rPr>
        <w:t>INFO@RENTBYLOCSAMAT.FR</w:t>
      </w:r>
      <w:proofErr w:type="spellEnd"/>
    </w:hyperlink>
  </w:p>
  <w:p w:rsidR="00D9564F" w:rsidRPr="00D9564F" w:rsidRDefault="00D9564F" w:rsidP="00FF275F">
    <w:pPr>
      <w:pStyle w:val="En-tte"/>
      <w:jc w:val="right"/>
      <w:rPr>
        <w:sz w:val="24"/>
        <w:szCs w:val="24"/>
      </w:rPr>
    </w:pPr>
    <w:r w:rsidRPr="00D9564F">
      <w:rPr>
        <w:sz w:val="24"/>
        <w:szCs w:val="24"/>
      </w:rPr>
      <w:t>SIRET N° 79016126900010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21"/>
    <w:rsid w:val="00002411"/>
    <w:rsid w:val="00036E80"/>
    <w:rsid w:val="004E2E1A"/>
    <w:rsid w:val="00623F7F"/>
    <w:rsid w:val="007176BC"/>
    <w:rsid w:val="00927C03"/>
    <w:rsid w:val="00B07BD6"/>
    <w:rsid w:val="00B744D4"/>
    <w:rsid w:val="00C06BB0"/>
    <w:rsid w:val="00CE525F"/>
    <w:rsid w:val="00D9564F"/>
    <w:rsid w:val="00EA2AAE"/>
    <w:rsid w:val="00ED1721"/>
    <w:rsid w:val="00F23CC2"/>
    <w:rsid w:val="00F32F4E"/>
    <w:rsid w:val="00FD4D68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75F"/>
  </w:style>
  <w:style w:type="paragraph" w:styleId="Pieddepage">
    <w:name w:val="footer"/>
    <w:basedOn w:val="Normal"/>
    <w:link w:val="PieddepageCar"/>
    <w:uiPriority w:val="99"/>
    <w:unhideWhenUsed/>
    <w:rsid w:val="00FF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75F"/>
  </w:style>
  <w:style w:type="paragraph" w:styleId="Textedebulles">
    <w:name w:val="Balloon Text"/>
    <w:basedOn w:val="Normal"/>
    <w:link w:val="TextedebullesCar"/>
    <w:uiPriority w:val="99"/>
    <w:semiHidden/>
    <w:unhideWhenUsed/>
    <w:rsid w:val="00FF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75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956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9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75F"/>
  </w:style>
  <w:style w:type="paragraph" w:styleId="Pieddepage">
    <w:name w:val="footer"/>
    <w:basedOn w:val="Normal"/>
    <w:link w:val="PieddepageCar"/>
    <w:uiPriority w:val="99"/>
    <w:unhideWhenUsed/>
    <w:rsid w:val="00FF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75F"/>
  </w:style>
  <w:style w:type="paragraph" w:styleId="Textedebulles">
    <w:name w:val="Balloon Text"/>
    <w:basedOn w:val="Normal"/>
    <w:link w:val="TextedebullesCar"/>
    <w:uiPriority w:val="99"/>
    <w:semiHidden/>
    <w:unhideWhenUsed/>
    <w:rsid w:val="00FF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75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956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9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TBYLOCSAMAT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9FCE-1F36-4516-9991-49764518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</dc:creator>
  <cp:keywords/>
  <dc:description/>
  <cp:lastModifiedBy>Rent</cp:lastModifiedBy>
  <cp:revision>6</cp:revision>
  <cp:lastPrinted>2022-04-04T15:29:00Z</cp:lastPrinted>
  <dcterms:created xsi:type="dcterms:W3CDTF">2022-04-04T13:37:00Z</dcterms:created>
  <dcterms:modified xsi:type="dcterms:W3CDTF">2022-04-04T15:30:00Z</dcterms:modified>
</cp:coreProperties>
</file>