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7A3F9D" w:rsidP="00EF27F9">
      <w:pPr>
        <w:pStyle w:val="Sansinterligne"/>
        <w:rPr>
          <w:rFonts w:ascii="Arial" w:hAnsi="Arial" w:cs="Arial"/>
          <w:sz w:val="28"/>
          <w:szCs w:val="28"/>
        </w:rPr>
      </w:pPr>
    </w:p>
    <w:p w:rsidR="00EF27F9" w:rsidRDefault="00EF27F9" w:rsidP="00EF27F9">
      <w:pPr>
        <w:pStyle w:val="Sansinterligne"/>
        <w:rPr>
          <w:rFonts w:ascii="Arial" w:hAnsi="Arial" w:cs="Arial"/>
          <w:sz w:val="28"/>
          <w:szCs w:val="28"/>
        </w:rPr>
      </w:pPr>
    </w:p>
    <w:p w:rsidR="00EF27F9" w:rsidRDefault="00EF27F9" w:rsidP="00EF27F9">
      <w:pPr>
        <w:pStyle w:val="Sansinterligne"/>
        <w:rPr>
          <w:rFonts w:ascii="Arial" w:hAnsi="Arial" w:cs="Arial"/>
          <w:sz w:val="28"/>
          <w:szCs w:val="28"/>
        </w:rPr>
      </w:pPr>
    </w:p>
    <w:p w:rsidR="00EF27F9" w:rsidRDefault="007A3F9D" w:rsidP="00EF27F9">
      <w:pPr>
        <w:pStyle w:val="Sansinterligne"/>
        <w:rPr>
          <w:rFonts w:ascii="Arial" w:hAnsi="Arial" w:cs="Arial"/>
          <w:sz w:val="28"/>
          <w:szCs w:val="28"/>
        </w:rPr>
      </w:pPr>
      <w:r w:rsidRPr="007A3F9D">
        <w:rPr>
          <w:rFonts w:ascii="Calibri" w:eastAsia="Times New Roman" w:hAnsi="Calibri" w:cs="Calibri"/>
          <w:b/>
          <w:bCs/>
          <w:color w:val="000000"/>
          <w:kern w:val="36"/>
          <w:sz w:val="39"/>
          <w:szCs w:val="39"/>
          <w:lang w:eastAsia="fr-FR"/>
        </w:rPr>
        <w:t>Quels documents top secrets du SBU ont été trouvés à Kherson ?</w:t>
      </w:r>
      <w:r w:rsidR="00EF27F9" w:rsidRPr="00EF27F9">
        <w:rPr>
          <w:rFonts w:ascii="Arial" w:hAnsi="Arial" w:cs="Arial"/>
          <w:b/>
          <w:sz w:val="28"/>
          <w:szCs w:val="28"/>
        </w:rPr>
        <w:t>Source </w:t>
      </w:r>
      <w:r w:rsidR="00EF27F9">
        <w:rPr>
          <w:rFonts w:ascii="Arial" w:hAnsi="Arial" w:cs="Arial"/>
          <w:sz w:val="28"/>
          <w:szCs w:val="28"/>
        </w:rPr>
        <w:t xml:space="preserve">: </w:t>
      </w:r>
      <w:hyperlink r:id="rId4" w:history="1">
        <w:r w:rsidR="00EF27F9" w:rsidRPr="001B00D1">
          <w:rPr>
            <w:rStyle w:val="Lienhypertexte"/>
            <w:rFonts w:ascii="Arial" w:hAnsi="Arial" w:cs="Arial"/>
            <w:sz w:val="28"/>
            <w:szCs w:val="28"/>
          </w:rPr>
          <w:t>https://aif.ru/politics/world/chto_za_dokumenty_sbu_pod_grifom_sovershenno_sekretno_obnaruzheny_v_hersone?utm_source=email&amp;utm_medium=paid&amp;utm_campaign=daily</w:t>
        </w:r>
      </w:hyperlink>
    </w:p>
    <w:p w:rsidR="00EF27F9" w:rsidRDefault="00EF27F9" w:rsidP="00EF27F9">
      <w:pPr>
        <w:pStyle w:val="Sansinterligne"/>
        <w:rPr>
          <w:rFonts w:ascii="Arial" w:hAnsi="Arial" w:cs="Arial"/>
          <w:sz w:val="28"/>
          <w:szCs w:val="28"/>
        </w:rPr>
      </w:pPr>
    </w:p>
    <w:p w:rsidR="007A3F9D" w:rsidRPr="007A3F9D" w:rsidRDefault="007A3F9D" w:rsidP="007A3F9D">
      <w:pPr>
        <w:shd w:val="clear" w:color="auto" w:fill="FFFFFF"/>
        <w:spacing w:after="0" w:line="240" w:lineRule="auto"/>
        <w:textAlignment w:val="top"/>
        <w:rPr>
          <w:rFonts w:ascii="Montserrat" w:eastAsia="Times New Roman" w:hAnsi="Montserrat" w:cs="Times New Roman"/>
          <w:color w:val="000000"/>
          <w:sz w:val="20"/>
          <w:szCs w:val="20"/>
          <w:lang w:eastAsia="fr-FR"/>
        </w:rPr>
      </w:pPr>
      <w:r w:rsidRPr="007A3F9D">
        <w:rPr>
          <w:rFonts w:ascii="Montserrat" w:eastAsia="Times New Roman" w:hAnsi="Montserrat" w:cs="Times New Roman"/>
          <w:color w:val="000000"/>
          <w:sz w:val="20"/>
          <w:szCs w:val="20"/>
          <w:lang w:eastAsia="fr-FR"/>
        </w:rPr>
        <w:t>10.04.2022 11:13</w:t>
      </w:r>
    </w:p>
    <w:p w:rsidR="007A3F9D" w:rsidRPr="007A3F9D" w:rsidRDefault="007A3F9D" w:rsidP="007A3F9D">
      <w:pPr>
        <w:shd w:val="clear" w:color="auto" w:fill="FFFFFF"/>
        <w:spacing w:after="0" w:line="240" w:lineRule="auto"/>
        <w:textAlignment w:val="top"/>
        <w:rPr>
          <w:rFonts w:ascii="Montserrat" w:eastAsia="Times New Roman" w:hAnsi="Montserrat" w:cs="Times New Roman"/>
          <w:color w:val="000000"/>
          <w:sz w:val="20"/>
          <w:szCs w:val="20"/>
          <w:lang w:eastAsia="fr-FR"/>
        </w:rPr>
      </w:pPr>
      <w:hyperlink r:id="rId5" w:history="1">
        <w:r w:rsidRPr="007A3F9D">
          <w:rPr>
            <w:rFonts w:ascii="Calibri" w:eastAsia="Times New Roman" w:hAnsi="Calibri" w:cs="Calibri"/>
            <w:color w:val="000000"/>
            <w:sz w:val="20"/>
            <w:szCs w:val="20"/>
            <w:u w:val="single"/>
            <w:bdr w:val="none" w:sz="0" w:space="0" w:color="auto" w:frame="1"/>
            <w:lang w:eastAsia="fr-FR"/>
          </w:rPr>
          <w:t>Мария</w:t>
        </w:r>
        <w:r w:rsidRPr="007A3F9D">
          <w:rPr>
            <w:rFonts w:ascii="Montserrat" w:eastAsia="Times New Roman" w:hAnsi="Montserrat" w:cs="Times New Roman"/>
            <w:color w:val="000000"/>
            <w:sz w:val="20"/>
            <w:szCs w:val="20"/>
            <w:u w:val="single"/>
            <w:bdr w:val="none" w:sz="0" w:space="0" w:color="auto" w:frame="1"/>
            <w:lang w:eastAsia="fr-FR"/>
          </w:rPr>
          <w:t xml:space="preserve"> </w:t>
        </w:r>
        <w:r w:rsidRPr="007A3F9D">
          <w:rPr>
            <w:rFonts w:ascii="Calibri" w:eastAsia="Times New Roman" w:hAnsi="Calibri" w:cs="Calibri"/>
            <w:color w:val="000000"/>
            <w:sz w:val="20"/>
            <w:szCs w:val="20"/>
            <w:u w:val="single"/>
            <w:bdr w:val="none" w:sz="0" w:space="0" w:color="auto" w:frame="1"/>
            <w:lang w:eastAsia="fr-FR"/>
          </w:rPr>
          <w:t>Чунихина</w:t>
        </w:r>
      </w:hyperlink>
    </w:p>
    <w:p w:rsidR="007A3F9D" w:rsidRDefault="007A3F9D" w:rsidP="00EF27F9">
      <w:pPr>
        <w:pStyle w:val="Sansinterligne"/>
        <w:rPr>
          <w:rFonts w:ascii="Arial" w:hAnsi="Arial" w:cs="Arial"/>
          <w:sz w:val="28"/>
          <w:szCs w:val="28"/>
        </w:rPr>
      </w:pPr>
      <w:bookmarkStart w:id="0" w:name="_GoBack"/>
      <w:bookmarkEnd w:id="0"/>
    </w:p>
    <w:p w:rsidR="00EF27F9" w:rsidRDefault="00EF27F9" w:rsidP="00EF27F9">
      <w:pPr>
        <w:pStyle w:val="Sansinterligne"/>
        <w:rPr>
          <w:rFonts w:ascii="Calibri" w:eastAsia="Times New Roman" w:hAnsi="Calibri" w:cs="Calibri"/>
          <w:color w:val="000000"/>
          <w:sz w:val="24"/>
          <w:szCs w:val="24"/>
          <w:lang w:eastAsia="fr-FR"/>
        </w:rPr>
      </w:pPr>
      <w:r w:rsidRPr="00EF27F9">
        <w:rPr>
          <w:rFonts w:ascii="Calibri" w:eastAsia="Times New Roman" w:hAnsi="Calibri" w:cs="Calibri"/>
          <w:color w:val="000000"/>
          <w:sz w:val="24"/>
          <w:szCs w:val="24"/>
          <w:lang w:eastAsia="fr-FR"/>
        </w:rPr>
        <w:t>Les noms, prénoms, fonctions et pseudonymes d'agents du Service de sécurité ukrainien (</w:t>
      </w:r>
      <w:r w:rsidRPr="007A3F9D">
        <w:rPr>
          <w:rFonts w:ascii="Calibri" w:eastAsia="Times New Roman" w:hAnsi="Calibri" w:cs="Calibri"/>
          <w:b/>
          <w:color w:val="000000"/>
          <w:sz w:val="24"/>
          <w:szCs w:val="24"/>
          <w:lang w:eastAsia="fr-FR"/>
        </w:rPr>
        <w:t>SBU</w:t>
      </w:r>
      <w:r w:rsidRPr="00EF27F9">
        <w:rPr>
          <w:rFonts w:ascii="Calibri" w:eastAsia="Times New Roman" w:hAnsi="Calibri" w:cs="Calibri"/>
          <w:color w:val="000000"/>
          <w:sz w:val="24"/>
          <w:szCs w:val="24"/>
          <w:lang w:eastAsia="fr-FR"/>
        </w:rPr>
        <w:t xml:space="preserve">) sont entrés en possession des forces de l'ordre russes. Ceci a été rapporté par </w:t>
      </w:r>
      <w:r w:rsidRPr="007A3F9D">
        <w:rPr>
          <w:rFonts w:ascii="Calibri" w:eastAsia="Times New Roman" w:hAnsi="Calibri" w:cs="Calibri"/>
          <w:b/>
          <w:color w:val="000000"/>
          <w:sz w:val="24"/>
          <w:szCs w:val="24"/>
          <w:lang w:eastAsia="fr-FR"/>
        </w:rPr>
        <w:t>RIA Novosti</w:t>
      </w:r>
      <w:r w:rsidRPr="00EF27F9">
        <w:rPr>
          <w:rFonts w:ascii="Calibri" w:eastAsia="Times New Roman" w:hAnsi="Calibri" w:cs="Calibri"/>
          <w:color w:val="000000"/>
          <w:sz w:val="24"/>
          <w:szCs w:val="24"/>
          <w:lang w:eastAsia="fr-FR"/>
        </w:rPr>
        <w:t>. Les documents ont été découverts à Kherson. Ils étaient marqués "top secret".</w:t>
      </w:r>
    </w:p>
    <w:p w:rsidR="007A3F9D" w:rsidRPr="00EF27F9" w:rsidRDefault="007A3F9D" w:rsidP="00EF27F9">
      <w:pPr>
        <w:pStyle w:val="Sansinterligne"/>
        <w:rPr>
          <w:rFonts w:ascii="Calibri" w:eastAsia="Times New Roman" w:hAnsi="Calibri" w:cs="Calibri"/>
          <w:color w:val="000000"/>
          <w:sz w:val="24"/>
          <w:szCs w:val="24"/>
          <w:lang w:eastAsia="fr-FR"/>
        </w:rPr>
      </w:pPr>
    </w:p>
    <w:p w:rsidR="00EF27F9" w:rsidRDefault="00EF27F9" w:rsidP="00EF27F9">
      <w:pPr>
        <w:pStyle w:val="Sansinterligne"/>
        <w:rPr>
          <w:rFonts w:ascii="Calibri" w:eastAsia="Times New Roman" w:hAnsi="Calibri" w:cs="Calibri"/>
          <w:color w:val="000000"/>
          <w:sz w:val="24"/>
          <w:szCs w:val="24"/>
          <w:lang w:eastAsia="fr-FR"/>
        </w:rPr>
      </w:pPr>
      <w:r w:rsidRPr="00EF27F9">
        <w:rPr>
          <w:rFonts w:ascii="Calibri" w:eastAsia="Times New Roman" w:hAnsi="Calibri" w:cs="Calibri"/>
          <w:color w:val="000000"/>
          <w:sz w:val="24"/>
          <w:szCs w:val="24"/>
          <w:lang w:eastAsia="fr-FR"/>
        </w:rPr>
        <w:t>"Il s'agit de documents du département de protection de l'État national du Service de sécurité de l'Ukraine dans la région de Kherson", précise l'agence.</w:t>
      </w:r>
    </w:p>
    <w:p w:rsidR="007A3F9D" w:rsidRPr="00EF27F9" w:rsidRDefault="007A3F9D" w:rsidP="00EF27F9">
      <w:pPr>
        <w:pStyle w:val="Sansinterligne"/>
        <w:rPr>
          <w:rFonts w:ascii="Calibri" w:eastAsia="Times New Roman" w:hAnsi="Calibri" w:cs="Calibri"/>
          <w:color w:val="000000"/>
          <w:sz w:val="24"/>
          <w:szCs w:val="24"/>
          <w:lang w:eastAsia="fr-FR"/>
        </w:rPr>
      </w:pPr>
    </w:p>
    <w:p w:rsidR="00EF27F9" w:rsidRDefault="00EF27F9" w:rsidP="00EF27F9">
      <w:pPr>
        <w:pStyle w:val="Sansinterligne"/>
        <w:rPr>
          <w:rFonts w:ascii="Calibri" w:eastAsia="Times New Roman" w:hAnsi="Calibri" w:cs="Calibri"/>
          <w:color w:val="000000"/>
          <w:sz w:val="24"/>
          <w:szCs w:val="24"/>
          <w:lang w:eastAsia="fr-FR"/>
        </w:rPr>
      </w:pPr>
      <w:r w:rsidRPr="00EF27F9">
        <w:rPr>
          <w:rFonts w:ascii="Calibri" w:eastAsia="Times New Roman" w:hAnsi="Calibri" w:cs="Calibri"/>
          <w:color w:val="000000"/>
          <w:sz w:val="24"/>
          <w:szCs w:val="24"/>
          <w:lang w:eastAsia="fr-FR"/>
        </w:rPr>
        <w:t>Nous vous rappelons qu'en mars, le représentant officiel du ministère de la défense, le major-général Igor Konashenkov, a déclaré que les troupes russes avaient entièrement pris le contrôle de Kherson et de toute la région de Kherson au cours d'une opération militaire spéciale.</w:t>
      </w:r>
    </w:p>
    <w:p w:rsidR="00EF27F9" w:rsidRPr="00EF27F9" w:rsidRDefault="00EF27F9" w:rsidP="00EF27F9">
      <w:pPr>
        <w:pStyle w:val="Sansinterligne"/>
        <w:rPr>
          <w:rFonts w:ascii="Arial" w:hAnsi="Arial" w:cs="Arial"/>
          <w:sz w:val="28"/>
          <w:szCs w:val="28"/>
        </w:rPr>
      </w:pPr>
    </w:p>
    <w:p w:rsidR="00EF27F9" w:rsidRDefault="00EF27F9" w:rsidP="00EF27F9">
      <w:pPr>
        <w:pStyle w:val="Sansinterligne"/>
        <w:rPr>
          <w:rFonts w:ascii="Calibri" w:eastAsiaTheme="majorEastAsia" w:hAnsi="Calibri" w:cs="Calibri"/>
          <w:color w:val="000000"/>
          <w:sz w:val="30"/>
          <w:szCs w:val="30"/>
        </w:rPr>
      </w:pPr>
      <w:r w:rsidRPr="007A3F9D">
        <w:rPr>
          <w:rFonts w:ascii="Calibri" w:eastAsiaTheme="majorEastAsia" w:hAnsi="Calibri" w:cs="Calibri"/>
          <w:b/>
          <w:color w:val="000000"/>
          <w:sz w:val="30"/>
          <w:szCs w:val="30"/>
        </w:rPr>
        <w:t>Qu'est-ce que les services russes ont appris d'autre à partir des documents secrets du SBU</w:t>
      </w:r>
      <w:r w:rsidRPr="00EF27F9">
        <w:rPr>
          <w:rFonts w:ascii="Calibri" w:eastAsiaTheme="majorEastAsia" w:hAnsi="Calibri" w:cs="Calibri"/>
          <w:color w:val="000000"/>
          <w:sz w:val="30"/>
          <w:szCs w:val="30"/>
        </w:rPr>
        <w:t xml:space="preserve"> ?</w:t>
      </w:r>
    </w:p>
    <w:p w:rsidR="007A3F9D" w:rsidRPr="00EF27F9" w:rsidRDefault="007A3F9D" w:rsidP="00EF27F9">
      <w:pPr>
        <w:pStyle w:val="Sansinterligne"/>
        <w:rPr>
          <w:rFonts w:ascii="Calibri" w:eastAsiaTheme="majorEastAsia" w:hAnsi="Calibri" w:cs="Calibri"/>
          <w:color w:val="000000"/>
          <w:sz w:val="30"/>
          <w:szCs w:val="30"/>
        </w:rPr>
      </w:pPr>
    </w:p>
    <w:p w:rsidR="00EF27F9" w:rsidRDefault="00EF27F9" w:rsidP="00EF27F9">
      <w:pPr>
        <w:pStyle w:val="Sansinterligne"/>
        <w:rPr>
          <w:rFonts w:ascii="Calibri" w:eastAsiaTheme="majorEastAsia" w:hAnsi="Calibri" w:cs="Calibri"/>
          <w:color w:val="000000"/>
          <w:sz w:val="30"/>
          <w:szCs w:val="30"/>
        </w:rPr>
      </w:pPr>
      <w:r w:rsidRPr="00EF27F9">
        <w:rPr>
          <w:rFonts w:ascii="Calibri" w:eastAsiaTheme="majorEastAsia" w:hAnsi="Calibri" w:cs="Calibri"/>
          <w:color w:val="000000"/>
          <w:sz w:val="30"/>
          <w:szCs w:val="30"/>
        </w:rPr>
        <w:t>Une partie des documents est liée au travail des services de sécurité du SBU pour faire pression sur les civils. En particulier, sur les représentants de l'Église orthodoxe ukrainienne du Patriarcat de Moscou et les communautés cosaques que les services spéciaux ukrainiens ont identifiés comme "pro-russes".</w:t>
      </w:r>
    </w:p>
    <w:p w:rsidR="00EF27F9" w:rsidRPr="00EF27F9" w:rsidRDefault="00EF27F9" w:rsidP="00EF27F9">
      <w:pPr>
        <w:pStyle w:val="Sansinterligne"/>
        <w:rPr>
          <w:rFonts w:ascii="Calibri" w:eastAsiaTheme="majorEastAsia" w:hAnsi="Calibri" w:cs="Calibri"/>
          <w:color w:val="000000"/>
          <w:sz w:val="30"/>
          <w:szCs w:val="30"/>
        </w:rPr>
      </w:pPr>
    </w:p>
    <w:p w:rsidR="00EF27F9" w:rsidRDefault="00EF27F9" w:rsidP="00EF27F9">
      <w:pPr>
        <w:pStyle w:val="Sansinterligne"/>
        <w:rPr>
          <w:rFonts w:ascii="Calibri" w:eastAsiaTheme="majorEastAsia" w:hAnsi="Calibri" w:cs="Calibri"/>
          <w:color w:val="000000"/>
          <w:sz w:val="30"/>
          <w:szCs w:val="30"/>
        </w:rPr>
      </w:pPr>
      <w:r w:rsidRPr="00EF27F9">
        <w:rPr>
          <w:rFonts w:ascii="Calibri" w:eastAsiaTheme="majorEastAsia" w:hAnsi="Calibri" w:cs="Calibri"/>
          <w:color w:val="000000"/>
          <w:sz w:val="30"/>
          <w:szCs w:val="30"/>
        </w:rPr>
        <w:t xml:space="preserve">Il est également noté que plusieurs documents réglementant le travail du SBU avec ses agents à Kherson en avril-mai 2021 ont été signés par un lieutenant supérieur </w:t>
      </w:r>
      <w:r w:rsidRPr="007A3F9D">
        <w:rPr>
          <w:rFonts w:ascii="Calibri" w:eastAsiaTheme="majorEastAsia" w:hAnsi="Calibri" w:cs="Calibri"/>
          <w:b/>
          <w:color w:val="000000"/>
          <w:sz w:val="30"/>
          <w:szCs w:val="30"/>
        </w:rPr>
        <w:t>Bogdan Forostiy</w:t>
      </w:r>
      <w:r w:rsidRPr="00EF27F9">
        <w:rPr>
          <w:rFonts w:ascii="Calibri" w:eastAsiaTheme="majorEastAsia" w:hAnsi="Calibri" w:cs="Calibri"/>
          <w:color w:val="000000"/>
          <w:sz w:val="30"/>
          <w:szCs w:val="30"/>
        </w:rPr>
        <w:t xml:space="preserve">, un agent supérieur du 3e secteur du Service de sécurité de l'Ukraine dans la région de Kherson. Et l'un des documents portant la mention "top secret" a été rédigé au nom du chef par intérim du VZND du SBU dans la région de Kherson, le major </w:t>
      </w:r>
      <w:r w:rsidRPr="007A3F9D">
        <w:rPr>
          <w:rFonts w:ascii="Calibri" w:eastAsiaTheme="majorEastAsia" w:hAnsi="Calibri" w:cs="Calibri"/>
          <w:b/>
          <w:color w:val="000000"/>
          <w:sz w:val="30"/>
          <w:szCs w:val="30"/>
        </w:rPr>
        <w:t>Oleh Kryvyy</w:t>
      </w:r>
      <w:r w:rsidRPr="00EF27F9">
        <w:rPr>
          <w:rFonts w:ascii="Calibri" w:eastAsiaTheme="majorEastAsia" w:hAnsi="Calibri" w:cs="Calibri"/>
          <w:color w:val="000000"/>
          <w:sz w:val="30"/>
          <w:szCs w:val="30"/>
        </w:rPr>
        <w:t>.</w:t>
      </w:r>
    </w:p>
    <w:p w:rsidR="00EF27F9" w:rsidRPr="00EF27F9" w:rsidRDefault="00EF27F9" w:rsidP="00EF27F9">
      <w:pPr>
        <w:pStyle w:val="Sansinterligne"/>
        <w:rPr>
          <w:rFonts w:ascii="Arial" w:hAnsi="Arial" w:cs="Arial"/>
          <w:sz w:val="28"/>
          <w:szCs w:val="28"/>
        </w:rPr>
      </w:pPr>
    </w:p>
    <w:p w:rsidR="00EF27F9" w:rsidRDefault="00EF27F9" w:rsidP="00EF27F9">
      <w:pPr>
        <w:pStyle w:val="Sansinterligne"/>
        <w:rPr>
          <w:rFonts w:ascii="Calibri" w:eastAsiaTheme="majorEastAsia" w:hAnsi="Calibri" w:cs="Calibri"/>
          <w:color w:val="000000"/>
          <w:sz w:val="30"/>
          <w:szCs w:val="30"/>
        </w:rPr>
      </w:pPr>
      <w:r w:rsidRPr="00EF27F9">
        <w:rPr>
          <w:rFonts w:ascii="Calibri" w:eastAsiaTheme="majorEastAsia" w:hAnsi="Calibri" w:cs="Calibri"/>
          <w:b/>
          <w:color w:val="000000"/>
          <w:sz w:val="30"/>
          <w:szCs w:val="30"/>
        </w:rPr>
        <w:t>Y aura-t-il une évaluati</w:t>
      </w:r>
      <w:r>
        <w:rPr>
          <w:rFonts w:ascii="Calibri" w:eastAsiaTheme="majorEastAsia" w:hAnsi="Calibri" w:cs="Calibri"/>
          <w:b/>
          <w:color w:val="000000"/>
          <w:sz w:val="30"/>
          <w:szCs w:val="30"/>
        </w:rPr>
        <w:t>on juridique des documents du</w:t>
      </w:r>
      <w:r w:rsidRPr="00EF27F9">
        <w:rPr>
          <w:rFonts w:ascii="Calibri" w:eastAsiaTheme="majorEastAsia" w:hAnsi="Calibri" w:cs="Calibri"/>
          <w:b/>
          <w:color w:val="000000"/>
          <w:sz w:val="30"/>
          <w:szCs w:val="30"/>
        </w:rPr>
        <w:t xml:space="preserve"> SBU trouvés</w:t>
      </w:r>
      <w:r w:rsidRPr="00EF27F9">
        <w:rPr>
          <w:rFonts w:ascii="Calibri" w:eastAsiaTheme="majorEastAsia" w:hAnsi="Calibri" w:cs="Calibri"/>
          <w:color w:val="000000"/>
          <w:sz w:val="30"/>
          <w:szCs w:val="30"/>
        </w:rPr>
        <w:t xml:space="preserve"> ?</w:t>
      </w:r>
    </w:p>
    <w:p w:rsidR="00EF27F9" w:rsidRPr="00EF27F9" w:rsidRDefault="00EF27F9" w:rsidP="00EF27F9">
      <w:pPr>
        <w:pStyle w:val="Sansinterligne"/>
        <w:rPr>
          <w:rFonts w:ascii="Calibri" w:eastAsiaTheme="majorEastAsia" w:hAnsi="Calibri" w:cs="Calibri"/>
          <w:color w:val="000000"/>
          <w:sz w:val="30"/>
          <w:szCs w:val="30"/>
        </w:rPr>
      </w:pPr>
    </w:p>
    <w:p w:rsidR="00EF27F9" w:rsidRDefault="00EF27F9" w:rsidP="00EF27F9">
      <w:pPr>
        <w:pStyle w:val="Sansinterligne"/>
        <w:rPr>
          <w:rFonts w:ascii="Calibri" w:eastAsiaTheme="majorEastAsia" w:hAnsi="Calibri" w:cs="Calibri"/>
          <w:color w:val="000000"/>
          <w:sz w:val="30"/>
          <w:szCs w:val="30"/>
        </w:rPr>
      </w:pPr>
      <w:r w:rsidRPr="00EF27F9">
        <w:rPr>
          <w:rFonts w:ascii="Calibri" w:eastAsiaTheme="majorEastAsia" w:hAnsi="Calibri" w:cs="Calibri"/>
          <w:color w:val="000000"/>
          <w:sz w:val="30"/>
          <w:szCs w:val="30"/>
        </w:rPr>
        <w:t>Oui, il y en aura. Les experts russes étudient actuellement en profondeur les documents du SBU trouvés à Kherson "</w:t>
      </w:r>
      <w:r w:rsidRPr="007A3F9D">
        <w:rPr>
          <w:rFonts w:ascii="Calibri" w:eastAsiaTheme="majorEastAsia" w:hAnsi="Calibri" w:cs="Calibri"/>
          <w:color w:val="000000"/>
          <w:sz w:val="30"/>
          <w:szCs w:val="30"/>
          <w:highlight w:val="yellow"/>
        </w:rPr>
        <w:t>afin de déterminer la possibilité de les mettre en œuvre dans le cadre d'une procédure pénale</w:t>
      </w:r>
      <w:r w:rsidRPr="00EF27F9">
        <w:rPr>
          <w:rFonts w:ascii="Calibri" w:eastAsiaTheme="majorEastAsia" w:hAnsi="Calibri" w:cs="Calibri"/>
          <w:color w:val="000000"/>
          <w:sz w:val="30"/>
          <w:szCs w:val="30"/>
        </w:rPr>
        <w:t xml:space="preserve">", indique RIA Novosti. </w:t>
      </w:r>
    </w:p>
    <w:p w:rsidR="007A3F9D" w:rsidRPr="00EF27F9" w:rsidRDefault="007A3F9D" w:rsidP="00EF27F9">
      <w:pPr>
        <w:pStyle w:val="Sansinterligne"/>
        <w:rPr>
          <w:rFonts w:ascii="Calibri" w:eastAsiaTheme="majorEastAsia" w:hAnsi="Calibri" w:cs="Calibri"/>
          <w:color w:val="000000"/>
          <w:sz w:val="30"/>
          <w:szCs w:val="30"/>
        </w:rPr>
      </w:pPr>
    </w:p>
    <w:p w:rsidR="00EF27F9" w:rsidRPr="007A3F9D" w:rsidRDefault="00EF27F9" w:rsidP="00EF27F9">
      <w:pPr>
        <w:pStyle w:val="Sansinterligne"/>
        <w:rPr>
          <w:rFonts w:ascii="Arial" w:hAnsi="Arial" w:cs="Arial"/>
          <w:b/>
          <w:sz w:val="28"/>
          <w:szCs w:val="28"/>
          <w:lang w:val="ru-RU"/>
        </w:rPr>
      </w:pPr>
      <w:r w:rsidRPr="007A3F9D">
        <w:rPr>
          <w:rFonts w:ascii="Calibri" w:eastAsiaTheme="majorEastAsia" w:hAnsi="Calibri" w:cs="Calibri"/>
          <w:b/>
          <w:color w:val="000000"/>
          <w:sz w:val="30"/>
          <w:szCs w:val="30"/>
          <w:lang w:val="ru-RU"/>
        </w:rPr>
        <w:t>Source d'information : ria.ru</w:t>
      </w:r>
    </w:p>
    <w:sectPr w:rsidR="00EF27F9" w:rsidRPr="007A3F9D" w:rsidSect="00EF27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F9"/>
    <w:rsid w:val="003910C4"/>
    <w:rsid w:val="007A3F9D"/>
    <w:rsid w:val="00C515CB"/>
    <w:rsid w:val="00EF2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E07D"/>
  <w15:chartTrackingRefBased/>
  <w15:docId w15:val="{B028E581-B8F4-4F97-AB42-1A1B3466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F2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F27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F27F9"/>
    <w:pPr>
      <w:spacing w:after="0" w:line="240" w:lineRule="auto"/>
    </w:pPr>
  </w:style>
  <w:style w:type="character" w:customStyle="1" w:styleId="Titre1Car">
    <w:name w:val="Titre 1 Car"/>
    <w:basedOn w:val="Policepardfaut"/>
    <w:link w:val="Titre1"/>
    <w:uiPriority w:val="9"/>
    <w:rsid w:val="00EF27F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EF27F9"/>
    <w:rPr>
      <w:color w:val="0563C1" w:themeColor="hyperlink"/>
      <w:u w:val="single"/>
    </w:rPr>
  </w:style>
  <w:style w:type="paragraph" w:styleId="NormalWeb">
    <w:name w:val="Normal (Web)"/>
    <w:basedOn w:val="Normal"/>
    <w:uiPriority w:val="99"/>
    <w:semiHidden/>
    <w:unhideWhenUsed/>
    <w:rsid w:val="00EF27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F27F9"/>
    <w:rPr>
      <w:b/>
      <w:bCs/>
    </w:rPr>
  </w:style>
  <w:style w:type="character" w:customStyle="1" w:styleId="Titre2Car">
    <w:name w:val="Titre 2 Car"/>
    <w:basedOn w:val="Policepardfaut"/>
    <w:link w:val="Titre2"/>
    <w:uiPriority w:val="9"/>
    <w:semiHidden/>
    <w:rsid w:val="00EF27F9"/>
    <w:rPr>
      <w:rFonts w:asciiTheme="majorHAnsi" w:eastAsiaTheme="majorEastAsia" w:hAnsiTheme="majorHAnsi" w:cstheme="majorBidi"/>
      <w:color w:val="2E74B5" w:themeColor="accent1" w:themeShade="BF"/>
      <w:sz w:val="26"/>
      <w:szCs w:val="26"/>
    </w:rPr>
  </w:style>
  <w:style w:type="character" w:customStyle="1" w:styleId="item-prop-span">
    <w:name w:val="item-prop-span"/>
    <w:basedOn w:val="Policepardfaut"/>
    <w:rsid w:val="007A3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107">
      <w:bodyDiv w:val="1"/>
      <w:marLeft w:val="0"/>
      <w:marRight w:val="0"/>
      <w:marTop w:val="0"/>
      <w:marBottom w:val="0"/>
      <w:divBdr>
        <w:top w:val="none" w:sz="0" w:space="0" w:color="auto"/>
        <w:left w:val="none" w:sz="0" w:space="0" w:color="auto"/>
        <w:bottom w:val="none" w:sz="0" w:space="0" w:color="auto"/>
        <w:right w:val="none" w:sz="0" w:space="0" w:color="auto"/>
      </w:divBdr>
    </w:div>
    <w:div w:id="867567036">
      <w:bodyDiv w:val="1"/>
      <w:marLeft w:val="0"/>
      <w:marRight w:val="0"/>
      <w:marTop w:val="0"/>
      <w:marBottom w:val="0"/>
      <w:divBdr>
        <w:top w:val="none" w:sz="0" w:space="0" w:color="auto"/>
        <w:left w:val="none" w:sz="0" w:space="0" w:color="auto"/>
        <w:bottom w:val="none" w:sz="0" w:space="0" w:color="auto"/>
        <w:right w:val="none" w:sz="0" w:space="0" w:color="auto"/>
      </w:divBdr>
    </w:div>
    <w:div w:id="1429472543">
      <w:bodyDiv w:val="1"/>
      <w:marLeft w:val="0"/>
      <w:marRight w:val="0"/>
      <w:marTop w:val="0"/>
      <w:marBottom w:val="0"/>
      <w:divBdr>
        <w:top w:val="none" w:sz="0" w:space="0" w:color="auto"/>
        <w:left w:val="none" w:sz="0" w:space="0" w:color="auto"/>
        <w:bottom w:val="none" w:sz="0" w:space="0" w:color="auto"/>
        <w:right w:val="none" w:sz="0" w:space="0" w:color="auto"/>
      </w:divBdr>
      <w:divsChild>
        <w:div w:id="1892110832">
          <w:marLeft w:val="0"/>
          <w:marRight w:val="240"/>
          <w:marTop w:val="0"/>
          <w:marBottom w:val="0"/>
          <w:divBdr>
            <w:top w:val="none" w:sz="0" w:space="0" w:color="auto"/>
            <w:left w:val="none" w:sz="0" w:space="0" w:color="auto"/>
            <w:bottom w:val="none" w:sz="0" w:space="0" w:color="auto"/>
            <w:right w:val="none" w:sz="0" w:space="0" w:color="auto"/>
          </w:divBdr>
        </w:div>
        <w:div w:id="476654527">
          <w:marLeft w:val="0"/>
          <w:marRight w:val="240"/>
          <w:marTop w:val="0"/>
          <w:marBottom w:val="0"/>
          <w:divBdr>
            <w:top w:val="none" w:sz="0" w:space="0" w:color="auto"/>
            <w:left w:val="none" w:sz="0" w:space="0" w:color="auto"/>
            <w:bottom w:val="none" w:sz="0" w:space="0" w:color="auto"/>
            <w:right w:val="none" w:sz="0" w:space="0" w:color="auto"/>
          </w:divBdr>
          <w:divsChild>
            <w:div w:id="157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088">
      <w:bodyDiv w:val="1"/>
      <w:marLeft w:val="0"/>
      <w:marRight w:val="0"/>
      <w:marTop w:val="0"/>
      <w:marBottom w:val="0"/>
      <w:divBdr>
        <w:top w:val="none" w:sz="0" w:space="0" w:color="auto"/>
        <w:left w:val="none" w:sz="0" w:space="0" w:color="auto"/>
        <w:bottom w:val="none" w:sz="0" w:space="0" w:color="auto"/>
        <w:right w:val="none" w:sz="0" w:space="0" w:color="auto"/>
      </w:divBdr>
    </w:div>
    <w:div w:id="20642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if.ru/opinion/author/12688" TargetMode="External"/><Relationship Id="rId4" Type="http://schemas.openxmlformats.org/officeDocument/2006/relationships/hyperlink" Target="https://aif.ru/politics/world/chto_za_dokumenty_sbu_pod_grifom_sovershenno_sekretno_obnaruzheny_v_hersone?utm_source=email&amp;utm_medium=paid&amp;utm_campaign=dail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2022-04-11T17:01:00Z</dcterms:created>
  <dcterms:modified xsi:type="dcterms:W3CDTF">2022-04-11T17:10:00Z</dcterms:modified>
</cp:coreProperties>
</file>