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16" w:rsidRPr="002F4B10" w:rsidRDefault="00D57016" w:rsidP="00443248">
      <w:pPr>
        <w:spacing w:after="0" w:line="0" w:lineRule="atLeast"/>
        <w:jc w:val="center"/>
        <w:rPr>
          <w:rFonts w:ascii="Arial" w:hAnsi="Arial" w:cs="Arial"/>
          <w:color w:val="000000" w:themeColor="text1"/>
          <w:sz w:val="20"/>
          <w:szCs w:val="20"/>
        </w:rPr>
      </w:pPr>
      <w:r w:rsidRPr="002F4B10">
        <w:rPr>
          <w:rFonts w:ascii="Arial" w:hAnsi="Arial" w:cs="Arial"/>
          <w:color w:val="000000" w:themeColor="text1"/>
          <w:sz w:val="20"/>
          <w:szCs w:val="20"/>
        </w:rPr>
        <w:t>AVIS D</w:t>
      </w:r>
      <w:r w:rsidR="00443248">
        <w:rPr>
          <w:rFonts w:ascii="Arial" w:hAnsi="Arial" w:cs="Arial"/>
          <w:color w:val="000000" w:themeColor="text1"/>
          <w:sz w:val="20"/>
          <w:szCs w:val="20"/>
        </w:rPr>
        <w:t>’APPEL</w:t>
      </w:r>
      <w:r w:rsidRPr="002F4B10">
        <w:rPr>
          <w:rFonts w:ascii="Arial" w:hAnsi="Arial" w:cs="Arial"/>
          <w:color w:val="000000" w:themeColor="text1"/>
          <w:sz w:val="20"/>
          <w:szCs w:val="20"/>
        </w:rPr>
        <w:t xml:space="preserve"> MANIFESTATION D’INTERET</w:t>
      </w:r>
      <w:r w:rsidR="001F4CE4" w:rsidRPr="002F4B10">
        <w:rPr>
          <w:rFonts w:ascii="Arial" w:hAnsi="Arial" w:cs="Arial"/>
          <w:color w:val="000000" w:themeColor="text1"/>
          <w:sz w:val="20"/>
          <w:szCs w:val="20"/>
        </w:rPr>
        <w:t xml:space="preserve"> </w:t>
      </w:r>
      <w:r w:rsidR="001F4CE4" w:rsidRPr="0022589F">
        <w:rPr>
          <w:rFonts w:ascii="Arial" w:hAnsi="Arial" w:cs="Arial"/>
          <w:color w:val="FF0000"/>
          <w:sz w:val="20"/>
          <w:szCs w:val="20"/>
        </w:rPr>
        <w:t>N°XXX/DACC/</w:t>
      </w:r>
      <w:r w:rsidR="001F4CE4" w:rsidRPr="002F4B10">
        <w:rPr>
          <w:rFonts w:ascii="Arial" w:hAnsi="Arial" w:cs="Arial"/>
          <w:color w:val="000000" w:themeColor="text1"/>
          <w:sz w:val="20"/>
          <w:szCs w:val="20"/>
        </w:rPr>
        <w:t xml:space="preserve"> du 28 JANVIER 2022 POUR LA CONSTITUTION D’UN FICHIER D’EXPERTS NATIONAUX CAMEROUNAIS DANS LA CENTRALE D’EXPERTISE TECHNIQUE DU DACC.</w:t>
      </w:r>
    </w:p>
    <w:p w:rsidR="00D57016" w:rsidRPr="002F4B10" w:rsidRDefault="00D57016" w:rsidP="002F4B10">
      <w:pPr>
        <w:spacing w:after="0" w:line="0" w:lineRule="atLeast"/>
        <w:jc w:val="both"/>
        <w:rPr>
          <w:rFonts w:ascii="Arial" w:hAnsi="Arial" w:cs="Arial"/>
          <w:color w:val="000000" w:themeColor="text1"/>
          <w:sz w:val="20"/>
          <w:szCs w:val="20"/>
        </w:rPr>
      </w:pPr>
    </w:p>
    <w:p w:rsidR="001F4CE4" w:rsidRPr="002F4B10" w:rsidRDefault="00D57016" w:rsidP="002F4B10">
      <w:pPr>
        <w:pStyle w:val="Paragraphedeliste"/>
        <w:numPr>
          <w:ilvl w:val="0"/>
          <w:numId w:val="1"/>
        </w:numPr>
        <w:spacing w:after="0" w:line="0" w:lineRule="atLeast"/>
        <w:ind w:left="284"/>
        <w:jc w:val="both"/>
        <w:rPr>
          <w:rFonts w:ascii="Arial" w:hAnsi="Arial" w:cs="Arial"/>
          <w:color w:val="000000" w:themeColor="text1"/>
          <w:sz w:val="20"/>
          <w:szCs w:val="20"/>
        </w:rPr>
      </w:pPr>
      <w:r w:rsidRPr="002F4B10">
        <w:rPr>
          <w:rFonts w:ascii="Arial" w:hAnsi="Arial" w:cs="Arial"/>
          <w:color w:val="000000" w:themeColor="text1"/>
          <w:sz w:val="20"/>
          <w:szCs w:val="20"/>
        </w:rPr>
        <w:t xml:space="preserve">Le « Dispositif d’Appui à la Compétitivité du Cameroun » (D.A.C.C.), objet du contrat de service n° FED2019/411- 579 dont est titulaire le Consortium SOFRECO – PWC est mis en œuvre sous forme d’Assistance Technique avec un financement assuré par l’Union européenne. </w:t>
      </w:r>
    </w:p>
    <w:p w:rsidR="001F4CE4" w:rsidRPr="002F4B10" w:rsidRDefault="00D57016" w:rsidP="002F4B10">
      <w:pPr>
        <w:pStyle w:val="Paragraphedeliste"/>
        <w:numPr>
          <w:ilvl w:val="0"/>
          <w:numId w:val="1"/>
        </w:numPr>
        <w:spacing w:after="0" w:line="0" w:lineRule="atLeast"/>
        <w:ind w:left="284"/>
        <w:jc w:val="both"/>
        <w:rPr>
          <w:rFonts w:ascii="Arial" w:hAnsi="Arial" w:cs="Arial"/>
          <w:color w:val="000000" w:themeColor="text1"/>
          <w:sz w:val="20"/>
          <w:szCs w:val="20"/>
        </w:rPr>
      </w:pPr>
      <w:r w:rsidRPr="002F4B10">
        <w:rPr>
          <w:rFonts w:ascii="Arial" w:hAnsi="Arial" w:cs="Arial"/>
          <w:sz w:val="20"/>
          <w:szCs w:val="20"/>
        </w:rPr>
        <w:t>Le DACC est piloté par une instance ad hoc nommé Comité de pilotage (COPIL), constitué de 13 membres et deux entités observatrices que sont la CAON-FED et la DUE. Co-présidé par le MINEPAT et un représentant du secteur privé (le GICAM et l’ECAM en alternance), ses membres sont la Primature, MINPMEESA, MINMIDT, MINEE, MINCOMMERCE, GFAC, CWBLA, APECCAM, ANEMCAM, CCIMA, ECAM ou GICAM selon qui co-préside la session.</w:t>
      </w:r>
    </w:p>
    <w:p w:rsidR="001F4CE4" w:rsidRPr="002F4B10" w:rsidRDefault="00D57016" w:rsidP="002F4B10">
      <w:pPr>
        <w:pStyle w:val="Paragraphedeliste"/>
        <w:numPr>
          <w:ilvl w:val="0"/>
          <w:numId w:val="1"/>
        </w:numPr>
        <w:spacing w:after="0" w:line="0" w:lineRule="atLeast"/>
        <w:ind w:left="284"/>
        <w:jc w:val="both"/>
        <w:rPr>
          <w:rFonts w:ascii="Arial" w:hAnsi="Arial" w:cs="Arial"/>
          <w:color w:val="000000" w:themeColor="text1"/>
          <w:sz w:val="20"/>
          <w:szCs w:val="20"/>
        </w:rPr>
      </w:pPr>
      <w:r w:rsidRPr="002F4B10">
        <w:rPr>
          <w:rFonts w:ascii="Arial" w:hAnsi="Arial" w:cs="Arial"/>
          <w:color w:val="000000" w:themeColor="text1"/>
          <w:sz w:val="20"/>
          <w:szCs w:val="20"/>
        </w:rPr>
        <w:t>L'objectif général du DACC est de contribuer au renforcement de l'économie camerounaise et à la création d’emplois via l'amélioration de la compétitivité de manière à promouvoir le développement socio-économique du Cameroun.</w:t>
      </w:r>
    </w:p>
    <w:p w:rsidR="001F4CE4" w:rsidRPr="002F4B10" w:rsidRDefault="00D57016" w:rsidP="002F4B10">
      <w:pPr>
        <w:pStyle w:val="Paragraphedeliste"/>
        <w:numPr>
          <w:ilvl w:val="0"/>
          <w:numId w:val="1"/>
        </w:numPr>
        <w:spacing w:after="0" w:line="0" w:lineRule="atLeast"/>
        <w:ind w:left="284"/>
        <w:jc w:val="both"/>
        <w:rPr>
          <w:rFonts w:ascii="Arial" w:hAnsi="Arial" w:cs="Arial"/>
          <w:color w:val="000000" w:themeColor="text1"/>
          <w:sz w:val="20"/>
          <w:szCs w:val="20"/>
        </w:rPr>
      </w:pPr>
      <w:r w:rsidRPr="002F4B10">
        <w:rPr>
          <w:rFonts w:ascii="Arial" w:hAnsi="Arial" w:cs="Arial"/>
          <w:color w:val="000000" w:themeColor="text1"/>
          <w:sz w:val="20"/>
          <w:szCs w:val="20"/>
        </w:rPr>
        <w:t xml:space="preserve">Le Contrat de service prévoit un appui ponctuel d’experts non principaux à la mise en œuvre du dispositif de renforcement de la compétitivité des entreprises camerounaises, en particulier les PME et les TPE, principalement à travers les Organisations Intermédiaires (OI). </w:t>
      </w:r>
      <w:r w:rsidRPr="002F4B10">
        <w:rPr>
          <w:rFonts w:ascii="Arial" w:hAnsi="Arial" w:cs="Arial"/>
          <w:sz w:val="20"/>
          <w:szCs w:val="20"/>
        </w:rPr>
        <w:t>Les services non financiers qu’offre le DACC au profit des bénéficiaires exigent donc la mobilisation d’experts court-termes (ECT) dans des domaines de compétences variées. Pour répondre rapidement à l’exigence de mobilisation des ECT dans un</w:t>
      </w:r>
      <w:r w:rsidR="0022589F">
        <w:rPr>
          <w:rFonts w:ascii="Arial" w:hAnsi="Arial" w:cs="Arial"/>
          <w:sz w:val="20"/>
          <w:szCs w:val="20"/>
        </w:rPr>
        <w:t xml:space="preserve"> large éventail de domaines, le</w:t>
      </w:r>
      <w:r w:rsidRPr="002F4B10">
        <w:rPr>
          <w:rFonts w:ascii="Arial" w:hAnsi="Arial" w:cs="Arial"/>
          <w:sz w:val="20"/>
          <w:szCs w:val="20"/>
        </w:rPr>
        <w:t xml:space="preserve"> DACC a prévu de mettre en place en son sein, sous forme d’une structure spécifique, la Centrale d’Expertise Technique (CET). </w:t>
      </w:r>
    </w:p>
    <w:p w:rsidR="001F4CE4" w:rsidRPr="002F4B10" w:rsidRDefault="001F4CE4" w:rsidP="002F4B10">
      <w:pPr>
        <w:pStyle w:val="Paragraphedeliste"/>
        <w:numPr>
          <w:ilvl w:val="0"/>
          <w:numId w:val="1"/>
        </w:numPr>
        <w:spacing w:after="0" w:line="0" w:lineRule="atLeast"/>
        <w:ind w:left="284"/>
        <w:jc w:val="both"/>
        <w:rPr>
          <w:rFonts w:ascii="Arial" w:hAnsi="Arial" w:cs="Arial"/>
          <w:color w:val="000000" w:themeColor="text1"/>
          <w:sz w:val="20"/>
          <w:szCs w:val="20"/>
        </w:rPr>
      </w:pPr>
      <w:r w:rsidRPr="002F4B10">
        <w:rPr>
          <w:rFonts w:ascii="Arial" w:hAnsi="Arial" w:cs="Arial"/>
          <w:sz w:val="20"/>
          <w:szCs w:val="20"/>
        </w:rPr>
        <w:t>Pour mobiliser rapidement cet</w:t>
      </w:r>
      <w:r w:rsidR="00D57016" w:rsidRPr="002F4B10">
        <w:rPr>
          <w:rFonts w:ascii="Arial" w:hAnsi="Arial" w:cs="Arial"/>
          <w:sz w:val="20"/>
          <w:szCs w:val="20"/>
        </w:rPr>
        <w:t xml:space="preserve"> important volume d’expertise court-terme, estimé à près de 3 000 h/</w:t>
      </w:r>
      <w:r w:rsidR="00443248" w:rsidRPr="002F4B10">
        <w:rPr>
          <w:rFonts w:ascii="Arial" w:hAnsi="Arial" w:cs="Arial"/>
          <w:sz w:val="20"/>
          <w:szCs w:val="20"/>
        </w:rPr>
        <w:t>j d’experts</w:t>
      </w:r>
      <w:r w:rsidR="00D57016" w:rsidRPr="002F4B10">
        <w:rPr>
          <w:rFonts w:ascii="Arial" w:hAnsi="Arial" w:cs="Arial"/>
          <w:sz w:val="20"/>
          <w:szCs w:val="20"/>
        </w:rPr>
        <w:t xml:space="preserve"> seniors, médian et </w:t>
      </w:r>
      <w:r w:rsidRPr="002F4B10">
        <w:rPr>
          <w:rFonts w:ascii="Arial" w:hAnsi="Arial" w:cs="Arial"/>
          <w:sz w:val="20"/>
          <w:szCs w:val="20"/>
        </w:rPr>
        <w:t xml:space="preserve">juniors, le DACC souhaite constituer un fichier d’experts camerounais pour la Centrale d’Expertise Technique. Pour ce faire, les experts intéressés sont invités à manifester leur intérêt selon les composantes du DACC, pour les domaines et sous-domaines qu’ils auront choisis dans la liste ci-dessous : </w:t>
      </w:r>
    </w:p>
    <w:p w:rsidR="002F4B10" w:rsidRPr="002F4B10" w:rsidRDefault="00782AAC" w:rsidP="00782AAC">
      <w:pPr>
        <w:pStyle w:val="Titre2"/>
        <w:spacing w:before="0" w:line="0" w:lineRule="atLeast"/>
        <w:rPr>
          <w:rFonts w:ascii="Arial" w:hAnsi="Arial" w:cs="Arial"/>
          <w:b/>
          <w:bCs/>
          <w:color w:val="000000"/>
          <w:sz w:val="20"/>
          <w:szCs w:val="20"/>
        </w:rPr>
      </w:pPr>
      <w:bookmarkStart w:id="0" w:name="_Toc93905370"/>
      <w:r>
        <w:rPr>
          <w:rFonts w:ascii="Arial" w:hAnsi="Arial" w:cs="Arial"/>
          <w:b/>
          <w:bCs/>
          <w:color w:val="000000"/>
          <w:sz w:val="20"/>
          <w:szCs w:val="20"/>
        </w:rPr>
        <w:t>LOT 1 : (</w:t>
      </w:r>
      <w:r w:rsidR="002F4B10" w:rsidRPr="002F4B10">
        <w:rPr>
          <w:rFonts w:ascii="Arial" w:hAnsi="Arial" w:cs="Arial"/>
          <w:b/>
          <w:bCs/>
          <w:color w:val="000000"/>
          <w:sz w:val="20"/>
          <w:szCs w:val="20"/>
        </w:rPr>
        <w:t>Composante 1 : Appui direct aux entreprises et renforcement de leurs capacités</w:t>
      </w:r>
      <w:bookmarkEnd w:id="0"/>
      <w:r>
        <w:rPr>
          <w:rFonts w:ascii="Arial" w:hAnsi="Arial" w:cs="Arial"/>
          <w:b/>
          <w:bCs/>
          <w:color w:val="000000"/>
          <w:sz w:val="20"/>
          <w:szCs w:val="20"/>
        </w:rPr>
        <w:t>)</w:t>
      </w:r>
    </w:p>
    <w:tbl>
      <w:tblPr>
        <w:tblW w:w="11199" w:type="dxa"/>
        <w:tblInd w:w="-856" w:type="dxa"/>
        <w:tblLayout w:type="fixed"/>
        <w:tblCellMar>
          <w:right w:w="75" w:type="dxa"/>
        </w:tblCellMar>
        <w:tblLook w:val="00A0" w:firstRow="1" w:lastRow="0" w:firstColumn="1" w:lastColumn="0" w:noHBand="0" w:noVBand="0"/>
      </w:tblPr>
      <w:tblGrid>
        <w:gridCol w:w="426"/>
        <w:gridCol w:w="1701"/>
        <w:gridCol w:w="3402"/>
        <w:gridCol w:w="5670"/>
      </w:tblGrid>
      <w:tr w:rsidR="002F4B10" w:rsidRPr="002F4B10" w:rsidTr="002F4B10">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Sous domaines ou thématiques</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ind w:left="104"/>
              <w:jc w:val="center"/>
              <w:rPr>
                <w:rFonts w:ascii="Arial" w:hAnsi="Arial" w:cs="Arial"/>
                <w:b/>
                <w:bCs/>
                <w:sz w:val="20"/>
                <w:szCs w:val="20"/>
                <w:lang w:eastAsia="fr-FR"/>
              </w:rPr>
            </w:pPr>
            <w:r w:rsidRPr="002F4B10">
              <w:rPr>
                <w:rFonts w:ascii="Arial" w:hAnsi="Arial" w:cs="Arial"/>
                <w:b/>
                <w:bCs/>
                <w:sz w:val="20"/>
                <w:szCs w:val="20"/>
                <w:lang w:eastAsia="fr-FR"/>
              </w:rPr>
              <w:t>Profils d’experts</w:t>
            </w:r>
          </w:p>
        </w:tc>
      </w:tr>
      <w:tr w:rsidR="002F4B10" w:rsidRPr="002F4B10" w:rsidTr="002F4B10">
        <w:trPr>
          <w:trHeight w:val="480"/>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5670"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r>
      <w:tr w:rsidR="002F4B10" w:rsidRPr="002F4B10" w:rsidTr="002F4B10">
        <w:trPr>
          <w:trHeight w:val="107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1 </w:t>
            </w:r>
          </w:p>
        </w:tc>
        <w:tc>
          <w:tcPr>
            <w:tcW w:w="1701" w:type="dxa"/>
            <w:vMerge w:val="restart"/>
            <w:tcBorders>
              <w:top w:val="single" w:sz="4" w:space="0" w:color="000000"/>
              <w:left w:val="single" w:sz="4" w:space="0" w:color="000000"/>
              <w:right w:val="single" w:sz="4" w:space="0" w:color="000000"/>
            </w:tcBorders>
          </w:tcPr>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b/>
                <w:bCs/>
                <w:color w:val="000000"/>
                <w:sz w:val="20"/>
                <w:szCs w:val="20"/>
                <w:lang w:eastAsia="fr-FR"/>
              </w:rPr>
              <w:t>Gestion technique : Compétences en transformation des produits agricoles</w:t>
            </w: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Démarche Qualité et Objectif Qualité Totale dans la PME de transformation agroalimentaire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Spécialiste Norme et Qualité dans les chaines de production et transformation avec au moins 12 ans d’expérience confirmée en entreprise à des fonctions similaires. Bac+5 spécialité ingénierie in</w:t>
            </w:r>
            <w:r>
              <w:rPr>
                <w:rFonts w:ascii="Arial" w:hAnsi="Arial" w:cs="Arial"/>
                <w:sz w:val="20"/>
                <w:szCs w:val="20"/>
                <w:lang w:eastAsia="fr-FR"/>
              </w:rPr>
              <w:t>dustrielle ou diplôme similaire</w:t>
            </w:r>
          </w:p>
        </w:tc>
      </w:tr>
      <w:tr w:rsidR="002F4B10" w:rsidRPr="002F4B10"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Emballage et étiquetage des produits Agroalimentaires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JUNIOR. Spécialiste Norme et Qualité dans les chaines de production et transformation avec au moins 03 ans d’expérience confirmée en entreprise à des fonctions similaires. Bac+5 spécialité ingénierie industrielle ou diplôme similaire</w:t>
            </w:r>
          </w:p>
        </w:tc>
      </w:tr>
      <w:tr w:rsidR="002F4B10" w:rsidRPr="002F4B10"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Normalisation, certification et labellisation des produits agroalimentaires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Norme et Qualité dans les chaines de production et transformation avec au moins 07 ans d’expérience confirmée en entreprise à des fonctions similaires et au moins une expérience de labellisation de produits suivie par l’ANOR. Bac+5 spécialité ingénierie industrielle ou diplôme similaire</w:t>
            </w:r>
          </w:p>
        </w:tc>
      </w:tr>
      <w:tr w:rsidR="002F4B10" w:rsidRPr="002F4B10"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4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Fondamentaux de la conservation et de la transformation des produits de l’agriculture, de l’élevage et de la pêche</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technologie de transformation alimentaire</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Traitement thermique, conservation et packaging avec au moins 12 ans d’expériences cumulées sur les filières souhaitées. Master en technologie alimentaire ou diplôme équivalent. </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lastRenderedPageBreak/>
              <w:t xml:space="preserve">5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Accompagnement à la conservation et à la transformation des produits de l’agriculture, de l’élevage et de la pêche</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technologie de transformation alimentaire</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Traitement thermique, conservation et packaging avec au moins 12 ans d’expériences cumulées sur les filières souhaitées. Master en technologie alimentaire ou diplôme équivalent.</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6</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Veille et application des mesures normative, règlementaire, technologique dans les processus de transformation</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technologie de transformation alimentaire</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Traitement thermique, conservation et packaging avec au moins 12 ans d’expériences cumulées sur les filières souhaitées. Master en technologie alimentaire ou diplôme équivalent.</w:t>
            </w:r>
          </w:p>
        </w:tc>
      </w:tr>
      <w:tr w:rsidR="002F4B10" w:rsidRPr="002F4B10" w:rsidTr="002F4B10">
        <w:trPr>
          <w:trHeight w:val="21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b/>
                <w:bCs/>
                <w:color w:val="000000"/>
                <w:sz w:val="20"/>
                <w:szCs w:val="20"/>
                <w:lang w:eastAsia="fr-FR"/>
              </w:rPr>
              <w:t>Marketing/</w:t>
            </w:r>
            <w:r>
              <w:rPr>
                <w:rFonts w:ascii="Arial" w:hAnsi="Arial" w:cs="Arial"/>
                <w:b/>
                <w:bCs/>
                <w:color w:val="000000"/>
                <w:sz w:val="20"/>
                <w:szCs w:val="20"/>
                <w:lang w:eastAsia="fr-FR"/>
              </w:rPr>
              <w:t xml:space="preserve"> </w:t>
            </w:r>
            <w:r w:rsidRPr="002F4B10">
              <w:rPr>
                <w:rFonts w:ascii="Arial" w:hAnsi="Arial" w:cs="Arial"/>
                <w:b/>
                <w:bCs/>
                <w:color w:val="000000"/>
                <w:sz w:val="20"/>
                <w:szCs w:val="20"/>
                <w:lang w:eastAsia="fr-FR"/>
              </w:rPr>
              <w:t>Communication</w:t>
            </w:r>
            <w:r>
              <w:rPr>
                <w:rFonts w:ascii="Arial" w:hAnsi="Arial" w:cs="Arial"/>
                <w:b/>
                <w:bCs/>
                <w:color w:val="000000"/>
                <w:sz w:val="20"/>
                <w:szCs w:val="20"/>
                <w:lang w:eastAsia="fr-FR"/>
              </w:rPr>
              <w:t xml:space="preserve"> </w:t>
            </w:r>
            <w:r w:rsidRPr="002F4B10">
              <w:rPr>
                <w:rFonts w:ascii="Arial" w:hAnsi="Arial" w:cs="Arial"/>
                <w:b/>
                <w:bCs/>
                <w:color w:val="000000"/>
                <w:sz w:val="20"/>
                <w:szCs w:val="20"/>
                <w:lang w:eastAsia="fr-FR"/>
              </w:rPr>
              <w:t>/Vente : Gestion Commerciale</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Gestion commerciale, stratégie de marketing et promotion de vente</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en marketing. Master de grandes écoles camerounaises ou internationales de commerce. Plus de 7 ans d’expérience pratique en entreprises avec au moins deux missions d’accompagnement et de coaching en promotion de vente</w:t>
            </w:r>
          </w:p>
        </w:tc>
      </w:tr>
      <w:tr w:rsidR="002F4B10" w:rsidRPr="002F4B10" w:rsidTr="002F4B10">
        <w:trPr>
          <w:trHeight w:val="23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Communication commerciale et bases du WEBMARKETING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JUNIOR ; Expert Community manager et spécialiste de la vente en ligne avec au moins 3 années d’expériences pratiques et plus de deux systèmes webmarketing en exploitation pratique. Master en informatique spécialisé sur le web</w:t>
            </w:r>
          </w:p>
        </w:tc>
      </w:tr>
      <w:tr w:rsidR="002F4B10" w:rsidRPr="002F4B10" w:rsidTr="002F4B10">
        <w:trPr>
          <w:trHeight w:val="5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r w:rsidRPr="002F4B10">
              <w:rPr>
                <w:rFonts w:ascii="Arial" w:hAnsi="Arial" w:cs="Arial"/>
                <w:b/>
                <w:bCs/>
                <w:sz w:val="20"/>
                <w:szCs w:val="20"/>
                <w:lang w:eastAsia="fr-FR"/>
              </w:rPr>
              <w:t>Compétences en Gestion courante des entreprises</w:t>
            </w:r>
          </w:p>
          <w:p w:rsidR="002F4B10" w:rsidRPr="002F4B10" w:rsidRDefault="002F4B10" w:rsidP="002F4B10">
            <w:pPr>
              <w:spacing w:after="0" w:line="0" w:lineRule="atLeast"/>
              <w:ind w:right="199"/>
              <w:jc w:val="both"/>
              <w:rPr>
                <w:rFonts w:ascii="Arial" w:hAnsi="Arial" w:cs="Arial"/>
                <w:b/>
                <w:bCs/>
                <w:color w:val="000000"/>
                <w:sz w:val="20"/>
                <w:szCs w:val="20"/>
                <w:lang w:eastAsia="fr-FR"/>
              </w:rPr>
            </w:pPr>
          </w:p>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Diagnostic du management et de la structuration d’entreprise : PME/OP/GIC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JUNIOR. Spécialiste du diagnostic organisationnel avec au moins 3 ans d’expérience et près de 4 diagnostic ou restructuration d’entreprise mis en œuvre pour des PME/OP/GIC/COOPERATIVE</w:t>
            </w:r>
          </w:p>
        </w:tc>
      </w:tr>
      <w:tr w:rsidR="002F4B10" w:rsidRPr="002F4B10" w:rsidTr="002F4B10">
        <w:trPr>
          <w:trHeight w:val="54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Education juridique : Droit des Affaires et Cadre juridique OHADA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JUNIOR. Expert juriste. Master 5 en droit avec une spécialisation en droit des affaires. </w:t>
            </w: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Ayant au moins 3 ans d’expériences dans le pratique de l’OHADA</w:t>
            </w:r>
          </w:p>
        </w:tc>
      </w:tr>
      <w:tr w:rsidR="002F4B10" w:rsidRPr="002F4B10" w:rsidTr="002F4B10">
        <w:trPr>
          <w:trHeight w:val="56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Education Fiscale et optimisation fiscale: Fiscalité et Droit du Contribuable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MEDIAN. </w:t>
            </w:r>
            <w:r w:rsidRPr="002F4B10">
              <w:rPr>
                <w:rFonts w:ascii="Arial" w:hAnsi="Arial" w:cs="Arial"/>
                <w:sz w:val="20"/>
                <w:szCs w:val="20"/>
              </w:rPr>
              <w:t xml:space="preserve">Master dans une filière juridique ou comptable, Master en droit des affaires ou diplôme équivalent. </w:t>
            </w:r>
          </w:p>
          <w:p w:rsidR="002F4B10" w:rsidRPr="002F4B10" w:rsidRDefault="002F4B10" w:rsidP="002F4B10">
            <w:pPr>
              <w:spacing w:after="0" w:line="0" w:lineRule="atLeast"/>
              <w:ind w:left="23"/>
              <w:rPr>
                <w:rFonts w:ascii="Arial" w:hAnsi="Arial" w:cs="Arial"/>
                <w:sz w:val="20"/>
                <w:szCs w:val="20"/>
              </w:rPr>
            </w:pP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7 ans d’expériences pratique en éducation fiscale au sein de centre de formation ou d’Université d’Etat</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4</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Education Financière et initiation à la recherche/mobilisation des financements  et levée de fonds : Coaching /Accompagnement à la facilitation de l’accès  par les PMEA/OP aux financements  des EMF</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Economiste. Master en économie ou en gestion. Expert en mobilisation de ressource avec plus de 12 ans cumulées dans la mobilisation des financements auprès des bailleurs de fonds, des EMF et tout autre fond. </w:t>
            </w:r>
          </w:p>
        </w:tc>
      </w:tr>
      <w:tr w:rsidR="002F4B10" w:rsidRPr="002F4B10" w:rsidTr="002F4B10">
        <w:trPr>
          <w:trHeight w:val="41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5</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Business Plan/Plan de développement : Elaboration et utilisation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Economiste. Master en économie ou en gestion. Expert en mobilisation de ressource avec plus de 7 ans cumulées dans la formulation des business plan et l’appui à leur mise en œuvre avec au moins 4 prestation similaires justifiées. </w:t>
            </w:r>
          </w:p>
        </w:tc>
      </w:tr>
      <w:tr w:rsidR="002F4B10" w:rsidRPr="002F4B10" w:rsidTr="002F4B10">
        <w:trPr>
          <w:trHeight w:val="13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6</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Coaching /Accompagnement : Organisation administrative / comptable et mise en place de la Comptabilité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Expert-comptable inscrit à l’ordre des experts du Cameroun. Master 2 en comptabilité ou en audit avec au moins 7 ans d’expérience pratique en entreprise et/ou formateur universitaire ou centre de formation</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lastRenderedPageBreak/>
              <w:t>7</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Coaching /Accompagnement : Calcul des coûts, mise en place d’un système de gestion budgétaire et de contrôle de gestion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Expert-comptable inscrit à l’ordre des experts du Cameroun. Master 2 en comptabilité ou en audit avec au moins 12 ans d’expérience pratique en entreprise et/ou formateur universitaire ou centre de formation</w:t>
            </w:r>
          </w:p>
        </w:tc>
      </w:tr>
      <w:tr w:rsidR="002F4B10" w:rsidRPr="002F4B10" w:rsidTr="002F4B10">
        <w:trPr>
          <w:trHeight w:val="2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8</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Coaching /Accompagnement : Assistance comptable, fiscale et élaboration de la DSF. Télédéclaration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Expert-comptable inscrit à l’ordre des experts du Cameroun. Master 2 en comptabilité ou en audit avec au moins 7 ans d’expérience pratique en entreprise et/ou formateur universitaire ou centre de formation</w:t>
            </w:r>
          </w:p>
        </w:tc>
      </w:tr>
      <w:tr w:rsidR="002F4B10" w:rsidRPr="002F4B10" w:rsidTr="002F4B10">
        <w:trPr>
          <w:trHeight w:val="67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9</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Accompagnement à la structuration de l’entreprise : organigramme, élaboration du manuel de procédures, suivi et évaluation</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du diagnostic organisationnel avec au moins 7 ans d’expérience et près de 4 diagnostic ou restructuration d’entreprise mis en œuvre pour des PME/OP/GIC/COOPERATIVE</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10</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Coaching en Gestion des Ressources Humaines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Expert en GRH. Master en GRH avec au moins 7 ans d’expérience professionnelle en entreprise de plus de 500 effectifs. </w:t>
            </w:r>
          </w:p>
        </w:tc>
      </w:tr>
      <w:tr w:rsidR="002F4B10" w:rsidRPr="002F4B10" w:rsidTr="002F4B10">
        <w:trPr>
          <w:trHeight w:val="30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11</w:t>
            </w:r>
          </w:p>
        </w:tc>
        <w:tc>
          <w:tcPr>
            <w:tcW w:w="1701" w:type="dxa"/>
            <w:vMerge/>
            <w:tcBorders>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jc w:val="center"/>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Gestion de l’approvisionnement et gestion de stocks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 Comptable de formation avec un BAC+4 en gestion comptable avec au moins 7 ans d’expérience au sein de grandes entreprises de transformation et production avec chiffre d’affaire minimal de plus d’un milliard de FCFA par an. </w:t>
            </w:r>
          </w:p>
        </w:tc>
      </w:tr>
      <w:tr w:rsidR="002F4B10" w:rsidRPr="002F4B10" w:rsidTr="002F4B10">
        <w:trPr>
          <w:trHeight w:val="383"/>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Default="002F4B10" w:rsidP="002F4B10">
            <w:pPr>
              <w:spacing w:after="0" w:line="0" w:lineRule="atLeast"/>
              <w:ind w:right="199"/>
              <w:jc w:val="center"/>
              <w:rPr>
                <w:rFonts w:ascii="Arial" w:hAnsi="Arial" w:cs="Arial"/>
                <w:b/>
                <w:bCs/>
                <w:color w:val="000000"/>
                <w:sz w:val="20"/>
                <w:szCs w:val="20"/>
                <w:lang w:eastAsia="fr-FR"/>
              </w:rPr>
            </w:pPr>
          </w:p>
          <w:p w:rsidR="002F4B10" w:rsidRPr="002F4B10" w:rsidRDefault="002F4B10" w:rsidP="002F4B10">
            <w:pPr>
              <w:spacing w:after="0" w:line="0" w:lineRule="atLeast"/>
              <w:ind w:right="199"/>
              <w:jc w:val="center"/>
              <w:rPr>
                <w:rFonts w:ascii="Arial" w:hAnsi="Arial" w:cs="Arial"/>
                <w:b/>
                <w:bCs/>
                <w:color w:val="000000"/>
                <w:sz w:val="20"/>
                <w:szCs w:val="20"/>
                <w:lang w:eastAsia="fr-FR"/>
              </w:rPr>
            </w:pPr>
            <w:r w:rsidRPr="002F4B10">
              <w:rPr>
                <w:rFonts w:ascii="Arial" w:hAnsi="Arial" w:cs="Arial"/>
                <w:b/>
                <w:bCs/>
                <w:color w:val="000000"/>
                <w:sz w:val="20"/>
                <w:szCs w:val="20"/>
                <w:lang w:eastAsia="fr-FR"/>
              </w:rPr>
              <w:t>Structuration du tissu entrepreneurial par filière</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color w:val="000000"/>
                <w:sz w:val="20"/>
                <w:szCs w:val="20"/>
              </w:rPr>
              <w:t>Chaîne de valeur, chaine d'approvisionnement </w:t>
            </w:r>
            <w:r w:rsidRPr="002F4B10">
              <w:rPr>
                <w:rFonts w:ascii="Arial" w:hAnsi="Arial" w:cs="Arial"/>
                <w:sz w:val="20"/>
                <w:szCs w:val="20"/>
                <w:lang w:eastAsia="fr-FR"/>
              </w:rPr>
              <w:t xml:space="preserve">: Appui technique à l'organisation du secteur privé par branche professionnelle et par filière pour développer des chaînes de valeur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Ingénieur agronome diplômé en agronomie ou diplôme bac+5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Au moins 7 ans d’expériences dans le développement des maillons de la chaine de valeur d’au moins deux filières</w:t>
            </w:r>
          </w:p>
        </w:tc>
      </w:tr>
      <w:tr w:rsidR="002F4B10" w:rsidRPr="002F4B10" w:rsidTr="002F4B10">
        <w:trPr>
          <w:trHeight w:val="408"/>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Etude de faisabilité des fonds de l’innovation/mécanisme de financement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Spécialiste économiste avec Master 2 en économie ou diplôme équivalent.  Au moins 7 ans d’expérience dans les mécanismes de financement et la gestion de fond. Au moins une étude similaire déjà livré par l’expert. </w:t>
            </w:r>
          </w:p>
        </w:tc>
      </w:tr>
      <w:tr w:rsidR="002F4B10" w:rsidRPr="002F4B10" w:rsidTr="002F4B10">
        <w:trPr>
          <w:trHeight w:val="35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color w:val="000000"/>
                <w:sz w:val="20"/>
                <w:szCs w:val="20"/>
              </w:rPr>
              <w:t> </w:t>
            </w:r>
            <w:r w:rsidRPr="002F4B10">
              <w:rPr>
                <w:rFonts w:ascii="Arial" w:hAnsi="Arial" w:cs="Arial"/>
                <w:sz w:val="20"/>
                <w:szCs w:val="20"/>
                <w:lang w:eastAsia="fr-FR"/>
              </w:rPr>
              <w:t xml:space="preserve">Appui spécifique pour la création de clusters, start-ups et de pépinières d’entreprises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Ingénieur agronome diplômé en agronomie ou diplôme bac+5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Au moins 7 ans d’expériences dans le développement des maillons de la chaine de valeur d’au moins deux filières</w:t>
            </w:r>
          </w:p>
        </w:tc>
      </w:tr>
      <w:tr w:rsidR="002F4B10" w:rsidRPr="002F4B10" w:rsidTr="002F4B10">
        <w:trPr>
          <w:trHeight w:val="639"/>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1 </w:t>
            </w:r>
          </w:p>
        </w:tc>
        <w:tc>
          <w:tcPr>
            <w:tcW w:w="1701" w:type="dxa"/>
            <w:vMerge w:val="restart"/>
            <w:tcBorders>
              <w:top w:val="single" w:sz="4" w:space="0" w:color="000000"/>
              <w:left w:val="single" w:sz="4" w:space="0" w:color="000000"/>
              <w:right w:val="single" w:sz="4" w:space="0" w:color="000000"/>
            </w:tcBorders>
          </w:tcPr>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b/>
                <w:bCs/>
                <w:color w:val="000000"/>
                <w:sz w:val="20"/>
                <w:szCs w:val="20"/>
                <w:lang w:eastAsia="fr-FR"/>
              </w:rPr>
              <w:t>Amélioration des process alimentaires spécifiques</w:t>
            </w: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b/>
                <w:bCs/>
                <w:sz w:val="20"/>
                <w:szCs w:val="20"/>
                <w:lang w:eastAsia="fr-FR"/>
              </w:rPr>
              <w:t xml:space="preserve">Cacao et café : </w:t>
            </w:r>
            <w:r w:rsidRPr="002F4B10">
              <w:rPr>
                <w:rFonts w:ascii="Arial" w:hAnsi="Arial" w:cs="Arial"/>
                <w:sz w:val="20"/>
                <w:szCs w:val="20"/>
                <w:lang w:eastAsia="fr-FR"/>
              </w:rPr>
              <w:t>Comment améliorer le process en vue d’obtenir un chocolat de qualité (pâte de chocolat, tablette, poudre alcalisée, café moulu et lyophilisé, confiseries).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Ingénieur agronome ou ingénieur industrielle avec une certification spécifique dans les process de transformation du cacao ou du café. Au moins 12 ans d’expériences en entreprises de transformation et de chocolaterie</w:t>
            </w:r>
          </w:p>
        </w:tc>
      </w:tr>
      <w:tr w:rsidR="002F4B10" w:rsidRPr="002F4B10"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b/>
                <w:bCs/>
                <w:sz w:val="20"/>
                <w:szCs w:val="20"/>
                <w:lang w:eastAsia="fr-FR"/>
              </w:rPr>
              <w:t xml:space="preserve">Charcuterie, saucisson : </w:t>
            </w:r>
            <w:r w:rsidRPr="002F4B10">
              <w:rPr>
                <w:rFonts w:ascii="Arial" w:hAnsi="Arial" w:cs="Arial"/>
                <w:sz w:val="20"/>
                <w:szCs w:val="20"/>
                <w:lang w:eastAsia="fr-FR"/>
              </w:rPr>
              <w:t>Maîtriser la production des saucissons, jambons, pâtés précuits et cuits.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Ingénieur agronome ou ingénieur industrielle avec une certification spécifique dans les process de transformation animale. Au moins 12 ans d’expériences en entreprises d’activités similaires</w:t>
            </w:r>
          </w:p>
        </w:tc>
      </w:tr>
      <w:tr w:rsidR="002F4B10" w:rsidRPr="002F4B10"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b/>
                <w:bCs/>
                <w:sz w:val="20"/>
                <w:szCs w:val="20"/>
                <w:lang w:eastAsia="fr-FR"/>
              </w:rPr>
            </w:pPr>
            <w:r w:rsidRPr="002F4B10">
              <w:rPr>
                <w:rFonts w:ascii="Arial" w:hAnsi="Arial" w:cs="Arial"/>
                <w:b/>
                <w:bCs/>
                <w:sz w:val="20"/>
                <w:szCs w:val="20"/>
                <w:lang w:eastAsia="fr-FR"/>
              </w:rPr>
              <w:t xml:space="preserve">Liqueurs, vins, bières, whisky, champagne : </w:t>
            </w: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Améliorer les rendements, maitriser les additifs et la réglementation, le conditionnement, les valeurs alcooliques,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Ingénieur agronome ou ingénieur industrielle avec une certification spécifique dans les process de production de liqueurs. Au moins 7 ans d’expériences en entreprises d’activités similaires</w:t>
            </w:r>
          </w:p>
        </w:tc>
      </w:tr>
      <w:tr w:rsidR="002F4B10" w:rsidRPr="002F4B10"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lastRenderedPageBreak/>
              <w:t xml:space="preserve">4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b/>
                <w:bCs/>
                <w:sz w:val="20"/>
                <w:szCs w:val="20"/>
                <w:lang w:eastAsia="fr-FR"/>
              </w:rPr>
              <w:t xml:space="preserve">Epices, tisanes, grignotages, produits secs, légumes secs et jus de fruits et légumes, confitures, marmelades, fruits confits séchés, fruits séchés : </w:t>
            </w:r>
            <w:r w:rsidRPr="002F4B10">
              <w:rPr>
                <w:rFonts w:ascii="Arial" w:hAnsi="Arial" w:cs="Arial"/>
                <w:sz w:val="20"/>
                <w:szCs w:val="20"/>
                <w:lang w:eastAsia="fr-FR"/>
              </w:rPr>
              <w:t>Améliorer la méthode de séchage et de conditionnement, mieux comprendre les additifs de conservation</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JUNIOR. Ingénieur agronome ou ingénieur industrielle avec une certification spécifique dans les process de séchage et conditionnement de légumes ou de fruits. Au moins 3 ans d’expériences en entreprises d’activités similaires</w:t>
            </w:r>
          </w:p>
        </w:tc>
      </w:tr>
      <w:tr w:rsidR="002F4B10" w:rsidRPr="002F4B10" w:rsidTr="002F4B10">
        <w:trPr>
          <w:trHeight w:val="724"/>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Amélioration des rendements par la réduction des coûts de services techniques de productions compétents</w:t>
            </w: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Assistance technique Génie électrique au PME</w:t>
            </w:r>
          </w:p>
        </w:tc>
        <w:tc>
          <w:tcPr>
            <w:tcW w:w="5670"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SENIOR. Spécialiste ingénieur en génie électrique avec au moins 12 ans d’expérience à des fonctions similaires en appui au développement des PME </w:t>
            </w:r>
          </w:p>
        </w:tc>
      </w:tr>
      <w:tr w:rsidR="002F4B10" w:rsidRPr="002F4B10" w:rsidTr="002F4B10">
        <w:trPr>
          <w:trHeight w:val="1046"/>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Assistance technique Génie mécanique au PME</w:t>
            </w:r>
          </w:p>
        </w:tc>
        <w:tc>
          <w:tcPr>
            <w:tcW w:w="5670"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ingénieur en génie mécanique avec au moins 7 ans d’expérience à des fonctions similaires en appui au développement des PME</w:t>
            </w:r>
          </w:p>
        </w:tc>
      </w:tr>
      <w:tr w:rsidR="002F4B10" w:rsidRPr="002F4B10"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auto"/>
              <w:bottom w:val="single" w:sz="4" w:space="0" w:color="auto"/>
              <w:right w:val="single" w:sz="4" w:space="0" w:color="auto"/>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Assistance technique Génie civil au PME</w:t>
            </w:r>
          </w:p>
        </w:tc>
        <w:tc>
          <w:tcPr>
            <w:tcW w:w="5670"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ingénieur en génie civil avec au moins 7 ans d’expérience à des fonctions similaires en appui au développement des PME</w:t>
            </w:r>
          </w:p>
        </w:tc>
      </w:tr>
      <w:tr w:rsidR="002F4B10" w:rsidRPr="002F4B10"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4</w:t>
            </w:r>
            <w:r w:rsidRPr="002F4B10">
              <w:rPr>
                <w:rFonts w:ascii="Arial" w:hAnsi="Arial" w:cs="Arial"/>
                <w:sz w:val="20"/>
                <w:szCs w:val="20"/>
                <w:lang w:eastAsia="fr-FR"/>
              </w:rPr>
              <w:t xml:space="preserve"> </w:t>
            </w:r>
          </w:p>
        </w:tc>
        <w:tc>
          <w:tcPr>
            <w:tcW w:w="1701" w:type="dxa"/>
            <w:vMerge/>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Assistance technique Transformation bois et produits miniers</w:t>
            </w:r>
          </w:p>
        </w:tc>
        <w:tc>
          <w:tcPr>
            <w:tcW w:w="5670"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 Spécialiste environnement et forêt pour bois et produits miniers avec au moins 7 an d’expérience dans les entreprises de transformation du bois à des postes similaires. </w:t>
            </w:r>
          </w:p>
        </w:tc>
      </w:tr>
    </w:tbl>
    <w:p w:rsidR="002F4B10" w:rsidRPr="002F4B10" w:rsidRDefault="002F4B10" w:rsidP="002F4B10">
      <w:pPr>
        <w:spacing w:after="0" w:line="0" w:lineRule="atLeast"/>
        <w:rPr>
          <w:rFonts w:ascii="Arial" w:hAnsi="Arial" w:cs="Arial"/>
          <w:sz w:val="20"/>
          <w:szCs w:val="20"/>
        </w:rPr>
      </w:pPr>
    </w:p>
    <w:p w:rsidR="002F4B10" w:rsidRPr="002F4B10" w:rsidRDefault="00782AAC" w:rsidP="002F4B10">
      <w:pPr>
        <w:pStyle w:val="Titre2"/>
        <w:spacing w:before="0" w:line="0" w:lineRule="atLeast"/>
        <w:rPr>
          <w:rFonts w:ascii="Arial" w:hAnsi="Arial" w:cs="Arial"/>
          <w:b/>
          <w:bCs/>
          <w:color w:val="000000"/>
          <w:sz w:val="20"/>
          <w:szCs w:val="20"/>
        </w:rPr>
      </w:pPr>
      <w:bookmarkStart w:id="1" w:name="_Toc93905371"/>
      <w:r>
        <w:rPr>
          <w:rFonts w:ascii="Arial" w:eastAsiaTheme="minorHAnsi" w:hAnsi="Arial" w:cs="Arial"/>
          <w:b/>
          <w:color w:val="auto"/>
          <w:sz w:val="20"/>
          <w:szCs w:val="20"/>
        </w:rPr>
        <w:t>LOT 2 : (</w:t>
      </w:r>
      <w:r w:rsidR="002F4B10" w:rsidRPr="002F4B10">
        <w:rPr>
          <w:rFonts w:ascii="Arial" w:eastAsiaTheme="minorHAnsi" w:hAnsi="Arial" w:cs="Arial"/>
          <w:b/>
          <w:color w:val="auto"/>
          <w:sz w:val="20"/>
          <w:szCs w:val="20"/>
        </w:rPr>
        <w:t xml:space="preserve">Composante 2 : </w:t>
      </w:r>
      <w:r w:rsidR="002F4B10" w:rsidRPr="002F4B10">
        <w:rPr>
          <w:rFonts w:ascii="Arial" w:hAnsi="Arial" w:cs="Arial"/>
          <w:b/>
          <w:bCs/>
          <w:color w:val="000000"/>
          <w:sz w:val="20"/>
          <w:szCs w:val="20"/>
        </w:rPr>
        <w:t>Climat des affaires et dialogue public – privé</w:t>
      </w:r>
      <w:bookmarkEnd w:id="1"/>
      <w:r>
        <w:rPr>
          <w:rFonts w:ascii="Arial" w:hAnsi="Arial" w:cs="Arial"/>
          <w:b/>
          <w:bCs/>
          <w:color w:val="000000"/>
          <w:sz w:val="20"/>
          <w:szCs w:val="20"/>
        </w:rPr>
        <w:t>)</w:t>
      </w:r>
      <w:r w:rsidR="002F4B10" w:rsidRPr="002F4B10">
        <w:rPr>
          <w:rFonts w:ascii="Arial" w:hAnsi="Arial" w:cs="Arial"/>
          <w:b/>
          <w:bCs/>
          <w:color w:val="000000"/>
          <w:sz w:val="20"/>
          <w:szCs w:val="20"/>
        </w:rPr>
        <w:t xml:space="preserve"> </w:t>
      </w:r>
    </w:p>
    <w:tbl>
      <w:tblPr>
        <w:tblW w:w="11341" w:type="dxa"/>
        <w:tblInd w:w="-856" w:type="dxa"/>
        <w:tblCellMar>
          <w:right w:w="75" w:type="dxa"/>
        </w:tblCellMar>
        <w:tblLook w:val="00A0" w:firstRow="1" w:lastRow="0" w:firstColumn="1" w:lastColumn="0" w:noHBand="0" w:noVBand="0"/>
      </w:tblPr>
      <w:tblGrid>
        <w:gridCol w:w="426"/>
        <w:gridCol w:w="1701"/>
        <w:gridCol w:w="3402"/>
        <w:gridCol w:w="5812"/>
      </w:tblGrid>
      <w:tr w:rsidR="002F4B10" w:rsidRPr="002F4B10" w:rsidTr="002F4B10">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Sous domaine ou thématique</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ind w:left="104"/>
              <w:jc w:val="center"/>
              <w:rPr>
                <w:rFonts w:ascii="Arial" w:hAnsi="Arial" w:cs="Arial"/>
                <w:b/>
                <w:bCs/>
                <w:sz w:val="20"/>
                <w:szCs w:val="20"/>
                <w:lang w:eastAsia="fr-FR"/>
              </w:rPr>
            </w:pPr>
            <w:r w:rsidRPr="002F4B10">
              <w:rPr>
                <w:rFonts w:ascii="Arial" w:hAnsi="Arial" w:cs="Arial"/>
                <w:b/>
                <w:bCs/>
                <w:sz w:val="20"/>
                <w:szCs w:val="20"/>
                <w:lang w:eastAsia="fr-FR"/>
              </w:rPr>
              <w:t>Profils</w:t>
            </w:r>
          </w:p>
        </w:tc>
      </w:tr>
      <w:tr w:rsidR="002F4B10" w:rsidRPr="002F4B10" w:rsidTr="002F4B10">
        <w:trPr>
          <w:trHeight w:val="309"/>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581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r>
      <w:tr w:rsidR="002F4B10" w:rsidRPr="002F4B10" w:rsidTr="002F4B10">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000000"/>
              <w:left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color w:val="000000"/>
                <w:sz w:val="20"/>
                <w:szCs w:val="20"/>
                <w:lang w:eastAsia="fr-FR"/>
              </w:rPr>
            </w:pPr>
          </w:p>
          <w:p w:rsidR="002F4B10" w:rsidRPr="002F4B10" w:rsidRDefault="002F4B10" w:rsidP="002F4B10">
            <w:pPr>
              <w:spacing w:after="0" w:line="0" w:lineRule="atLeast"/>
              <w:jc w:val="both"/>
              <w:rPr>
                <w:rFonts w:ascii="Arial" w:hAnsi="Arial" w:cs="Arial"/>
                <w:color w:val="000000"/>
                <w:sz w:val="20"/>
                <w:szCs w:val="20"/>
                <w:lang w:eastAsia="fr-FR"/>
              </w:rPr>
            </w:pPr>
          </w:p>
          <w:p w:rsidR="002F4B10" w:rsidRPr="002F4B10" w:rsidRDefault="002F4B10" w:rsidP="002F4B10">
            <w:pPr>
              <w:spacing w:after="0" w:line="0" w:lineRule="atLeast"/>
              <w:jc w:val="both"/>
              <w:rPr>
                <w:rFonts w:ascii="Arial" w:hAnsi="Arial" w:cs="Arial"/>
                <w:b/>
                <w:bCs/>
                <w:sz w:val="20"/>
                <w:szCs w:val="20"/>
                <w:lang w:eastAsia="fr-FR"/>
              </w:rPr>
            </w:pPr>
            <w:r w:rsidRPr="002F4B10">
              <w:rPr>
                <w:rFonts w:ascii="Arial" w:hAnsi="Arial" w:cs="Arial"/>
                <w:b/>
                <w:bCs/>
                <w:color w:val="000000"/>
                <w:sz w:val="20"/>
                <w:szCs w:val="20"/>
                <w:lang w:eastAsia="fr-FR"/>
              </w:rPr>
              <w:t>Contrainte liée au développement du secteur privé</w:t>
            </w: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Formation des arbitres médiateurs du centre d’arbitrage de l’industrie et du commerce : Cadre juridique et règlementaire régissant les entreprises</w:t>
            </w:r>
          </w:p>
        </w:tc>
        <w:tc>
          <w:tcPr>
            <w:tcW w:w="581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MEDIAN </w:t>
            </w:r>
            <w:r w:rsidRPr="002F4B10">
              <w:rPr>
                <w:rFonts w:ascii="Arial" w:hAnsi="Arial" w:cs="Arial"/>
                <w:sz w:val="20"/>
                <w:szCs w:val="20"/>
              </w:rPr>
              <w:t xml:space="preserve">Master dans une filière juridique ou comptable, Master en droit des affaires ou diplôme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7 ans d’expériences pratique en éducation fiscale au sein de centre de formation ou d’Université d’Etat</w:t>
            </w:r>
          </w:p>
        </w:tc>
      </w:tr>
      <w:tr w:rsidR="002F4B10" w:rsidRPr="002F4B10" w:rsidTr="002F4B10">
        <w:trPr>
          <w:trHeight w:val="41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782AAC" w:rsidP="002F4B10">
            <w:pPr>
              <w:spacing w:after="0" w:line="0" w:lineRule="atLeast"/>
              <w:jc w:val="center"/>
              <w:rPr>
                <w:rFonts w:ascii="Arial" w:hAnsi="Arial" w:cs="Arial"/>
                <w:sz w:val="20"/>
                <w:szCs w:val="20"/>
                <w:lang w:eastAsia="fr-FR"/>
              </w:rPr>
            </w:pPr>
            <w:r>
              <w:rPr>
                <w:rFonts w:ascii="Arial" w:hAnsi="Arial" w:cs="Arial"/>
                <w:sz w:val="20"/>
                <w:szCs w:val="20"/>
                <w:lang w:eastAsia="fr-FR"/>
              </w:rPr>
              <w:t>2</w:t>
            </w:r>
            <w:r w:rsidR="002F4B10" w:rsidRPr="002F4B10">
              <w:rPr>
                <w:rFonts w:ascii="Arial" w:hAnsi="Arial" w:cs="Arial"/>
                <w:sz w:val="20"/>
                <w:szCs w:val="20"/>
                <w:lang w:eastAsia="fr-FR"/>
              </w:rPr>
              <w:t xml:space="preserve">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sz w:val="20"/>
                <w:szCs w:val="20"/>
                <w:lang w:eastAsia="fr-FR"/>
              </w:rPr>
              <w:t>Méthodes alternatives de résolution de conflits en entreprises avec les Organisations Intermédiaires</w:t>
            </w:r>
          </w:p>
        </w:tc>
        <w:tc>
          <w:tcPr>
            <w:tcW w:w="581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MEDIAN </w:t>
            </w:r>
            <w:r w:rsidRPr="002F4B10">
              <w:rPr>
                <w:rFonts w:ascii="Arial" w:hAnsi="Arial" w:cs="Arial"/>
                <w:sz w:val="20"/>
                <w:szCs w:val="20"/>
              </w:rPr>
              <w:t xml:space="preserve">Master dans une filière juridique ou comptable, Master en droit des affaires ou diplôme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7 ans d’expériences pratique en gestion d’entreprise et résolution des conflits au sein de centre de formation ou d’Université d’Etat</w:t>
            </w:r>
          </w:p>
        </w:tc>
      </w:tr>
      <w:tr w:rsidR="002F4B10" w:rsidRPr="002F4B10"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782AAC" w:rsidP="002F4B10">
            <w:pPr>
              <w:spacing w:after="0" w:line="0" w:lineRule="atLeast"/>
              <w:jc w:val="center"/>
              <w:rPr>
                <w:rFonts w:ascii="Arial" w:hAnsi="Arial" w:cs="Arial"/>
                <w:sz w:val="20"/>
                <w:szCs w:val="20"/>
                <w:lang w:eastAsia="fr-FR"/>
              </w:rPr>
            </w:pPr>
            <w:r>
              <w:rPr>
                <w:rFonts w:ascii="Arial" w:hAnsi="Arial" w:cs="Arial"/>
                <w:sz w:val="20"/>
                <w:szCs w:val="20"/>
                <w:lang w:eastAsia="fr-FR"/>
              </w:rPr>
              <w:t>3</w:t>
            </w:r>
            <w:r w:rsidR="002F4B10" w:rsidRPr="002F4B10">
              <w:rPr>
                <w:rFonts w:ascii="Arial" w:hAnsi="Arial" w:cs="Arial"/>
                <w:sz w:val="20"/>
                <w:szCs w:val="20"/>
                <w:lang w:eastAsia="fr-FR"/>
              </w:rPr>
              <w:t xml:space="preserve">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sz w:val="20"/>
                <w:szCs w:val="20"/>
                <w:lang w:eastAsia="fr-FR"/>
              </w:rPr>
              <w:t>Conduite d’études techniques sur différents domaines pour améliorer le climat des affaires</w:t>
            </w:r>
          </w:p>
        </w:tc>
        <w:tc>
          <w:tcPr>
            <w:tcW w:w="581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SENIOR </w:t>
            </w:r>
            <w:r w:rsidRPr="002F4B10">
              <w:rPr>
                <w:rFonts w:ascii="Arial" w:hAnsi="Arial" w:cs="Arial"/>
                <w:sz w:val="20"/>
                <w:szCs w:val="20"/>
              </w:rPr>
              <w:t xml:space="preserve">Master dans une filière juridique ou économie ou diplôme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12 ans d’expériences pratique en éducation fiscale au sein de centre de formation ou d’Université d’Etat</w:t>
            </w:r>
          </w:p>
        </w:tc>
      </w:tr>
      <w:tr w:rsidR="002F4B10" w:rsidRPr="002F4B10" w:rsidTr="002F4B10">
        <w:trPr>
          <w:trHeight w:val="33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p w:rsidR="002F4B10" w:rsidRPr="002F4B10" w:rsidRDefault="002F4B10" w:rsidP="002F4B10">
            <w:pPr>
              <w:spacing w:after="0" w:line="0" w:lineRule="atLeast"/>
              <w:ind w:right="199"/>
              <w:jc w:val="both"/>
              <w:rPr>
                <w:rFonts w:ascii="Arial" w:hAnsi="Arial" w:cs="Arial"/>
                <w:sz w:val="20"/>
                <w:szCs w:val="20"/>
                <w:lang w:eastAsia="fr-FR"/>
              </w:rPr>
            </w:pPr>
          </w:p>
          <w:p w:rsidR="002F4B10" w:rsidRPr="002F4B10" w:rsidRDefault="002F4B10" w:rsidP="002F4B10">
            <w:pPr>
              <w:spacing w:after="0" w:line="0" w:lineRule="atLeast"/>
              <w:ind w:right="199"/>
              <w:jc w:val="both"/>
              <w:rPr>
                <w:rFonts w:ascii="Arial" w:hAnsi="Arial" w:cs="Arial"/>
                <w:b/>
                <w:bCs/>
                <w:sz w:val="20"/>
                <w:szCs w:val="20"/>
                <w:lang w:eastAsia="fr-FR"/>
              </w:rPr>
            </w:pPr>
            <w:r w:rsidRPr="002F4B10">
              <w:rPr>
                <w:rFonts w:ascii="Arial" w:hAnsi="Arial" w:cs="Arial"/>
                <w:b/>
                <w:bCs/>
                <w:sz w:val="20"/>
                <w:szCs w:val="20"/>
                <w:lang w:eastAsia="fr-FR"/>
              </w:rPr>
              <w:t>Formulation de guides</w:t>
            </w: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Guide à l’export / import et/ou de l’investisseur</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import et export avec un master en commerce international ou MBA, ayant au moins 7 ans d’expériences dans ce domaines auprès d’entreprise internationale basée au Cameroun</w:t>
            </w:r>
          </w:p>
        </w:tc>
      </w:tr>
      <w:tr w:rsidR="002F4B10" w:rsidRPr="002F4B10" w:rsidTr="002F4B10">
        <w:trPr>
          <w:trHeight w:val="7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Dématérialisation des procédures administratives</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Diplôme universitaire niveau BAC+5 (Master, DESS, DEA) ou d’un diplôme équivalent en management des organisations, en droit public, en administration publique en matière de réformes administratives ou dans des domaines connexes. (12) ans d’expérience professionnelle avérée dans la réalisation De missions similaires. Bonne connaissance de </w:t>
            </w:r>
            <w:r w:rsidRPr="002F4B10">
              <w:rPr>
                <w:rFonts w:ascii="Arial" w:hAnsi="Arial" w:cs="Arial"/>
                <w:sz w:val="20"/>
                <w:szCs w:val="20"/>
                <w:lang w:eastAsia="fr-FR"/>
              </w:rPr>
              <w:lastRenderedPageBreak/>
              <w:t>l’environnement de l’administration publique camerounaise en particulier.</w:t>
            </w:r>
          </w:p>
        </w:tc>
      </w:tr>
      <w:tr w:rsidR="002F4B10" w:rsidRPr="002F4B10" w:rsidTr="002F4B10">
        <w:trPr>
          <w:trHeight w:val="31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lastRenderedPageBreak/>
              <w:t>3</w:t>
            </w:r>
          </w:p>
        </w:tc>
        <w:tc>
          <w:tcPr>
            <w:tcW w:w="1701" w:type="dxa"/>
            <w:vMerge/>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Guichet Unique du Commerce Extérieur : Guide sur les mécanismes de généralisation de mode de paiement avec carte électronique</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Diplôme universitaire niveau BAC+5 (Master, DESS, DEA) ou d’un diplôme équivalent en banque et finance ou dans des domaines connexes. Une certification ou formation professionnelle sur les produits numériques de la banque. (12) ans d’expérience professionnelle avérée dans la réalisation De missions similaires. Bonne connaissance de l’environnement de l’administration publique camerounaise en particulier.</w:t>
            </w:r>
          </w:p>
        </w:tc>
      </w:tr>
      <w:tr w:rsidR="00782AAC" w:rsidRPr="002F4B10" w:rsidTr="002F4B10">
        <w:trPr>
          <w:trHeight w:val="477"/>
        </w:trPr>
        <w:tc>
          <w:tcPr>
            <w:tcW w:w="426" w:type="dxa"/>
            <w:tcBorders>
              <w:top w:val="single" w:sz="4" w:space="0" w:color="000000"/>
              <w:left w:val="single" w:sz="4" w:space="0" w:color="000000"/>
              <w:bottom w:val="single" w:sz="4" w:space="0" w:color="000000"/>
              <w:right w:val="single" w:sz="4" w:space="0" w:color="auto"/>
            </w:tcBorders>
            <w:vAlign w:val="center"/>
          </w:tcPr>
          <w:p w:rsidR="00782AAC" w:rsidRPr="002F4B10" w:rsidRDefault="00782AAC" w:rsidP="002F4B10">
            <w:pPr>
              <w:spacing w:after="0" w:line="0" w:lineRule="atLeast"/>
              <w:jc w:val="center"/>
              <w:rPr>
                <w:rFonts w:ascii="Arial" w:hAnsi="Arial" w:cs="Arial"/>
                <w:sz w:val="20"/>
                <w:szCs w:val="20"/>
                <w:lang w:eastAsia="fr-FR"/>
              </w:rPr>
            </w:pPr>
            <w:r>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782AAC" w:rsidRPr="002F4B10" w:rsidRDefault="00782AAC" w:rsidP="002F4B10">
            <w:pPr>
              <w:spacing w:after="0" w:line="0" w:lineRule="atLeast"/>
              <w:ind w:right="199"/>
              <w:rPr>
                <w:rFonts w:ascii="Arial" w:hAnsi="Arial" w:cs="Arial"/>
                <w:b/>
                <w:bCs/>
                <w:sz w:val="20"/>
                <w:szCs w:val="20"/>
                <w:lang w:eastAsia="fr-FR"/>
              </w:rPr>
            </w:pPr>
            <w:r w:rsidRPr="002F4B10">
              <w:rPr>
                <w:rFonts w:ascii="Arial" w:hAnsi="Arial" w:cs="Arial"/>
                <w:b/>
                <w:bCs/>
                <w:sz w:val="20"/>
                <w:szCs w:val="20"/>
                <w:lang w:eastAsia="fr-FR"/>
              </w:rPr>
              <w:t>Dialogue public - privé</w:t>
            </w:r>
          </w:p>
        </w:tc>
        <w:tc>
          <w:tcPr>
            <w:tcW w:w="3402" w:type="dxa"/>
            <w:tcBorders>
              <w:top w:val="single" w:sz="4" w:space="0" w:color="auto"/>
              <w:left w:val="single" w:sz="4" w:space="0" w:color="auto"/>
              <w:bottom w:val="single" w:sz="4" w:space="0" w:color="auto"/>
              <w:right w:val="single" w:sz="4" w:space="0" w:color="auto"/>
            </w:tcBorders>
          </w:tcPr>
          <w:p w:rsidR="00782AAC" w:rsidRPr="002F4B10" w:rsidRDefault="00782AAC"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Mise en œuvre de réformes et mesures d’attractivité pour le développement du secteur privé</w:t>
            </w:r>
          </w:p>
        </w:tc>
        <w:tc>
          <w:tcPr>
            <w:tcW w:w="5812" w:type="dxa"/>
            <w:tcBorders>
              <w:top w:val="single" w:sz="4" w:space="0" w:color="auto"/>
              <w:left w:val="single" w:sz="4" w:space="0" w:color="auto"/>
              <w:bottom w:val="single" w:sz="4" w:space="0" w:color="auto"/>
              <w:right w:val="single" w:sz="4" w:space="0" w:color="auto"/>
            </w:tcBorders>
          </w:tcPr>
          <w:p w:rsidR="00782AAC" w:rsidRPr="002F4B10" w:rsidRDefault="00782AAC"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Master Administration Economique et Financière ou en Administration des Affaires. Avec plus de 12 ans dans le développement de réformes et mesures d’attractivité avec des expériences au Cameroun et au niveau africain. </w:t>
            </w:r>
          </w:p>
        </w:tc>
      </w:tr>
      <w:tr w:rsidR="00782AAC" w:rsidRPr="002F4B10" w:rsidTr="002F4B10">
        <w:trPr>
          <w:trHeight w:val="260"/>
        </w:trPr>
        <w:tc>
          <w:tcPr>
            <w:tcW w:w="426" w:type="dxa"/>
            <w:tcBorders>
              <w:top w:val="single" w:sz="4" w:space="0" w:color="000000"/>
              <w:left w:val="single" w:sz="4" w:space="0" w:color="000000"/>
              <w:bottom w:val="single" w:sz="4" w:space="0" w:color="000000"/>
              <w:right w:val="single" w:sz="4" w:space="0" w:color="auto"/>
            </w:tcBorders>
            <w:vAlign w:val="center"/>
          </w:tcPr>
          <w:p w:rsidR="00782AAC" w:rsidRPr="002F4B10" w:rsidRDefault="00782AAC"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left w:val="single" w:sz="4" w:space="0" w:color="auto"/>
              <w:right w:val="single" w:sz="4" w:space="0" w:color="auto"/>
            </w:tcBorders>
          </w:tcPr>
          <w:p w:rsidR="00782AAC" w:rsidRPr="002F4B10" w:rsidRDefault="00782AAC"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782AAC" w:rsidRPr="002F4B10" w:rsidRDefault="00782AAC"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Promotion du dialogue public – privé</w:t>
            </w:r>
          </w:p>
        </w:tc>
        <w:tc>
          <w:tcPr>
            <w:tcW w:w="5812" w:type="dxa"/>
            <w:tcBorders>
              <w:top w:val="single" w:sz="4" w:space="0" w:color="auto"/>
              <w:left w:val="single" w:sz="4" w:space="0" w:color="auto"/>
              <w:bottom w:val="single" w:sz="4" w:space="0" w:color="auto"/>
              <w:right w:val="single" w:sz="4" w:space="0" w:color="auto"/>
            </w:tcBorders>
          </w:tcPr>
          <w:p w:rsidR="00782AAC" w:rsidRPr="002F4B10" w:rsidRDefault="00782AAC"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Master Administration Economique et Financière ou en Administration des Affaires. Avec plus de 12 ans dans le développement de réformes et mesures d’attractivité dans le cadre du commerce international avec des expériences au Cameroun et au niveau africain. </w:t>
            </w:r>
          </w:p>
          <w:p w:rsidR="00782AAC" w:rsidRPr="002F4B10" w:rsidRDefault="00782AAC" w:rsidP="002F4B10">
            <w:pPr>
              <w:spacing w:after="0" w:line="0" w:lineRule="atLeast"/>
              <w:ind w:left="23"/>
              <w:rPr>
                <w:rFonts w:ascii="Arial" w:hAnsi="Arial" w:cs="Arial"/>
                <w:sz w:val="20"/>
                <w:szCs w:val="20"/>
                <w:lang w:eastAsia="fr-FR"/>
              </w:rPr>
            </w:pPr>
            <w:r w:rsidRPr="002F4B10">
              <w:rPr>
                <w:rFonts w:ascii="Arial" w:hAnsi="Arial" w:cs="Arial"/>
                <w:sz w:val="20"/>
                <w:szCs w:val="20"/>
              </w:rPr>
              <w:t>Une expérience de mise en place, facilitation ou animation de plateformes de concertation privé-privé et/ou de dialogue public-privé au niveau local, national, régional et/ou international</w:t>
            </w:r>
          </w:p>
        </w:tc>
      </w:tr>
      <w:tr w:rsidR="00782AAC" w:rsidRPr="002F4B10" w:rsidTr="002F4B10">
        <w:trPr>
          <w:trHeight w:val="79"/>
        </w:trPr>
        <w:tc>
          <w:tcPr>
            <w:tcW w:w="426" w:type="dxa"/>
            <w:tcBorders>
              <w:top w:val="single" w:sz="4" w:space="0" w:color="000000"/>
              <w:left w:val="single" w:sz="4" w:space="0" w:color="000000"/>
              <w:bottom w:val="single" w:sz="4" w:space="0" w:color="000000"/>
              <w:right w:val="single" w:sz="4" w:space="0" w:color="auto"/>
            </w:tcBorders>
            <w:vAlign w:val="center"/>
          </w:tcPr>
          <w:p w:rsidR="00782AAC" w:rsidRPr="002F4B10" w:rsidRDefault="00782AAC"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left w:val="single" w:sz="4" w:space="0" w:color="auto"/>
              <w:right w:val="single" w:sz="4" w:space="0" w:color="auto"/>
            </w:tcBorders>
          </w:tcPr>
          <w:p w:rsidR="00782AAC" w:rsidRPr="002F4B10" w:rsidRDefault="00782AAC"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782AAC" w:rsidRPr="002F4B10" w:rsidRDefault="00782AAC"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Développement de partenariat PPP</w:t>
            </w:r>
          </w:p>
        </w:tc>
        <w:tc>
          <w:tcPr>
            <w:tcW w:w="5812" w:type="dxa"/>
            <w:tcBorders>
              <w:top w:val="single" w:sz="4" w:space="0" w:color="auto"/>
              <w:left w:val="single" w:sz="4" w:space="0" w:color="auto"/>
              <w:bottom w:val="single" w:sz="4" w:space="0" w:color="auto"/>
              <w:right w:val="single" w:sz="4" w:space="0" w:color="auto"/>
            </w:tcBorders>
          </w:tcPr>
          <w:p w:rsidR="00782AAC" w:rsidRPr="002F4B10" w:rsidRDefault="00782AAC"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SENIOR. Master Administration Economique et Financière ou en Administration des Affaires. Avec plus de 12 ans dans le développement de PPP avec des cas de projets pertinents mis en œuvre au Cameroun et/ou en Afrique</w:t>
            </w:r>
          </w:p>
        </w:tc>
      </w:tr>
      <w:tr w:rsidR="00782AAC" w:rsidRPr="002F4B10" w:rsidTr="00C31168">
        <w:trPr>
          <w:trHeight w:val="527"/>
        </w:trPr>
        <w:tc>
          <w:tcPr>
            <w:tcW w:w="426" w:type="dxa"/>
            <w:tcBorders>
              <w:top w:val="single" w:sz="4" w:space="0" w:color="000000"/>
              <w:left w:val="single" w:sz="4" w:space="0" w:color="000000"/>
              <w:bottom w:val="single" w:sz="4" w:space="0" w:color="auto"/>
              <w:right w:val="single" w:sz="4" w:space="0" w:color="auto"/>
            </w:tcBorders>
            <w:vAlign w:val="center"/>
          </w:tcPr>
          <w:p w:rsidR="00782AAC" w:rsidRPr="002F4B10" w:rsidRDefault="00782AAC" w:rsidP="002F4B10">
            <w:pPr>
              <w:spacing w:after="0" w:line="0" w:lineRule="atLeast"/>
              <w:jc w:val="center"/>
              <w:rPr>
                <w:rFonts w:ascii="Arial" w:hAnsi="Arial" w:cs="Arial"/>
                <w:sz w:val="20"/>
                <w:szCs w:val="20"/>
                <w:lang w:eastAsia="fr-FR"/>
              </w:rPr>
            </w:pPr>
            <w:r>
              <w:rPr>
                <w:rFonts w:ascii="Arial" w:hAnsi="Arial" w:cs="Arial"/>
                <w:sz w:val="20"/>
                <w:szCs w:val="20"/>
                <w:lang w:eastAsia="fr-FR"/>
              </w:rPr>
              <w:t>4</w:t>
            </w:r>
          </w:p>
        </w:tc>
        <w:tc>
          <w:tcPr>
            <w:tcW w:w="1701" w:type="dxa"/>
            <w:vMerge/>
            <w:tcBorders>
              <w:left w:val="single" w:sz="4" w:space="0" w:color="auto"/>
              <w:right w:val="single" w:sz="4" w:space="0" w:color="auto"/>
            </w:tcBorders>
          </w:tcPr>
          <w:p w:rsidR="00782AAC" w:rsidRPr="002F4B10" w:rsidRDefault="00782AAC"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tcPr>
          <w:p w:rsidR="00782AAC" w:rsidRPr="002F4B10" w:rsidRDefault="00782AAC"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Guide sur le benchmarking concurrentiel dans le commerce international</w:t>
            </w:r>
          </w:p>
        </w:tc>
        <w:tc>
          <w:tcPr>
            <w:tcW w:w="5812" w:type="dxa"/>
            <w:tcBorders>
              <w:top w:val="single" w:sz="4" w:space="0" w:color="auto"/>
              <w:left w:val="single" w:sz="4" w:space="0" w:color="auto"/>
              <w:bottom w:val="single" w:sz="4" w:space="0" w:color="auto"/>
              <w:right w:val="single" w:sz="4" w:space="0" w:color="auto"/>
            </w:tcBorders>
          </w:tcPr>
          <w:p w:rsidR="00782AAC" w:rsidRPr="002F4B10" w:rsidRDefault="00782AAC"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Master Administration Economique et Financière ou en Administration des Affaires. Avec plus de 12 ans dans le développement de réformes et mesures d’attractivité dans le cadre du commerce international avec des expériences au Cameroun et au niveau africain.</w:t>
            </w:r>
          </w:p>
          <w:p w:rsidR="00782AAC" w:rsidRPr="002F4B10" w:rsidRDefault="00782AAC"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Au moins 3 expériences dans le développement d’une approche de benchmarking sur le secteur privé</w:t>
            </w:r>
          </w:p>
        </w:tc>
      </w:tr>
      <w:tr w:rsidR="00782AAC" w:rsidRPr="002F4B10" w:rsidTr="00C31168">
        <w:trPr>
          <w:trHeight w:val="527"/>
        </w:trPr>
        <w:tc>
          <w:tcPr>
            <w:tcW w:w="426" w:type="dxa"/>
            <w:tcBorders>
              <w:top w:val="single" w:sz="4" w:space="0" w:color="auto"/>
              <w:left w:val="single" w:sz="4" w:space="0" w:color="auto"/>
              <w:bottom w:val="single" w:sz="4" w:space="0" w:color="auto"/>
              <w:right w:val="single" w:sz="4" w:space="0" w:color="auto"/>
            </w:tcBorders>
            <w:vAlign w:val="center"/>
          </w:tcPr>
          <w:p w:rsidR="00782AAC" w:rsidRPr="002F4B10" w:rsidRDefault="00782AAC" w:rsidP="002F4B10">
            <w:pPr>
              <w:spacing w:after="0" w:line="0" w:lineRule="atLeast"/>
              <w:jc w:val="center"/>
              <w:rPr>
                <w:rFonts w:ascii="Arial" w:hAnsi="Arial" w:cs="Arial"/>
                <w:sz w:val="20"/>
                <w:szCs w:val="20"/>
                <w:lang w:eastAsia="fr-FR"/>
              </w:rPr>
            </w:pPr>
            <w:r>
              <w:rPr>
                <w:rFonts w:ascii="Arial" w:hAnsi="Arial" w:cs="Arial"/>
                <w:sz w:val="20"/>
                <w:szCs w:val="20"/>
                <w:lang w:eastAsia="fr-FR"/>
              </w:rPr>
              <w:t>5</w:t>
            </w:r>
          </w:p>
        </w:tc>
        <w:tc>
          <w:tcPr>
            <w:tcW w:w="1701" w:type="dxa"/>
            <w:vMerge/>
            <w:tcBorders>
              <w:left w:val="single" w:sz="4" w:space="0" w:color="auto"/>
              <w:bottom w:val="single" w:sz="4" w:space="0" w:color="auto"/>
              <w:right w:val="single" w:sz="4" w:space="0" w:color="auto"/>
            </w:tcBorders>
          </w:tcPr>
          <w:p w:rsidR="00782AAC" w:rsidRPr="002F4B10" w:rsidRDefault="00782AAC"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tcPr>
          <w:p w:rsidR="00782AAC" w:rsidRPr="002F4B10" w:rsidRDefault="00782AAC"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Guide et formation pratique sur les méthodes de plaidoyer </w:t>
            </w:r>
          </w:p>
        </w:tc>
        <w:tc>
          <w:tcPr>
            <w:tcW w:w="5812" w:type="dxa"/>
            <w:tcBorders>
              <w:top w:val="single" w:sz="4" w:space="0" w:color="auto"/>
              <w:left w:val="single" w:sz="4" w:space="0" w:color="auto"/>
              <w:bottom w:val="single" w:sz="4" w:space="0" w:color="auto"/>
              <w:right w:val="single" w:sz="4" w:space="0" w:color="auto"/>
            </w:tcBorders>
          </w:tcPr>
          <w:p w:rsidR="00782AAC" w:rsidRPr="002F4B10" w:rsidRDefault="00782AAC"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Master en DROIT. Juriste avec au 12 ans d’expérience dans le développement de projets sociaux ou d’entreprise portant sur les processus de plaidoyer. </w:t>
            </w:r>
          </w:p>
          <w:p w:rsidR="00782AAC" w:rsidRPr="002F4B10" w:rsidRDefault="00782AAC"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Formateur avec au moins 3 formations confirmées déjà organisées en matière de plaidoyer</w:t>
            </w:r>
          </w:p>
        </w:tc>
      </w:tr>
    </w:tbl>
    <w:p w:rsidR="002F4B10" w:rsidRPr="002F4B10" w:rsidRDefault="002F4B10" w:rsidP="002F4B10">
      <w:pPr>
        <w:spacing w:after="0" w:line="0" w:lineRule="atLeast"/>
        <w:rPr>
          <w:rFonts w:ascii="Arial" w:hAnsi="Arial" w:cs="Arial"/>
          <w:sz w:val="20"/>
          <w:szCs w:val="20"/>
        </w:rPr>
      </w:pPr>
    </w:p>
    <w:p w:rsidR="002F4B10" w:rsidRPr="002F4B10" w:rsidRDefault="00782AAC" w:rsidP="002F4B10">
      <w:pPr>
        <w:pStyle w:val="Titre2"/>
        <w:spacing w:before="0" w:line="0" w:lineRule="atLeast"/>
        <w:rPr>
          <w:rFonts w:ascii="Arial" w:hAnsi="Arial" w:cs="Arial"/>
          <w:b/>
          <w:bCs/>
          <w:color w:val="000000"/>
          <w:sz w:val="20"/>
          <w:szCs w:val="20"/>
        </w:rPr>
      </w:pPr>
      <w:bookmarkStart w:id="2" w:name="_Toc93905372"/>
      <w:r>
        <w:rPr>
          <w:rFonts w:ascii="Arial" w:hAnsi="Arial" w:cs="Arial"/>
          <w:b/>
          <w:bCs/>
          <w:color w:val="000000"/>
          <w:sz w:val="20"/>
          <w:szCs w:val="20"/>
        </w:rPr>
        <w:t>LOT 3 : (</w:t>
      </w:r>
      <w:r w:rsidR="002F4B10">
        <w:rPr>
          <w:rFonts w:ascii="Arial" w:hAnsi="Arial" w:cs="Arial"/>
          <w:b/>
          <w:bCs/>
          <w:color w:val="000000"/>
          <w:sz w:val="20"/>
          <w:szCs w:val="20"/>
        </w:rPr>
        <w:t>Composante 3 : N</w:t>
      </w:r>
      <w:r w:rsidR="002F4B10" w:rsidRPr="002F4B10">
        <w:rPr>
          <w:rFonts w:ascii="Arial" w:hAnsi="Arial" w:cs="Arial"/>
          <w:b/>
          <w:bCs/>
          <w:color w:val="000000"/>
          <w:sz w:val="20"/>
          <w:szCs w:val="20"/>
        </w:rPr>
        <w:t>ormalisation et efficacité énergétique</w:t>
      </w:r>
      <w:bookmarkEnd w:id="2"/>
      <w:r>
        <w:rPr>
          <w:rFonts w:ascii="Arial" w:hAnsi="Arial" w:cs="Arial"/>
          <w:b/>
          <w:bCs/>
          <w:color w:val="000000"/>
          <w:sz w:val="20"/>
          <w:szCs w:val="20"/>
        </w:rPr>
        <w:t>)</w:t>
      </w:r>
    </w:p>
    <w:tbl>
      <w:tblPr>
        <w:tblW w:w="11341" w:type="dxa"/>
        <w:tblInd w:w="-856" w:type="dxa"/>
        <w:tblCellMar>
          <w:right w:w="75" w:type="dxa"/>
        </w:tblCellMar>
        <w:tblLook w:val="00A0" w:firstRow="1" w:lastRow="0" w:firstColumn="1" w:lastColumn="0" w:noHBand="0" w:noVBand="0"/>
      </w:tblPr>
      <w:tblGrid>
        <w:gridCol w:w="426"/>
        <w:gridCol w:w="1701"/>
        <w:gridCol w:w="3402"/>
        <w:gridCol w:w="5812"/>
      </w:tblGrid>
      <w:tr w:rsidR="002F4B10" w:rsidRPr="002F4B10" w:rsidTr="002F4B10">
        <w:trPr>
          <w:trHeight w:val="337"/>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Sous domaine ou thématique</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ind w:left="104"/>
              <w:jc w:val="center"/>
              <w:rPr>
                <w:rFonts w:ascii="Arial" w:hAnsi="Arial" w:cs="Arial"/>
                <w:b/>
                <w:bCs/>
                <w:sz w:val="20"/>
                <w:szCs w:val="20"/>
                <w:lang w:eastAsia="fr-FR"/>
              </w:rPr>
            </w:pPr>
            <w:r w:rsidRPr="002F4B10">
              <w:rPr>
                <w:rFonts w:ascii="Arial" w:hAnsi="Arial" w:cs="Arial"/>
                <w:b/>
                <w:bCs/>
                <w:sz w:val="20"/>
                <w:szCs w:val="20"/>
                <w:lang w:eastAsia="fr-FR"/>
              </w:rPr>
              <w:t>Profils</w:t>
            </w:r>
          </w:p>
        </w:tc>
      </w:tr>
      <w:tr w:rsidR="002F4B10" w:rsidRPr="002F4B10" w:rsidTr="002F4B10">
        <w:trPr>
          <w:trHeight w:val="309"/>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581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r>
      <w:tr w:rsidR="002F4B10" w:rsidRPr="002F4B10" w:rsidTr="002F4B10">
        <w:trPr>
          <w:trHeight w:val="104"/>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000000"/>
              <w:left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Normalisation</w:t>
            </w: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Elaboration et l’homologation des Normes </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Ingénieur en génie industriel spécialisé dans l’élaboration des normes. Au moins 4 missions de recherche et de de production des Avant-Projet des Normes validés par l’ANOR avec 12 d’expériences en entreprise</w:t>
            </w:r>
          </w:p>
        </w:tc>
      </w:tr>
      <w:tr w:rsidR="002F4B10" w:rsidRPr="002F4B10"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Certification et l’évaluation de la conformité aux Normes</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SENIOR Ingénieur en génie industriel spécialisé dans l’élaboration des normes. Au moins 4 missions d’évaluation conformité aux normes avec 12 ans d’expériences. </w:t>
            </w:r>
          </w:p>
        </w:tc>
      </w:tr>
      <w:tr w:rsidR="002F4B10" w:rsidRPr="002F4B10" w:rsidTr="002F4B10">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3</w:t>
            </w:r>
            <w:r w:rsidRPr="002F4B10">
              <w:rPr>
                <w:rFonts w:ascii="Arial" w:hAnsi="Arial" w:cs="Arial"/>
                <w:sz w:val="20"/>
                <w:szCs w:val="20"/>
                <w:lang w:eastAsia="fr-FR"/>
              </w:rPr>
              <w:t xml:space="preserve">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9000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Spécialiste du système de management de la qualité en entreprise. Master en GRH. Ayant au moins 7 ans </w:t>
            </w:r>
            <w:r w:rsidRPr="002F4B10">
              <w:rPr>
                <w:rFonts w:ascii="Arial" w:hAnsi="Arial" w:cs="Arial"/>
                <w:sz w:val="20"/>
                <w:szCs w:val="20"/>
                <w:lang w:eastAsia="fr-FR"/>
              </w:rPr>
              <w:lastRenderedPageBreak/>
              <w:t>d’expériences dans le suivi et l’application de la mise en œuvre de cette norme ISO 9000 en entreprise</w:t>
            </w:r>
          </w:p>
        </w:tc>
      </w:tr>
      <w:tr w:rsidR="002F4B10" w:rsidRPr="002F4B10" w:rsidTr="002F4B10">
        <w:trPr>
          <w:trHeight w:val="237"/>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lastRenderedPageBreak/>
              <w:t>4</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14000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Expert en système de management environnemental (SME). MASTER EN ENVIRONNEMENT OU QHSE avec au moins 12 années d’expériences pratique et d’accompagnement dans la mise en œuvre et le maintien de cette norme en entreprise. </w:t>
            </w:r>
          </w:p>
        </w:tc>
      </w:tr>
      <w:tr w:rsidR="002F4B10" w:rsidRPr="002F4B10"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5</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18000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Expert management de la santé et de la sécurité au travail. Master en Management SST avec au moins 7 années d’expériences pratique et d’accompagnement dans la mise en œuvre et le maintien de cette norme en entreprise.</w:t>
            </w:r>
          </w:p>
        </w:tc>
      </w:tr>
      <w:tr w:rsidR="002F4B10" w:rsidRPr="002F4B10"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6</w:t>
            </w:r>
          </w:p>
        </w:tc>
        <w:tc>
          <w:tcPr>
            <w:tcW w:w="1701" w:type="dxa"/>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22000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système de management de la qualité des produits alimentaires. Master ingénieur agronome ou master QHSE avec au moins 12 années d’expériences pratique et d’accompagnement dans la mise en œuvre et le maintien de cette norme en entreprise.</w:t>
            </w:r>
          </w:p>
        </w:tc>
      </w:tr>
      <w:tr w:rsidR="002F4B10" w:rsidRPr="002F4B10" w:rsidTr="002F4B10">
        <w:trPr>
          <w:trHeight w:val="523"/>
        </w:trPr>
        <w:tc>
          <w:tcPr>
            <w:tcW w:w="426" w:type="dxa"/>
            <w:tcBorders>
              <w:top w:val="single" w:sz="4" w:space="0" w:color="000000"/>
              <w:left w:val="single" w:sz="4" w:space="0" w:color="000000"/>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jc w:val="center"/>
              <w:rPr>
                <w:rFonts w:ascii="Arial" w:hAnsi="Arial" w:cs="Arial"/>
                <w:b/>
                <w:bCs/>
                <w:sz w:val="20"/>
                <w:szCs w:val="20"/>
                <w:lang w:eastAsia="fr-FR"/>
              </w:rPr>
            </w:pPr>
            <w:r w:rsidRPr="002F4B10">
              <w:rPr>
                <w:rFonts w:ascii="Arial" w:hAnsi="Arial" w:cs="Arial"/>
                <w:b/>
                <w:bCs/>
                <w:sz w:val="20"/>
                <w:szCs w:val="20"/>
                <w:lang w:eastAsia="fr-FR"/>
              </w:rPr>
              <w:t>Efficacité énergétique</w:t>
            </w: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Style w:val="markedcontent"/>
                <w:rFonts w:ascii="Arial" w:hAnsi="Arial" w:cs="Arial"/>
                <w:sz w:val="20"/>
                <w:szCs w:val="20"/>
                <w:lang w:eastAsia="fr-FR"/>
              </w:rPr>
              <w:t>Audits énergétiques au sein des entreprises</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Ingénieur en audit énergétique avec un master de génie électrique ou tout domaine similaire. Ayant mené au moins 4 missions d’audits énergétiques réalisées et justifiées au Cameroun ou à l’étranger et 7 d’expériences. </w:t>
            </w:r>
          </w:p>
        </w:tc>
      </w:tr>
      <w:tr w:rsidR="002F4B10" w:rsidRPr="002F4B10" w:rsidTr="002F4B10">
        <w:trPr>
          <w:trHeight w:val="523"/>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jc w:val="center"/>
              <w:rPr>
                <w:rFonts w:ascii="Arial" w:hAnsi="Arial" w:cs="Arial"/>
                <w:b/>
                <w:bCs/>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Style w:val="markedcontent"/>
                <w:rFonts w:ascii="Arial" w:hAnsi="Arial" w:cs="Arial"/>
                <w:sz w:val="20"/>
                <w:szCs w:val="20"/>
                <w:lang w:eastAsia="fr-FR"/>
              </w:rPr>
            </w:pPr>
            <w:r w:rsidRPr="002F4B10">
              <w:rPr>
                <w:rStyle w:val="markedcontent"/>
                <w:rFonts w:ascii="Arial" w:hAnsi="Arial" w:cs="Arial"/>
                <w:sz w:val="20"/>
                <w:szCs w:val="20"/>
                <w:lang w:eastAsia="fr-FR"/>
              </w:rPr>
              <w:t>Appuis directs aux entreprises pour l'optimisation de la consommation énergétique, les mesures d’efficacité énergétique et leur compétitivité.</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Ingénieur en efficacité énergétique avec un master de génie électrique ou tout domaine similaire. Ayant mené au moins 4 missions d’audits énergétiques réalisées et justifiées au Cameroun ou à l’étranger. Au moins 12 ans d’expériences. </w:t>
            </w:r>
          </w:p>
        </w:tc>
      </w:tr>
    </w:tbl>
    <w:p w:rsidR="002F4B10" w:rsidRDefault="002F4B10" w:rsidP="002F4B10">
      <w:pPr>
        <w:spacing w:after="0" w:line="0" w:lineRule="atLeast"/>
        <w:rPr>
          <w:rFonts w:ascii="Arial" w:hAnsi="Arial" w:cs="Arial"/>
          <w:sz w:val="20"/>
          <w:szCs w:val="20"/>
        </w:rPr>
      </w:pPr>
    </w:p>
    <w:p w:rsidR="002F4B10" w:rsidRDefault="004A1CFB" w:rsidP="00443248">
      <w:pPr>
        <w:pStyle w:val="Paragraphedeliste"/>
        <w:numPr>
          <w:ilvl w:val="0"/>
          <w:numId w:val="1"/>
        </w:numPr>
        <w:spacing w:after="0" w:line="0" w:lineRule="atLeast"/>
        <w:ind w:left="284"/>
        <w:jc w:val="both"/>
        <w:rPr>
          <w:rFonts w:ascii="Arial" w:hAnsi="Arial" w:cs="Arial"/>
          <w:sz w:val="20"/>
          <w:szCs w:val="20"/>
        </w:rPr>
      </w:pPr>
      <w:r>
        <w:rPr>
          <w:rFonts w:ascii="Arial" w:hAnsi="Arial" w:cs="Arial"/>
          <w:sz w:val="20"/>
          <w:szCs w:val="20"/>
        </w:rPr>
        <w:t xml:space="preserve">Les experts intéressés doivent fournir un dossier comprenant les pièces suivantes : </w:t>
      </w:r>
    </w:p>
    <w:p w:rsidR="004A1CFB" w:rsidRDefault="004A1CFB" w:rsidP="004A1CFB">
      <w:pPr>
        <w:pStyle w:val="Paragraphedeliste"/>
        <w:numPr>
          <w:ilvl w:val="0"/>
          <w:numId w:val="3"/>
        </w:numPr>
        <w:spacing w:after="0" w:line="0" w:lineRule="atLeast"/>
        <w:rPr>
          <w:rFonts w:ascii="Arial" w:hAnsi="Arial" w:cs="Arial"/>
          <w:sz w:val="20"/>
          <w:szCs w:val="20"/>
        </w:rPr>
      </w:pPr>
      <w:r>
        <w:rPr>
          <w:rFonts w:ascii="Arial" w:hAnsi="Arial" w:cs="Arial"/>
          <w:sz w:val="20"/>
          <w:szCs w:val="20"/>
        </w:rPr>
        <w:t xml:space="preserve">Une demande précisant la Composante, le domaine et sous-domaine choisis, </w:t>
      </w:r>
    </w:p>
    <w:p w:rsidR="004A1CFB" w:rsidRPr="004A1CFB" w:rsidRDefault="004A1CFB" w:rsidP="004A1CFB">
      <w:pPr>
        <w:pStyle w:val="Paragraphedeliste"/>
        <w:numPr>
          <w:ilvl w:val="0"/>
          <w:numId w:val="3"/>
        </w:numPr>
        <w:spacing w:after="0" w:line="0" w:lineRule="atLeast"/>
        <w:rPr>
          <w:rFonts w:ascii="Arial" w:hAnsi="Arial" w:cs="Arial"/>
          <w:sz w:val="20"/>
          <w:szCs w:val="20"/>
        </w:rPr>
      </w:pPr>
      <w:r>
        <w:rPr>
          <w:rFonts w:ascii="Arial" w:hAnsi="Arial" w:cs="Arial"/>
          <w:sz w:val="20"/>
          <w:szCs w:val="20"/>
        </w:rPr>
        <w:t xml:space="preserve">CV version numérique téléchargeable via le lien </w:t>
      </w:r>
      <w:r w:rsidRPr="004A1CFB">
        <w:rPr>
          <w:rFonts w:ascii="Arial" w:hAnsi="Arial" w:cs="Arial"/>
          <w:color w:val="FF0000"/>
          <w:sz w:val="20"/>
          <w:szCs w:val="20"/>
        </w:rPr>
        <w:t>XXXXXX</w:t>
      </w:r>
    </w:p>
    <w:p w:rsidR="00016D2A" w:rsidRDefault="00016D2A" w:rsidP="008A1F4F">
      <w:pPr>
        <w:pStyle w:val="Paragraphedeliste"/>
        <w:numPr>
          <w:ilvl w:val="0"/>
          <w:numId w:val="3"/>
        </w:numPr>
        <w:spacing w:after="0" w:line="0" w:lineRule="atLeast"/>
        <w:rPr>
          <w:rFonts w:ascii="Arial" w:hAnsi="Arial" w:cs="Arial"/>
          <w:sz w:val="20"/>
          <w:szCs w:val="20"/>
        </w:rPr>
      </w:pPr>
      <w:r>
        <w:rPr>
          <w:rFonts w:ascii="Arial" w:hAnsi="Arial" w:cs="Arial"/>
          <w:sz w:val="20"/>
          <w:szCs w:val="20"/>
        </w:rPr>
        <w:t>Joindre copie scannée du diplôme requis dans le profil du</w:t>
      </w:r>
      <w:r w:rsidR="00D71F45">
        <w:rPr>
          <w:rFonts w:ascii="Arial" w:hAnsi="Arial" w:cs="Arial"/>
          <w:sz w:val="20"/>
          <w:szCs w:val="20"/>
        </w:rPr>
        <w:t xml:space="preserve"> ou des sous-</w:t>
      </w:r>
      <w:r>
        <w:rPr>
          <w:rFonts w:ascii="Arial" w:hAnsi="Arial" w:cs="Arial"/>
          <w:sz w:val="20"/>
          <w:szCs w:val="20"/>
        </w:rPr>
        <w:t>domaine</w:t>
      </w:r>
      <w:r w:rsidR="00D71F45">
        <w:rPr>
          <w:rFonts w:ascii="Arial" w:hAnsi="Arial" w:cs="Arial"/>
          <w:sz w:val="20"/>
          <w:szCs w:val="20"/>
        </w:rPr>
        <w:t>s choisis</w:t>
      </w:r>
    </w:p>
    <w:p w:rsidR="00016D2A" w:rsidRDefault="00016D2A" w:rsidP="008A1F4F">
      <w:pPr>
        <w:pStyle w:val="Paragraphedeliste"/>
        <w:numPr>
          <w:ilvl w:val="0"/>
          <w:numId w:val="3"/>
        </w:numPr>
        <w:spacing w:after="0" w:line="0" w:lineRule="atLeast"/>
        <w:rPr>
          <w:rFonts w:ascii="Arial" w:hAnsi="Arial" w:cs="Arial"/>
          <w:sz w:val="20"/>
          <w:szCs w:val="20"/>
        </w:rPr>
      </w:pPr>
      <w:r>
        <w:rPr>
          <w:rFonts w:ascii="Arial" w:hAnsi="Arial" w:cs="Arial"/>
          <w:sz w:val="20"/>
          <w:szCs w:val="20"/>
        </w:rPr>
        <w:t>Joindre attestation de toute formation professionnelle complémentaire citée dans le CV</w:t>
      </w:r>
      <w:bookmarkStart w:id="3" w:name="_GoBack"/>
      <w:bookmarkEnd w:id="3"/>
    </w:p>
    <w:p w:rsidR="00016D2A" w:rsidRPr="00016D2A" w:rsidRDefault="00016D2A" w:rsidP="00D71F45">
      <w:pPr>
        <w:pStyle w:val="Paragraphedeliste"/>
        <w:numPr>
          <w:ilvl w:val="0"/>
          <w:numId w:val="3"/>
        </w:numPr>
        <w:spacing w:after="0" w:line="0" w:lineRule="atLeast"/>
        <w:rPr>
          <w:rFonts w:ascii="Arial" w:hAnsi="Arial" w:cs="Arial"/>
          <w:sz w:val="20"/>
          <w:szCs w:val="20"/>
        </w:rPr>
      </w:pPr>
      <w:r w:rsidRPr="00016D2A">
        <w:rPr>
          <w:rFonts w:ascii="Arial" w:hAnsi="Arial" w:cs="Arial"/>
          <w:sz w:val="20"/>
          <w:szCs w:val="20"/>
        </w:rPr>
        <w:t>Toute information justifiant chaque expérience et démontrant qu’ils sont qualifiés pour le domaine et sous-domaine </w:t>
      </w:r>
    </w:p>
    <w:p w:rsidR="00D71F45" w:rsidRDefault="00D71F45" w:rsidP="00D71F45">
      <w:pPr>
        <w:spacing w:after="0" w:line="0" w:lineRule="atLeast"/>
        <w:rPr>
          <w:rFonts w:ascii="Arial" w:hAnsi="Arial" w:cs="Arial"/>
          <w:sz w:val="20"/>
          <w:szCs w:val="20"/>
        </w:rPr>
      </w:pPr>
    </w:p>
    <w:p w:rsidR="004A1CFB" w:rsidRPr="00D71F45" w:rsidRDefault="00016D2A" w:rsidP="00D71F45">
      <w:pPr>
        <w:spacing w:after="0" w:line="0" w:lineRule="atLeast"/>
        <w:jc w:val="both"/>
        <w:rPr>
          <w:rFonts w:ascii="Arial" w:hAnsi="Arial" w:cs="Arial"/>
          <w:sz w:val="20"/>
          <w:szCs w:val="20"/>
        </w:rPr>
      </w:pPr>
      <w:r w:rsidRPr="00D71F45">
        <w:rPr>
          <w:rFonts w:ascii="Arial" w:hAnsi="Arial" w:cs="Arial"/>
          <w:sz w:val="20"/>
          <w:szCs w:val="20"/>
        </w:rPr>
        <w:t xml:space="preserve">NB: Chaque référence </w:t>
      </w:r>
      <w:r w:rsidR="00D71F45">
        <w:rPr>
          <w:rFonts w:ascii="Arial" w:hAnsi="Arial" w:cs="Arial"/>
          <w:sz w:val="20"/>
          <w:szCs w:val="20"/>
        </w:rPr>
        <w:t>détaillée dans le CV ne sera prise en compte que si le candidat</w:t>
      </w:r>
      <w:r w:rsidRPr="00016D2A">
        <w:rPr>
          <w:rFonts w:ascii="Arial" w:hAnsi="Arial" w:cs="Arial"/>
          <w:sz w:val="20"/>
          <w:szCs w:val="20"/>
        </w:rPr>
        <w:t xml:space="preserve"> joint les justificatifs comportant les coordonné</w:t>
      </w:r>
      <w:r w:rsidR="00D71F45">
        <w:rPr>
          <w:rFonts w:ascii="Arial" w:hAnsi="Arial" w:cs="Arial"/>
          <w:sz w:val="20"/>
          <w:szCs w:val="20"/>
        </w:rPr>
        <w:t xml:space="preserve">es </w:t>
      </w:r>
      <w:r w:rsidRPr="00016D2A">
        <w:rPr>
          <w:rFonts w:ascii="Arial" w:hAnsi="Arial" w:cs="Arial"/>
          <w:sz w:val="20"/>
          <w:szCs w:val="20"/>
        </w:rPr>
        <w:t>des Maitres d’Ouvrage permettant la vérification éventuelle</w:t>
      </w:r>
      <w:r w:rsidR="00D71F45">
        <w:rPr>
          <w:rFonts w:ascii="Arial" w:hAnsi="Arial" w:cs="Arial"/>
          <w:sz w:val="20"/>
          <w:szCs w:val="20"/>
        </w:rPr>
        <w:t xml:space="preserve"> </w:t>
      </w:r>
      <w:r w:rsidRPr="00016D2A">
        <w:rPr>
          <w:rFonts w:ascii="Arial" w:hAnsi="Arial" w:cs="Arial"/>
          <w:sz w:val="20"/>
          <w:szCs w:val="20"/>
        </w:rPr>
        <w:t>des</w:t>
      </w:r>
      <w:r w:rsidR="00D71F45">
        <w:rPr>
          <w:rFonts w:ascii="Arial" w:hAnsi="Arial" w:cs="Arial"/>
          <w:sz w:val="20"/>
          <w:szCs w:val="20"/>
        </w:rPr>
        <w:t xml:space="preserve"> informations </w:t>
      </w:r>
      <w:r w:rsidRPr="00016D2A">
        <w:rPr>
          <w:rFonts w:ascii="Arial" w:hAnsi="Arial" w:cs="Arial"/>
          <w:sz w:val="20"/>
          <w:szCs w:val="20"/>
        </w:rPr>
        <w:t>fournies</w:t>
      </w:r>
      <w:r w:rsidR="00D71F45">
        <w:rPr>
          <w:rFonts w:ascii="Arial" w:hAnsi="Arial" w:cs="Arial"/>
          <w:sz w:val="20"/>
          <w:szCs w:val="20"/>
        </w:rPr>
        <w:t> : Extrait de contrat (page de</w:t>
      </w:r>
      <w:r w:rsidRPr="00016D2A">
        <w:rPr>
          <w:rFonts w:ascii="Arial" w:hAnsi="Arial" w:cs="Arial"/>
          <w:sz w:val="20"/>
          <w:szCs w:val="20"/>
        </w:rPr>
        <w:t xml:space="preserve"> garde</w:t>
      </w:r>
      <w:r w:rsidR="00D71F45">
        <w:rPr>
          <w:rFonts w:ascii="Arial" w:hAnsi="Arial" w:cs="Arial"/>
          <w:sz w:val="20"/>
          <w:szCs w:val="20"/>
        </w:rPr>
        <w:t xml:space="preserve"> et celle comportant les</w:t>
      </w:r>
      <w:r w:rsidRPr="00016D2A">
        <w:rPr>
          <w:rFonts w:ascii="Arial" w:hAnsi="Arial" w:cs="Arial"/>
          <w:sz w:val="20"/>
          <w:szCs w:val="20"/>
        </w:rPr>
        <w:t xml:space="preserve"> signatures)</w:t>
      </w:r>
      <w:r w:rsidR="00D71F45">
        <w:rPr>
          <w:rFonts w:ascii="Arial" w:hAnsi="Arial" w:cs="Arial"/>
          <w:sz w:val="20"/>
          <w:szCs w:val="20"/>
        </w:rPr>
        <w:t xml:space="preserve"> ou </w:t>
      </w:r>
      <w:r w:rsidRPr="00016D2A">
        <w:rPr>
          <w:rFonts w:ascii="Arial" w:hAnsi="Arial" w:cs="Arial"/>
          <w:sz w:val="20"/>
          <w:szCs w:val="20"/>
        </w:rPr>
        <w:t>Attestation de bonne exécution.</w:t>
      </w:r>
      <w:r w:rsidR="00D71F45">
        <w:rPr>
          <w:rFonts w:ascii="Arial" w:hAnsi="Arial" w:cs="Arial"/>
          <w:sz w:val="20"/>
          <w:szCs w:val="20"/>
        </w:rPr>
        <w:t xml:space="preserve"> </w:t>
      </w:r>
      <w:r w:rsidRPr="00016D2A">
        <w:rPr>
          <w:rFonts w:ascii="Arial" w:hAnsi="Arial" w:cs="Arial"/>
          <w:sz w:val="20"/>
          <w:szCs w:val="20"/>
        </w:rPr>
        <w:t xml:space="preserve">Les expériences sur les projets de développement et d’études financés par les </w:t>
      </w:r>
      <w:r w:rsidRPr="00D71F45">
        <w:rPr>
          <w:rFonts w:ascii="Arial" w:hAnsi="Arial" w:cs="Arial"/>
          <w:sz w:val="20"/>
          <w:szCs w:val="20"/>
        </w:rPr>
        <w:t>bailleurs de fonds en Afrique constituent un atout.</w:t>
      </w:r>
    </w:p>
    <w:p w:rsidR="00D71F45" w:rsidRDefault="00D71F45" w:rsidP="002F4B10">
      <w:pPr>
        <w:spacing w:after="0" w:line="0" w:lineRule="atLeast"/>
        <w:jc w:val="both"/>
        <w:rPr>
          <w:rFonts w:ascii="Arial" w:hAnsi="Arial" w:cs="Arial"/>
          <w:b/>
          <w:bCs/>
          <w:sz w:val="20"/>
          <w:szCs w:val="20"/>
        </w:rPr>
      </w:pPr>
    </w:p>
    <w:p w:rsidR="00782AAC" w:rsidRPr="008E029C" w:rsidRDefault="00782AAC" w:rsidP="00782AAC">
      <w:pPr>
        <w:pStyle w:val="Paragraphedeliste"/>
        <w:numPr>
          <w:ilvl w:val="0"/>
          <w:numId w:val="1"/>
        </w:numPr>
        <w:spacing w:after="0" w:line="0" w:lineRule="atLeast"/>
        <w:ind w:left="284"/>
        <w:jc w:val="both"/>
        <w:rPr>
          <w:rFonts w:ascii="Arial" w:hAnsi="Arial" w:cs="Arial"/>
          <w:sz w:val="20"/>
          <w:szCs w:val="20"/>
        </w:rPr>
      </w:pPr>
      <w:r w:rsidRPr="008E029C">
        <w:rPr>
          <w:rFonts w:ascii="Arial" w:hAnsi="Arial" w:cs="Arial"/>
          <w:sz w:val="20"/>
          <w:szCs w:val="20"/>
        </w:rPr>
        <w:t>Pour chaque domaine d’expertise, il est prévu plusieurs sous-domaines. Un expert ne pourra postuler que pour un seul LOT, soit une seule composante spécifique dans laquelle le consultant choisira le domaine ciblé (MAX 1). Dans ce domaine retenu, un expert ne pourra présenter le contenu détaillé de son CV que sur deux (2) sous-domaines spécifiques. Les Consultants intéressés peuvent obtenir des informations supplémentaires à l’adresse mentionnée ci-dessous aux heures d’ouverture de bureau suivantes:</w:t>
      </w:r>
    </w:p>
    <w:p w:rsidR="00D71F45" w:rsidRPr="00D71F45" w:rsidRDefault="00782AAC" w:rsidP="00782AAC">
      <w:pPr>
        <w:spacing w:after="0" w:line="0" w:lineRule="atLeast"/>
        <w:jc w:val="both"/>
        <w:rPr>
          <w:rFonts w:ascii="Arial" w:hAnsi="Arial" w:cs="Arial"/>
          <w:sz w:val="20"/>
          <w:szCs w:val="20"/>
        </w:rPr>
      </w:pPr>
      <w:r w:rsidRPr="00D71F45">
        <w:rPr>
          <w:rFonts w:ascii="Arial" w:hAnsi="Arial" w:cs="Arial"/>
          <w:sz w:val="20"/>
          <w:szCs w:val="20"/>
        </w:rPr>
        <w:t>Les jours ouvrables (lun</w:t>
      </w:r>
      <w:r>
        <w:rPr>
          <w:rFonts w:ascii="Arial" w:hAnsi="Arial" w:cs="Arial"/>
          <w:sz w:val="20"/>
          <w:szCs w:val="20"/>
        </w:rPr>
        <w:t>di au vendredi) de 8 heures à 15</w:t>
      </w:r>
      <w:r w:rsidRPr="00D71F45">
        <w:rPr>
          <w:rFonts w:ascii="Arial" w:hAnsi="Arial" w:cs="Arial"/>
          <w:sz w:val="20"/>
          <w:szCs w:val="20"/>
        </w:rPr>
        <w:t xml:space="preserve"> heures</w:t>
      </w:r>
      <w:r>
        <w:rPr>
          <w:rFonts w:ascii="Arial" w:hAnsi="Arial" w:cs="Arial"/>
          <w:sz w:val="20"/>
          <w:szCs w:val="20"/>
        </w:rPr>
        <w:t xml:space="preserve"> </w:t>
      </w:r>
      <w:r w:rsidRPr="00D71F45">
        <w:rPr>
          <w:rFonts w:ascii="Arial" w:hAnsi="Arial" w:cs="Arial"/>
          <w:sz w:val="20"/>
          <w:szCs w:val="20"/>
        </w:rPr>
        <w:t>(Temps Universel).</w:t>
      </w:r>
    </w:p>
    <w:p w:rsidR="00D71F45" w:rsidRDefault="00D71F45" w:rsidP="00D71F45">
      <w:pPr>
        <w:spacing w:after="0" w:line="0" w:lineRule="atLeast"/>
        <w:jc w:val="both"/>
        <w:rPr>
          <w:rFonts w:ascii="Arial" w:hAnsi="Arial" w:cs="Arial"/>
          <w:sz w:val="20"/>
          <w:szCs w:val="20"/>
        </w:rPr>
      </w:pPr>
    </w:p>
    <w:p w:rsidR="0022589F" w:rsidRDefault="00D71F45" w:rsidP="00443248">
      <w:pPr>
        <w:pStyle w:val="Paragraphedeliste"/>
        <w:numPr>
          <w:ilvl w:val="0"/>
          <w:numId w:val="1"/>
        </w:numPr>
        <w:spacing w:after="0" w:line="0" w:lineRule="atLeast"/>
        <w:ind w:left="284"/>
        <w:jc w:val="both"/>
        <w:rPr>
          <w:rFonts w:ascii="Arial" w:hAnsi="Arial" w:cs="Arial"/>
          <w:sz w:val="20"/>
          <w:szCs w:val="20"/>
        </w:rPr>
      </w:pPr>
      <w:r w:rsidRPr="00D71F45">
        <w:rPr>
          <w:rFonts w:ascii="Arial" w:hAnsi="Arial" w:cs="Arial"/>
          <w:sz w:val="20"/>
          <w:szCs w:val="20"/>
        </w:rPr>
        <w:t>Les expressions d’intérêt écrites en langue française</w:t>
      </w:r>
      <w:r>
        <w:rPr>
          <w:rFonts w:ascii="Arial" w:hAnsi="Arial" w:cs="Arial"/>
          <w:sz w:val="20"/>
          <w:szCs w:val="20"/>
        </w:rPr>
        <w:t xml:space="preserve"> </w:t>
      </w:r>
      <w:r w:rsidRPr="00D71F45">
        <w:rPr>
          <w:rFonts w:ascii="Arial" w:hAnsi="Arial" w:cs="Arial"/>
          <w:sz w:val="20"/>
          <w:szCs w:val="20"/>
        </w:rPr>
        <w:t>doivent être</w:t>
      </w:r>
      <w:r>
        <w:rPr>
          <w:rFonts w:ascii="Arial" w:hAnsi="Arial" w:cs="Arial"/>
          <w:sz w:val="20"/>
          <w:szCs w:val="20"/>
        </w:rPr>
        <w:t xml:space="preserve"> </w:t>
      </w:r>
      <w:r w:rsidRPr="00D71F45">
        <w:rPr>
          <w:rFonts w:ascii="Arial" w:hAnsi="Arial" w:cs="Arial"/>
          <w:sz w:val="20"/>
          <w:szCs w:val="20"/>
        </w:rPr>
        <w:t>envoyées</w:t>
      </w:r>
      <w:r>
        <w:rPr>
          <w:rFonts w:ascii="Arial" w:hAnsi="Arial" w:cs="Arial"/>
          <w:sz w:val="20"/>
          <w:szCs w:val="20"/>
        </w:rPr>
        <w:t xml:space="preserve"> </w:t>
      </w:r>
      <w:r w:rsidRPr="00D71F45">
        <w:rPr>
          <w:rFonts w:ascii="Arial" w:hAnsi="Arial" w:cs="Arial"/>
          <w:sz w:val="20"/>
          <w:szCs w:val="20"/>
        </w:rPr>
        <w:t>par mail à l'adresse mentionnée ci-dessous au plus tard le</w:t>
      </w:r>
      <w:r>
        <w:rPr>
          <w:rFonts w:ascii="Arial" w:hAnsi="Arial" w:cs="Arial"/>
          <w:sz w:val="20"/>
          <w:szCs w:val="20"/>
        </w:rPr>
        <w:t xml:space="preserve"> 15 Février 2022</w:t>
      </w:r>
      <w:r w:rsidR="0022589F">
        <w:rPr>
          <w:rFonts w:ascii="Arial" w:hAnsi="Arial" w:cs="Arial"/>
          <w:sz w:val="20"/>
          <w:szCs w:val="20"/>
        </w:rPr>
        <w:t xml:space="preserve"> à 15</w:t>
      </w:r>
      <w:r w:rsidR="0022589F" w:rsidRPr="00D71F45">
        <w:rPr>
          <w:rFonts w:ascii="Arial" w:hAnsi="Arial" w:cs="Arial"/>
          <w:sz w:val="20"/>
          <w:szCs w:val="20"/>
        </w:rPr>
        <w:t xml:space="preserve"> heures</w:t>
      </w:r>
      <w:r w:rsidR="0022589F">
        <w:rPr>
          <w:rFonts w:ascii="Arial" w:hAnsi="Arial" w:cs="Arial"/>
          <w:sz w:val="20"/>
          <w:szCs w:val="20"/>
        </w:rPr>
        <w:t xml:space="preserve"> </w:t>
      </w:r>
      <w:r w:rsidR="0022589F" w:rsidRPr="00D71F45">
        <w:rPr>
          <w:rFonts w:ascii="Arial" w:hAnsi="Arial" w:cs="Arial"/>
          <w:sz w:val="20"/>
          <w:szCs w:val="20"/>
        </w:rPr>
        <w:t>(Temps Universel)</w:t>
      </w:r>
      <w:r w:rsidR="0022589F">
        <w:rPr>
          <w:rFonts w:ascii="Arial" w:hAnsi="Arial" w:cs="Arial"/>
          <w:sz w:val="20"/>
          <w:szCs w:val="20"/>
        </w:rPr>
        <w:t xml:space="preserve">, adressé à l’attention de : </w:t>
      </w:r>
    </w:p>
    <w:p w:rsidR="00D71F45" w:rsidRDefault="0022589F" w:rsidP="0022589F">
      <w:pPr>
        <w:spacing w:after="0" w:line="0" w:lineRule="atLeast"/>
        <w:jc w:val="center"/>
        <w:rPr>
          <w:rFonts w:ascii="Arial" w:hAnsi="Arial" w:cs="Arial"/>
          <w:sz w:val="20"/>
          <w:szCs w:val="20"/>
        </w:rPr>
      </w:pPr>
      <w:r>
        <w:rPr>
          <w:rFonts w:ascii="Arial" w:hAnsi="Arial" w:cs="Arial"/>
          <w:sz w:val="20"/>
          <w:szCs w:val="20"/>
        </w:rPr>
        <w:t>Chef de mission DACC</w:t>
      </w:r>
    </w:p>
    <w:p w:rsidR="0022589F" w:rsidRDefault="0022589F" w:rsidP="0022589F">
      <w:pPr>
        <w:spacing w:after="0" w:line="0" w:lineRule="atLeast"/>
        <w:jc w:val="center"/>
        <w:rPr>
          <w:rFonts w:ascii="Arial" w:hAnsi="Arial" w:cs="Arial"/>
          <w:sz w:val="20"/>
          <w:szCs w:val="20"/>
        </w:rPr>
      </w:pPr>
      <w:r>
        <w:rPr>
          <w:rFonts w:ascii="Arial" w:hAnsi="Arial" w:cs="Arial"/>
          <w:sz w:val="20"/>
          <w:szCs w:val="20"/>
        </w:rPr>
        <w:t>Tél : 697 18 31 41</w:t>
      </w:r>
    </w:p>
    <w:p w:rsidR="0022589F" w:rsidRPr="00D71F45" w:rsidRDefault="0022589F" w:rsidP="0022589F">
      <w:pPr>
        <w:spacing w:after="0" w:line="0" w:lineRule="atLeast"/>
        <w:jc w:val="center"/>
        <w:rPr>
          <w:rFonts w:ascii="Arial" w:hAnsi="Arial" w:cs="Arial"/>
          <w:sz w:val="20"/>
          <w:szCs w:val="20"/>
        </w:rPr>
      </w:pPr>
      <w:r>
        <w:rPr>
          <w:rFonts w:ascii="Arial" w:hAnsi="Arial" w:cs="Arial"/>
          <w:sz w:val="20"/>
          <w:szCs w:val="20"/>
        </w:rPr>
        <w:t xml:space="preserve">Email : </w:t>
      </w:r>
      <w:hyperlink r:id="rId7" w:history="1">
        <w:r w:rsidRPr="00AB7418">
          <w:rPr>
            <w:rStyle w:val="Lienhypertexte"/>
            <w:rFonts w:ascii="Arial" w:hAnsi="Arial" w:cs="Arial"/>
            <w:sz w:val="20"/>
            <w:szCs w:val="20"/>
          </w:rPr>
          <w:t>dacc@sofreco.biz</w:t>
        </w:r>
      </w:hyperlink>
      <w:r>
        <w:rPr>
          <w:rFonts w:ascii="Arial" w:hAnsi="Arial" w:cs="Arial"/>
          <w:sz w:val="20"/>
          <w:szCs w:val="20"/>
        </w:rPr>
        <w:t> </w:t>
      </w:r>
    </w:p>
    <w:p w:rsidR="00D57016" w:rsidRDefault="00443248" w:rsidP="00443248">
      <w:pPr>
        <w:spacing w:after="0" w:line="0" w:lineRule="atLeast"/>
        <w:jc w:val="right"/>
        <w:rPr>
          <w:rFonts w:ascii="Arial" w:hAnsi="Arial" w:cs="Arial"/>
          <w:color w:val="000000" w:themeColor="text1"/>
          <w:sz w:val="20"/>
          <w:szCs w:val="20"/>
        </w:rPr>
      </w:pPr>
      <w:r>
        <w:rPr>
          <w:rFonts w:ascii="Arial" w:hAnsi="Arial" w:cs="Arial"/>
          <w:color w:val="000000" w:themeColor="text1"/>
          <w:sz w:val="20"/>
          <w:szCs w:val="20"/>
        </w:rPr>
        <w:t>RAOUF JAOUA</w:t>
      </w:r>
    </w:p>
    <w:p w:rsidR="00D57016" w:rsidRPr="002F4B10" w:rsidRDefault="00443248" w:rsidP="00782AAC">
      <w:pPr>
        <w:spacing w:after="0" w:line="0" w:lineRule="atLeast"/>
        <w:jc w:val="right"/>
        <w:rPr>
          <w:rFonts w:ascii="Arial" w:hAnsi="Arial" w:cs="Arial"/>
          <w:sz w:val="20"/>
          <w:szCs w:val="20"/>
        </w:rPr>
      </w:pPr>
      <w:r>
        <w:rPr>
          <w:rFonts w:ascii="Arial" w:hAnsi="Arial" w:cs="Arial"/>
          <w:color w:val="000000" w:themeColor="text1"/>
          <w:sz w:val="20"/>
          <w:szCs w:val="20"/>
        </w:rPr>
        <w:t>Chef de mission DACC</w:t>
      </w:r>
    </w:p>
    <w:sectPr w:rsidR="00D57016" w:rsidRPr="002F4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5DC" w:rsidRDefault="007255DC" w:rsidP="00D57016">
      <w:pPr>
        <w:spacing w:after="0" w:line="240" w:lineRule="auto"/>
      </w:pPr>
      <w:r>
        <w:separator/>
      </w:r>
    </w:p>
  </w:endnote>
  <w:endnote w:type="continuationSeparator" w:id="0">
    <w:p w:rsidR="007255DC" w:rsidRDefault="007255DC" w:rsidP="00D5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5DC" w:rsidRDefault="007255DC" w:rsidP="00D57016">
      <w:pPr>
        <w:spacing w:after="0" w:line="240" w:lineRule="auto"/>
      </w:pPr>
      <w:r>
        <w:separator/>
      </w:r>
    </w:p>
  </w:footnote>
  <w:footnote w:type="continuationSeparator" w:id="0">
    <w:p w:rsidR="007255DC" w:rsidRDefault="007255DC" w:rsidP="00D5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59AF"/>
    <w:multiLevelType w:val="hybridMultilevel"/>
    <w:tmpl w:val="6F5E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594D"/>
    <w:multiLevelType w:val="hybridMultilevel"/>
    <w:tmpl w:val="C8561FEA"/>
    <w:lvl w:ilvl="0" w:tplc="780CD15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65E90"/>
    <w:multiLevelType w:val="multilevel"/>
    <w:tmpl w:val="284EA5FA"/>
    <w:lvl w:ilvl="0">
      <w:start w:val="4"/>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16"/>
    <w:rsid w:val="00016D2A"/>
    <w:rsid w:val="001F4CE4"/>
    <w:rsid w:val="0022589F"/>
    <w:rsid w:val="002F4B10"/>
    <w:rsid w:val="00384F2B"/>
    <w:rsid w:val="00443248"/>
    <w:rsid w:val="004A1CFB"/>
    <w:rsid w:val="005F4849"/>
    <w:rsid w:val="007255DC"/>
    <w:rsid w:val="00782AAC"/>
    <w:rsid w:val="00D57016"/>
    <w:rsid w:val="00D71F45"/>
    <w:rsid w:val="00DE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59A4"/>
  <w15:chartTrackingRefBased/>
  <w15:docId w15:val="{F6DE836C-60E6-417E-B427-B0A62C61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16"/>
    <w:rPr>
      <w:lang w:val="fr-FR"/>
    </w:rPr>
  </w:style>
  <w:style w:type="paragraph" w:styleId="Titre2">
    <w:name w:val="heading 2"/>
    <w:aliases w:val="Titel/Inhalt,Text,T2,Paranum,Heading 2 Char2 Char,Kim Heading 2,1,ch1,Título 2 Carácter,Título 2 Carácter Carácter Carácter Carácter,Título 2 Carácter Carácter,Título 2 Carácter Carácter Carácter Carácter Carácter Carácter Carácter,head2,2,H2"/>
    <w:basedOn w:val="Normal"/>
    <w:next w:val="Normal"/>
    <w:link w:val="Titre2Car"/>
    <w:uiPriority w:val="99"/>
    <w:qFormat/>
    <w:rsid w:val="002F4B10"/>
    <w:pPr>
      <w:keepNext/>
      <w:keepLines/>
      <w:spacing w:before="40" w:after="0"/>
      <w:outlineLvl w:val="1"/>
    </w:pPr>
    <w:rPr>
      <w:rFonts w:ascii="Calibri Light" w:eastAsia="Times New Roman" w:hAnsi="Calibri Light" w:cs="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Fuónote,Footnote,WB-Fuónotentext,WB-Fuónotentext Char Char,Fuónotentext Char Char,footnote text Char,Fuónotentext Char,footnote text Cha,Fu—note,WB-Fu—notentext,WB-Fu—notentext Char Char,Fu—notentext Cha,Fu€note,Fu§n,ft"/>
    <w:basedOn w:val="Normal"/>
    <w:link w:val="NotedebasdepageCar"/>
    <w:uiPriority w:val="99"/>
    <w:qFormat/>
    <w:rsid w:val="00D57016"/>
    <w:pPr>
      <w:spacing w:after="0" w:line="240" w:lineRule="auto"/>
    </w:pPr>
    <w:rPr>
      <w:rFonts w:ascii="Times New Roman" w:eastAsia="Times New Roman" w:hAnsi="Times New Roman" w:cs="Times New Roman"/>
      <w:snapToGrid w:val="0"/>
      <w:sz w:val="20"/>
      <w:szCs w:val="20"/>
      <w:lang w:val="sv-SE"/>
    </w:rPr>
  </w:style>
  <w:style w:type="character" w:customStyle="1" w:styleId="NotedebasdepageCar">
    <w:name w:val="Note de bas de page Car"/>
    <w:aliases w:val="single space Car,Fuónote Car,Footnote Car,WB-Fuónotentext Car,WB-Fuónotentext Char Char Car,Fuónotentext Char Char Car,footnote text Char Car,Fuónotentext Char Car,footnote text Cha Car,Fu—note Car,WB-Fu—notentext Car,Fu€note Car"/>
    <w:basedOn w:val="Policepardfaut"/>
    <w:link w:val="Notedebasdepage"/>
    <w:uiPriority w:val="99"/>
    <w:rsid w:val="00D57016"/>
    <w:rPr>
      <w:rFonts w:ascii="Times New Roman" w:eastAsia="Times New Roman" w:hAnsi="Times New Roman" w:cs="Times New Roman"/>
      <w:snapToGrid w:val="0"/>
      <w:sz w:val="20"/>
      <w:szCs w:val="20"/>
      <w:lang w:val="sv-SE"/>
    </w:rPr>
  </w:style>
  <w:style w:type="character" w:styleId="Appelnotedebasdep">
    <w:name w:val="footnote reference"/>
    <w:aliases w:val="ftref,BVI fnr Car Car1 Car Car Car Car Car Car Car Car Car Car,BVI fnr Car Car Car Car Car Car Car Car Car Car1 Car Car,BVI fnr Car Car Car Car Car Car Car Car Car Car Car Car Car Car,ftref Char,BVI fnr Char,BVI fnr Car Char,Ref"/>
    <w:link w:val="BVI"/>
    <w:uiPriority w:val="99"/>
    <w:rsid w:val="00D57016"/>
    <w:rPr>
      <w:vertAlign w:val="superscript"/>
    </w:rPr>
  </w:style>
  <w:style w:type="paragraph" w:customStyle="1" w:styleId="BVI">
    <w:name w:val="BVI"/>
    <w:basedOn w:val="Normal"/>
    <w:link w:val="Appelnotedebasdep"/>
    <w:uiPriority w:val="99"/>
    <w:rsid w:val="00D57016"/>
    <w:pPr>
      <w:spacing w:line="240" w:lineRule="exact"/>
    </w:pPr>
    <w:rPr>
      <w:vertAlign w:val="superscript"/>
      <w:lang w:val="en-US"/>
    </w:rPr>
  </w:style>
  <w:style w:type="paragraph" w:styleId="Paragraphedeliste">
    <w:name w:val="List Paragraph"/>
    <w:aliases w:val="Liste 1,References,ReferencesCxSpLast,Bullets,titre 5,List Paragraph 1,Para numbering,Titre1,List Paragraph (numbered (a)),Paragraphe  revu,Paragraphe de liste2,Numbered List Paragraph,List Bullet Mary,Body,Desmond 2,Puces 1,TITRE 2"/>
    <w:basedOn w:val="Normal"/>
    <w:link w:val="ParagraphedelisteCar"/>
    <w:uiPriority w:val="99"/>
    <w:qFormat/>
    <w:rsid w:val="001F4CE4"/>
    <w:pPr>
      <w:ind w:left="720"/>
      <w:contextualSpacing/>
    </w:pPr>
  </w:style>
  <w:style w:type="character" w:customStyle="1" w:styleId="Titre2Car">
    <w:name w:val="Titre 2 Car"/>
    <w:aliases w:val="Titel/Inhalt Car,Text Car,T2 Car,Paranum Car,Heading 2 Char2 Char Car,Kim Heading 2 Car,1 Car,ch1 Car,Título 2 Carácter Car,Título 2 Carácter Carácter Carácter Carácter Car,Título 2 Carácter Carácter Car,head2 Car,2 Car,H2 Car"/>
    <w:basedOn w:val="Policepardfaut"/>
    <w:link w:val="Titre2"/>
    <w:uiPriority w:val="99"/>
    <w:rsid w:val="002F4B10"/>
    <w:rPr>
      <w:rFonts w:ascii="Calibri Light" w:eastAsia="Times New Roman" w:hAnsi="Calibri Light" w:cs="Calibri Light"/>
      <w:color w:val="2E74B5"/>
      <w:sz w:val="26"/>
      <w:szCs w:val="26"/>
      <w:lang w:val="fr-FR"/>
    </w:rPr>
  </w:style>
  <w:style w:type="character" w:customStyle="1" w:styleId="ParagraphedelisteCar">
    <w:name w:val="Paragraphe de liste Car"/>
    <w:aliases w:val="Liste 1 Car,References Car,ReferencesCxSpLast Car,Bullets Car,titre 5 Car,List Paragraph 1 Car,Para numbering Car,Titre1 Car,List Paragraph (numbered (a)) Car,Paragraphe  revu Car,Paragraphe de liste2 Car,List Bullet Mary Car"/>
    <w:link w:val="Paragraphedeliste"/>
    <w:uiPriority w:val="99"/>
    <w:locked/>
    <w:rsid w:val="002F4B10"/>
    <w:rPr>
      <w:lang w:val="fr-FR"/>
    </w:rPr>
  </w:style>
  <w:style w:type="character" w:customStyle="1" w:styleId="markedcontent">
    <w:name w:val="markedcontent"/>
    <w:basedOn w:val="Policepardfaut"/>
    <w:uiPriority w:val="99"/>
    <w:rsid w:val="002F4B10"/>
  </w:style>
  <w:style w:type="character" w:styleId="Lienhypertexte">
    <w:name w:val="Hyperlink"/>
    <w:basedOn w:val="Policepardfaut"/>
    <w:uiPriority w:val="99"/>
    <w:unhideWhenUsed/>
    <w:rsid w:val="002258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85707">
      <w:bodyDiv w:val="1"/>
      <w:marLeft w:val="0"/>
      <w:marRight w:val="0"/>
      <w:marTop w:val="0"/>
      <w:marBottom w:val="0"/>
      <w:divBdr>
        <w:top w:val="none" w:sz="0" w:space="0" w:color="auto"/>
        <w:left w:val="none" w:sz="0" w:space="0" w:color="auto"/>
        <w:bottom w:val="none" w:sz="0" w:space="0" w:color="auto"/>
        <w:right w:val="none" w:sz="0" w:space="0" w:color="auto"/>
      </w:divBdr>
      <w:divsChild>
        <w:div w:id="872499780">
          <w:marLeft w:val="0"/>
          <w:marRight w:val="0"/>
          <w:marTop w:val="0"/>
          <w:marBottom w:val="0"/>
          <w:divBdr>
            <w:top w:val="none" w:sz="0" w:space="0" w:color="auto"/>
            <w:left w:val="none" w:sz="0" w:space="0" w:color="auto"/>
            <w:bottom w:val="none" w:sz="0" w:space="0" w:color="auto"/>
            <w:right w:val="none" w:sz="0" w:space="0" w:color="auto"/>
          </w:divBdr>
        </w:div>
        <w:div w:id="969164923">
          <w:marLeft w:val="0"/>
          <w:marRight w:val="0"/>
          <w:marTop w:val="0"/>
          <w:marBottom w:val="0"/>
          <w:divBdr>
            <w:top w:val="none" w:sz="0" w:space="0" w:color="auto"/>
            <w:left w:val="none" w:sz="0" w:space="0" w:color="auto"/>
            <w:bottom w:val="none" w:sz="0" w:space="0" w:color="auto"/>
            <w:right w:val="none" w:sz="0" w:space="0" w:color="auto"/>
          </w:divBdr>
        </w:div>
        <w:div w:id="700711059">
          <w:marLeft w:val="0"/>
          <w:marRight w:val="0"/>
          <w:marTop w:val="0"/>
          <w:marBottom w:val="0"/>
          <w:divBdr>
            <w:top w:val="none" w:sz="0" w:space="0" w:color="auto"/>
            <w:left w:val="none" w:sz="0" w:space="0" w:color="auto"/>
            <w:bottom w:val="none" w:sz="0" w:space="0" w:color="auto"/>
            <w:right w:val="none" w:sz="0" w:space="0" w:color="auto"/>
          </w:divBdr>
        </w:div>
        <w:div w:id="349066587">
          <w:marLeft w:val="0"/>
          <w:marRight w:val="0"/>
          <w:marTop w:val="0"/>
          <w:marBottom w:val="0"/>
          <w:divBdr>
            <w:top w:val="none" w:sz="0" w:space="0" w:color="auto"/>
            <w:left w:val="none" w:sz="0" w:space="0" w:color="auto"/>
            <w:bottom w:val="none" w:sz="0" w:space="0" w:color="auto"/>
            <w:right w:val="none" w:sz="0" w:space="0" w:color="auto"/>
          </w:divBdr>
        </w:div>
        <w:div w:id="801580754">
          <w:marLeft w:val="0"/>
          <w:marRight w:val="0"/>
          <w:marTop w:val="0"/>
          <w:marBottom w:val="0"/>
          <w:divBdr>
            <w:top w:val="none" w:sz="0" w:space="0" w:color="auto"/>
            <w:left w:val="none" w:sz="0" w:space="0" w:color="auto"/>
            <w:bottom w:val="none" w:sz="0" w:space="0" w:color="auto"/>
            <w:right w:val="none" w:sz="0" w:space="0" w:color="auto"/>
          </w:divBdr>
        </w:div>
        <w:div w:id="1229221421">
          <w:marLeft w:val="0"/>
          <w:marRight w:val="0"/>
          <w:marTop w:val="0"/>
          <w:marBottom w:val="0"/>
          <w:divBdr>
            <w:top w:val="none" w:sz="0" w:space="0" w:color="auto"/>
            <w:left w:val="none" w:sz="0" w:space="0" w:color="auto"/>
            <w:bottom w:val="none" w:sz="0" w:space="0" w:color="auto"/>
            <w:right w:val="none" w:sz="0" w:space="0" w:color="auto"/>
          </w:divBdr>
        </w:div>
        <w:div w:id="1877892764">
          <w:marLeft w:val="0"/>
          <w:marRight w:val="0"/>
          <w:marTop w:val="0"/>
          <w:marBottom w:val="0"/>
          <w:divBdr>
            <w:top w:val="none" w:sz="0" w:space="0" w:color="auto"/>
            <w:left w:val="none" w:sz="0" w:space="0" w:color="auto"/>
            <w:bottom w:val="none" w:sz="0" w:space="0" w:color="auto"/>
            <w:right w:val="none" w:sz="0" w:space="0" w:color="auto"/>
          </w:divBdr>
        </w:div>
        <w:div w:id="804154171">
          <w:marLeft w:val="0"/>
          <w:marRight w:val="0"/>
          <w:marTop w:val="0"/>
          <w:marBottom w:val="0"/>
          <w:divBdr>
            <w:top w:val="none" w:sz="0" w:space="0" w:color="auto"/>
            <w:left w:val="none" w:sz="0" w:space="0" w:color="auto"/>
            <w:bottom w:val="none" w:sz="0" w:space="0" w:color="auto"/>
            <w:right w:val="none" w:sz="0" w:space="0" w:color="auto"/>
          </w:divBdr>
        </w:div>
        <w:div w:id="1576629750">
          <w:marLeft w:val="0"/>
          <w:marRight w:val="0"/>
          <w:marTop w:val="0"/>
          <w:marBottom w:val="0"/>
          <w:divBdr>
            <w:top w:val="none" w:sz="0" w:space="0" w:color="auto"/>
            <w:left w:val="none" w:sz="0" w:space="0" w:color="auto"/>
            <w:bottom w:val="none" w:sz="0" w:space="0" w:color="auto"/>
            <w:right w:val="none" w:sz="0" w:space="0" w:color="auto"/>
          </w:divBdr>
        </w:div>
        <w:div w:id="154299550">
          <w:marLeft w:val="0"/>
          <w:marRight w:val="0"/>
          <w:marTop w:val="0"/>
          <w:marBottom w:val="0"/>
          <w:divBdr>
            <w:top w:val="none" w:sz="0" w:space="0" w:color="auto"/>
            <w:left w:val="none" w:sz="0" w:space="0" w:color="auto"/>
            <w:bottom w:val="none" w:sz="0" w:space="0" w:color="auto"/>
            <w:right w:val="none" w:sz="0" w:space="0" w:color="auto"/>
          </w:divBdr>
        </w:div>
        <w:div w:id="425198495">
          <w:marLeft w:val="0"/>
          <w:marRight w:val="0"/>
          <w:marTop w:val="0"/>
          <w:marBottom w:val="0"/>
          <w:divBdr>
            <w:top w:val="none" w:sz="0" w:space="0" w:color="auto"/>
            <w:left w:val="none" w:sz="0" w:space="0" w:color="auto"/>
            <w:bottom w:val="none" w:sz="0" w:space="0" w:color="auto"/>
            <w:right w:val="none" w:sz="0" w:space="0" w:color="auto"/>
          </w:divBdr>
        </w:div>
        <w:div w:id="1786582691">
          <w:marLeft w:val="0"/>
          <w:marRight w:val="0"/>
          <w:marTop w:val="0"/>
          <w:marBottom w:val="0"/>
          <w:divBdr>
            <w:top w:val="none" w:sz="0" w:space="0" w:color="auto"/>
            <w:left w:val="none" w:sz="0" w:space="0" w:color="auto"/>
            <w:bottom w:val="none" w:sz="0" w:space="0" w:color="auto"/>
            <w:right w:val="none" w:sz="0" w:space="0" w:color="auto"/>
          </w:divBdr>
        </w:div>
        <w:div w:id="1787773519">
          <w:marLeft w:val="0"/>
          <w:marRight w:val="0"/>
          <w:marTop w:val="0"/>
          <w:marBottom w:val="0"/>
          <w:divBdr>
            <w:top w:val="none" w:sz="0" w:space="0" w:color="auto"/>
            <w:left w:val="none" w:sz="0" w:space="0" w:color="auto"/>
            <w:bottom w:val="none" w:sz="0" w:space="0" w:color="auto"/>
            <w:right w:val="none" w:sz="0" w:space="0" w:color="auto"/>
          </w:divBdr>
        </w:div>
        <w:div w:id="2119327977">
          <w:marLeft w:val="0"/>
          <w:marRight w:val="0"/>
          <w:marTop w:val="0"/>
          <w:marBottom w:val="0"/>
          <w:divBdr>
            <w:top w:val="none" w:sz="0" w:space="0" w:color="auto"/>
            <w:left w:val="none" w:sz="0" w:space="0" w:color="auto"/>
            <w:bottom w:val="none" w:sz="0" w:space="0" w:color="auto"/>
            <w:right w:val="none" w:sz="0" w:space="0" w:color="auto"/>
          </w:divBdr>
        </w:div>
        <w:div w:id="1978606281">
          <w:marLeft w:val="0"/>
          <w:marRight w:val="0"/>
          <w:marTop w:val="0"/>
          <w:marBottom w:val="0"/>
          <w:divBdr>
            <w:top w:val="none" w:sz="0" w:space="0" w:color="auto"/>
            <w:left w:val="none" w:sz="0" w:space="0" w:color="auto"/>
            <w:bottom w:val="none" w:sz="0" w:space="0" w:color="auto"/>
            <w:right w:val="none" w:sz="0" w:space="0" w:color="auto"/>
          </w:divBdr>
        </w:div>
        <w:div w:id="2146199022">
          <w:marLeft w:val="0"/>
          <w:marRight w:val="0"/>
          <w:marTop w:val="0"/>
          <w:marBottom w:val="0"/>
          <w:divBdr>
            <w:top w:val="none" w:sz="0" w:space="0" w:color="auto"/>
            <w:left w:val="none" w:sz="0" w:space="0" w:color="auto"/>
            <w:bottom w:val="none" w:sz="0" w:space="0" w:color="auto"/>
            <w:right w:val="none" w:sz="0" w:space="0" w:color="auto"/>
          </w:divBdr>
        </w:div>
        <w:div w:id="1963071075">
          <w:marLeft w:val="0"/>
          <w:marRight w:val="0"/>
          <w:marTop w:val="0"/>
          <w:marBottom w:val="0"/>
          <w:divBdr>
            <w:top w:val="none" w:sz="0" w:space="0" w:color="auto"/>
            <w:left w:val="none" w:sz="0" w:space="0" w:color="auto"/>
            <w:bottom w:val="none" w:sz="0" w:space="0" w:color="auto"/>
            <w:right w:val="none" w:sz="0" w:space="0" w:color="auto"/>
          </w:divBdr>
        </w:div>
        <w:div w:id="1585214280">
          <w:marLeft w:val="0"/>
          <w:marRight w:val="0"/>
          <w:marTop w:val="0"/>
          <w:marBottom w:val="0"/>
          <w:divBdr>
            <w:top w:val="none" w:sz="0" w:space="0" w:color="auto"/>
            <w:left w:val="none" w:sz="0" w:space="0" w:color="auto"/>
            <w:bottom w:val="none" w:sz="0" w:space="0" w:color="auto"/>
            <w:right w:val="none" w:sz="0" w:space="0" w:color="auto"/>
          </w:divBdr>
        </w:div>
        <w:div w:id="1199855649">
          <w:marLeft w:val="0"/>
          <w:marRight w:val="0"/>
          <w:marTop w:val="0"/>
          <w:marBottom w:val="0"/>
          <w:divBdr>
            <w:top w:val="none" w:sz="0" w:space="0" w:color="auto"/>
            <w:left w:val="none" w:sz="0" w:space="0" w:color="auto"/>
            <w:bottom w:val="none" w:sz="0" w:space="0" w:color="auto"/>
            <w:right w:val="none" w:sz="0" w:space="0" w:color="auto"/>
          </w:divBdr>
        </w:div>
        <w:div w:id="106854626">
          <w:marLeft w:val="0"/>
          <w:marRight w:val="0"/>
          <w:marTop w:val="0"/>
          <w:marBottom w:val="0"/>
          <w:divBdr>
            <w:top w:val="none" w:sz="0" w:space="0" w:color="auto"/>
            <w:left w:val="none" w:sz="0" w:space="0" w:color="auto"/>
            <w:bottom w:val="none" w:sz="0" w:space="0" w:color="auto"/>
            <w:right w:val="none" w:sz="0" w:space="0" w:color="auto"/>
          </w:divBdr>
        </w:div>
        <w:div w:id="605649721">
          <w:marLeft w:val="0"/>
          <w:marRight w:val="0"/>
          <w:marTop w:val="0"/>
          <w:marBottom w:val="0"/>
          <w:divBdr>
            <w:top w:val="none" w:sz="0" w:space="0" w:color="auto"/>
            <w:left w:val="none" w:sz="0" w:space="0" w:color="auto"/>
            <w:bottom w:val="none" w:sz="0" w:space="0" w:color="auto"/>
            <w:right w:val="none" w:sz="0" w:space="0" w:color="auto"/>
          </w:divBdr>
        </w:div>
        <w:div w:id="1790200036">
          <w:marLeft w:val="0"/>
          <w:marRight w:val="0"/>
          <w:marTop w:val="0"/>
          <w:marBottom w:val="0"/>
          <w:divBdr>
            <w:top w:val="none" w:sz="0" w:space="0" w:color="auto"/>
            <w:left w:val="none" w:sz="0" w:space="0" w:color="auto"/>
            <w:bottom w:val="none" w:sz="0" w:space="0" w:color="auto"/>
            <w:right w:val="none" w:sz="0" w:space="0" w:color="auto"/>
          </w:divBdr>
        </w:div>
        <w:div w:id="1732078267">
          <w:marLeft w:val="0"/>
          <w:marRight w:val="0"/>
          <w:marTop w:val="0"/>
          <w:marBottom w:val="0"/>
          <w:divBdr>
            <w:top w:val="none" w:sz="0" w:space="0" w:color="auto"/>
            <w:left w:val="none" w:sz="0" w:space="0" w:color="auto"/>
            <w:bottom w:val="none" w:sz="0" w:space="0" w:color="auto"/>
            <w:right w:val="none" w:sz="0" w:space="0" w:color="auto"/>
          </w:divBdr>
        </w:div>
        <w:div w:id="926115885">
          <w:marLeft w:val="0"/>
          <w:marRight w:val="0"/>
          <w:marTop w:val="0"/>
          <w:marBottom w:val="0"/>
          <w:divBdr>
            <w:top w:val="none" w:sz="0" w:space="0" w:color="auto"/>
            <w:left w:val="none" w:sz="0" w:space="0" w:color="auto"/>
            <w:bottom w:val="none" w:sz="0" w:space="0" w:color="auto"/>
            <w:right w:val="none" w:sz="0" w:space="0" w:color="auto"/>
          </w:divBdr>
        </w:div>
        <w:div w:id="502819305">
          <w:marLeft w:val="0"/>
          <w:marRight w:val="0"/>
          <w:marTop w:val="0"/>
          <w:marBottom w:val="0"/>
          <w:divBdr>
            <w:top w:val="none" w:sz="0" w:space="0" w:color="auto"/>
            <w:left w:val="none" w:sz="0" w:space="0" w:color="auto"/>
            <w:bottom w:val="none" w:sz="0" w:space="0" w:color="auto"/>
            <w:right w:val="none" w:sz="0" w:space="0" w:color="auto"/>
          </w:divBdr>
        </w:div>
        <w:div w:id="660039724">
          <w:marLeft w:val="0"/>
          <w:marRight w:val="0"/>
          <w:marTop w:val="0"/>
          <w:marBottom w:val="0"/>
          <w:divBdr>
            <w:top w:val="none" w:sz="0" w:space="0" w:color="auto"/>
            <w:left w:val="none" w:sz="0" w:space="0" w:color="auto"/>
            <w:bottom w:val="none" w:sz="0" w:space="0" w:color="auto"/>
            <w:right w:val="none" w:sz="0" w:space="0" w:color="auto"/>
          </w:divBdr>
        </w:div>
        <w:div w:id="2073693591">
          <w:marLeft w:val="0"/>
          <w:marRight w:val="0"/>
          <w:marTop w:val="0"/>
          <w:marBottom w:val="0"/>
          <w:divBdr>
            <w:top w:val="none" w:sz="0" w:space="0" w:color="auto"/>
            <w:left w:val="none" w:sz="0" w:space="0" w:color="auto"/>
            <w:bottom w:val="none" w:sz="0" w:space="0" w:color="auto"/>
            <w:right w:val="none" w:sz="0" w:space="0" w:color="auto"/>
          </w:divBdr>
        </w:div>
        <w:div w:id="1850171484">
          <w:marLeft w:val="0"/>
          <w:marRight w:val="0"/>
          <w:marTop w:val="0"/>
          <w:marBottom w:val="0"/>
          <w:divBdr>
            <w:top w:val="none" w:sz="0" w:space="0" w:color="auto"/>
            <w:left w:val="none" w:sz="0" w:space="0" w:color="auto"/>
            <w:bottom w:val="none" w:sz="0" w:space="0" w:color="auto"/>
            <w:right w:val="none" w:sz="0" w:space="0" w:color="auto"/>
          </w:divBdr>
        </w:div>
        <w:div w:id="1096709653">
          <w:marLeft w:val="0"/>
          <w:marRight w:val="0"/>
          <w:marTop w:val="0"/>
          <w:marBottom w:val="0"/>
          <w:divBdr>
            <w:top w:val="none" w:sz="0" w:space="0" w:color="auto"/>
            <w:left w:val="none" w:sz="0" w:space="0" w:color="auto"/>
            <w:bottom w:val="none" w:sz="0" w:space="0" w:color="auto"/>
            <w:right w:val="none" w:sz="0" w:space="0" w:color="auto"/>
          </w:divBdr>
        </w:div>
        <w:div w:id="504904308">
          <w:marLeft w:val="0"/>
          <w:marRight w:val="0"/>
          <w:marTop w:val="0"/>
          <w:marBottom w:val="0"/>
          <w:divBdr>
            <w:top w:val="none" w:sz="0" w:space="0" w:color="auto"/>
            <w:left w:val="none" w:sz="0" w:space="0" w:color="auto"/>
            <w:bottom w:val="none" w:sz="0" w:space="0" w:color="auto"/>
            <w:right w:val="none" w:sz="0" w:space="0" w:color="auto"/>
          </w:divBdr>
        </w:div>
        <w:div w:id="121003286">
          <w:marLeft w:val="0"/>
          <w:marRight w:val="0"/>
          <w:marTop w:val="0"/>
          <w:marBottom w:val="0"/>
          <w:divBdr>
            <w:top w:val="none" w:sz="0" w:space="0" w:color="auto"/>
            <w:left w:val="none" w:sz="0" w:space="0" w:color="auto"/>
            <w:bottom w:val="none" w:sz="0" w:space="0" w:color="auto"/>
            <w:right w:val="none" w:sz="0" w:space="0" w:color="auto"/>
          </w:divBdr>
        </w:div>
        <w:div w:id="987977152">
          <w:marLeft w:val="0"/>
          <w:marRight w:val="0"/>
          <w:marTop w:val="0"/>
          <w:marBottom w:val="0"/>
          <w:divBdr>
            <w:top w:val="none" w:sz="0" w:space="0" w:color="auto"/>
            <w:left w:val="none" w:sz="0" w:space="0" w:color="auto"/>
            <w:bottom w:val="none" w:sz="0" w:space="0" w:color="auto"/>
            <w:right w:val="none" w:sz="0" w:space="0" w:color="auto"/>
          </w:divBdr>
        </w:div>
        <w:div w:id="1261403252">
          <w:marLeft w:val="0"/>
          <w:marRight w:val="0"/>
          <w:marTop w:val="0"/>
          <w:marBottom w:val="0"/>
          <w:divBdr>
            <w:top w:val="none" w:sz="0" w:space="0" w:color="auto"/>
            <w:left w:val="none" w:sz="0" w:space="0" w:color="auto"/>
            <w:bottom w:val="none" w:sz="0" w:space="0" w:color="auto"/>
            <w:right w:val="none" w:sz="0" w:space="0" w:color="auto"/>
          </w:divBdr>
        </w:div>
        <w:div w:id="217011047">
          <w:marLeft w:val="0"/>
          <w:marRight w:val="0"/>
          <w:marTop w:val="0"/>
          <w:marBottom w:val="0"/>
          <w:divBdr>
            <w:top w:val="none" w:sz="0" w:space="0" w:color="auto"/>
            <w:left w:val="none" w:sz="0" w:space="0" w:color="auto"/>
            <w:bottom w:val="none" w:sz="0" w:space="0" w:color="auto"/>
            <w:right w:val="none" w:sz="0" w:space="0" w:color="auto"/>
          </w:divBdr>
        </w:div>
        <w:div w:id="647396869">
          <w:marLeft w:val="0"/>
          <w:marRight w:val="0"/>
          <w:marTop w:val="0"/>
          <w:marBottom w:val="0"/>
          <w:divBdr>
            <w:top w:val="none" w:sz="0" w:space="0" w:color="auto"/>
            <w:left w:val="none" w:sz="0" w:space="0" w:color="auto"/>
            <w:bottom w:val="none" w:sz="0" w:space="0" w:color="auto"/>
            <w:right w:val="none" w:sz="0" w:space="0" w:color="auto"/>
          </w:divBdr>
        </w:div>
        <w:div w:id="982277643">
          <w:marLeft w:val="0"/>
          <w:marRight w:val="0"/>
          <w:marTop w:val="0"/>
          <w:marBottom w:val="0"/>
          <w:divBdr>
            <w:top w:val="none" w:sz="0" w:space="0" w:color="auto"/>
            <w:left w:val="none" w:sz="0" w:space="0" w:color="auto"/>
            <w:bottom w:val="none" w:sz="0" w:space="0" w:color="auto"/>
            <w:right w:val="none" w:sz="0" w:space="0" w:color="auto"/>
          </w:divBdr>
        </w:div>
        <w:div w:id="1638147498">
          <w:marLeft w:val="0"/>
          <w:marRight w:val="0"/>
          <w:marTop w:val="0"/>
          <w:marBottom w:val="0"/>
          <w:divBdr>
            <w:top w:val="none" w:sz="0" w:space="0" w:color="auto"/>
            <w:left w:val="none" w:sz="0" w:space="0" w:color="auto"/>
            <w:bottom w:val="none" w:sz="0" w:space="0" w:color="auto"/>
            <w:right w:val="none" w:sz="0" w:space="0" w:color="auto"/>
          </w:divBdr>
        </w:div>
        <w:div w:id="35862243">
          <w:marLeft w:val="0"/>
          <w:marRight w:val="0"/>
          <w:marTop w:val="0"/>
          <w:marBottom w:val="0"/>
          <w:divBdr>
            <w:top w:val="none" w:sz="0" w:space="0" w:color="auto"/>
            <w:left w:val="none" w:sz="0" w:space="0" w:color="auto"/>
            <w:bottom w:val="none" w:sz="0" w:space="0" w:color="auto"/>
            <w:right w:val="none" w:sz="0" w:space="0" w:color="auto"/>
          </w:divBdr>
        </w:div>
        <w:div w:id="1253002626">
          <w:marLeft w:val="0"/>
          <w:marRight w:val="0"/>
          <w:marTop w:val="0"/>
          <w:marBottom w:val="0"/>
          <w:divBdr>
            <w:top w:val="none" w:sz="0" w:space="0" w:color="auto"/>
            <w:left w:val="none" w:sz="0" w:space="0" w:color="auto"/>
            <w:bottom w:val="none" w:sz="0" w:space="0" w:color="auto"/>
            <w:right w:val="none" w:sz="0" w:space="0" w:color="auto"/>
          </w:divBdr>
        </w:div>
        <w:div w:id="235743746">
          <w:marLeft w:val="0"/>
          <w:marRight w:val="0"/>
          <w:marTop w:val="0"/>
          <w:marBottom w:val="0"/>
          <w:divBdr>
            <w:top w:val="none" w:sz="0" w:space="0" w:color="auto"/>
            <w:left w:val="none" w:sz="0" w:space="0" w:color="auto"/>
            <w:bottom w:val="none" w:sz="0" w:space="0" w:color="auto"/>
            <w:right w:val="none" w:sz="0" w:space="0" w:color="auto"/>
          </w:divBdr>
        </w:div>
        <w:div w:id="568922667">
          <w:marLeft w:val="0"/>
          <w:marRight w:val="0"/>
          <w:marTop w:val="0"/>
          <w:marBottom w:val="0"/>
          <w:divBdr>
            <w:top w:val="none" w:sz="0" w:space="0" w:color="auto"/>
            <w:left w:val="none" w:sz="0" w:space="0" w:color="auto"/>
            <w:bottom w:val="none" w:sz="0" w:space="0" w:color="auto"/>
            <w:right w:val="none" w:sz="0" w:space="0" w:color="auto"/>
          </w:divBdr>
        </w:div>
        <w:div w:id="2091072079">
          <w:marLeft w:val="0"/>
          <w:marRight w:val="0"/>
          <w:marTop w:val="0"/>
          <w:marBottom w:val="0"/>
          <w:divBdr>
            <w:top w:val="none" w:sz="0" w:space="0" w:color="auto"/>
            <w:left w:val="none" w:sz="0" w:space="0" w:color="auto"/>
            <w:bottom w:val="none" w:sz="0" w:space="0" w:color="auto"/>
            <w:right w:val="none" w:sz="0" w:space="0" w:color="auto"/>
          </w:divBdr>
        </w:div>
        <w:div w:id="1991593178">
          <w:marLeft w:val="0"/>
          <w:marRight w:val="0"/>
          <w:marTop w:val="0"/>
          <w:marBottom w:val="0"/>
          <w:divBdr>
            <w:top w:val="none" w:sz="0" w:space="0" w:color="auto"/>
            <w:left w:val="none" w:sz="0" w:space="0" w:color="auto"/>
            <w:bottom w:val="none" w:sz="0" w:space="0" w:color="auto"/>
            <w:right w:val="none" w:sz="0" w:space="0" w:color="auto"/>
          </w:divBdr>
        </w:div>
        <w:div w:id="1564364118">
          <w:marLeft w:val="0"/>
          <w:marRight w:val="0"/>
          <w:marTop w:val="0"/>
          <w:marBottom w:val="0"/>
          <w:divBdr>
            <w:top w:val="none" w:sz="0" w:space="0" w:color="auto"/>
            <w:left w:val="none" w:sz="0" w:space="0" w:color="auto"/>
            <w:bottom w:val="none" w:sz="0" w:space="0" w:color="auto"/>
            <w:right w:val="none" w:sz="0" w:space="0" w:color="auto"/>
          </w:divBdr>
        </w:div>
        <w:div w:id="1205696">
          <w:marLeft w:val="0"/>
          <w:marRight w:val="0"/>
          <w:marTop w:val="0"/>
          <w:marBottom w:val="0"/>
          <w:divBdr>
            <w:top w:val="none" w:sz="0" w:space="0" w:color="auto"/>
            <w:left w:val="none" w:sz="0" w:space="0" w:color="auto"/>
            <w:bottom w:val="none" w:sz="0" w:space="0" w:color="auto"/>
            <w:right w:val="none" w:sz="0" w:space="0" w:color="auto"/>
          </w:divBdr>
        </w:div>
        <w:div w:id="275720921">
          <w:marLeft w:val="0"/>
          <w:marRight w:val="0"/>
          <w:marTop w:val="0"/>
          <w:marBottom w:val="0"/>
          <w:divBdr>
            <w:top w:val="none" w:sz="0" w:space="0" w:color="auto"/>
            <w:left w:val="none" w:sz="0" w:space="0" w:color="auto"/>
            <w:bottom w:val="none" w:sz="0" w:space="0" w:color="auto"/>
            <w:right w:val="none" w:sz="0" w:space="0" w:color="auto"/>
          </w:divBdr>
        </w:div>
        <w:div w:id="1602569306">
          <w:marLeft w:val="0"/>
          <w:marRight w:val="0"/>
          <w:marTop w:val="0"/>
          <w:marBottom w:val="0"/>
          <w:divBdr>
            <w:top w:val="none" w:sz="0" w:space="0" w:color="auto"/>
            <w:left w:val="none" w:sz="0" w:space="0" w:color="auto"/>
            <w:bottom w:val="none" w:sz="0" w:space="0" w:color="auto"/>
            <w:right w:val="none" w:sz="0" w:space="0" w:color="auto"/>
          </w:divBdr>
        </w:div>
        <w:div w:id="1155759360">
          <w:marLeft w:val="0"/>
          <w:marRight w:val="0"/>
          <w:marTop w:val="0"/>
          <w:marBottom w:val="0"/>
          <w:divBdr>
            <w:top w:val="none" w:sz="0" w:space="0" w:color="auto"/>
            <w:left w:val="none" w:sz="0" w:space="0" w:color="auto"/>
            <w:bottom w:val="none" w:sz="0" w:space="0" w:color="auto"/>
            <w:right w:val="none" w:sz="0" w:space="0" w:color="auto"/>
          </w:divBdr>
        </w:div>
        <w:div w:id="611209182">
          <w:marLeft w:val="0"/>
          <w:marRight w:val="0"/>
          <w:marTop w:val="0"/>
          <w:marBottom w:val="0"/>
          <w:divBdr>
            <w:top w:val="none" w:sz="0" w:space="0" w:color="auto"/>
            <w:left w:val="none" w:sz="0" w:space="0" w:color="auto"/>
            <w:bottom w:val="none" w:sz="0" w:space="0" w:color="auto"/>
            <w:right w:val="none" w:sz="0" w:space="0" w:color="auto"/>
          </w:divBdr>
        </w:div>
        <w:div w:id="429399819">
          <w:marLeft w:val="0"/>
          <w:marRight w:val="0"/>
          <w:marTop w:val="0"/>
          <w:marBottom w:val="0"/>
          <w:divBdr>
            <w:top w:val="none" w:sz="0" w:space="0" w:color="auto"/>
            <w:left w:val="none" w:sz="0" w:space="0" w:color="auto"/>
            <w:bottom w:val="none" w:sz="0" w:space="0" w:color="auto"/>
            <w:right w:val="none" w:sz="0" w:space="0" w:color="auto"/>
          </w:divBdr>
        </w:div>
        <w:div w:id="1936477143">
          <w:marLeft w:val="0"/>
          <w:marRight w:val="0"/>
          <w:marTop w:val="0"/>
          <w:marBottom w:val="0"/>
          <w:divBdr>
            <w:top w:val="none" w:sz="0" w:space="0" w:color="auto"/>
            <w:left w:val="none" w:sz="0" w:space="0" w:color="auto"/>
            <w:bottom w:val="none" w:sz="0" w:space="0" w:color="auto"/>
            <w:right w:val="none" w:sz="0" w:space="0" w:color="auto"/>
          </w:divBdr>
        </w:div>
        <w:div w:id="104811602">
          <w:marLeft w:val="0"/>
          <w:marRight w:val="0"/>
          <w:marTop w:val="0"/>
          <w:marBottom w:val="0"/>
          <w:divBdr>
            <w:top w:val="none" w:sz="0" w:space="0" w:color="auto"/>
            <w:left w:val="none" w:sz="0" w:space="0" w:color="auto"/>
            <w:bottom w:val="none" w:sz="0" w:space="0" w:color="auto"/>
            <w:right w:val="none" w:sz="0" w:space="0" w:color="auto"/>
          </w:divBdr>
        </w:div>
        <w:div w:id="2062094364">
          <w:marLeft w:val="0"/>
          <w:marRight w:val="0"/>
          <w:marTop w:val="0"/>
          <w:marBottom w:val="0"/>
          <w:divBdr>
            <w:top w:val="none" w:sz="0" w:space="0" w:color="auto"/>
            <w:left w:val="none" w:sz="0" w:space="0" w:color="auto"/>
            <w:bottom w:val="none" w:sz="0" w:space="0" w:color="auto"/>
            <w:right w:val="none" w:sz="0" w:space="0" w:color="auto"/>
          </w:divBdr>
        </w:div>
        <w:div w:id="94909656">
          <w:marLeft w:val="0"/>
          <w:marRight w:val="0"/>
          <w:marTop w:val="0"/>
          <w:marBottom w:val="0"/>
          <w:divBdr>
            <w:top w:val="none" w:sz="0" w:space="0" w:color="auto"/>
            <w:left w:val="none" w:sz="0" w:space="0" w:color="auto"/>
            <w:bottom w:val="none" w:sz="0" w:space="0" w:color="auto"/>
            <w:right w:val="none" w:sz="0" w:space="0" w:color="auto"/>
          </w:divBdr>
        </w:div>
        <w:div w:id="1757896415">
          <w:marLeft w:val="0"/>
          <w:marRight w:val="0"/>
          <w:marTop w:val="0"/>
          <w:marBottom w:val="0"/>
          <w:divBdr>
            <w:top w:val="none" w:sz="0" w:space="0" w:color="auto"/>
            <w:left w:val="none" w:sz="0" w:space="0" w:color="auto"/>
            <w:bottom w:val="none" w:sz="0" w:space="0" w:color="auto"/>
            <w:right w:val="none" w:sz="0" w:space="0" w:color="auto"/>
          </w:divBdr>
        </w:div>
        <w:div w:id="852494516">
          <w:marLeft w:val="0"/>
          <w:marRight w:val="0"/>
          <w:marTop w:val="0"/>
          <w:marBottom w:val="0"/>
          <w:divBdr>
            <w:top w:val="none" w:sz="0" w:space="0" w:color="auto"/>
            <w:left w:val="none" w:sz="0" w:space="0" w:color="auto"/>
            <w:bottom w:val="none" w:sz="0" w:space="0" w:color="auto"/>
            <w:right w:val="none" w:sz="0" w:space="0" w:color="auto"/>
          </w:divBdr>
        </w:div>
        <w:div w:id="1771853145">
          <w:marLeft w:val="0"/>
          <w:marRight w:val="0"/>
          <w:marTop w:val="0"/>
          <w:marBottom w:val="0"/>
          <w:divBdr>
            <w:top w:val="none" w:sz="0" w:space="0" w:color="auto"/>
            <w:left w:val="none" w:sz="0" w:space="0" w:color="auto"/>
            <w:bottom w:val="none" w:sz="0" w:space="0" w:color="auto"/>
            <w:right w:val="none" w:sz="0" w:space="0" w:color="auto"/>
          </w:divBdr>
        </w:div>
        <w:div w:id="1715883066">
          <w:marLeft w:val="0"/>
          <w:marRight w:val="0"/>
          <w:marTop w:val="0"/>
          <w:marBottom w:val="0"/>
          <w:divBdr>
            <w:top w:val="none" w:sz="0" w:space="0" w:color="auto"/>
            <w:left w:val="none" w:sz="0" w:space="0" w:color="auto"/>
            <w:bottom w:val="none" w:sz="0" w:space="0" w:color="auto"/>
            <w:right w:val="none" w:sz="0" w:space="0" w:color="auto"/>
          </w:divBdr>
        </w:div>
        <w:div w:id="1841045829">
          <w:marLeft w:val="0"/>
          <w:marRight w:val="0"/>
          <w:marTop w:val="0"/>
          <w:marBottom w:val="0"/>
          <w:divBdr>
            <w:top w:val="none" w:sz="0" w:space="0" w:color="auto"/>
            <w:left w:val="none" w:sz="0" w:space="0" w:color="auto"/>
            <w:bottom w:val="none" w:sz="0" w:space="0" w:color="auto"/>
            <w:right w:val="none" w:sz="0" w:space="0" w:color="auto"/>
          </w:divBdr>
        </w:div>
        <w:div w:id="1984312515">
          <w:marLeft w:val="0"/>
          <w:marRight w:val="0"/>
          <w:marTop w:val="0"/>
          <w:marBottom w:val="0"/>
          <w:divBdr>
            <w:top w:val="none" w:sz="0" w:space="0" w:color="auto"/>
            <w:left w:val="none" w:sz="0" w:space="0" w:color="auto"/>
            <w:bottom w:val="none" w:sz="0" w:space="0" w:color="auto"/>
            <w:right w:val="none" w:sz="0" w:space="0" w:color="auto"/>
          </w:divBdr>
        </w:div>
        <w:div w:id="1122575624">
          <w:marLeft w:val="0"/>
          <w:marRight w:val="0"/>
          <w:marTop w:val="0"/>
          <w:marBottom w:val="0"/>
          <w:divBdr>
            <w:top w:val="none" w:sz="0" w:space="0" w:color="auto"/>
            <w:left w:val="none" w:sz="0" w:space="0" w:color="auto"/>
            <w:bottom w:val="none" w:sz="0" w:space="0" w:color="auto"/>
            <w:right w:val="none" w:sz="0" w:space="0" w:color="auto"/>
          </w:divBdr>
        </w:div>
        <w:div w:id="992030644">
          <w:marLeft w:val="0"/>
          <w:marRight w:val="0"/>
          <w:marTop w:val="0"/>
          <w:marBottom w:val="0"/>
          <w:divBdr>
            <w:top w:val="none" w:sz="0" w:space="0" w:color="auto"/>
            <w:left w:val="none" w:sz="0" w:space="0" w:color="auto"/>
            <w:bottom w:val="none" w:sz="0" w:space="0" w:color="auto"/>
            <w:right w:val="none" w:sz="0" w:space="0" w:color="auto"/>
          </w:divBdr>
        </w:div>
        <w:div w:id="348875257">
          <w:marLeft w:val="0"/>
          <w:marRight w:val="0"/>
          <w:marTop w:val="0"/>
          <w:marBottom w:val="0"/>
          <w:divBdr>
            <w:top w:val="none" w:sz="0" w:space="0" w:color="auto"/>
            <w:left w:val="none" w:sz="0" w:space="0" w:color="auto"/>
            <w:bottom w:val="none" w:sz="0" w:space="0" w:color="auto"/>
            <w:right w:val="none" w:sz="0" w:space="0" w:color="auto"/>
          </w:divBdr>
        </w:div>
        <w:div w:id="670716048">
          <w:marLeft w:val="0"/>
          <w:marRight w:val="0"/>
          <w:marTop w:val="0"/>
          <w:marBottom w:val="0"/>
          <w:divBdr>
            <w:top w:val="none" w:sz="0" w:space="0" w:color="auto"/>
            <w:left w:val="none" w:sz="0" w:space="0" w:color="auto"/>
            <w:bottom w:val="none" w:sz="0" w:space="0" w:color="auto"/>
            <w:right w:val="none" w:sz="0" w:space="0" w:color="auto"/>
          </w:divBdr>
        </w:div>
        <w:div w:id="1189836374">
          <w:marLeft w:val="0"/>
          <w:marRight w:val="0"/>
          <w:marTop w:val="0"/>
          <w:marBottom w:val="0"/>
          <w:divBdr>
            <w:top w:val="none" w:sz="0" w:space="0" w:color="auto"/>
            <w:left w:val="none" w:sz="0" w:space="0" w:color="auto"/>
            <w:bottom w:val="none" w:sz="0" w:space="0" w:color="auto"/>
            <w:right w:val="none" w:sz="0" w:space="0" w:color="auto"/>
          </w:divBdr>
        </w:div>
        <w:div w:id="1620642176">
          <w:marLeft w:val="0"/>
          <w:marRight w:val="0"/>
          <w:marTop w:val="0"/>
          <w:marBottom w:val="0"/>
          <w:divBdr>
            <w:top w:val="none" w:sz="0" w:space="0" w:color="auto"/>
            <w:left w:val="none" w:sz="0" w:space="0" w:color="auto"/>
            <w:bottom w:val="none" w:sz="0" w:space="0" w:color="auto"/>
            <w:right w:val="none" w:sz="0" w:space="0" w:color="auto"/>
          </w:divBdr>
        </w:div>
        <w:div w:id="139617425">
          <w:marLeft w:val="0"/>
          <w:marRight w:val="0"/>
          <w:marTop w:val="0"/>
          <w:marBottom w:val="0"/>
          <w:divBdr>
            <w:top w:val="none" w:sz="0" w:space="0" w:color="auto"/>
            <w:left w:val="none" w:sz="0" w:space="0" w:color="auto"/>
            <w:bottom w:val="none" w:sz="0" w:space="0" w:color="auto"/>
            <w:right w:val="none" w:sz="0" w:space="0" w:color="auto"/>
          </w:divBdr>
        </w:div>
        <w:div w:id="946429798">
          <w:marLeft w:val="0"/>
          <w:marRight w:val="0"/>
          <w:marTop w:val="0"/>
          <w:marBottom w:val="0"/>
          <w:divBdr>
            <w:top w:val="none" w:sz="0" w:space="0" w:color="auto"/>
            <w:left w:val="none" w:sz="0" w:space="0" w:color="auto"/>
            <w:bottom w:val="none" w:sz="0" w:space="0" w:color="auto"/>
            <w:right w:val="none" w:sz="0" w:space="0" w:color="auto"/>
          </w:divBdr>
        </w:div>
        <w:div w:id="1763722450">
          <w:marLeft w:val="0"/>
          <w:marRight w:val="0"/>
          <w:marTop w:val="0"/>
          <w:marBottom w:val="0"/>
          <w:divBdr>
            <w:top w:val="none" w:sz="0" w:space="0" w:color="auto"/>
            <w:left w:val="none" w:sz="0" w:space="0" w:color="auto"/>
            <w:bottom w:val="none" w:sz="0" w:space="0" w:color="auto"/>
            <w:right w:val="none" w:sz="0" w:space="0" w:color="auto"/>
          </w:divBdr>
        </w:div>
        <w:div w:id="1246575744">
          <w:marLeft w:val="0"/>
          <w:marRight w:val="0"/>
          <w:marTop w:val="0"/>
          <w:marBottom w:val="0"/>
          <w:divBdr>
            <w:top w:val="none" w:sz="0" w:space="0" w:color="auto"/>
            <w:left w:val="none" w:sz="0" w:space="0" w:color="auto"/>
            <w:bottom w:val="none" w:sz="0" w:space="0" w:color="auto"/>
            <w:right w:val="none" w:sz="0" w:space="0" w:color="auto"/>
          </w:divBdr>
        </w:div>
        <w:div w:id="379212042">
          <w:marLeft w:val="0"/>
          <w:marRight w:val="0"/>
          <w:marTop w:val="0"/>
          <w:marBottom w:val="0"/>
          <w:divBdr>
            <w:top w:val="none" w:sz="0" w:space="0" w:color="auto"/>
            <w:left w:val="none" w:sz="0" w:space="0" w:color="auto"/>
            <w:bottom w:val="none" w:sz="0" w:space="0" w:color="auto"/>
            <w:right w:val="none" w:sz="0" w:space="0" w:color="auto"/>
          </w:divBdr>
        </w:div>
        <w:div w:id="497965163">
          <w:marLeft w:val="0"/>
          <w:marRight w:val="0"/>
          <w:marTop w:val="0"/>
          <w:marBottom w:val="0"/>
          <w:divBdr>
            <w:top w:val="none" w:sz="0" w:space="0" w:color="auto"/>
            <w:left w:val="none" w:sz="0" w:space="0" w:color="auto"/>
            <w:bottom w:val="none" w:sz="0" w:space="0" w:color="auto"/>
            <w:right w:val="none" w:sz="0" w:space="0" w:color="auto"/>
          </w:divBdr>
        </w:div>
        <w:div w:id="897324569">
          <w:marLeft w:val="0"/>
          <w:marRight w:val="0"/>
          <w:marTop w:val="0"/>
          <w:marBottom w:val="0"/>
          <w:divBdr>
            <w:top w:val="none" w:sz="0" w:space="0" w:color="auto"/>
            <w:left w:val="none" w:sz="0" w:space="0" w:color="auto"/>
            <w:bottom w:val="none" w:sz="0" w:space="0" w:color="auto"/>
            <w:right w:val="none" w:sz="0" w:space="0" w:color="auto"/>
          </w:divBdr>
        </w:div>
        <w:div w:id="1098797954">
          <w:marLeft w:val="0"/>
          <w:marRight w:val="0"/>
          <w:marTop w:val="0"/>
          <w:marBottom w:val="0"/>
          <w:divBdr>
            <w:top w:val="none" w:sz="0" w:space="0" w:color="auto"/>
            <w:left w:val="none" w:sz="0" w:space="0" w:color="auto"/>
            <w:bottom w:val="none" w:sz="0" w:space="0" w:color="auto"/>
            <w:right w:val="none" w:sz="0" w:space="0" w:color="auto"/>
          </w:divBdr>
        </w:div>
        <w:div w:id="1035426198">
          <w:marLeft w:val="0"/>
          <w:marRight w:val="0"/>
          <w:marTop w:val="0"/>
          <w:marBottom w:val="0"/>
          <w:divBdr>
            <w:top w:val="none" w:sz="0" w:space="0" w:color="auto"/>
            <w:left w:val="none" w:sz="0" w:space="0" w:color="auto"/>
            <w:bottom w:val="none" w:sz="0" w:space="0" w:color="auto"/>
            <w:right w:val="none" w:sz="0" w:space="0" w:color="auto"/>
          </w:divBdr>
        </w:div>
        <w:div w:id="1999310342">
          <w:marLeft w:val="0"/>
          <w:marRight w:val="0"/>
          <w:marTop w:val="0"/>
          <w:marBottom w:val="0"/>
          <w:divBdr>
            <w:top w:val="none" w:sz="0" w:space="0" w:color="auto"/>
            <w:left w:val="none" w:sz="0" w:space="0" w:color="auto"/>
            <w:bottom w:val="none" w:sz="0" w:space="0" w:color="auto"/>
            <w:right w:val="none" w:sz="0" w:space="0" w:color="auto"/>
          </w:divBdr>
        </w:div>
        <w:div w:id="168257426">
          <w:marLeft w:val="0"/>
          <w:marRight w:val="0"/>
          <w:marTop w:val="0"/>
          <w:marBottom w:val="0"/>
          <w:divBdr>
            <w:top w:val="none" w:sz="0" w:space="0" w:color="auto"/>
            <w:left w:val="none" w:sz="0" w:space="0" w:color="auto"/>
            <w:bottom w:val="none" w:sz="0" w:space="0" w:color="auto"/>
            <w:right w:val="none" w:sz="0" w:space="0" w:color="auto"/>
          </w:divBdr>
        </w:div>
        <w:div w:id="1972978938">
          <w:marLeft w:val="0"/>
          <w:marRight w:val="0"/>
          <w:marTop w:val="0"/>
          <w:marBottom w:val="0"/>
          <w:divBdr>
            <w:top w:val="none" w:sz="0" w:space="0" w:color="auto"/>
            <w:left w:val="none" w:sz="0" w:space="0" w:color="auto"/>
            <w:bottom w:val="none" w:sz="0" w:space="0" w:color="auto"/>
            <w:right w:val="none" w:sz="0" w:space="0" w:color="auto"/>
          </w:divBdr>
        </w:div>
        <w:div w:id="912467604">
          <w:marLeft w:val="0"/>
          <w:marRight w:val="0"/>
          <w:marTop w:val="0"/>
          <w:marBottom w:val="0"/>
          <w:divBdr>
            <w:top w:val="none" w:sz="0" w:space="0" w:color="auto"/>
            <w:left w:val="none" w:sz="0" w:space="0" w:color="auto"/>
            <w:bottom w:val="none" w:sz="0" w:space="0" w:color="auto"/>
            <w:right w:val="none" w:sz="0" w:space="0" w:color="auto"/>
          </w:divBdr>
        </w:div>
        <w:div w:id="317270765">
          <w:marLeft w:val="0"/>
          <w:marRight w:val="0"/>
          <w:marTop w:val="0"/>
          <w:marBottom w:val="0"/>
          <w:divBdr>
            <w:top w:val="none" w:sz="0" w:space="0" w:color="auto"/>
            <w:left w:val="none" w:sz="0" w:space="0" w:color="auto"/>
            <w:bottom w:val="none" w:sz="0" w:space="0" w:color="auto"/>
            <w:right w:val="none" w:sz="0" w:space="0" w:color="auto"/>
          </w:divBdr>
        </w:div>
        <w:div w:id="1393697516">
          <w:marLeft w:val="0"/>
          <w:marRight w:val="0"/>
          <w:marTop w:val="0"/>
          <w:marBottom w:val="0"/>
          <w:divBdr>
            <w:top w:val="none" w:sz="0" w:space="0" w:color="auto"/>
            <w:left w:val="none" w:sz="0" w:space="0" w:color="auto"/>
            <w:bottom w:val="none" w:sz="0" w:space="0" w:color="auto"/>
            <w:right w:val="none" w:sz="0" w:space="0" w:color="auto"/>
          </w:divBdr>
        </w:div>
        <w:div w:id="1398821433">
          <w:marLeft w:val="0"/>
          <w:marRight w:val="0"/>
          <w:marTop w:val="0"/>
          <w:marBottom w:val="0"/>
          <w:divBdr>
            <w:top w:val="none" w:sz="0" w:space="0" w:color="auto"/>
            <w:left w:val="none" w:sz="0" w:space="0" w:color="auto"/>
            <w:bottom w:val="none" w:sz="0" w:space="0" w:color="auto"/>
            <w:right w:val="none" w:sz="0" w:space="0" w:color="auto"/>
          </w:divBdr>
        </w:div>
        <w:div w:id="1681657348">
          <w:marLeft w:val="0"/>
          <w:marRight w:val="0"/>
          <w:marTop w:val="0"/>
          <w:marBottom w:val="0"/>
          <w:divBdr>
            <w:top w:val="none" w:sz="0" w:space="0" w:color="auto"/>
            <w:left w:val="none" w:sz="0" w:space="0" w:color="auto"/>
            <w:bottom w:val="none" w:sz="0" w:space="0" w:color="auto"/>
            <w:right w:val="none" w:sz="0" w:space="0" w:color="auto"/>
          </w:divBdr>
        </w:div>
      </w:divsChild>
    </w:div>
    <w:div w:id="1797066673">
      <w:bodyDiv w:val="1"/>
      <w:marLeft w:val="0"/>
      <w:marRight w:val="0"/>
      <w:marTop w:val="0"/>
      <w:marBottom w:val="0"/>
      <w:divBdr>
        <w:top w:val="none" w:sz="0" w:space="0" w:color="auto"/>
        <w:left w:val="none" w:sz="0" w:space="0" w:color="auto"/>
        <w:bottom w:val="none" w:sz="0" w:space="0" w:color="auto"/>
        <w:right w:val="none" w:sz="0" w:space="0" w:color="auto"/>
      </w:divBdr>
      <w:divsChild>
        <w:div w:id="218786765">
          <w:marLeft w:val="0"/>
          <w:marRight w:val="0"/>
          <w:marTop w:val="0"/>
          <w:marBottom w:val="0"/>
          <w:divBdr>
            <w:top w:val="none" w:sz="0" w:space="0" w:color="auto"/>
            <w:left w:val="none" w:sz="0" w:space="0" w:color="auto"/>
            <w:bottom w:val="none" w:sz="0" w:space="0" w:color="auto"/>
            <w:right w:val="none" w:sz="0" w:space="0" w:color="auto"/>
          </w:divBdr>
        </w:div>
        <w:div w:id="1027364946">
          <w:marLeft w:val="0"/>
          <w:marRight w:val="0"/>
          <w:marTop w:val="0"/>
          <w:marBottom w:val="0"/>
          <w:divBdr>
            <w:top w:val="none" w:sz="0" w:space="0" w:color="auto"/>
            <w:left w:val="none" w:sz="0" w:space="0" w:color="auto"/>
            <w:bottom w:val="none" w:sz="0" w:space="0" w:color="auto"/>
            <w:right w:val="none" w:sz="0" w:space="0" w:color="auto"/>
          </w:divBdr>
        </w:div>
        <w:div w:id="1749107978">
          <w:marLeft w:val="0"/>
          <w:marRight w:val="0"/>
          <w:marTop w:val="0"/>
          <w:marBottom w:val="0"/>
          <w:divBdr>
            <w:top w:val="none" w:sz="0" w:space="0" w:color="auto"/>
            <w:left w:val="none" w:sz="0" w:space="0" w:color="auto"/>
            <w:bottom w:val="none" w:sz="0" w:space="0" w:color="auto"/>
            <w:right w:val="none" w:sz="0" w:space="0" w:color="auto"/>
          </w:divBdr>
        </w:div>
        <w:div w:id="567498457">
          <w:marLeft w:val="0"/>
          <w:marRight w:val="0"/>
          <w:marTop w:val="0"/>
          <w:marBottom w:val="0"/>
          <w:divBdr>
            <w:top w:val="none" w:sz="0" w:space="0" w:color="auto"/>
            <w:left w:val="none" w:sz="0" w:space="0" w:color="auto"/>
            <w:bottom w:val="none" w:sz="0" w:space="0" w:color="auto"/>
            <w:right w:val="none" w:sz="0" w:space="0" w:color="auto"/>
          </w:divBdr>
        </w:div>
        <w:div w:id="1867062399">
          <w:marLeft w:val="0"/>
          <w:marRight w:val="0"/>
          <w:marTop w:val="0"/>
          <w:marBottom w:val="0"/>
          <w:divBdr>
            <w:top w:val="none" w:sz="0" w:space="0" w:color="auto"/>
            <w:left w:val="none" w:sz="0" w:space="0" w:color="auto"/>
            <w:bottom w:val="none" w:sz="0" w:space="0" w:color="auto"/>
            <w:right w:val="none" w:sz="0" w:space="0" w:color="auto"/>
          </w:divBdr>
        </w:div>
        <w:div w:id="1420324638">
          <w:marLeft w:val="0"/>
          <w:marRight w:val="0"/>
          <w:marTop w:val="0"/>
          <w:marBottom w:val="0"/>
          <w:divBdr>
            <w:top w:val="none" w:sz="0" w:space="0" w:color="auto"/>
            <w:left w:val="none" w:sz="0" w:space="0" w:color="auto"/>
            <w:bottom w:val="none" w:sz="0" w:space="0" w:color="auto"/>
            <w:right w:val="none" w:sz="0" w:space="0" w:color="auto"/>
          </w:divBdr>
        </w:div>
        <w:div w:id="1759057586">
          <w:marLeft w:val="0"/>
          <w:marRight w:val="0"/>
          <w:marTop w:val="0"/>
          <w:marBottom w:val="0"/>
          <w:divBdr>
            <w:top w:val="none" w:sz="0" w:space="0" w:color="auto"/>
            <w:left w:val="none" w:sz="0" w:space="0" w:color="auto"/>
            <w:bottom w:val="none" w:sz="0" w:space="0" w:color="auto"/>
            <w:right w:val="none" w:sz="0" w:space="0" w:color="auto"/>
          </w:divBdr>
        </w:div>
        <w:div w:id="1042248071">
          <w:marLeft w:val="0"/>
          <w:marRight w:val="0"/>
          <w:marTop w:val="0"/>
          <w:marBottom w:val="0"/>
          <w:divBdr>
            <w:top w:val="none" w:sz="0" w:space="0" w:color="auto"/>
            <w:left w:val="none" w:sz="0" w:space="0" w:color="auto"/>
            <w:bottom w:val="none" w:sz="0" w:space="0" w:color="auto"/>
            <w:right w:val="none" w:sz="0" w:space="0" w:color="auto"/>
          </w:divBdr>
        </w:div>
        <w:div w:id="1745176448">
          <w:marLeft w:val="0"/>
          <w:marRight w:val="0"/>
          <w:marTop w:val="0"/>
          <w:marBottom w:val="0"/>
          <w:divBdr>
            <w:top w:val="none" w:sz="0" w:space="0" w:color="auto"/>
            <w:left w:val="none" w:sz="0" w:space="0" w:color="auto"/>
            <w:bottom w:val="none" w:sz="0" w:space="0" w:color="auto"/>
            <w:right w:val="none" w:sz="0" w:space="0" w:color="auto"/>
          </w:divBdr>
        </w:div>
        <w:div w:id="576207962">
          <w:marLeft w:val="0"/>
          <w:marRight w:val="0"/>
          <w:marTop w:val="0"/>
          <w:marBottom w:val="0"/>
          <w:divBdr>
            <w:top w:val="none" w:sz="0" w:space="0" w:color="auto"/>
            <w:left w:val="none" w:sz="0" w:space="0" w:color="auto"/>
            <w:bottom w:val="none" w:sz="0" w:space="0" w:color="auto"/>
            <w:right w:val="none" w:sz="0" w:space="0" w:color="auto"/>
          </w:divBdr>
        </w:div>
        <w:div w:id="1479497769">
          <w:marLeft w:val="0"/>
          <w:marRight w:val="0"/>
          <w:marTop w:val="0"/>
          <w:marBottom w:val="0"/>
          <w:divBdr>
            <w:top w:val="none" w:sz="0" w:space="0" w:color="auto"/>
            <w:left w:val="none" w:sz="0" w:space="0" w:color="auto"/>
            <w:bottom w:val="none" w:sz="0" w:space="0" w:color="auto"/>
            <w:right w:val="none" w:sz="0" w:space="0" w:color="auto"/>
          </w:divBdr>
        </w:div>
        <w:div w:id="1146363118">
          <w:marLeft w:val="0"/>
          <w:marRight w:val="0"/>
          <w:marTop w:val="0"/>
          <w:marBottom w:val="0"/>
          <w:divBdr>
            <w:top w:val="none" w:sz="0" w:space="0" w:color="auto"/>
            <w:left w:val="none" w:sz="0" w:space="0" w:color="auto"/>
            <w:bottom w:val="none" w:sz="0" w:space="0" w:color="auto"/>
            <w:right w:val="none" w:sz="0" w:space="0" w:color="auto"/>
          </w:divBdr>
        </w:div>
        <w:div w:id="1802577572">
          <w:marLeft w:val="0"/>
          <w:marRight w:val="0"/>
          <w:marTop w:val="0"/>
          <w:marBottom w:val="0"/>
          <w:divBdr>
            <w:top w:val="none" w:sz="0" w:space="0" w:color="auto"/>
            <w:left w:val="none" w:sz="0" w:space="0" w:color="auto"/>
            <w:bottom w:val="none" w:sz="0" w:space="0" w:color="auto"/>
            <w:right w:val="none" w:sz="0" w:space="0" w:color="auto"/>
          </w:divBdr>
        </w:div>
        <w:div w:id="2036731876">
          <w:marLeft w:val="0"/>
          <w:marRight w:val="0"/>
          <w:marTop w:val="0"/>
          <w:marBottom w:val="0"/>
          <w:divBdr>
            <w:top w:val="none" w:sz="0" w:space="0" w:color="auto"/>
            <w:left w:val="none" w:sz="0" w:space="0" w:color="auto"/>
            <w:bottom w:val="none" w:sz="0" w:space="0" w:color="auto"/>
            <w:right w:val="none" w:sz="0" w:space="0" w:color="auto"/>
          </w:divBdr>
        </w:div>
        <w:div w:id="983966565">
          <w:marLeft w:val="0"/>
          <w:marRight w:val="0"/>
          <w:marTop w:val="0"/>
          <w:marBottom w:val="0"/>
          <w:divBdr>
            <w:top w:val="none" w:sz="0" w:space="0" w:color="auto"/>
            <w:left w:val="none" w:sz="0" w:space="0" w:color="auto"/>
            <w:bottom w:val="none" w:sz="0" w:space="0" w:color="auto"/>
            <w:right w:val="none" w:sz="0" w:space="0" w:color="auto"/>
          </w:divBdr>
        </w:div>
        <w:div w:id="1794714453">
          <w:marLeft w:val="0"/>
          <w:marRight w:val="0"/>
          <w:marTop w:val="0"/>
          <w:marBottom w:val="0"/>
          <w:divBdr>
            <w:top w:val="none" w:sz="0" w:space="0" w:color="auto"/>
            <w:left w:val="none" w:sz="0" w:space="0" w:color="auto"/>
            <w:bottom w:val="none" w:sz="0" w:space="0" w:color="auto"/>
            <w:right w:val="none" w:sz="0" w:space="0" w:color="auto"/>
          </w:divBdr>
        </w:div>
        <w:div w:id="38089181">
          <w:marLeft w:val="0"/>
          <w:marRight w:val="0"/>
          <w:marTop w:val="0"/>
          <w:marBottom w:val="0"/>
          <w:divBdr>
            <w:top w:val="none" w:sz="0" w:space="0" w:color="auto"/>
            <w:left w:val="none" w:sz="0" w:space="0" w:color="auto"/>
            <w:bottom w:val="none" w:sz="0" w:space="0" w:color="auto"/>
            <w:right w:val="none" w:sz="0" w:space="0" w:color="auto"/>
          </w:divBdr>
        </w:div>
        <w:div w:id="292903936">
          <w:marLeft w:val="0"/>
          <w:marRight w:val="0"/>
          <w:marTop w:val="0"/>
          <w:marBottom w:val="0"/>
          <w:divBdr>
            <w:top w:val="none" w:sz="0" w:space="0" w:color="auto"/>
            <w:left w:val="none" w:sz="0" w:space="0" w:color="auto"/>
            <w:bottom w:val="none" w:sz="0" w:space="0" w:color="auto"/>
            <w:right w:val="none" w:sz="0" w:space="0" w:color="auto"/>
          </w:divBdr>
        </w:div>
        <w:div w:id="458768810">
          <w:marLeft w:val="0"/>
          <w:marRight w:val="0"/>
          <w:marTop w:val="0"/>
          <w:marBottom w:val="0"/>
          <w:divBdr>
            <w:top w:val="none" w:sz="0" w:space="0" w:color="auto"/>
            <w:left w:val="none" w:sz="0" w:space="0" w:color="auto"/>
            <w:bottom w:val="none" w:sz="0" w:space="0" w:color="auto"/>
            <w:right w:val="none" w:sz="0" w:space="0" w:color="auto"/>
          </w:divBdr>
        </w:div>
        <w:div w:id="1098524656">
          <w:marLeft w:val="0"/>
          <w:marRight w:val="0"/>
          <w:marTop w:val="0"/>
          <w:marBottom w:val="0"/>
          <w:divBdr>
            <w:top w:val="none" w:sz="0" w:space="0" w:color="auto"/>
            <w:left w:val="none" w:sz="0" w:space="0" w:color="auto"/>
            <w:bottom w:val="none" w:sz="0" w:space="0" w:color="auto"/>
            <w:right w:val="none" w:sz="0" w:space="0" w:color="auto"/>
          </w:divBdr>
        </w:div>
        <w:div w:id="860431358">
          <w:marLeft w:val="0"/>
          <w:marRight w:val="0"/>
          <w:marTop w:val="0"/>
          <w:marBottom w:val="0"/>
          <w:divBdr>
            <w:top w:val="none" w:sz="0" w:space="0" w:color="auto"/>
            <w:left w:val="none" w:sz="0" w:space="0" w:color="auto"/>
            <w:bottom w:val="none" w:sz="0" w:space="0" w:color="auto"/>
            <w:right w:val="none" w:sz="0" w:space="0" w:color="auto"/>
          </w:divBdr>
        </w:div>
        <w:div w:id="1192761257">
          <w:marLeft w:val="0"/>
          <w:marRight w:val="0"/>
          <w:marTop w:val="0"/>
          <w:marBottom w:val="0"/>
          <w:divBdr>
            <w:top w:val="none" w:sz="0" w:space="0" w:color="auto"/>
            <w:left w:val="none" w:sz="0" w:space="0" w:color="auto"/>
            <w:bottom w:val="none" w:sz="0" w:space="0" w:color="auto"/>
            <w:right w:val="none" w:sz="0" w:space="0" w:color="auto"/>
          </w:divBdr>
        </w:div>
        <w:div w:id="1091438768">
          <w:marLeft w:val="0"/>
          <w:marRight w:val="0"/>
          <w:marTop w:val="0"/>
          <w:marBottom w:val="0"/>
          <w:divBdr>
            <w:top w:val="none" w:sz="0" w:space="0" w:color="auto"/>
            <w:left w:val="none" w:sz="0" w:space="0" w:color="auto"/>
            <w:bottom w:val="none" w:sz="0" w:space="0" w:color="auto"/>
            <w:right w:val="none" w:sz="0" w:space="0" w:color="auto"/>
          </w:divBdr>
        </w:div>
        <w:div w:id="1452551879">
          <w:marLeft w:val="0"/>
          <w:marRight w:val="0"/>
          <w:marTop w:val="0"/>
          <w:marBottom w:val="0"/>
          <w:divBdr>
            <w:top w:val="none" w:sz="0" w:space="0" w:color="auto"/>
            <w:left w:val="none" w:sz="0" w:space="0" w:color="auto"/>
            <w:bottom w:val="none" w:sz="0" w:space="0" w:color="auto"/>
            <w:right w:val="none" w:sz="0" w:space="0" w:color="auto"/>
          </w:divBdr>
        </w:div>
        <w:div w:id="706947624">
          <w:marLeft w:val="0"/>
          <w:marRight w:val="0"/>
          <w:marTop w:val="0"/>
          <w:marBottom w:val="0"/>
          <w:divBdr>
            <w:top w:val="none" w:sz="0" w:space="0" w:color="auto"/>
            <w:left w:val="none" w:sz="0" w:space="0" w:color="auto"/>
            <w:bottom w:val="none" w:sz="0" w:space="0" w:color="auto"/>
            <w:right w:val="none" w:sz="0" w:space="0" w:color="auto"/>
          </w:divBdr>
        </w:div>
        <w:div w:id="1590851749">
          <w:marLeft w:val="0"/>
          <w:marRight w:val="0"/>
          <w:marTop w:val="0"/>
          <w:marBottom w:val="0"/>
          <w:divBdr>
            <w:top w:val="none" w:sz="0" w:space="0" w:color="auto"/>
            <w:left w:val="none" w:sz="0" w:space="0" w:color="auto"/>
            <w:bottom w:val="none" w:sz="0" w:space="0" w:color="auto"/>
            <w:right w:val="none" w:sz="0" w:space="0" w:color="auto"/>
          </w:divBdr>
        </w:div>
        <w:div w:id="2014911897">
          <w:marLeft w:val="0"/>
          <w:marRight w:val="0"/>
          <w:marTop w:val="0"/>
          <w:marBottom w:val="0"/>
          <w:divBdr>
            <w:top w:val="none" w:sz="0" w:space="0" w:color="auto"/>
            <w:left w:val="none" w:sz="0" w:space="0" w:color="auto"/>
            <w:bottom w:val="none" w:sz="0" w:space="0" w:color="auto"/>
            <w:right w:val="none" w:sz="0" w:space="0" w:color="auto"/>
          </w:divBdr>
        </w:div>
        <w:div w:id="153111585">
          <w:marLeft w:val="0"/>
          <w:marRight w:val="0"/>
          <w:marTop w:val="0"/>
          <w:marBottom w:val="0"/>
          <w:divBdr>
            <w:top w:val="none" w:sz="0" w:space="0" w:color="auto"/>
            <w:left w:val="none" w:sz="0" w:space="0" w:color="auto"/>
            <w:bottom w:val="none" w:sz="0" w:space="0" w:color="auto"/>
            <w:right w:val="none" w:sz="0" w:space="0" w:color="auto"/>
          </w:divBdr>
        </w:div>
        <w:div w:id="605230847">
          <w:marLeft w:val="0"/>
          <w:marRight w:val="0"/>
          <w:marTop w:val="0"/>
          <w:marBottom w:val="0"/>
          <w:divBdr>
            <w:top w:val="none" w:sz="0" w:space="0" w:color="auto"/>
            <w:left w:val="none" w:sz="0" w:space="0" w:color="auto"/>
            <w:bottom w:val="none" w:sz="0" w:space="0" w:color="auto"/>
            <w:right w:val="none" w:sz="0" w:space="0" w:color="auto"/>
          </w:divBdr>
        </w:div>
        <w:div w:id="1289355577">
          <w:marLeft w:val="0"/>
          <w:marRight w:val="0"/>
          <w:marTop w:val="0"/>
          <w:marBottom w:val="0"/>
          <w:divBdr>
            <w:top w:val="none" w:sz="0" w:space="0" w:color="auto"/>
            <w:left w:val="none" w:sz="0" w:space="0" w:color="auto"/>
            <w:bottom w:val="none" w:sz="0" w:space="0" w:color="auto"/>
            <w:right w:val="none" w:sz="0" w:space="0" w:color="auto"/>
          </w:divBdr>
        </w:div>
        <w:div w:id="1737972079">
          <w:marLeft w:val="0"/>
          <w:marRight w:val="0"/>
          <w:marTop w:val="0"/>
          <w:marBottom w:val="0"/>
          <w:divBdr>
            <w:top w:val="none" w:sz="0" w:space="0" w:color="auto"/>
            <w:left w:val="none" w:sz="0" w:space="0" w:color="auto"/>
            <w:bottom w:val="none" w:sz="0" w:space="0" w:color="auto"/>
            <w:right w:val="none" w:sz="0" w:space="0" w:color="auto"/>
          </w:divBdr>
        </w:div>
        <w:div w:id="557323264">
          <w:marLeft w:val="0"/>
          <w:marRight w:val="0"/>
          <w:marTop w:val="0"/>
          <w:marBottom w:val="0"/>
          <w:divBdr>
            <w:top w:val="none" w:sz="0" w:space="0" w:color="auto"/>
            <w:left w:val="none" w:sz="0" w:space="0" w:color="auto"/>
            <w:bottom w:val="none" w:sz="0" w:space="0" w:color="auto"/>
            <w:right w:val="none" w:sz="0" w:space="0" w:color="auto"/>
          </w:divBdr>
        </w:div>
        <w:div w:id="1687058151">
          <w:marLeft w:val="0"/>
          <w:marRight w:val="0"/>
          <w:marTop w:val="0"/>
          <w:marBottom w:val="0"/>
          <w:divBdr>
            <w:top w:val="none" w:sz="0" w:space="0" w:color="auto"/>
            <w:left w:val="none" w:sz="0" w:space="0" w:color="auto"/>
            <w:bottom w:val="none" w:sz="0" w:space="0" w:color="auto"/>
            <w:right w:val="none" w:sz="0" w:space="0" w:color="auto"/>
          </w:divBdr>
        </w:div>
        <w:div w:id="976764800">
          <w:marLeft w:val="0"/>
          <w:marRight w:val="0"/>
          <w:marTop w:val="0"/>
          <w:marBottom w:val="0"/>
          <w:divBdr>
            <w:top w:val="none" w:sz="0" w:space="0" w:color="auto"/>
            <w:left w:val="none" w:sz="0" w:space="0" w:color="auto"/>
            <w:bottom w:val="none" w:sz="0" w:space="0" w:color="auto"/>
            <w:right w:val="none" w:sz="0" w:space="0" w:color="auto"/>
          </w:divBdr>
        </w:div>
        <w:div w:id="767889917">
          <w:marLeft w:val="0"/>
          <w:marRight w:val="0"/>
          <w:marTop w:val="0"/>
          <w:marBottom w:val="0"/>
          <w:divBdr>
            <w:top w:val="none" w:sz="0" w:space="0" w:color="auto"/>
            <w:left w:val="none" w:sz="0" w:space="0" w:color="auto"/>
            <w:bottom w:val="none" w:sz="0" w:space="0" w:color="auto"/>
            <w:right w:val="none" w:sz="0" w:space="0" w:color="auto"/>
          </w:divBdr>
        </w:div>
        <w:div w:id="60064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cc@sofreco.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3098</Words>
  <Characters>17661</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TALLA TAKAM</dc:creator>
  <cp:keywords/>
  <dc:description/>
  <cp:lastModifiedBy>Pc</cp:lastModifiedBy>
  <cp:revision>2</cp:revision>
  <dcterms:created xsi:type="dcterms:W3CDTF">2022-01-26T14:58:00Z</dcterms:created>
  <dcterms:modified xsi:type="dcterms:W3CDTF">2022-01-26T14:58:00Z</dcterms:modified>
</cp:coreProperties>
</file>