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3C5072" w:rsidP="00F95428">
      <w:pPr>
        <w:pStyle w:val="Sansinterligne"/>
      </w:pPr>
    </w:p>
    <w:p w:rsidR="00F95428" w:rsidRDefault="00F95428" w:rsidP="00F95428">
      <w:pPr>
        <w:pStyle w:val="Sansinterligne"/>
      </w:pPr>
    </w:p>
    <w:p w:rsidR="00F95428" w:rsidRDefault="00F95428" w:rsidP="00F95428">
      <w:pPr>
        <w:pStyle w:val="Sansinterligne"/>
      </w:pPr>
    </w:p>
    <w:p w:rsidR="00F95428" w:rsidRPr="00F95428" w:rsidRDefault="00F95428" w:rsidP="00F95428">
      <w:pPr>
        <w:pStyle w:val="Sansinterligne"/>
        <w:rPr>
          <w:rFonts w:ascii="Arial" w:hAnsi="Arial" w:cs="Arial"/>
          <w:b/>
          <w:sz w:val="36"/>
          <w:szCs w:val="36"/>
        </w:rPr>
      </w:pPr>
      <w:r w:rsidRPr="00F95428">
        <w:rPr>
          <w:rFonts w:ascii="Arial" w:hAnsi="Arial" w:cs="Arial"/>
          <w:b/>
          <w:sz w:val="36"/>
          <w:szCs w:val="36"/>
        </w:rPr>
        <w:t>L'Organisation mondiale de la santé craint que les rappels du vaccin Covid-19 ne fassent que prolonger la pandémie</w:t>
      </w:r>
    </w:p>
    <w:p w:rsidR="00F95428" w:rsidRDefault="00F95428" w:rsidP="00F95428">
      <w:pPr>
        <w:pStyle w:val="Sansinterligne"/>
      </w:pPr>
    </w:p>
    <w:p w:rsidR="00F95428" w:rsidRDefault="00F95428" w:rsidP="00F95428">
      <w:pPr>
        <w:pStyle w:val="Sansinterligne"/>
      </w:pPr>
      <w:r>
        <w:t>PAR CAPTAINDARETOFLY LE 3 JANVIER 2022 - ( 16 COMMENTAIRES )</w:t>
      </w:r>
    </w:p>
    <w:p w:rsidR="00F95428" w:rsidRDefault="00F95428" w:rsidP="00F95428">
      <w:pPr>
        <w:pStyle w:val="Sansinterligne"/>
      </w:pPr>
    </w:p>
    <w:p w:rsidR="003C5072" w:rsidRDefault="003C5072" w:rsidP="003C5072">
      <w:pPr>
        <w:pStyle w:val="Sansinterligne"/>
      </w:pPr>
      <w:r>
        <w:t xml:space="preserve">Article original : </w:t>
      </w:r>
      <w:hyperlink r:id="rId4" w:history="1">
        <w:r w:rsidRPr="00C42B1F">
          <w:rPr>
            <w:rStyle w:val="Lienhypertexte"/>
          </w:rPr>
          <w:t>https://dailyexpose.uk/2022/01/03/world-health-organisation-concerned-that-covid-19-vaccine-boosters-only-prolong-pandemic/</w:t>
        </w:r>
      </w:hyperlink>
    </w:p>
    <w:p w:rsidR="003C5072" w:rsidRDefault="003C5072" w:rsidP="00F95428">
      <w:pPr>
        <w:pStyle w:val="Sansinterligne"/>
      </w:pPr>
      <w:bookmarkStart w:id="0" w:name="_GoBack"/>
      <w:bookmarkEnd w:id="0"/>
    </w:p>
    <w:p w:rsidR="003C5072" w:rsidRDefault="003C5072" w:rsidP="00F95428">
      <w:pPr>
        <w:pStyle w:val="Sansinterligne"/>
      </w:pPr>
    </w:p>
    <w:p w:rsidR="00F95428" w:rsidRPr="00F95428" w:rsidRDefault="00F95428" w:rsidP="00F95428">
      <w:pPr>
        <w:pStyle w:val="Sansinterligne"/>
        <w:rPr>
          <w:rFonts w:ascii="Arial" w:hAnsi="Arial" w:cs="Arial"/>
          <w:sz w:val="28"/>
          <w:szCs w:val="28"/>
        </w:rPr>
      </w:pPr>
      <w:r w:rsidRPr="00F95428">
        <w:rPr>
          <w:rFonts w:ascii="Arial" w:hAnsi="Arial" w:cs="Arial"/>
          <w:sz w:val="28"/>
          <w:szCs w:val="28"/>
        </w:rPr>
        <w:t>Un groupe consultatif de l'Organisation mondiale de la santé (OMS) a fait part de ses inquiétudes quant à l'"administration à grande échelle" des rappels du vaccin covid-19, qui risque d'exacerber les problèmes d'accès au vaccin en détournant l'approvisionnement des pays sous-vaccinés vers ceux dont le taux de vaccination est déjà élevé.</w:t>
      </w:r>
    </w:p>
    <w:p w:rsidR="00F95428" w:rsidRPr="00F95428" w:rsidRDefault="00F95428" w:rsidP="00F95428">
      <w:pPr>
        <w:pStyle w:val="Sansinterligne"/>
        <w:rPr>
          <w:rFonts w:ascii="Arial" w:hAnsi="Arial" w:cs="Arial"/>
          <w:sz w:val="28"/>
          <w:szCs w:val="28"/>
        </w:rPr>
      </w:pPr>
    </w:p>
    <w:p w:rsidR="00F95428" w:rsidRPr="00F95428" w:rsidRDefault="00F95428" w:rsidP="00F95428">
      <w:pPr>
        <w:pStyle w:val="Sansinterligne"/>
        <w:rPr>
          <w:rFonts w:ascii="Arial" w:hAnsi="Arial" w:cs="Arial"/>
          <w:sz w:val="28"/>
          <w:szCs w:val="28"/>
        </w:rPr>
      </w:pPr>
      <w:r w:rsidRPr="00F95428">
        <w:rPr>
          <w:rFonts w:ascii="Arial" w:hAnsi="Arial" w:cs="Arial"/>
          <w:sz w:val="28"/>
          <w:szCs w:val="28"/>
        </w:rPr>
        <w:t>Cependant, les conseillers de l'OMS ne sont pas les seuls à s'inquiéter de plus en plus du fait que le programme de rappel échappe à tout contrôle. Israël se prépare à distribuer sa dernière série de doses, ce qui peut faire plus de mal que de bien, a déclaré le directeur de l'OMS, Tedros Adhanom Ghebreyesus.</w:t>
      </w:r>
    </w:p>
    <w:p w:rsidR="00F95428" w:rsidRPr="00F95428" w:rsidRDefault="00F95428" w:rsidP="00F95428">
      <w:pPr>
        <w:pStyle w:val="Sansinterligne"/>
        <w:rPr>
          <w:rFonts w:ascii="Arial" w:hAnsi="Arial" w:cs="Arial"/>
          <w:sz w:val="28"/>
          <w:szCs w:val="28"/>
        </w:rPr>
      </w:pPr>
    </w:p>
    <w:p w:rsidR="00F95428" w:rsidRDefault="00F95428" w:rsidP="00F95428">
      <w:pPr>
        <w:pStyle w:val="Sansinterligne"/>
        <w:rPr>
          <w:rFonts w:ascii="Arial" w:hAnsi="Arial" w:cs="Arial"/>
          <w:sz w:val="28"/>
          <w:szCs w:val="28"/>
        </w:rPr>
      </w:pPr>
      <w:r w:rsidRPr="00F95428">
        <w:rPr>
          <w:rFonts w:ascii="Arial" w:hAnsi="Arial" w:cs="Arial"/>
          <w:sz w:val="28"/>
          <w:szCs w:val="28"/>
        </w:rPr>
        <w:t>Avec 20 % des stocks de vaccins consacrés aux rappels, ces "programmes de rappel généralisés" risquent de prolonger la pandémie plutôt que d'y mettre fin, car le fait de détourner les stocks de vaccins vers des pays présentant des niveaux d'immunité élevés permet au virus de se propager et de muter dans le monde entier.</w:t>
      </w:r>
    </w:p>
    <w:p w:rsidR="00F95428" w:rsidRDefault="00F95428" w:rsidP="00F95428">
      <w:pPr>
        <w:pStyle w:val="Sansinterligne"/>
        <w:rPr>
          <w:rFonts w:ascii="Arial" w:hAnsi="Arial" w:cs="Arial"/>
          <w:sz w:val="28"/>
          <w:szCs w:val="28"/>
        </w:rPr>
      </w:pPr>
    </w:p>
    <w:p w:rsidR="003C5072" w:rsidRPr="003C5072" w:rsidRDefault="003C5072" w:rsidP="003C5072">
      <w:pPr>
        <w:pStyle w:val="Sansinterligne"/>
        <w:rPr>
          <w:rFonts w:ascii="Arial" w:hAnsi="Arial" w:cs="Arial"/>
          <w:sz w:val="28"/>
          <w:szCs w:val="28"/>
        </w:rPr>
      </w:pPr>
      <w:r w:rsidRPr="003C5072">
        <w:rPr>
          <w:rFonts w:ascii="Arial" w:hAnsi="Arial" w:cs="Arial"/>
          <w:sz w:val="28"/>
          <w:szCs w:val="28"/>
        </w:rPr>
        <w:t>L'OMS déclare que l'accès mondial peut contribuer à minimiser les impacts sanitaires et la transmission, en réduisant le risque de mutation des variantes dans les pays plus pauvres, ce qui pourrait prolonger la pandémie.</w:t>
      </w:r>
    </w:p>
    <w:p w:rsidR="003C5072" w:rsidRPr="003C5072" w:rsidRDefault="003C5072" w:rsidP="003C5072">
      <w:pPr>
        <w:pStyle w:val="Sansinterligne"/>
        <w:rPr>
          <w:rFonts w:ascii="Arial" w:hAnsi="Arial" w:cs="Arial"/>
          <w:sz w:val="28"/>
          <w:szCs w:val="28"/>
        </w:rPr>
      </w:pPr>
    </w:p>
    <w:p w:rsidR="003C5072" w:rsidRPr="003C5072" w:rsidRDefault="003C5072" w:rsidP="003C5072">
      <w:pPr>
        <w:pStyle w:val="Sansinterligne"/>
        <w:rPr>
          <w:rFonts w:ascii="Arial" w:hAnsi="Arial" w:cs="Arial"/>
          <w:sz w:val="28"/>
          <w:szCs w:val="28"/>
        </w:rPr>
      </w:pPr>
      <w:r w:rsidRPr="003C5072">
        <w:rPr>
          <w:rFonts w:ascii="Arial" w:hAnsi="Arial" w:cs="Arial"/>
          <w:sz w:val="28"/>
          <w:szCs w:val="28"/>
        </w:rPr>
        <w:t>En outre, l'OMS a déclaré que les décisions politiques relatives à la dose de rappel du vaccin devraient être fondées sur des preuves des avantages pour la santé individuelle et publique et sur les obligations de garantir l'équité mondiale en matière d'accès au vaccin.</w:t>
      </w:r>
    </w:p>
    <w:p w:rsidR="003C5072" w:rsidRPr="003C5072" w:rsidRDefault="003C5072" w:rsidP="003C5072">
      <w:pPr>
        <w:pStyle w:val="Sansinterligne"/>
        <w:rPr>
          <w:rFonts w:ascii="Arial" w:hAnsi="Arial" w:cs="Arial"/>
          <w:sz w:val="28"/>
          <w:szCs w:val="28"/>
        </w:rPr>
      </w:pPr>
    </w:p>
    <w:p w:rsidR="003C5072" w:rsidRPr="003C5072" w:rsidRDefault="003C5072" w:rsidP="003C5072">
      <w:pPr>
        <w:pStyle w:val="Sansinterligne"/>
        <w:rPr>
          <w:rFonts w:ascii="Arial" w:hAnsi="Arial" w:cs="Arial"/>
          <w:sz w:val="28"/>
          <w:szCs w:val="28"/>
        </w:rPr>
      </w:pPr>
      <w:r w:rsidRPr="003C5072">
        <w:rPr>
          <w:rFonts w:ascii="Arial" w:hAnsi="Arial" w:cs="Arial"/>
          <w:sz w:val="28"/>
          <w:szCs w:val="28"/>
        </w:rPr>
        <w:t>Le directeur de l'OMS, Tedros Adhanom Ghebreyesus, a ajouté qu'aucun pays ne peut se sortir de la pandémie par un "coup de pouce". L'organisation de la santé souhaite que ses États membres aient vacciné au moins 40 % de leur population d'ici à la fin de 2021. Or, selon les estimations, la moitié seulement des États membres auront atteint ce chiffre d'ici à la mi-2022.</w:t>
      </w:r>
    </w:p>
    <w:p w:rsidR="003C5072" w:rsidRPr="003C5072" w:rsidRDefault="003C5072" w:rsidP="003C5072">
      <w:pPr>
        <w:pStyle w:val="Sansinterligne"/>
        <w:rPr>
          <w:rFonts w:ascii="Arial" w:hAnsi="Arial" w:cs="Arial"/>
          <w:sz w:val="28"/>
          <w:szCs w:val="28"/>
        </w:rPr>
      </w:pPr>
    </w:p>
    <w:p w:rsidR="003C5072" w:rsidRPr="003C5072" w:rsidRDefault="003C5072" w:rsidP="003C5072">
      <w:pPr>
        <w:pStyle w:val="Sansinterligne"/>
        <w:jc w:val="center"/>
        <w:rPr>
          <w:rFonts w:ascii="Arial" w:hAnsi="Arial" w:cs="Arial"/>
          <w:sz w:val="28"/>
          <w:szCs w:val="28"/>
        </w:rPr>
      </w:pPr>
      <w:r w:rsidRPr="003C5072">
        <w:rPr>
          <w:rFonts w:ascii="Arial" w:hAnsi="Arial" w:cs="Arial"/>
          <w:sz w:val="28"/>
          <w:szCs w:val="28"/>
        </w:rPr>
        <w:t>L'Exposé est désormais censuré sur</w:t>
      </w:r>
    </w:p>
    <w:p w:rsidR="003C5072" w:rsidRPr="003C5072" w:rsidRDefault="003C5072" w:rsidP="003C5072">
      <w:pPr>
        <w:pStyle w:val="Sansinterligne"/>
        <w:jc w:val="center"/>
        <w:rPr>
          <w:rFonts w:ascii="Arial" w:hAnsi="Arial" w:cs="Arial"/>
          <w:sz w:val="28"/>
          <w:szCs w:val="28"/>
        </w:rPr>
      </w:pPr>
      <w:r w:rsidRPr="003C5072">
        <w:rPr>
          <w:rFonts w:ascii="Arial" w:hAnsi="Arial" w:cs="Arial"/>
          <w:sz w:val="28"/>
          <w:szCs w:val="28"/>
        </w:rPr>
        <w:t>Google, Facebook et Twitter.</w:t>
      </w:r>
    </w:p>
    <w:p w:rsidR="003C5072" w:rsidRPr="003C5072" w:rsidRDefault="003C5072" w:rsidP="003C5072">
      <w:pPr>
        <w:pStyle w:val="Sansinterligne"/>
        <w:jc w:val="center"/>
        <w:rPr>
          <w:rFonts w:ascii="Arial" w:hAnsi="Arial" w:cs="Arial"/>
          <w:sz w:val="28"/>
          <w:szCs w:val="28"/>
        </w:rPr>
      </w:pPr>
      <w:r w:rsidRPr="003C5072">
        <w:rPr>
          <w:rFonts w:ascii="Arial" w:hAnsi="Arial" w:cs="Arial"/>
          <w:sz w:val="28"/>
          <w:szCs w:val="28"/>
        </w:rPr>
        <w:t>Nous avons donc besoin de votre aide pour garantir</w:t>
      </w:r>
    </w:p>
    <w:p w:rsidR="003C5072" w:rsidRPr="003C5072" w:rsidRDefault="003C5072" w:rsidP="003C5072">
      <w:pPr>
        <w:pStyle w:val="Sansinterligne"/>
        <w:jc w:val="center"/>
        <w:rPr>
          <w:rFonts w:ascii="Arial" w:hAnsi="Arial" w:cs="Arial"/>
          <w:sz w:val="28"/>
          <w:szCs w:val="28"/>
        </w:rPr>
      </w:pPr>
      <w:r w:rsidRPr="003C5072">
        <w:rPr>
          <w:rFonts w:ascii="Arial" w:hAnsi="Arial" w:cs="Arial"/>
          <w:sz w:val="28"/>
          <w:szCs w:val="28"/>
        </w:rPr>
        <w:t>que nous puissions continuer à vous apporter les</w:t>
      </w:r>
    </w:p>
    <w:p w:rsidR="00F95428" w:rsidRPr="00F95428" w:rsidRDefault="003C5072" w:rsidP="003C5072">
      <w:pPr>
        <w:pStyle w:val="Sansinterligne"/>
        <w:jc w:val="center"/>
        <w:rPr>
          <w:rFonts w:ascii="Arial" w:hAnsi="Arial" w:cs="Arial"/>
          <w:sz w:val="28"/>
          <w:szCs w:val="28"/>
        </w:rPr>
      </w:pPr>
      <w:r w:rsidRPr="003C5072">
        <w:rPr>
          <w:rFonts w:ascii="Arial" w:hAnsi="Arial" w:cs="Arial"/>
          <w:sz w:val="28"/>
          <w:szCs w:val="28"/>
        </w:rPr>
        <w:t>les faits que le courant dominant refuse de...</w:t>
      </w:r>
    </w:p>
    <w:sectPr w:rsidR="00F95428" w:rsidRPr="00F95428" w:rsidSect="00F954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28"/>
    <w:rsid w:val="003910C4"/>
    <w:rsid w:val="003C5072"/>
    <w:rsid w:val="00C515CB"/>
    <w:rsid w:val="00F954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AD83"/>
  <w15:chartTrackingRefBased/>
  <w15:docId w15:val="{0B3EC157-1D73-4F8C-96B1-FBE40A34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95428"/>
    <w:pPr>
      <w:spacing w:after="0" w:line="240" w:lineRule="auto"/>
    </w:pPr>
  </w:style>
  <w:style w:type="character" w:styleId="Lienhypertexte">
    <w:name w:val="Hyperlink"/>
    <w:basedOn w:val="Policepardfaut"/>
    <w:uiPriority w:val="99"/>
    <w:unhideWhenUsed/>
    <w:rsid w:val="00F954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expose.uk/2022/01/03/world-health-organisation-concerned-that-covid-19-vaccine-boosters-only-prolong-pandemi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387</Words>
  <Characters>2131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2022-01-05T16:43:00Z</dcterms:created>
  <dcterms:modified xsi:type="dcterms:W3CDTF">2022-01-05T16:51:00Z</dcterms:modified>
</cp:coreProperties>
</file>