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99B" w:rsidRPr="00BF0E9D" w:rsidRDefault="004C799B" w:rsidP="004C799B">
      <w:pPr>
        <w:spacing w:after="0" w:line="240" w:lineRule="auto"/>
        <w:jc w:val="center"/>
        <w:outlineLvl w:val="2"/>
        <w:rPr>
          <w:rFonts w:ascii="Comic Sans MS" w:hAnsi="Comic Sans MS"/>
          <w:color w:val="2F5496" w:themeColor="accent1" w:themeShade="BF"/>
          <w:sz w:val="32"/>
          <w:szCs w:val="32"/>
        </w:rPr>
      </w:pPr>
      <w:bookmarkStart w:id="0" w:name="_Hlk82889988"/>
      <w:r w:rsidRPr="00BF0E9D">
        <w:rPr>
          <w:rFonts w:ascii="Comic Sans MS" w:hAnsi="Comic Sans MS"/>
          <w:color w:val="2F5496" w:themeColor="accent1" w:themeShade="BF"/>
          <w:sz w:val="32"/>
          <w:szCs w:val="32"/>
        </w:rPr>
        <w:t xml:space="preserve">LE CLUB DES AINES DE SULNIAC </w:t>
      </w:r>
    </w:p>
    <w:tbl>
      <w:tblPr>
        <w:tblStyle w:val="Grilledutableau"/>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797"/>
        <w:gridCol w:w="1134"/>
      </w:tblGrid>
      <w:tr w:rsidR="004C799B" w:rsidTr="008373EB">
        <w:tc>
          <w:tcPr>
            <w:tcW w:w="1418" w:type="dxa"/>
          </w:tcPr>
          <w:p w:rsidR="004C799B" w:rsidRDefault="004C799B" w:rsidP="00E1286F">
            <w:pPr>
              <w:outlineLvl w:val="2"/>
              <w:rPr>
                <w:rFonts w:ascii="Comic Sans MS" w:hAnsi="Comic Sans MS"/>
                <w:color w:val="FF0000"/>
                <w:sz w:val="20"/>
                <w:szCs w:val="20"/>
              </w:rPr>
            </w:pPr>
          </w:p>
        </w:tc>
        <w:tc>
          <w:tcPr>
            <w:tcW w:w="7797" w:type="dxa"/>
          </w:tcPr>
          <w:p w:rsidR="004C799B" w:rsidRDefault="004C799B" w:rsidP="00E1286F">
            <w:pPr>
              <w:outlineLvl w:val="2"/>
              <w:rPr>
                <w:rFonts w:ascii="Comic Sans MS" w:hAnsi="Comic Sans MS"/>
                <w:bCs/>
                <w:sz w:val="24"/>
                <w:szCs w:val="24"/>
              </w:rPr>
            </w:pPr>
          </w:p>
          <w:p w:rsidR="004C799B" w:rsidRPr="00BF0E9D" w:rsidRDefault="004C799B" w:rsidP="00E1286F">
            <w:pPr>
              <w:jc w:val="center"/>
              <w:outlineLvl w:val="2"/>
              <w:rPr>
                <w:rFonts w:ascii="Comic Sans MS" w:hAnsi="Comic Sans MS"/>
                <w:bCs/>
                <w:sz w:val="26"/>
                <w:szCs w:val="26"/>
              </w:rPr>
            </w:pPr>
            <w:r w:rsidRPr="00BF0E9D">
              <w:rPr>
                <w:rFonts w:ascii="Comic Sans MS" w:hAnsi="Comic Sans MS"/>
                <w:bCs/>
                <w:sz w:val="26"/>
                <w:szCs w:val="26"/>
              </w:rPr>
              <w:t>PETITE BALADE PATRIMONIALE GUIDEE ET COMMENTEE</w:t>
            </w:r>
          </w:p>
          <w:p w:rsidR="004C799B" w:rsidRPr="00BF0E9D" w:rsidRDefault="004C799B" w:rsidP="00E1286F">
            <w:pPr>
              <w:jc w:val="center"/>
              <w:outlineLvl w:val="2"/>
              <w:rPr>
                <w:rFonts w:ascii="Comic Sans MS" w:hAnsi="Comic Sans MS"/>
                <w:bCs/>
                <w:sz w:val="26"/>
                <w:szCs w:val="26"/>
              </w:rPr>
            </w:pPr>
            <w:r>
              <w:rPr>
                <w:rFonts w:ascii="Comic Sans MS" w:hAnsi="Comic Sans MS"/>
                <w:bCs/>
                <w:sz w:val="26"/>
                <w:szCs w:val="26"/>
              </w:rPr>
              <w:t>A LA VRAIE-CROIX</w:t>
            </w:r>
            <w:r w:rsidR="001A3BB7">
              <w:rPr>
                <w:rFonts w:ascii="Comic Sans MS" w:hAnsi="Comic Sans MS"/>
                <w:bCs/>
                <w:sz w:val="26"/>
                <w:szCs w:val="26"/>
              </w:rPr>
              <w:t xml:space="preserve"> </w:t>
            </w:r>
          </w:p>
          <w:p w:rsidR="004C799B" w:rsidRDefault="004C799B" w:rsidP="00E1286F">
            <w:pPr>
              <w:jc w:val="center"/>
              <w:outlineLvl w:val="2"/>
              <w:rPr>
                <w:rFonts w:ascii="Comic Sans MS" w:hAnsi="Comic Sans MS"/>
                <w:bCs/>
                <w:sz w:val="24"/>
                <w:szCs w:val="24"/>
              </w:rPr>
            </w:pPr>
            <w:r>
              <w:rPr>
                <w:rFonts w:ascii="Comic Sans MS" w:hAnsi="Comic Sans MS"/>
                <w:bCs/>
                <w:sz w:val="24"/>
                <w:szCs w:val="24"/>
              </w:rPr>
              <w:t>Le 23 août 2021</w:t>
            </w:r>
          </w:p>
          <w:p w:rsidR="00E91DF5" w:rsidRDefault="00E91DF5" w:rsidP="00E1286F">
            <w:pPr>
              <w:outlineLvl w:val="2"/>
              <w:rPr>
                <w:rFonts w:ascii="Comic Sans MS" w:hAnsi="Comic Sans MS"/>
                <w:color w:val="FF0000"/>
                <w:sz w:val="20"/>
                <w:szCs w:val="20"/>
              </w:rPr>
            </w:pPr>
          </w:p>
        </w:tc>
        <w:tc>
          <w:tcPr>
            <w:tcW w:w="1134" w:type="dxa"/>
          </w:tcPr>
          <w:p w:rsidR="004C799B" w:rsidRDefault="004C799B" w:rsidP="00E1286F">
            <w:pPr>
              <w:outlineLvl w:val="2"/>
              <w:rPr>
                <w:rFonts w:ascii="Comic Sans MS" w:hAnsi="Comic Sans MS"/>
                <w:color w:val="FF0000"/>
                <w:sz w:val="20"/>
                <w:szCs w:val="20"/>
              </w:rPr>
            </w:pPr>
          </w:p>
          <w:p w:rsidR="004C799B" w:rsidRDefault="004C799B" w:rsidP="00E1286F">
            <w:pPr>
              <w:outlineLvl w:val="2"/>
              <w:rPr>
                <w:rFonts w:ascii="Comic Sans MS" w:hAnsi="Comic Sans MS"/>
                <w:color w:val="FF0000"/>
                <w:sz w:val="20"/>
                <w:szCs w:val="20"/>
              </w:rPr>
            </w:pPr>
          </w:p>
        </w:tc>
      </w:tr>
      <w:bookmarkEnd w:id="0"/>
    </w:tbl>
    <w:p w:rsidR="00E1286F" w:rsidRDefault="00E1286F" w:rsidP="00E1286F">
      <w:pPr>
        <w:spacing w:after="0" w:line="240" w:lineRule="auto"/>
        <w:rPr>
          <w:rFonts w:ascii="Comic Sans MS" w:hAnsi="Comic Sans MS"/>
          <w:sz w:val="20"/>
          <w:szCs w:val="20"/>
        </w:rPr>
      </w:pPr>
    </w:p>
    <w:p w:rsidR="00E1286F" w:rsidRDefault="00E1286F" w:rsidP="00E1286F">
      <w:pPr>
        <w:spacing w:after="0" w:line="240" w:lineRule="auto"/>
        <w:jc w:val="center"/>
        <w:rPr>
          <w:rFonts w:ascii="Comic Sans MS" w:hAnsi="Comic Sans MS"/>
          <w:sz w:val="20"/>
          <w:szCs w:val="20"/>
        </w:rPr>
      </w:pPr>
      <w:r>
        <w:rPr>
          <w:noProof/>
        </w:rPr>
        <w:drawing>
          <wp:inline distT="0" distB="0" distL="0" distR="0">
            <wp:extent cx="5331600" cy="2678400"/>
            <wp:effectExtent l="0" t="0" r="254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1600" cy="2678400"/>
                    </a:xfrm>
                    <a:prstGeom prst="rect">
                      <a:avLst/>
                    </a:prstGeom>
                    <a:noFill/>
                    <a:ln>
                      <a:noFill/>
                    </a:ln>
                  </pic:spPr>
                </pic:pic>
              </a:graphicData>
            </a:graphic>
          </wp:inline>
        </w:drawing>
      </w:r>
    </w:p>
    <w:p w:rsidR="00E1286F" w:rsidRDefault="00E1286F" w:rsidP="00E1286F">
      <w:pPr>
        <w:spacing w:after="0" w:line="240" w:lineRule="auto"/>
        <w:rPr>
          <w:rFonts w:ascii="Comic Sans MS" w:hAnsi="Comic Sans MS"/>
          <w:sz w:val="20"/>
          <w:szCs w:val="20"/>
        </w:rPr>
      </w:pPr>
    </w:p>
    <w:p w:rsidR="002C2C46" w:rsidRDefault="002C2C46" w:rsidP="00B559BA">
      <w:pPr>
        <w:spacing w:after="0" w:line="240" w:lineRule="auto"/>
        <w:jc w:val="both"/>
        <w:rPr>
          <w:rFonts w:ascii="Comic Sans MS" w:hAnsi="Comic Sans MS"/>
          <w:sz w:val="20"/>
          <w:szCs w:val="20"/>
        </w:rPr>
      </w:pPr>
    </w:p>
    <w:p w:rsidR="004C799B" w:rsidRDefault="004C799B" w:rsidP="00B559BA">
      <w:pPr>
        <w:spacing w:after="0" w:line="240" w:lineRule="auto"/>
        <w:jc w:val="both"/>
      </w:pPr>
      <w:r>
        <w:rPr>
          <w:rFonts w:ascii="Comic Sans MS" w:hAnsi="Comic Sans MS"/>
          <w:sz w:val="20"/>
          <w:szCs w:val="20"/>
        </w:rPr>
        <w:t>La balade à la Vraie-</w:t>
      </w:r>
      <w:r w:rsidR="003923CC">
        <w:rPr>
          <w:rFonts w:ascii="Comic Sans MS" w:hAnsi="Comic Sans MS"/>
          <w:sz w:val="20"/>
          <w:szCs w:val="20"/>
        </w:rPr>
        <w:t>Croix</w:t>
      </w:r>
      <w:r>
        <w:rPr>
          <w:rFonts w:ascii="Comic Sans MS" w:hAnsi="Comic Sans MS"/>
          <w:sz w:val="20"/>
          <w:szCs w:val="20"/>
        </w:rPr>
        <w:t xml:space="preserve"> </w:t>
      </w:r>
      <w:r w:rsidR="005B7483" w:rsidRPr="005B7483">
        <w:rPr>
          <w:rFonts w:ascii="Comic Sans MS" w:hAnsi="Comic Sans MS"/>
          <w:bCs/>
          <w:sz w:val="20"/>
          <w:szCs w:val="20"/>
        </w:rPr>
        <w:t>(</w:t>
      </w:r>
      <w:proofErr w:type="spellStart"/>
      <w:r w:rsidR="005B7483" w:rsidRPr="005B7483">
        <w:rPr>
          <w:rFonts w:ascii="Comic Sans MS" w:hAnsi="Comic Sans MS"/>
          <w:sz w:val="20"/>
          <w:szCs w:val="20"/>
        </w:rPr>
        <w:t>Langroëz</w:t>
      </w:r>
      <w:proofErr w:type="spellEnd"/>
      <w:r w:rsidR="005B7483" w:rsidRPr="005B7483">
        <w:rPr>
          <w:rFonts w:ascii="Comic Sans MS" w:hAnsi="Comic Sans MS"/>
          <w:sz w:val="20"/>
          <w:szCs w:val="20"/>
        </w:rPr>
        <w:t>, en breton)</w:t>
      </w:r>
      <w:r w:rsidR="005B7483">
        <w:rPr>
          <w:rFonts w:ascii="Comic Sans MS" w:hAnsi="Comic Sans MS"/>
          <w:sz w:val="24"/>
          <w:szCs w:val="24"/>
        </w:rPr>
        <w:t xml:space="preserve"> </w:t>
      </w:r>
      <w:r>
        <w:rPr>
          <w:rFonts w:ascii="Comic Sans MS" w:hAnsi="Comic Sans MS"/>
          <w:sz w:val="20"/>
          <w:szCs w:val="20"/>
        </w:rPr>
        <w:t xml:space="preserve">était prévue depuis longtemps ! Enfin nous l’avons organisée et </w:t>
      </w:r>
      <w:r w:rsidR="003923CC">
        <w:rPr>
          <w:rFonts w:ascii="Comic Sans MS" w:hAnsi="Comic Sans MS"/>
          <w:sz w:val="20"/>
          <w:szCs w:val="20"/>
        </w:rPr>
        <w:t xml:space="preserve">nous avons retrouvé </w:t>
      </w:r>
      <w:r>
        <w:rPr>
          <w:rFonts w:ascii="Comic Sans MS" w:hAnsi="Comic Sans MS"/>
          <w:sz w:val="20"/>
          <w:szCs w:val="20"/>
        </w:rPr>
        <w:t xml:space="preserve">Irène, la plus célèbre </w:t>
      </w:r>
      <w:proofErr w:type="spellStart"/>
      <w:r>
        <w:t>Langroëzienne</w:t>
      </w:r>
      <w:proofErr w:type="spellEnd"/>
      <w:r>
        <w:t xml:space="preserve"> du club des aînés</w:t>
      </w:r>
      <w:r w:rsidR="003923CC">
        <w:t xml:space="preserve"> qui nous a fait découvrir le bourg.</w:t>
      </w:r>
    </w:p>
    <w:p w:rsidR="004C799B" w:rsidRDefault="004C799B" w:rsidP="00B559BA">
      <w:pPr>
        <w:spacing w:after="0" w:line="240" w:lineRule="auto"/>
        <w:jc w:val="both"/>
        <w:rPr>
          <w:rFonts w:ascii="Comic Sans MS" w:hAnsi="Comic Sans MS"/>
          <w:sz w:val="20"/>
          <w:szCs w:val="20"/>
        </w:rPr>
      </w:pPr>
    </w:p>
    <w:p w:rsidR="008373EB" w:rsidRDefault="008373EB" w:rsidP="00B559BA">
      <w:pPr>
        <w:spacing w:after="0" w:line="240" w:lineRule="auto"/>
        <w:jc w:val="both"/>
        <w:rPr>
          <w:rFonts w:ascii="Comic Sans MS" w:hAnsi="Comic Sans MS"/>
          <w:bCs/>
          <w:sz w:val="20"/>
          <w:szCs w:val="20"/>
        </w:rPr>
      </w:pPr>
      <w:r>
        <w:rPr>
          <w:rFonts w:ascii="Comic Sans MS" w:hAnsi="Comic Sans MS"/>
          <w:bCs/>
          <w:sz w:val="20"/>
          <w:szCs w:val="20"/>
        </w:rPr>
        <w:t>A 14h15 précises</w:t>
      </w:r>
      <w:r w:rsidR="00E41EDC">
        <w:rPr>
          <w:rFonts w:ascii="Comic Sans MS" w:hAnsi="Comic Sans MS"/>
          <w:bCs/>
          <w:sz w:val="20"/>
          <w:szCs w:val="20"/>
        </w:rPr>
        <w:t>,</w:t>
      </w:r>
      <w:r>
        <w:rPr>
          <w:rFonts w:ascii="Comic Sans MS" w:hAnsi="Comic Sans MS"/>
          <w:bCs/>
          <w:sz w:val="20"/>
          <w:szCs w:val="20"/>
        </w:rPr>
        <w:t xml:space="preserve"> le groupe est au co</w:t>
      </w:r>
      <w:r w:rsidR="005B7483">
        <w:rPr>
          <w:rFonts w:ascii="Comic Sans MS" w:hAnsi="Comic Sans MS"/>
          <w:bCs/>
          <w:sz w:val="20"/>
          <w:szCs w:val="20"/>
        </w:rPr>
        <w:t>m</w:t>
      </w:r>
      <w:r>
        <w:rPr>
          <w:rFonts w:ascii="Comic Sans MS" w:hAnsi="Comic Sans MS"/>
          <w:bCs/>
          <w:sz w:val="20"/>
          <w:szCs w:val="20"/>
        </w:rPr>
        <w:t xml:space="preserve">plet autour d’Irène sur la nouvelle place de l’église qui a été inaugurée en août 2019. Nous avons de la chance, il fait très beau et le soleil rend cette place encore plus belle (mais </w:t>
      </w:r>
      <w:r w:rsidR="003064B8">
        <w:rPr>
          <w:rFonts w:ascii="Comic Sans MS" w:hAnsi="Comic Sans MS"/>
          <w:bCs/>
          <w:sz w:val="20"/>
          <w:szCs w:val="20"/>
        </w:rPr>
        <w:t xml:space="preserve">certains </w:t>
      </w:r>
      <w:proofErr w:type="spellStart"/>
      <w:r>
        <w:t>Langroëziens</w:t>
      </w:r>
      <w:proofErr w:type="spellEnd"/>
      <w:r>
        <w:t xml:space="preserve"> p</w:t>
      </w:r>
      <w:r w:rsidR="00131EEA">
        <w:t>r</w:t>
      </w:r>
      <w:r>
        <w:t xml:space="preserve">éféraient </w:t>
      </w:r>
      <w:r w:rsidR="00A562DB">
        <w:t>l’ancienne…</w:t>
      </w:r>
      <w:r>
        <w:t>)</w:t>
      </w:r>
    </w:p>
    <w:p w:rsidR="008373EB" w:rsidRPr="00CA513F" w:rsidRDefault="008373EB" w:rsidP="00B559BA">
      <w:pPr>
        <w:spacing w:after="0" w:line="240" w:lineRule="auto"/>
        <w:jc w:val="both"/>
        <w:rPr>
          <w:rFonts w:ascii="Comic Sans MS" w:hAnsi="Comic Sans MS"/>
          <w:bCs/>
          <w:sz w:val="20"/>
          <w:szCs w:val="20"/>
        </w:rPr>
      </w:pPr>
    </w:p>
    <w:p w:rsidR="001C6D14" w:rsidRPr="00CA513F" w:rsidRDefault="001C6D14" w:rsidP="00B559BA">
      <w:pPr>
        <w:spacing w:after="0" w:line="240" w:lineRule="auto"/>
        <w:jc w:val="both"/>
        <w:rPr>
          <w:rFonts w:ascii="Comic Sans MS" w:hAnsi="Comic Sans MS"/>
          <w:bCs/>
          <w:sz w:val="20"/>
          <w:szCs w:val="20"/>
        </w:rPr>
      </w:pPr>
      <w:r w:rsidRPr="00CA513F">
        <w:rPr>
          <w:rFonts w:ascii="Comic Sans MS" w:hAnsi="Comic Sans MS"/>
          <w:bCs/>
          <w:sz w:val="20"/>
          <w:szCs w:val="20"/>
        </w:rPr>
        <w:t xml:space="preserve">Ce village typiquement breton, marie à la fois la beauté de la pierre et </w:t>
      </w:r>
      <w:r w:rsidR="00965201" w:rsidRPr="00CA513F">
        <w:rPr>
          <w:rFonts w:ascii="Comic Sans MS" w:hAnsi="Comic Sans MS"/>
          <w:bCs/>
          <w:sz w:val="20"/>
          <w:szCs w:val="20"/>
        </w:rPr>
        <w:t xml:space="preserve">la </w:t>
      </w:r>
      <w:r w:rsidRPr="00CA513F">
        <w:rPr>
          <w:rFonts w:ascii="Comic Sans MS" w:hAnsi="Comic Sans MS"/>
          <w:bCs/>
          <w:sz w:val="20"/>
          <w:szCs w:val="20"/>
        </w:rPr>
        <w:t>beauté des plantes.</w:t>
      </w:r>
      <w:r w:rsidR="003923CC" w:rsidRPr="00CA513F">
        <w:rPr>
          <w:rFonts w:ascii="Comic Sans MS" w:hAnsi="Comic Sans MS"/>
          <w:bCs/>
          <w:sz w:val="20"/>
          <w:szCs w:val="20"/>
        </w:rPr>
        <w:t xml:space="preserve"> Ses maisons de granit gris sont mises en valeur par une palette de fleurs de toutes espèces. C’est une commune labellisée Village Fleuri,</w:t>
      </w:r>
      <w:r w:rsidR="00E24B9A" w:rsidRPr="00CA513F">
        <w:rPr>
          <w:rFonts w:ascii="Comic Sans MS" w:hAnsi="Comic Sans MS"/>
          <w:sz w:val="20"/>
          <w:szCs w:val="20"/>
        </w:rPr>
        <w:t xml:space="preserve"> </w:t>
      </w:r>
      <w:r w:rsidR="00E24B9A" w:rsidRPr="00CA513F">
        <w:rPr>
          <w:rFonts w:ascii="Comic Sans MS" w:hAnsi="Comic Sans MS"/>
          <w:bCs/>
          <w:sz w:val="20"/>
          <w:szCs w:val="20"/>
        </w:rPr>
        <w:t>quatre fleurs au grand prix national du fleurissement et du premier prix européen des villages fleuris.</w:t>
      </w:r>
    </w:p>
    <w:p w:rsidR="001C6D14" w:rsidRPr="00CA513F" w:rsidRDefault="001C6D14" w:rsidP="00B559BA">
      <w:pPr>
        <w:spacing w:after="0" w:line="240" w:lineRule="auto"/>
        <w:jc w:val="both"/>
        <w:rPr>
          <w:rFonts w:ascii="Comic Sans MS" w:hAnsi="Comic Sans MS"/>
          <w:sz w:val="20"/>
          <w:szCs w:val="20"/>
        </w:rPr>
      </w:pPr>
    </w:p>
    <w:p w:rsidR="003C1B6B" w:rsidRPr="00CA513F" w:rsidRDefault="003C1B6B" w:rsidP="003C1B6B">
      <w:pPr>
        <w:spacing w:after="0" w:line="240" w:lineRule="auto"/>
        <w:jc w:val="both"/>
        <w:rPr>
          <w:rFonts w:ascii="Comic Sans MS" w:hAnsi="Comic Sans MS"/>
          <w:sz w:val="20"/>
          <w:szCs w:val="20"/>
        </w:rPr>
      </w:pPr>
      <w:r w:rsidRPr="00CA513F">
        <w:rPr>
          <w:rFonts w:ascii="Comic Sans MS" w:hAnsi="Comic Sans MS"/>
          <w:sz w:val="20"/>
          <w:szCs w:val="20"/>
        </w:rPr>
        <w:t xml:space="preserve">Nous profitons du soleil pour nous regrouper autour d’Irène </w:t>
      </w:r>
      <w:r w:rsidR="005B7483">
        <w:rPr>
          <w:rFonts w:ascii="Comic Sans MS" w:hAnsi="Comic Sans MS"/>
          <w:sz w:val="20"/>
          <w:szCs w:val="20"/>
        </w:rPr>
        <w:t>et</w:t>
      </w:r>
      <w:r w:rsidRPr="00CA513F">
        <w:rPr>
          <w:rFonts w:ascii="Comic Sans MS" w:hAnsi="Comic Sans MS"/>
          <w:sz w:val="20"/>
          <w:szCs w:val="20"/>
        </w:rPr>
        <w:t xml:space="preserve"> admirer le rhabillage de la place de l’Église et du Palais effectué en 2019. La place de l’église est maintenant consacrée à un parking tandis que la place du Palais est maintenant un lieu de déambulation ou d’accueil de fest-noz extérieur.</w:t>
      </w:r>
    </w:p>
    <w:p w:rsidR="003C1B6B" w:rsidRPr="00F94DB4" w:rsidRDefault="003C1B6B" w:rsidP="00B559BA">
      <w:pPr>
        <w:spacing w:after="0" w:line="240" w:lineRule="auto"/>
        <w:jc w:val="both"/>
        <w:rPr>
          <w:rFonts w:ascii="Comic Sans MS" w:hAnsi="Comic Sans MS"/>
          <w:sz w:val="20"/>
          <w:szCs w:val="20"/>
        </w:rPr>
      </w:pPr>
    </w:p>
    <w:p w:rsidR="00CA513F" w:rsidRDefault="00F94DB4" w:rsidP="00CA513F">
      <w:pPr>
        <w:spacing w:after="0" w:line="240" w:lineRule="auto"/>
        <w:jc w:val="both"/>
        <w:rPr>
          <w:rFonts w:ascii="Comic Sans MS" w:hAnsi="Comic Sans MS"/>
          <w:sz w:val="20"/>
          <w:szCs w:val="20"/>
        </w:rPr>
      </w:pPr>
      <w:r w:rsidRPr="00F94DB4">
        <w:rPr>
          <w:rFonts w:ascii="Comic Sans MS" w:hAnsi="Comic Sans MS"/>
          <w:sz w:val="20"/>
          <w:szCs w:val="20"/>
        </w:rPr>
        <w:t>Un monsieur âgé se dirige vers nous et salue Marcel. C’est</w:t>
      </w:r>
      <w:r w:rsidR="00CA513F" w:rsidRPr="00F94DB4">
        <w:rPr>
          <w:rFonts w:ascii="Comic Sans MS" w:hAnsi="Comic Sans MS"/>
          <w:sz w:val="20"/>
          <w:szCs w:val="20"/>
        </w:rPr>
        <w:t xml:space="preserve"> Fernand Le </w:t>
      </w:r>
      <w:proofErr w:type="spellStart"/>
      <w:r w:rsidR="00CA513F" w:rsidRPr="00F94DB4">
        <w:rPr>
          <w:rFonts w:ascii="Comic Sans MS" w:hAnsi="Comic Sans MS"/>
          <w:sz w:val="20"/>
          <w:szCs w:val="20"/>
        </w:rPr>
        <w:t>Dirach</w:t>
      </w:r>
      <w:proofErr w:type="spellEnd"/>
      <w:r w:rsidR="00CA513F" w:rsidRPr="00F94DB4">
        <w:rPr>
          <w:rFonts w:ascii="Comic Sans MS" w:hAnsi="Comic Sans MS"/>
          <w:sz w:val="20"/>
          <w:szCs w:val="20"/>
        </w:rPr>
        <w:t xml:space="preserve">, </w:t>
      </w:r>
      <w:r w:rsidRPr="00F94DB4">
        <w:rPr>
          <w:rFonts w:ascii="Comic Sans MS" w:hAnsi="Comic Sans MS"/>
          <w:sz w:val="20"/>
          <w:szCs w:val="20"/>
        </w:rPr>
        <w:t>qui fut</w:t>
      </w:r>
      <w:r w:rsidR="00CA513F" w:rsidRPr="00F94DB4">
        <w:rPr>
          <w:rFonts w:ascii="Comic Sans MS" w:hAnsi="Comic Sans MS"/>
          <w:sz w:val="20"/>
          <w:szCs w:val="20"/>
        </w:rPr>
        <w:t xml:space="preserve"> maire</w:t>
      </w:r>
      <w:r w:rsidRPr="00F94DB4">
        <w:rPr>
          <w:rFonts w:ascii="Comic Sans MS" w:hAnsi="Comic Sans MS"/>
          <w:sz w:val="20"/>
          <w:szCs w:val="20"/>
        </w:rPr>
        <w:t xml:space="preserve"> de la commune des années 70 à 1995. Il</w:t>
      </w:r>
      <w:r>
        <w:rPr>
          <w:rFonts w:ascii="Comic Sans MS" w:hAnsi="Comic Sans MS"/>
          <w:sz w:val="20"/>
          <w:szCs w:val="20"/>
        </w:rPr>
        <w:t xml:space="preserve"> </w:t>
      </w:r>
      <w:r w:rsidRPr="00F94DB4">
        <w:rPr>
          <w:rFonts w:ascii="Comic Sans MS" w:hAnsi="Comic Sans MS"/>
          <w:sz w:val="20"/>
          <w:szCs w:val="20"/>
        </w:rPr>
        <w:t>se dirige vers l’église dont un tronc a encore été</w:t>
      </w:r>
      <w:r>
        <w:rPr>
          <w:rFonts w:ascii="Comic Sans MS" w:hAnsi="Comic Sans MS"/>
          <w:sz w:val="20"/>
          <w:szCs w:val="20"/>
        </w:rPr>
        <w:t xml:space="preserve"> </w:t>
      </w:r>
      <w:r w:rsidRPr="00F94DB4">
        <w:rPr>
          <w:rFonts w:ascii="Comic Sans MS" w:hAnsi="Comic Sans MS"/>
          <w:sz w:val="20"/>
          <w:szCs w:val="20"/>
        </w:rPr>
        <w:t xml:space="preserve">fracturé pour environ </w:t>
      </w:r>
      <w:r w:rsidR="001534B0">
        <w:rPr>
          <w:rFonts w:ascii="Comic Sans MS" w:hAnsi="Comic Sans MS"/>
          <w:sz w:val="20"/>
          <w:szCs w:val="20"/>
        </w:rPr>
        <w:t>dix euros.</w:t>
      </w:r>
    </w:p>
    <w:p w:rsidR="0063171E" w:rsidRDefault="0063171E" w:rsidP="00CA513F">
      <w:pPr>
        <w:spacing w:after="0" w:line="240" w:lineRule="auto"/>
        <w:jc w:val="both"/>
        <w:rPr>
          <w:rFonts w:ascii="Comic Sans MS" w:hAnsi="Comic Sans MS"/>
          <w:sz w:val="20"/>
          <w:szCs w:val="20"/>
        </w:rPr>
      </w:pPr>
    </w:p>
    <w:p w:rsidR="002C2C46" w:rsidRDefault="0063171E" w:rsidP="00CA513F">
      <w:pPr>
        <w:spacing w:after="0" w:line="240" w:lineRule="auto"/>
        <w:jc w:val="both"/>
        <w:rPr>
          <w:rFonts w:ascii="Comic Sans MS" w:hAnsi="Comic Sans MS"/>
          <w:sz w:val="20"/>
          <w:szCs w:val="20"/>
        </w:rPr>
      </w:pPr>
      <w:r>
        <w:rPr>
          <w:rFonts w:ascii="Comic Sans MS" w:hAnsi="Comic Sans MS"/>
          <w:sz w:val="20"/>
          <w:szCs w:val="20"/>
        </w:rPr>
        <w:t xml:space="preserve">Puisque le hasard nous a mis en présence de ce personnage de La Vraie-Croix, nous ne pouvons pas </w:t>
      </w:r>
      <w:r w:rsidR="003146BB">
        <w:rPr>
          <w:rFonts w:ascii="Comic Sans MS" w:hAnsi="Comic Sans MS"/>
          <w:sz w:val="20"/>
          <w:szCs w:val="20"/>
        </w:rPr>
        <w:t xml:space="preserve">ne pas </w:t>
      </w:r>
      <w:r>
        <w:rPr>
          <w:rFonts w:ascii="Comic Sans MS" w:hAnsi="Comic Sans MS"/>
          <w:sz w:val="20"/>
          <w:szCs w:val="20"/>
        </w:rPr>
        <w:t xml:space="preserve">relater quelques moments de sa longue vie. Fernand Le </w:t>
      </w:r>
      <w:proofErr w:type="spellStart"/>
      <w:r>
        <w:rPr>
          <w:rFonts w:ascii="Comic Sans MS" w:hAnsi="Comic Sans MS"/>
          <w:sz w:val="20"/>
          <w:szCs w:val="20"/>
        </w:rPr>
        <w:t>Dirach</w:t>
      </w:r>
      <w:proofErr w:type="spellEnd"/>
      <w:r>
        <w:rPr>
          <w:rFonts w:ascii="Comic Sans MS" w:hAnsi="Comic Sans MS"/>
          <w:sz w:val="20"/>
          <w:szCs w:val="20"/>
        </w:rPr>
        <w:t>, comme Suzanne qui est avec nous, est né en 1931. Ancien menuisier ébéniste, il avait repris l’entreprise familiale créée par son père Jean Le Dirach. Il fa</w:t>
      </w:r>
      <w:r w:rsidR="005C02AB">
        <w:rPr>
          <w:rFonts w:ascii="Comic Sans MS" w:hAnsi="Comic Sans MS"/>
          <w:sz w:val="20"/>
          <w:szCs w:val="20"/>
        </w:rPr>
        <w:t>b</w:t>
      </w:r>
      <w:r>
        <w:rPr>
          <w:rFonts w:ascii="Comic Sans MS" w:hAnsi="Comic Sans MS"/>
          <w:sz w:val="20"/>
          <w:szCs w:val="20"/>
        </w:rPr>
        <w:t xml:space="preserve">riquait dans ses ateliers des meubles style breton </w:t>
      </w:r>
      <w:r w:rsidR="005C02AB">
        <w:rPr>
          <w:rFonts w:ascii="Comic Sans MS" w:hAnsi="Comic Sans MS"/>
          <w:sz w:val="20"/>
          <w:szCs w:val="20"/>
        </w:rPr>
        <w:t>rustique... Pendant son activité professionnelle, son épouse tenait le bar, juste à côté des ateliers.</w:t>
      </w:r>
      <w:r w:rsidR="001767D6">
        <w:rPr>
          <w:rFonts w:ascii="Comic Sans MS" w:hAnsi="Comic Sans MS"/>
          <w:sz w:val="20"/>
          <w:szCs w:val="20"/>
        </w:rPr>
        <w:t xml:space="preserve"> </w:t>
      </w:r>
    </w:p>
    <w:p w:rsidR="002C2C46" w:rsidRDefault="002C2C46" w:rsidP="00CA513F">
      <w:pPr>
        <w:spacing w:after="0" w:line="240" w:lineRule="auto"/>
        <w:jc w:val="both"/>
        <w:rPr>
          <w:rFonts w:ascii="Comic Sans MS" w:hAnsi="Comic Sans MS"/>
          <w:sz w:val="20"/>
          <w:szCs w:val="20"/>
        </w:rPr>
      </w:pPr>
    </w:p>
    <w:p w:rsidR="005C02AB" w:rsidRPr="00F94DB4" w:rsidRDefault="005C02AB" w:rsidP="00CA513F">
      <w:pPr>
        <w:spacing w:after="0" w:line="240" w:lineRule="auto"/>
        <w:jc w:val="both"/>
        <w:rPr>
          <w:rFonts w:ascii="Comic Sans MS" w:hAnsi="Comic Sans MS"/>
          <w:sz w:val="20"/>
          <w:szCs w:val="20"/>
        </w:rPr>
      </w:pPr>
      <w:r>
        <w:rPr>
          <w:rFonts w:ascii="Comic Sans MS" w:hAnsi="Comic Sans MS"/>
          <w:sz w:val="20"/>
          <w:szCs w:val="20"/>
        </w:rPr>
        <w:lastRenderedPageBreak/>
        <w:t>Ancien maire de la Vraie-Croix, il est à l’origine du fleurissement de son village qui depuis a obtenu de nombreux prix. Depuis qu’il</w:t>
      </w:r>
      <w:r w:rsidR="002C2C46">
        <w:rPr>
          <w:rFonts w:ascii="Comic Sans MS" w:hAnsi="Comic Sans MS"/>
          <w:sz w:val="20"/>
          <w:szCs w:val="20"/>
        </w:rPr>
        <w:t xml:space="preserve"> </w:t>
      </w:r>
      <w:r>
        <w:rPr>
          <w:rFonts w:ascii="Comic Sans MS" w:hAnsi="Comic Sans MS"/>
          <w:sz w:val="20"/>
          <w:szCs w:val="20"/>
        </w:rPr>
        <w:t>e</w:t>
      </w:r>
      <w:r w:rsidR="002C2C46">
        <w:rPr>
          <w:rFonts w:ascii="Comic Sans MS" w:hAnsi="Comic Sans MS"/>
          <w:sz w:val="20"/>
          <w:szCs w:val="20"/>
        </w:rPr>
        <w:t>s</w:t>
      </w:r>
      <w:r>
        <w:rPr>
          <w:rFonts w:ascii="Comic Sans MS" w:hAnsi="Comic Sans MS"/>
          <w:sz w:val="20"/>
          <w:szCs w:val="20"/>
        </w:rPr>
        <w:t xml:space="preserve">t retraité, il s’occupe beaucoup de l’église : entretien général, rénovation du mobilier, surveillance quotidienne comme nous l’avons dit plus haut. </w:t>
      </w:r>
    </w:p>
    <w:p w:rsidR="00CA513F" w:rsidRPr="00CA513F" w:rsidRDefault="00CA513F" w:rsidP="00B559BA">
      <w:pPr>
        <w:spacing w:after="0" w:line="240" w:lineRule="auto"/>
        <w:jc w:val="both"/>
        <w:rPr>
          <w:rFonts w:ascii="Comic Sans MS" w:hAnsi="Comic Sans MS"/>
          <w:sz w:val="20"/>
          <w:szCs w:val="20"/>
        </w:rPr>
      </w:pPr>
    </w:p>
    <w:p w:rsidR="003C1B6B" w:rsidRPr="00CA513F" w:rsidRDefault="002C2C46" w:rsidP="004C799B">
      <w:pPr>
        <w:spacing w:after="0" w:line="240" w:lineRule="auto"/>
        <w:jc w:val="both"/>
        <w:rPr>
          <w:rFonts w:ascii="Comic Sans MS" w:hAnsi="Comic Sans MS"/>
          <w:sz w:val="20"/>
          <w:szCs w:val="20"/>
        </w:rPr>
      </w:pPr>
      <w:r>
        <w:rPr>
          <w:rFonts w:ascii="Comic Sans MS" w:hAnsi="Comic Sans MS"/>
          <w:sz w:val="20"/>
          <w:szCs w:val="20"/>
        </w:rPr>
        <w:t xml:space="preserve">Nous laissons </w:t>
      </w:r>
      <w:r w:rsidRPr="002C2C46">
        <w:rPr>
          <w:rFonts w:ascii="Comic Sans MS" w:hAnsi="Comic Sans MS"/>
          <w:sz w:val="20"/>
          <w:szCs w:val="20"/>
        </w:rPr>
        <w:t xml:space="preserve">Fernand Le </w:t>
      </w:r>
      <w:proofErr w:type="spellStart"/>
      <w:r w:rsidRPr="002C2C46">
        <w:rPr>
          <w:rFonts w:ascii="Comic Sans MS" w:hAnsi="Comic Sans MS"/>
          <w:sz w:val="20"/>
          <w:szCs w:val="20"/>
        </w:rPr>
        <w:t>Dirach</w:t>
      </w:r>
      <w:proofErr w:type="spellEnd"/>
      <w:r w:rsidRPr="002C2C46">
        <w:rPr>
          <w:rFonts w:ascii="Comic Sans MS" w:hAnsi="Comic Sans MS"/>
          <w:sz w:val="20"/>
          <w:szCs w:val="20"/>
        </w:rPr>
        <w:t xml:space="preserve">, </w:t>
      </w:r>
      <w:r>
        <w:rPr>
          <w:rFonts w:ascii="Comic Sans MS" w:hAnsi="Comic Sans MS"/>
          <w:sz w:val="20"/>
          <w:szCs w:val="20"/>
        </w:rPr>
        <w:t xml:space="preserve">à ses occupations et </w:t>
      </w:r>
      <w:r w:rsidR="003C1B6B" w:rsidRPr="00CA513F">
        <w:rPr>
          <w:rFonts w:ascii="Comic Sans MS" w:hAnsi="Comic Sans MS"/>
          <w:sz w:val="20"/>
          <w:szCs w:val="20"/>
        </w:rPr>
        <w:t>Irène nous fournit quelques explications sur le nom et l’histoire de sa commune.</w:t>
      </w:r>
    </w:p>
    <w:p w:rsidR="008F13A7" w:rsidRPr="00CA513F" w:rsidRDefault="008F13A7" w:rsidP="004C799B">
      <w:pPr>
        <w:spacing w:after="0" w:line="240" w:lineRule="auto"/>
        <w:jc w:val="both"/>
        <w:rPr>
          <w:rFonts w:ascii="Comic Sans MS" w:hAnsi="Comic Sans MS"/>
          <w:sz w:val="20"/>
          <w:szCs w:val="20"/>
        </w:rPr>
      </w:pPr>
    </w:p>
    <w:p w:rsidR="00E1286F" w:rsidRDefault="00E1286F" w:rsidP="00E70A83">
      <w:pPr>
        <w:spacing w:after="0" w:line="240" w:lineRule="auto"/>
        <w:jc w:val="both"/>
        <w:rPr>
          <w:rFonts w:ascii="Comic Sans MS" w:eastAsia="Times New Roman" w:hAnsi="Comic Sans MS" w:cs="Times New Roman"/>
          <w:b/>
          <w:sz w:val="20"/>
          <w:szCs w:val="20"/>
          <w:lang w:eastAsia="fr-FR"/>
        </w:rPr>
      </w:pPr>
    </w:p>
    <w:p w:rsidR="001A3BB7" w:rsidRPr="00404E32" w:rsidRDefault="00940426" w:rsidP="00E70A83">
      <w:pPr>
        <w:spacing w:after="0" w:line="240" w:lineRule="auto"/>
        <w:jc w:val="both"/>
        <w:rPr>
          <w:rFonts w:ascii="Comic Sans MS" w:eastAsia="Times New Roman" w:hAnsi="Comic Sans MS" w:cs="Times New Roman"/>
          <w:lang w:eastAsia="fr-FR"/>
        </w:rPr>
      </w:pPr>
      <w:r w:rsidRPr="00404E32">
        <w:rPr>
          <w:rFonts w:ascii="Comic Sans MS" w:eastAsia="Times New Roman" w:hAnsi="Comic Sans MS" w:cs="Times New Roman"/>
          <w:b/>
          <w:lang w:eastAsia="fr-FR"/>
        </w:rPr>
        <w:t>La chapelle est le monument le plus atypique du village</w:t>
      </w:r>
      <w:r w:rsidRPr="00404E32">
        <w:rPr>
          <w:rFonts w:ascii="Comic Sans MS" w:eastAsia="Times New Roman" w:hAnsi="Comic Sans MS" w:cs="Times New Roman"/>
          <w:lang w:eastAsia="fr-FR"/>
        </w:rPr>
        <w:t xml:space="preserve">. </w:t>
      </w:r>
    </w:p>
    <w:p w:rsidR="00E70A83" w:rsidRPr="008647DF" w:rsidRDefault="00940426" w:rsidP="00E70A83">
      <w:pPr>
        <w:spacing w:after="0" w:line="240" w:lineRule="auto"/>
        <w:jc w:val="both"/>
        <w:rPr>
          <w:rFonts w:ascii="Comic Sans MS" w:eastAsia="Times New Roman" w:hAnsi="Comic Sans MS" w:cs="Times New Roman"/>
          <w:sz w:val="20"/>
          <w:szCs w:val="20"/>
          <w:lang w:eastAsia="fr-FR"/>
        </w:rPr>
      </w:pPr>
      <w:r w:rsidRPr="00CA513F">
        <w:rPr>
          <w:rFonts w:ascii="Comic Sans MS" w:eastAsia="Times New Roman" w:hAnsi="Comic Sans MS" w:cs="Times New Roman"/>
          <w:sz w:val="20"/>
          <w:szCs w:val="20"/>
          <w:lang w:eastAsia="fr-FR"/>
        </w:rPr>
        <w:t xml:space="preserve">Toute l’histoire et le nom de la commune sont en lien avec cet édifice bâti en hauteur au-dessus d’une voie publique. La légende raconte qu’un </w:t>
      </w:r>
      <w:r w:rsidR="007E0E39" w:rsidRPr="00CA513F">
        <w:rPr>
          <w:rFonts w:ascii="Comic Sans MS" w:hAnsi="Comic Sans MS"/>
          <w:sz w:val="20"/>
          <w:szCs w:val="20"/>
        </w:rPr>
        <w:t>chevalier-</w:t>
      </w:r>
      <w:r w:rsidR="007E0E39" w:rsidRPr="008647DF">
        <w:rPr>
          <w:rFonts w:ascii="Comic Sans MS" w:hAnsi="Comic Sans MS"/>
          <w:sz w:val="20"/>
          <w:szCs w:val="20"/>
        </w:rPr>
        <w:t xml:space="preserve">Hospitalier de l'ordre de Saint-Jean de Jérusalem </w:t>
      </w:r>
      <w:r w:rsidRPr="008647DF">
        <w:rPr>
          <w:rFonts w:ascii="Comic Sans MS" w:eastAsia="Times New Roman" w:hAnsi="Comic Sans MS" w:cs="Times New Roman"/>
          <w:sz w:val="20"/>
          <w:szCs w:val="20"/>
          <w:lang w:eastAsia="fr-FR"/>
        </w:rPr>
        <w:t>revenant des Croisades, portait avec lui un fragment de la vraie Croix du Christ.</w:t>
      </w:r>
      <w:r w:rsidR="008F13A7">
        <w:rPr>
          <w:rFonts w:ascii="Comic Sans MS" w:eastAsia="Times New Roman" w:hAnsi="Comic Sans MS" w:cs="Times New Roman"/>
          <w:sz w:val="20"/>
          <w:szCs w:val="20"/>
          <w:lang w:eastAsia="fr-FR"/>
        </w:rPr>
        <w:t xml:space="preserve"> </w:t>
      </w:r>
      <w:r w:rsidRPr="008647DF">
        <w:rPr>
          <w:rFonts w:ascii="Comic Sans MS" w:eastAsia="Times New Roman" w:hAnsi="Comic Sans MS" w:cs="Times New Roman"/>
          <w:sz w:val="20"/>
          <w:szCs w:val="20"/>
          <w:lang w:eastAsia="fr-FR"/>
        </w:rPr>
        <w:t>Après une halte</w:t>
      </w:r>
      <w:r w:rsidR="007E0E39" w:rsidRPr="008647DF">
        <w:rPr>
          <w:rFonts w:ascii="Comic Sans MS" w:eastAsia="Times New Roman" w:hAnsi="Comic Sans MS" w:cs="Times New Roman"/>
          <w:sz w:val="20"/>
          <w:szCs w:val="20"/>
          <w:lang w:eastAsia="fr-FR"/>
        </w:rPr>
        <w:t xml:space="preserve"> dans le bourg, i</w:t>
      </w:r>
      <w:r w:rsidRPr="008647DF">
        <w:rPr>
          <w:rFonts w:ascii="Comic Sans MS" w:eastAsia="Times New Roman" w:hAnsi="Comic Sans MS" w:cs="Times New Roman"/>
          <w:sz w:val="20"/>
          <w:szCs w:val="20"/>
          <w:lang w:eastAsia="fr-FR"/>
        </w:rPr>
        <w:t>l s’endormit au pied d’une aubépine. À son réveil, le morceau de croix lui avait été dérobé par une pie</w:t>
      </w:r>
      <w:r w:rsidR="007E0E39" w:rsidRPr="008647DF">
        <w:rPr>
          <w:rFonts w:ascii="Comic Sans MS" w:hAnsi="Comic Sans MS"/>
          <w:sz w:val="20"/>
          <w:szCs w:val="20"/>
        </w:rPr>
        <w:t xml:space="preserve"> qui l’avait mis dans un nid de pie en haut de l’aubépine</w:t>
      </w:r>
      <w:r w:rsidRPr="008647DF">
        <w:rPr>
          <w:rFonts w:ascii="Comic Sans MS" w:eastAsia="Times New Roman" w:hAnsi="Comic Sans MS" w:cs="Times New Roman"/>
          <w:sz w:val="20"/>
          <w:szCs w:val="20"/>
          <w:lang w:eastAsia="fr-FR"/>
        </w:rPr>
        <w:t xml:space="preserve">. </w:t>
      </w:r>
      <w:r w:rsidRPr="008647DF">
        <w:rPr>
          <w:rFonts w:ascii="Comic Sans MS" w:hAnsi="Comic Sans MS"/>
          <w:sz w:val="20"/>
          <w:szCs w:val="20"/>
        </w:rPr>
        <w:t>Les habitants le prirent, mais, le lendemain, le morceau était de retour dans le nid de la pie.</w:t>
      </w:r>
      <w:r w:rsidR="00E70A83" w:rsidRPr="008647DF">
        <w:rPr>
          <w:rFonts w:ascii="Comic Sans MS" w:hAnsi="Comic Sans MS"/>
          <w:sz w:val="20"/>
          <w:szCs w:val="20"/>
        </w:rPr>
        <w:t xml:space="preserve"> Ils y virent alors un signe et décidèrent </w:t>
      </w:r>
      <w:r w:rsidRPr="008647DF">
        <w:rPr>
          <w:rFonts w:ascii="Comic Sans MS" w:eastAsia="Times New Roman" w:hAnsi="Comic Sans MS" w:cs="Times New Roman"/>
          <w:sz w:val="20"/>
          <w:szCs w:val="20"/>
          <w:lang w:eastAsia="fr-FR"/>
        </w:rPr>
        <w:t xml:space="preserve">de construire une chapelle </w:t>
      </w:r>
      <w:r w:rsidR="007E0E39" w:rsidRPr="008647DF">
        <w:rPr>
          <w:rFonts w:ascii="Comic Sans MS" w:hAnsi="Comic Sans MS"/>
          <w:sz w:val="20"/>
          <w:szCs w:val="20"/>
        </w:rPr>
        <w:t xml:space="preserve">afin d'y abriter la relique et </w:t>
      </w:r>
      <w:r w:rsidRPr="008647DF">
        <w:rPr>
          <w:rFonts w:ascii="Comic Sans MS" w:eastAsia="Times New Roman" w:hAnsi="Comic Sans MS" w:cs="Times New Roman"/>
          <w:sz w:val="20"/>
          <w:szCs w:val="20"/>
          <w:lang w:eastAsia="fr-FR"/>
        </w:rPr>
        <w:t xml:space="preserve">dont le chœur se situerait à l’endroit où le fragment de croix retrouvé souhaitait demeurer… </w:t>
      </w:r>
    </w:p>
    <w:p w:rsidR="007E0E39" w:rsidRDefault="007E0E39" w:rsidP="00E70A83">
      <w:pPr>
        <w:spacing w:after="0" w:line="240" w:lineRule="auto"/>
        <w:jc w:val="both"/>
        <w:rPr>
          <w:rFonts w:ascii="Comic Sans MS" w:hAnsi="Comic Sans MS"/>
          <w:sz w:val="20"/>
          <w:szCs w:val="20"/>
        </w:rPr>
      </w:pPr>
    </w:p>
    <w:p w:rsidR="004C799B" w:rsidRDefault="007E0E39" w:rsidP="004C799B">
      <w:pPr>
        <w:spacing w:after="0" w:line="240" w:lineRule="auto"/>
        <w:jc w:val="both"/>
        <w:rPr>
          <w:rFonts w:ascii="Comic Sans MS" w:hAnsi="Comic Sans MS"/>
          <w:sz w:val="20"/>
          <w:szCs w:val="20"/>
        </w:rPr>
      </w:pPr>
      <w:r>
        <w:rPr>
          <w:rFonts w:ascii="Comic Sans MS" w:hAnsi="Comic Sans MS"/>
          <w:sz w:val="20"/>
          <w:szCs w:val="20"/>
        </w:rPr>
        <w:t>Le</w:t>
      </w:r>
      <w:r w:rsidRPr="004C799B">
        <w:rPr>
          <w:rFonts w:ascii="Comic Sans MS" w:hAnsi="Comic Sans MS"/>
          <w:sz w:val="20"/>
          <w:szCs w:val="20"/>
        </w:rPr>
        <w:t xml:space="preserve"> nom de La Vraie-Croix, viendrait</w:t>
      </w:r>
      <w:r>
        <w:rPr>
          <w:rFonts w:ascii="Comic Sans MS" w:hAnsi="Comic Sans MS"/>
          <w:sz w:val="20"/>
          <w:szCs w:val="20"/>
        </w:rPr>
        <w:t xml:space="preserve"> de cette époque. </w:t>
      </w:r>
      <w:r w:rsidR="004C799B" w:rsidRPr="00965201">
        <w:rPr>
          <w:rFonts w:ascii="Comic Sans MS" w:hAnsi="Comic Sans MS"/>
          <w:sz w:val="20"/>
          <w:szCs w:val="20"/>
        </w:rPr>
        <w:t>Jusqu'en 1852, année où elle devient paroisse,</w:t>
      </w:r>
      <w:r w:rsidR="003C1B6B">
        <w:rPr>
          <w:rFonts w:ascii="Comic Sans MS" w:hAnsi="Comic Sans MS"/>
          <w:sz w:val="20"/>
          <w:szCs w:val="20"/>
        </w:rPr>
        <w:t xml:space="preserve"> La Vraie-Croix était</w:t>
      </w:r>
      <w:r w:rsidR="004C799B" w:rsidRPr="00965201">
        <w:rPr>
          <w:rFonts w:ascii="Comic Sans MS" w:hAnsi="Comic Sans MS"/>
          <w:sz w:val="20"/>
          <w:szCs w:val="20"/>
        </w:rPr>
        <w:t xml:space="preserve"> une </w:t>
      </w:r>
      <w:hyperlink r:id="rId7" w:tooltip="Trève" w:history="1">
        <w:proofErr w:type="spellStart"/>
        <w:r w:rsidR="004C799B" w:rsidRPr="00965201">
          <w:rPr>
            <w:rStyle w:val="Lienhypertexte"/>
            <w:rFonts w:ascii="Comic Sans MS" w:hAnsi="Comic Sans MS"/>
            <w:color w:val="auto"/>
            <w:sz w:val="20"/>
            <w:szCs w:val="20"/>
            <w:u w:val="none"/>
          </w:rPr>
          <w:t>trève</w:t>
        </w:r>
        <w:proofErr w:type="spellEnd"/>
      </w:hyperlink>
      <w:r w:rsidR="004C799B" w:rsidRPr="00965201">
        <w:rPr>
          <w:rFonts w:ascii="Comic Sans MS" w:hAnsi="Comic Sans MS"/>
          <w:sz w:val="20"/>
          <w:szCs w:val="20"/>
        </w:rPr>
        <w:t xml:space="preserve"> de </w:t>
      </w:r>
      <w:hyperlink r:id="rId8" w:tooltip="Sulniac" w:history="1">
        <w:r w:rsidR="004C799B" w:rsidRPr="00965201">
          <w:rPr>
            <w:rStyle w:val="Lienhypertexte"/>
            <w:rFonts w:ascii="Comic Sans MS" w:hAnsi="Comic Sans MS"/>
            <w:color w:val="auto"/>
            <w:sz w:val="20"/>
            <w:szCs w:val="20"/>
            <w:u w:val="none"/>
          </w:rPr>
          <w:t>Sulniac</w:t>
        </w:r>
      </w:hyperlink>
      <w:r w:rsidR="004C799B" w:rsidRPr="00965201">
        <w:rPr>
          <w:rFonts w:ascii="Comic Sans MS" w:hAnsi="Comic Sans MS"/>
          <w:sz w:val="20"/>
          <w:szCs w:val="20"/>
        </w:rPr>
        <w:t>.</w:t>
      </w:r>
      <w:r w:rsidR="00965201" w:rsidRPr="00965201">
        <w:rPr>
          <w:rFonts w:ascii="Comic Sans MS" w:hAnsi="Comic Sans MS"/>
          <w:sz w:val="20"/>
          <w:szCs w:val="20"/>
        </w:rPr>
        <w:t>, c’est-à-dire qu’il y a</w:t>
      </w:r>
      <w:r w:rsidR="00E24B9A">
        <w:rPr>
          <w:rFonts w:ascii="Comic Sans MS" w:hAnsi="Comic Sans MS"/>
          <w:sz w:val="20"/>
          <w:szCs w:val="20"/>
        </w:rPr>
        <w:t>v</w:t>
      </w:r>
      <w:r w:rsidR="00965201" w:rsidRPr="00965201">
        <w:rPr>
          <w:rFonts w:ascii="Comic Sans MS" w:hAnsi="Comic Sans MS"/>
          <w:sz w:val="20"/>
          <w:szCs w:val="20"/>
        </w:rPr>
        <w:t>ait</w:t>
      </w:r>
      <w:r w:rsidR="00E24B9A">
        <w:rPr>
          <w:rFonts w:ascii="Comic Sans MS" w:hAnsi="Comic Sans MS"/>
          <w:sz w:val="20"/>
          <w:szCs w:val="20"/>
        </w:rPr>
        <w:t xml:space="preserve"> eu une </w:t>
      </w:r>
      <w:r w:rsidR="00965201" w:rsidRPr="00965201">
        <w:rPr>
          <w:rFonts w:ascii="Comic Sans MS" w:hAnsi="Comic Sans MS"/>
          <w:sz w:val="20"/>
          <w:szCs w:val="20"/>
        </w:rPr>
        <w:t xml:space="preserve"> </w:t>
      </w:r>
      <w:r w:rsidR="00E24B9A">
        <w:rPr>
          <w:rFonts w:ascii="Comic Sans MS" w:hAnsi="Comic Sans MS"/>
          <w:bCs/>
          <w:sz w:val="20"/>
          <w:szCs w:val="20"/>
        </w:rPr>
        <w:t>s</w:t>
      </w:r>
      <w:r w:rsidR="00965201" w:rsidRPr="00E24B9A">
        <w:rPr>
          <w:rFonts w:ascii="Comic Sans MS" w:hAnsi="Comic Sans MS"/>
          <w:bCs/>
          <w:sz w:val="20"/>
          <w:szCs w:val="20"/>
        </w:rPr>
        <w:t>uspension</w:t>
      </w:r>
      <w:r w:rsidR="00965201" w:rsidRPr="00965201">
        <w:rPr>
          <w:rFonts w:ascii="Comic Sans MS" w:hAnsi="Comic Sans MS"/>
          <w:sz w:val="20"/>
          <w:szCs w:val="20"/>
        </w:rPr>
        <w:t xml:space="preserve"> temporaire </w:t>
      </w:r>
      <w:hyperlink r:id="rId9" w:history="1">
        <w:r w:rsidR="00965201" w:rsidRPr="00965201">
          <w:rPr>
            <w:rStyle w:val="Lienhypertexte"/>
            <w:rFonts w:ascii="Comic Sans MS" w:hAnsi="Comic Sans MS"/>
            <w:color w:val="auto"/>
            <w:sz w:val="20"/>
            <w:szCs w:val="20"/>
            <w:u w:val="none"/>
          </w:rPr>
          <w:t>des</w:t>
        </w:r>
      </w:hyperlink>
      <w:r w:rsidR="00965201" w:rsidRPr="00965201">
        <w:rPr>
          <w:rFonts w:ascii="Comic Sans MS" w:hAnsi="Comic Sans MS"/>
          <w:sz w:val="20"/>
          <w:szCs w:val="20"/>
        </w:rPr>
        <w:t xml:space="preserve"> </w:t>
      </w:r>
      <w:hyperlink r:id="rId10" w:history="1">
        <w:r w:rsidR="00965201" w:rsidRPr="00965201">
          <w:rPr>
            <w:rStyle w:val="Lienhypertexte"/>
            <w:rFonts w:ascii="Comic Sans MS" w:hAnsi="Comic Sans MS"/>
            <w:color w:val="auto"/>
            <w:sz w:val="20"/>
            <w:szCs w:val="20"/>
            <w:u w:val="none"/>
          </w:rPr>
          <w:t>hostilités</w:t>
        </w:r>
      </w:hyperlink>
      <w:r w:rsidR="00965201" w:rsidRPr="00965201">
        <w:rPr>
          <w:rFonts w:ascii="Comic Sans MS" w:hAnsi="Comic Sans MS"/>
          <w:sz w:val="20"/>
          <w:szCs w:val="20"/>
        </w:rPr>
        <w:t xml:space="preserve"> </w:t>
      </w:r>
      <w:r>
        <w:rPr>
          <w:rFonts w:ascii="Comic Sans MS" w:hAnsi="Comic Sans MS"/>
          <w:sz w:val="20"/>
          <w:szCs w:val="20"/>
        </w:rPr>
        <w:t xml:space="preserve">et </w:t>
      </w:r>
      <w:hyperlink r:id="rId11" w:history="1">
        <w:r w:rsidR="00E24B9A">
          <w:rPr>
            <w:rStyle w:val="Lienhypertexte"/>
            <w:rFonts w:ascii="Comic Sans MS" w:hAnsi="Comic Sans MS"/>
            <w:color w:val="auto"/>
            <w:sz w:val="20"/>
            <w:szCs w:val="20"/>
            <w:u w:val="none"/>
          </w:rPr>
          <w:t>des</w:t>
        </w:r>
      </w:hyperlink>
      <w:r w:rsidR="00965201" w:rsidRPr="00965201">
        <w:rPr>
          <w:rFonts w:ascii="Comic Sans MS" w:hAnsi="Comic Sans MS"/>
          <w:sz w:val="20"/>
          <w:szCs w:val="20"/>
        </w:rPr>
        <w:t xml:space="preserve"> </w:t>
      </w:r>
      <w:hyperlink r:id="rId12" w:history="1">
        <w:r w:rsidR="00965201" w:rsidRPr="00965201">
          <w:rPr>
            <w:rStyle w:val="Lienhypertexte"/>
            <w:rFonts w:ascii="Comic Sans MS" w:hAnsi="Comic Sans MS"/>
            <w:color w:val="auto"/>
            <w:sz w:val="20"/>
            <w:szCs w:val="20"/>
            <w:u w:val="none"/>
          </w:rPr>
          <w:t>conflit</w:t>
        </w:r>
      </w:hyperlink>
      <w:r w:rsidR="00E24B9A">
        <w:rPr>
          <w:rFonts w:ascii="Comic Sans MS" w:hAnsi="Comic Sans MS"/>
          <w:sz w:val="20"/>
          <w:szCs w:val="20"/>
        </w:rPr>
        <w:t>s</w:t>
      </w:r>
      <w:r w:rsidR="00965201" w:rsidRPr="00965201">
        <w:rPr>
          <w:rFonts w:ascii="Comic Sans MS" w:hAnsi="Comic Sans MS"/>
          <w:sz w:val="20"/>
          <w:szCs w:val="20"/>
        </w:rPr>
        <w:t xml:space="preserve"> </w:t>
      </w:r>
      <w:hyperlink r:id="rId13" w:history="1">
        <w:r w:rsidR="00965201" w:rsidRPr="00965201">
          <w:rPr>
            <w:rStyle w:val="Lienhypertexte"/>
            <w:rFonts w:ascii="Comic Sans MS" w:hAnsi="Comic Sans MS"/>
            <w:color w:val="auto"/>
            <w:sz w:val="20"/>
            <w:szCs w:val="20"/>
            <w:u w:val="none"/>
          </w:rPr>
          <w:t>par</w:t>
        </w:r>
      </w:hyperlink>
      <w:r w:rsidR="00965201" w:rsidRPr="00965201">
        <w:rPr>
          <w:rFonts w:ascii="Comic Sans MS" w:hAnsi="Comic Sans MS"/>
          <w:sz w:val="20"/>
          <w:szCs w:val="20"/>
        </w:rPr>
        <w:t xml:space="preserve"> </w:t>
      </w:r>
      <w:hyperlink r:id="rId14" w:history="1">
        <w:r w:rsidR="00965201" w:rsidRPr="00965201">
          <w:rPr>
            <w:rStyle w:val="Lienhypertexte"/>
            <w:rFonts w:ascii="Comic Sans MS" w:hAnsi="Comic Sans MS"/>
            <w:color w:val="auto"/>
            <w:sz w:val="20"/>
            <w:szCs w:val="20"/>
            <w:u w:val="none"/>
          </w:rPr>
          <w:t>convention</w:t>
        </w:r>
      </w:hyperlink>
      <w:r w:rsidR="00E24B9A">
        <w:rPr>
          <w:rFonts w:ascii="Comic Sans MS" w:hAnsi="Comic Sans MS"/>
          <w:sz w:val="20"/>
          <w:szCs w:val="20"/>
        </w:rPr>
        <w:t xml:space="preserve"> entre la Vraie- Croix et Sulniac</w:t>
      </w:r>
      <w:r w:rsidR="00965201" w:rsidRPr="00965201">
        <w:rPr>
          <w:rFonts w:ascii="Comic Sans MS" w:hAnsi="Comic Sans MS"/>
          <w:sz w:val="20"/>
          <w:szCs w:val="20"/>
        </w:rPr>
        <w:t xml:space="preserve">. </w:t>
      </w:r>
      <w:r w:rsidR="004C799B" w:rsidRPr="00965201">
        <w:rPr>
          <w:rFonts w:ascii="Comic Sans MS" w:hAnsi="Comic Sans MS"/>
          <w:sz w:val="20"/>
          <w:szCs w:val="20"/>
        </w:rPr>
        <w:t xml:space="preserve">En 1870, </w:t>
      </w:r>
      <w:r>
        <w:rPr>
          <w:rFonts w:ascii="Comic Sans MS" w:hAnsi="Comic Sans MS"/>
          <w:sz w:val="20"/>
          <w:szCs w:val="20"/>
        </w:rPr>
        <w:t>elle devient</w:t>
      </w:r>
      <w:r w:rsidR="004C799B" w:rsidRPr="00965201">
        <w:rPr>
          <w:rFonts w:ascii="Comic Sans MS" w:hAnsi="Comic Sans MS"/>
          <w:sz w:val="20"/>
          <w:szCs w:val="20"/>
        </w:rPr>
        <w:t xml:space="preserve"> </w:t>
      </w:r>
      <w:r w:rsidR="00E24B9A">
        <w:rPr>
          <w:rFonts w:ascii="Comic Sans MS" w:hAnsi="Comic Sans MS"/>
          <w:sz w:val="20"/>
          <w:szCs w:val="20"/>
        </w:rPr>
        <w:t xml:space="preserve">une </w:t>
      </w:r>
      <w:r w:rsidR="004C799B" w:rsidRPr="00965201">
        <w:rPr>
          <w:rFonts w:ascii="Comic Sans MS" w:hAnsi="Comic Sans MS"/>
          <w:sz w:val="20"/>
          <w:szCs w:val="20"/>
        </w:rPr>
        <w:t>commune</w:t>
      </w:r>
      <w:hyperlink r:id="rId15" w:anchor="cite_note-27" w:history="1"/>
      <w:r w:rsidR="004C799B" w:rsidRPr="00965201">
        <w:rPr>
          <w:rFonts w:ascii="Comic Sans MS" w:hAnsi="Comic Sans MS"/>
          <w:sz w:val="20"/>
          <w:szCs w:val="20"/>
        </w:rPr>
        <w:t xml:space="preserve">. </w:t>
      </w:r>
    </w:p>
    <w:p w:rsidR="00F94DB4" w:rsidRPr="00965201" w:rsidRDefault="00F94DB4" w:rsidP="004C799B">
      <w:pPr>
        <w:spacing w:after="0" w:line="240" w:lineRule="auto"/>
        <w:jc w:val="both"/>
        <w:rPr>
          <w:rFonts w:ascii="Comic Sans MS" w:hAnsi="Comic Sans MS"/>
          <w:sz w:val="20"/>
          <w:szCs w:val="20"/>
        </w:rPr>
      </w:pPr>
    </w:p>
    <w:p w:rsidR="005B7483" w:rsidRDefault="00A562DB" w:rsidP="00B559BA">
      <w:pPr>
        <w:spacing w:after="0" w:line="240" w:lineRule="auto"/>
        <w:jc w:val="both"/>
        <w:rPr>
          <w:rFonts w:ascii="Comic Sans MS" w:hAnsi="Comic Sans MS"/>
          <w:sz w:val="20"/>
          <w:szCs w:val="20"/>
        </w:rPr>
      </w:pPr>
      <w:r>
        <w:rPr>
          <w:rFonts w:ascii="Comic Sans MS" w:hAnsi="Comic Sans MS"/>
          <w:sz w:val="20"/>
          <w:szCs w:val="20"/>
        </w:rPr>
        <w:t>Après c</w:t>
      </w:r>
      <w:r w:rsidR="005B7483">
        <w:rPr>
          <w:rFonts w:ascii="Comic Sans MS" w:hAnsi="Comic Sans MS"/>
          <w:sz w:val="20"/>
          <w:szCs w:val="20"/>
        </w:rPr>
        <w:t>ette présentation du village</w:t>
      </w:r>
      <w:r>
        <w:rPr>
          <w:rFonts w:ascii="Comic Sans MS" w:hAnsi="Comic Sans MS"/>
          <w:sz w:val="20"/>
          <w:szCs w:val="20"/>
        </w:rPr>
        <w:t xml:space="preserve">, </w:t>
      </w:r>
      <w:r w:rsidR="005B7483">
        <w:rPr>
          <w:rFonts w:ascii="Comic Sans MS" w:hAnsi="Comic Sans MS"/>
          <w:sz w:val="20"/>
          <w:szCs w:val="20"/>
        </w:rPr>
        <w:t>Irène nous emmène vers</w:t>
      </w:r>
      <w:r w:rsidR="005B7483" w:rsidRPr="005B7483">
        <w:rPr>
          <w:rFonts w:ascii="Comic Sans MS" w:hAnsi="Comic Sans MS"/>
          <w:sz w:val="20"/>
          <w:szCs w:val="20"/>
        </w:rPr>
        <w:t xml:space="preserve"> la chapelle</w:t>
      </w:r>
      <w:r w:rsidR="005B7483">
        <w:rPr>
          <w:rFonts w:ascii="Comic Sans MS" w:hAnsi="Comic Sans MS"/>
          <w:sz w:val="20"/>
          <w:szCs w:val="20"/>
        </w:rPr>
        <w:t xml:space="preserve">. </w:t>
      </w:r>
    </w:p>
    <w:p w:rsidR="005B7483" w:rsidRDefault="005B7483" w:rsidP="00B559BA">
      <w:pPr>
        <w:spacing w:after="0" w:line="240" w:lineRule="auto"/>
        <w:jc w:val="both"/>
        <w:rPr>
          <w:rFonts w:ascii="Comic Sans MS" w:hAnsi="Comic Sans MS"/>
          <w:sz w:val="20"/>
          <w:szCs w:val="20"/>
        </w:rPr>
      </w:pPr>
    </w:p>
    <w:p w:rsidR="005B7483" w:rsidRPr="00404E32" w:rsidRDefault="005B7483" w:rsidP="005B7483">
      <w:pPr>
        <w:spacing w:after="0" w:line="240" w:lineRule="auto"/>
        <w:jc w:val="both"/>
        <w:rPr>
          <w:rFonts w:ascii="Comic Sans MS" w:hAnsi="Comic Sans MS"/>
        </w:rPr>
      </w:pPr>
      <w:r w:rsidRPr="00404E32">
        <w:rPr>
          <w:rFonts w:ascii="Comic Sans MS" w:hAnsi="Comic Sans MS"/>
          <w:b/>
        </w:rPr>
        <w:t>La chapelle</w:t>
      </w:r>
      <w:r w:rsidRPr="00404E32">
        <w:rPr>
          <w:rFonts w:ascii="Comic Sans MS" w:hAnsi="Comic Sans MS"/>
        </w:rPr>
        <w:t xml:space="preserve"> </w:t>
      </w:r>
    </w:p>
    <w:p w:rsidR="00A2348E" w:rsidRDefault="008647DF" w:rsidP="00B559BA">
      <w:pPr>
        <w:spacing w:after="0" w:line="240" w:lineRule="auto"/>
        <w:jc w:val="both"/>
        <w:rPr>
          <w:rFonts w:ascii="Comic Sans MS" w:hAnsi="Comic Sans MS"/>
          <w:sz w:val="20"/>
          <w:szCs w:val="20"/>
        </w:rPr>
      </w:pPr>
      <w:r>
        <w:rPr>
          <w:rFonts w:ascii="Comic Sans MS" w:hAnsi="Comic Sans MS"/>
          <w:sz w:val="20"/>
          <w:szCs w:val="20"/>
        </w:rPr>
        <w:t xml:space="preserve">Comme nous </w:t>
      </w:r>
      <w:r w:rsidR="00652A63">
        <w:rPr>
          <w:rFonts w:ascii="Comic Sans MS" w:hAnsi="Comic Sans MS"/>
          <w:sz w:val="20"/>
          <w:szCs w:val="20"/>
        </w:rPr>
        <w:t>l’avons</w:t>
      </w:r>
      <w:r w:rsidR="009B7460">
        <w:rPr>
          <w:rFonts w:ascii="Comic Sans MS" w:hAnsi="Comic Sans MS"/>
          <w:sz w:val="20"/>
          <w:szCs w:val="20"/>
        </w:rPr>
        <w:t xml:space="preserve"> déjà dit</w:t>
      </w:r>
      <w:r>
        <w:rPr>
          <w:rFonts w:ascii="Comic Sans MS" w:hAnsi="Comic Sans MS"/>
          <w:sz w:val="20"/>
          <w:szCs w:val="20"/>
        </w:rPr>
        <w:t xml:space="preserve"> plus haut, e</w:t>
      </w:r>
      <w:r w:rsidR="002B1F50">
        <w:rPr>
          <w:rFonts w:ascii="Comic Sans MS" w:hAnsi="Comic Sans MS"/>
          <w:sz w:val="20"/>
          <w:szCs w:val="20"/>
        </w:rPr>
        <w:t xml:space="preserve">lle chevauche l’ancienne route, qu’aurait empruntée le </w:t>
      </w:r>
      <w:r w:rsidR="002B1F50" w:rsidRPr="002B1F50">
        <w:rPr>
          <w:rFonts w:ascii="Comic Sans MS" w:hAnsi="Comic Sans MS"/>
          <w:sz w:val="20"/>
          <w:szCs w:val="20"/>
        </w:rPr>
        <w:t>chevalier-Hospitalier</w:t>
      </w:r>
      <w:r w:rsidR="002B1F50">
        <w:rPr>
          <w:rFonts w:ascii="Comic Sans MS" w:hAnsi="Comic Sans MS"/>
          <w:sz w:val="20"/>
          <w:szCs w:val="20"/>
        </w:rPr>
        <w:t xml:space="preserve"> ! et que nous utilisons.  Sous ce passage couvert, une arcade en plein cintre donne sur une sorte de crypte voutée en pierre et éclairée de deux fenêtres. On y </w:t>
      </w:r>
      <w:r w:rsidR="00051B6E">
        <w:rPr>
          <w:rFonts w:ascii="Comic Sans MS" w:hAnsi="Comic Sans MS"/>
          <w:sz w:val="20"/>
          <w:szCs w:val="20"/>
        </w:rPr>
        <w:t>distingue un autel en tombeau galbé et une statue de la Vierge de la Médaille Miraculeuse ainsi qu’un bénitier et un linteau. En face, une arcade semblable, laisse apercevoir un beau portail à quatre voussures en arc brisé. Ce passage est encore emprunté certains jours de procession.</w:t>
      </w:r>
    </w:p>
    <w:p w:rsidR="00031532" w:rsidRDefault="00031532" w:rsidP="00B559BA">
      <w:pPr>
        <w:spacing w:after="0" w:line="240" w:lineRule="auto"/>
        <w:jc w:val="both"/>
        <w:rPr>
          <w:rFonts w:ascii="Comic Sans MS" w:hAnsi="Comic Sans MS"/>
          <w:sz w:val="20"/>
          <w:szCs w:val="20"/>
        </w:rPr>
      </w:pPr>
    </w:p>
    <w:p w:rsidR="001A3BB7" w:rsidRDefault="00B559BA" w:rsidP="00B559BA">
      <w:pPr>
        <w:spacing w:after="0" w:line="240" w:lineRule="auto"/>
        <w:jc w:val="both"/>
        <w:rPr>
          <w:rFonts w:ascii="Comic Sans MS" w:eastAsia="Times New Roman" w:hAnsi="Comic Sans MS" w:cs="Times New Roman"/>
          <w:sz w:val="20"/>
          <w:szCs w:val="20"/>
          <w:lang w:eastAsia="fr-FR"/>
        </w:rPr>
      </w:pPr>
      <w:r w:rsidRPr="00051B6E">
        <w:rPr>
          <w:rFonts w:ascii="Comic Sans MS" w:eastAsia="Times New Roman" w:hAnsi="Comic Sans MS" w:cs="Times New Roman"/>
          <w:sz w:val="20"/>
          <w:szCs w:val="20"/>
          <w:lang w:eastAsia="fr-FR"/>
        </w:rPr>
        <w:t>En grande partie reconstruite au XVII</w:t>
      </w:r>
      <w:r w:rsidR="00FE62AD" w:rsidRPr="00051B6E">
        <w:rPr>
          <w:rFonts w:ascii="Comic Sans MS" w:eastAsia="Times New Roman" w:hAnsi="Comic Sans MS" w:cs="Times New Roman"/>
          <w:sz w:val="20"/>
          <w:szCs w:val="20"/>
          <w:lang w:eastAsia="fr-FR"/>
        </w:rPr>
        <w:t>èm</w:t>
      </w:r>
      <w:r w:rsidRPr="00051B6E">
        <w:rPr>
          <w:rFonts w:ascii="Comic Sans MS" w:eastAsia="Times New Roman" w:hAnsi="Comic Sans MS" w:cs="Times New Roman"/>
          <w:sz w:val="20"/>
          <w:szCs w:val="20"/>
          <w:lang w:eastAsia="fr-FR"/>
        </w:rPr>
        <w:t xml:space="preserve">e siècle, </w:t>
      </w:r>
      <w:bookmarkStart w:id="1" w:name="_Hlk80559458"/>
      <w:r w:rsidRPr="00051B6E">
        <w:rPr>
          <w:rFonts w:ascii="Comic Sans MS" w:eastAsia="Times New Roman" w:hAnsi="Comic Sans MS" w:cs="Times New Roman"/>
          <w:sz w:val="20"/>
          <w:szCs w:val="20"/>
          <w:lang w:eastAsia="fr-FR"/>
        </w:rPr>
        <w:t xml:space="preserve">la chapelle de la Vraie-Croix </w:t>
      </w:r>
      <w:r w:rsidR="00051B6E">
        <w:rPr>
          <w:rFonts w:ascii="Comic Sans MS" w:eastAsia="Times New Roman" w:hAnsi="Comic Sans MS" w:cs="Times New Roman"/>
          <w:sz w:val="20"/>
          <w:szCs w:val="20"/>
          <w:lang w:eastAsia="fr-FR"/>
        </w:rPr>
        <w:t>et son</w:t>
      </w:r>
      <w:r w:rsidRPr="00051B6E">
        <w:rPr>
          <w:rFonts w:ascii="Comic Sans MS" w:eastAsia="Times New Roman" w:hAnsi="Comic Sans MS" w:cs="Times New Roman"/>
          <w:sz w:val="20"/>
          <w:szCs w:val="20"/>
          <w:lang w:eastAsia="fr-FR"/>
        </w:rPr>
        <w:t xml:space="preserve"> élévation particulière sur deux niveaux</w:t>
      </w:r>
      <w:r w:rsidR="00051B6E">
        <w:rPr>
          <w:rFonts w:ascii="Comic Sans MS" w:eastAsia="Times New Roman" w:hAnsi="Comic Sans MS" w:cs="Times New Roman"/>
          <w:sz w:val="20"/>
          <w:szCs w:val="20"/>
          <w:lang w:eastAsia="fr-FR"/>
        </w:rPr>
        <w:t xml:space="preserve"> est un monument assez </w:t>
      </w:r>
      <w:bookmarkEnd w:id="1"/>
      <w:r w:rsidR="00940426">
        <w:rPr>
          <w:rFonts w:ascii="Comic Sans MS" w:eastAsia="Times New Roman" w:hAnsi="Comic Sans MS" w:cs="Times New Roman"/>
          <w:sz w:val="20"/>
          <w:szCs w:val="20"/>
          <w:lang w:eastAsia="fr-FR"/>
        </w:rPr>
        <w:t>rare.</w:t>
      </w:r>
      <w:r w:rsidRPr="00051B6E">
        <w:rPr>
          <w:rFonts w:ascii="Comic Sans MS" w:eastAsia="Times New Roman" w:hAnsi="Comic Sans MS" w:cs="Times New Roman"/>
          <w:sz w:val="20"/>
          <w:szCs w:val="20"/>
          <w:lang w:eastAsia="fr-FR"/>
        </w:rPr>
        <w:t xml:space="preserve"> La chapelle haute est construite sur un passage voûté supporté par deux arcades en ogive traversant l’édifice dans un axe Nord-Sud parallèlement au transept. Au milieu du passage, à l’Ouest, s'ouvre un portail gothique à cinq redents en arc brisé datant de la fin du XIII</w:t>
      </w:r>
      <w:r w:rsidR="009C263D" w:rsidRPr="00051B6E">
        <w:rPr>
          <w:rFonts w:ascii="Comic Sans MS" w:eastAsia="Times New Roman" w:hAnsi="Comic Sans MS" w:cs="Times New Roman"/>
          <w:sz w:val="20"/>
          <w:szCs w:val="20"/>
          <w:lang w:eastAsia="fr-FR"/>
        </w:rPr>
        <w:t>ème</w:t>
      </w:r>
      <w:r w:rsidRPr="00051B6E">
        <w:rPr>
          <w:rFonts w:ascii="Comic Sans MS" w:eastAsia="Times New Roman" w:hAnsi="Comic Sans MS" w:cs="Times New Roman"/>
          <w:sz w:val="20"/>
          <w:szCs w:val="20"/>
          <w:lang w:eastAsia="fr-FR"/>
        </w:rPr>
        <w:t xml:space="preserve"> siècle ou du tout début du XIV</w:t>
      </w:r>
      <w:bookmarkStart w:id="2" w:name="_Hlk79610453"/>
      <w:r w:rsidR="00FE62AD" w:rsidRPr="00051B6E">
        <w:rPr>
          <w:rFonts w:ascii="Comic Sans MS" w:eastAsia="Times New Roman" w:hAnsi="Comic Sans MS" w:cs="Times New Roman"/>
          <w:sz w:val="20"/>
          <w:szCs w:val="20"/>
          <w:lang w:eastAsia="fr-FR"/>
        </w:rPr>
        <w:t>èm</w:t>
      </w:r>
      <w:r w:rsidRPr="00051B6E">
        <w:rPr>
          <w:rFonts w:ascii="Comic Sans MS" w:eastAsia="Times New Roman" w:hAnsi="Comic Sans MS" w:cs="Times New Roman"/>
          <w:sz w:val="20"/>
          <w:szCs w:val="20"/>
          <w:lang w:eastAsia="fr-FR"/>
        </w:rPr>
        <w:t>e</w:t>
      </w:r>
      <w:bookmarkEnd w:id="2"/>
      <w:r w:rsidRPr="00051B6E">
        <w:rPr>
          <w:rFonts w:ascii="Comic Sans MS" w:eastAsia="Times New Roman" w:hAnsi="Comic Sans MS" w:cs="Times New Roman"/>
          <w:sz w:val="20"/>
          <w:szCs w:val="20"/>
          <w:lang w:eastAsia="fr-FR"/>
        </w:rPr>
        <w:t xml:space="preserve"> siècle. La voussure précédant la porte est soulignée d’un épais tore et repose sur des colonnettes engagées aux chapiteaux décorés de motifs végétaux.</w:t>
      </w:r>
    </w:p>
    <w:p w:rsidR="00BF482C" w:rsidRDefault="00BF482C" w:rsidP="00BF482C">
      <w:pPr>
        <w:spacing w:after="0" w:line="240" w:lineRule="auto"/>
        <w:jc w:val="both"/>
        <w:rPr>
          <w:rFonts w:ascii="Comic Sans MS" w:hAnsi="Comic Sans MS"/>
          <w:sz w:val="20"/>
          <w:szCs w:val="20"/>
        </w:rPr>
      </w:pPr>
    </w:p>
    <w:p w:rsidR="00BF482C" w:rsidRDefault="00BF482C" w:rsidP="00BF482C">
      <w:pPr>
        <w:spacing w:after="0" w:line="240" w:lineRule="auto"/>
        <w:jc w:val="both"/>
        <w:rPr>
          <w:rFonts w:ascii="Comic Sans MS" w:hAnsi="Comic Sans MS"/>
          <w:sz w:val="20"/>
          <w:szCs w:val="20"/>
        </w:rPr>
      </w:pPr>
      <w:r>
        <w:rPr>
          <w:rFonts w:ascii="Comic Sans MS" w:hAnsi="Comic Sans MS"/>
          <w:sz w:val="20"/>
          <w:szCs w:val="20"/>
        </w:rPr>
        <w:t xml:space="preserve">  </w:t>
      </w:r>
      <w:r w:rsidR="00616866" w:rsidRPr="002C2C46">
        <w:rPr>
          <w:rFonts w:ascii="Comic Sans MS" w:eastAsia="Times New Roman" w:hAnsi="Comic Sans MS" w:cs="Times New Roman"/>
          <w:bCs/>
          <w:noProof/>
          <w:sz w:val="20"/>
          <w:szCs w:val="20"/>
          <w:lang w:eastAsia="fr-FR"/>
        </w:rPr>
        <w:drawing>
          <wp:inline distT="0" distB="0" distL="0" distR="0" wp14:anchorId="504A2CE0" wp14:editId="48A87F6A">
            <wp:extent cx="2879302" cy="2037089"/>
            <wp:effectExtent l="0" t="0" r="0" b="1270"/>
            <wp:docPr id="4" name="Image 4" descr="L'entrée de la chapelle sur la place du vill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rée de la chapelle sur la place du vill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573" cy="2038696"/>
                    </a:xfrm>
                    <a:prstGeom prst="rect">
                      <a:avLst/>
                    </a:prstGeom>
                    <a:noFill/>
                    <a:ln>
                      <a:noFill/>
                    </a:ln>
                  </pic:spPr>
                </pic:pic>
              </a:graphicData>
            </a:graphic>
          </wp:inline>
        </w:drawing>
      </w:r>
      <w:r>
        <w:rPr>
          <w:rFonts w:ascii="Comic Sans MS" w:hAnsi="Comic Sans MS"/>
          <w:sz w:val="20"/>
          <w:szCs w:val="20"/>
        </w:rPr>
        <w:t xml:space="preserve">   </w:t>
      </w:r>
      <w:r>
        <w:rPr>
          <w:noProof/>
        </w:rPr>
        <w:drawing>
          <wp:inline distT="0" distB="0" distL="0" distR="0" wp14:anchorId="5B129DE4" wp14:editId="74401708">
            <wp:extent cx="2879618" cy="2044924"/>
            <wp:effectExtent l="0" t="0" r="0" b="0"/>
            <wp:docPr id="6" name="Image 6" descr="https://museedupatrimoine.fr/patrimoine/17294/21507-chapelle-de-la-vraie-croi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seedupatrimoine.fr/patrimoine/17294/21507-chapelle-de-la-vraie-croix--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056" cy="2045945"/>
                    </a:xfrm>
                    <a:prstGeom prst="rect">
                      <a:avLst/>
                    </a:prstGeom>
                    <a:noFill/>
                    <a:ln>
                      <a:noFill/>
                    </a:ln>
                  </pic:spPr>
                </pic:pic>
              </a:graphicData>
            </a:graphic>
          </wp:inline>
        </w:drawing>
      </w:r>
    </w:p>
    <w:p w:rsidR="00BF482C" w:rsidRDefault="00BF482C" w:rsidP="00BF482C">
      <w:pPr>
        <w:spacing w:after="0" w:line="240" w:lineRule="auto"/>
        <w:jc w:val="both"/>
        <w:rPr>
          <w:rFonts w:ascii="Comic Sans MS" w:hAnsi="Comic Sans MS"/>
          <w:sz w:val="20"/>
          <w:szCs w:val="20"/>
        </w:rPr>
      </w:pPr>
    </w:p>
    <w:p w:rsidR="00B559BA" w:rsidRPr="00051B6E" w:rsidRDefault="00B559BA" w:rsidP="00B559BA">
      <w:pPr>
        <w:spacing w:after="0" w:line="240" w:lineRule="auto"/>
        <w:jc w:val="both"/>
        <w:rPr>
          <w:rFonts w:ascii="Comic Sans MS" w:eastAsia="Times New Roman" w:hAnsi="Comic Sans MS" w:cs="Times New Roman"/>
          <w:sz w:val="20"/>
          <w:szCs w:val="20"/>
          <w:lang w:eastAsia="fr-FR"/>
        </w:rPr>
      </w:pPr>
      <w:r w:rsidRPr="00051B6E">
        <w:rPr>
          <w:rFonts w:ascii="Comic Sans MS" w:eastAsia="Times New Roman" w:hAnsi="Comic Sans MS" w:cs="Times New Roman"/>
          <w:sz w:val="20"/>
          <w:szCs w:val="20"/>
          <w:lang w:eastAsia="fr-FR"/>
        </w:rPr>
        <w:t xml:space="preserve">Les ébrasements de la porte sont marqués par deux fines colonnettes toriques à embase sans chapiteau séparées d’un cavet simple et se rejoignant au sommet de l’arc brisé. À l’extérieur, </w:t>
      </w:r>
      <w:r w:rsidR="00051B6E">
        <w:rPr>
          <w:rFonts w:ascii="Comic Sans MS" w:eastAsia="Times New Roman" w:hAnsi="Comic Sans MS" w:cs="Times New Roman"/>
          <w:sz w:val="20"/>
          <w:szCs w:val="20"/>
          <w:lang w:eastAsia="fr-FR"/>
        </w:rPr>
        <w:t xml:space="preserve">les </w:t>
      </w:r>
      <w:r w:rsidRPr="00051B6E">
        <w:rPr>
          <w:rFonts w:ascii="Comic Sans MS" w:eastAsia="Times New Roman" w:hAnsi="Comic Sans MS" w:cs="Times New Roman"/>
          <w:sz w:val="20"/>
          <w:szCs w:val="20"/>
          <w:lang w:eastAsia="fr-FR"/>
        </w:rPr>
        <w:t>deux rampes d’escalier, remaniées au début du XIX</w:t>
      </w:r>
      <w:r w:rsidR="00FE62AD" w:rsidRPr="00051B6E">
        <w:rPr>
          <w:rFonts w:ascii="Comic Sans MS" w:eastAsia="Times New Roman" w:hAnsi="Comic Sans MS" w:cs="Times New Roman"/>
          <w:sz w:val="20"/>
          <w:szCs w:val="20"/>
          <w:lang w:eastAsia="fr-FR"/>
        </w:rPr>
        <w:t>èm</w:t>
      </w:r>
      <w:r w:rsidRPr="00051B6E">
        <w:rPr>
          <w:rFonts w:ascii="Comic Sans MS" w:eastAsia="Times New Roman" w:hAnsi="Comic Sans MS" w:cs="Times New Roman"/>
          <w:sz w:val="20"/>
          <w:szCs w:val="20"/>
          <w:lang w:eastAsia="fr-FR"/>
        </w:rPr>
        <w:t xml:space="preserve">e siècle, donnent accès à la nef haute, au nord et au sud. On peut y voir des fragments de dalles funéraires et de linteau en réemploi sur certains degrés de marche. </w:t>
      </w:r>
    </w:p>
    <w:p w:rsidR="00A2348E" w:rsidRPr="00051B6E" w:rsidRDefault="00A2348E" w:rsidP="00B559BA">
      <w:pPr>
        <w:spacing w:after="0" w:line="240" w:lineRule="auto"/>
        <w:jc w:val="both"/>
        <w:rPr>
          <w:rFonts w:ascii="Comic Sans MS" w:eastAsia="Times New Roman" w:hAnsi="Comic Sans MS" w:cs="Times New Roman"/>
          <w:sz w:val="20"/>
          <w:szCs w:val="20"/>
          <w:lang w:eastAsia="fr-FR"/>
        </w:rPr>
      </w:pPr>
    </w:p>
    <w:p w:rsidR="00B559BA" w:rsidRDefault="00B559BA" w:rsidP="00B559BA">
      <w:pPr>
        <w:spacing w:after="0" w:line="240" w:lineRule="auto"/>
        <w:jc w:val="both"/>
        <w:rPr>
          <w:rFonts w:ascii="Comic Sans MS" w:eastAsia="Times New Roman" w:hAnsi="Comic Sans MS" w:cs="Times New Roman"/>
          <w:sz w:val="20"/>
          <w:szCs w:val="20"/>
          <w:lang w:eastAsia="fr-FR"/>
        </w:rPr>
      </w:pPr>
      <w:r w:rsidRPr="00051B6E">
        <w:rPr>
          <w:rFonts w:ascii="Comic Sans MS" w:eastAsia="Times New Roman" w:hAnsi="Comic Sans MS" w:cs="Times New Roman"/>
          <w:sz w:val="20"/>
          <w:szCs w:val="20"/>
          <w:lang w:eastAsia="fr-FR"/>
        </w:rPr>
        <w:t>À l’étage, une nef unique au transept peu saillant définit l’espace liturgique principal, le gouttereau occidental du bras sud-est taillé d’une crédence enferm</w:t>
      </w:r>
      <w:r w:rsidR="005B7483">
        <w:rPr>
          <w:rFonts w:ascii="Comic Sans MS" w:eastAsia="Times New Roman" w:hAnsi="Comic Sans MS" w:cs="Times New Roman"/>
          <w:sz w:val="20"/>
          <w:szCs w:val="20"/>
          <w:lang w:eastAsia="fr-FR"/>
        </w:rPr>
        <w:t>e</w:t>
      </w:r>
      <w:r w:rsidRPr="00051B6E">
        <w:rPr>
          <w:rFonts w:ascii="Comic Sans MS" w:eastAsia="Times New Roman" w:hAnsi="Comic Sans MS" w:cs="Times New Roman"/>
          <w:sz w:val="20"/>
          <w:szCs w:val="20"/>
          <w:lang w:eastAsia="fr-FR"/>
        </w:rPr>
        <w:t xml:space="preserve"> </w:t>
      </w:r>
      <w:r w:rsidR="001A3BB7">
        <w:rPr>
          <w:rFonts w:ascii="Comic Sans MS" w:eastAsia="Times New Roman" w:hAnsi="Comic Sans MS" w:cs="Times New Roman"/>
          <w:sz w:val="20"/>
          <w:szCs w:val="20"/>
          <w:lang w:eastAsia="fr-FR"/>
        </w:rPr>
        <w:t>le</w:t>
      </w:r>
      <w:r w:rsidRPr="00051B6E">
        <w:rPr>
          <w:rFonts w:ascii="Comic Sans MS" w:eastAsia="Times New Roman" w:hAnsi="Comic Sans MS" w:cs="Times New Roman"/>
          <w:sz w:val="20"/>
          <w:szCs w:val="20"/>
          <w:lang w:eastAsia="fr-FR"/>
        </w:rPr>
        <w:t xml:space="preserve"> reliquaire de la Vraie-Croix. </w:t>
      </w:r>
      <w:r w:rsidR="00BF482C" w:rsidRPr="00BF482C">
        <w:rPr>
          <w:rFonts w:ascii="Comic Sans MS" w:eastAsia="Times New Roman" w:hAnsi="Comic Sans MS" w:cs="Times New Roman"/>
          <w:sz w:val="20"/>
          <w:szCs w:val="20"/>
          <w:lang w:eastAsia="fr-FR"/>
        </w:rPr>
        <w:t xml:space="preserve">La destination </w:t>
      </w:r>
      <w:r w:rsidR="0063171E">
        <w:rPr>
          <w:rFonts w:ascii="Comic Sans MS" w:eastAsia="Times New Roman" w:hAnsi="Comic Sans MS" w:cs="Times New Roman"/>
          <w:sz w:val="20"/>
          <w:szCs w:val="20"/>
          <w:lang w:eastAsia="fr-FR"/>
        </w:rPr>
        <w:t xml:space="preserve">principale </w:t>
      </w:r>
      <w:r w:rsidR="00BF482C" w:rsidRPr="00BF482C">
        <w:rPr>
          <w:rFonts w:ascii="Comic Sans MS" w:eastAsia="Times New Roman" w:hAnsi="Comic Sans MS" w:cs="Times New Roman"/>
          <w:sz w:val="20"/>
          <w:szCs w:val="20"/>
          <w:lang w:eastAsia="fr-FR"/>
        </w:rPr>
        <w:t xml:space="preserve">de cette chapelle est </w:t>
      </w:r>
      <w:r w:rsidR="00BF482C">
        <w:rPr>
          <w:rFonts w:ascii="Comic Sans MS" w:eastAsia="Times New Roman" w:hAnsi="Comic Sans MS" w:cs="Times New Roman"/>
          <w:sz w:val="20"/>
          <w:szCs w:val="20"/>
          <w:lang w:eastAsia="fr-FR"/>
        </w:rPr>
        <w:t xml:space="preserve">donc </w:t>
      </w:r>
      <w:r w:rsidR="00BF482C" w:rsidRPr="00BF482C">
        <w:rPr>
          <w:rFonts w:ascii="Comic Sans MS" w:eastAsia="Times New Roman" w:hAnsi="Comic Sans MS" w:cs="Times New Roman"/>
          <w:sz w:val="20"/>
          <w:szCs w:val="20"/>
          <w:lang w:eastAsia="fr-FR"/>
        </w:rPr>
        <w:t>d'abriter le reliquaire de la Vraie Croix., Il est orné de gravures et de neuf pierres précieuses</w:t>
      </w:r>
      <w:r w:rsidR="008F7C47">
        <w:rPr>
          <w:rFonts w:ascii="Comic Sans MS" w:eastAsia="Times New Roman" w:hAnsi="Comic Sans MS" w:cs="Times New Roman"/>
          <w:sz w:val="20"/>
          <w:szCs w:val="20"/>
          <w:lang w:eastAsia="fr-FR"/>
        </w:rPr>
        <w:t>.</w:t>
      </w:r>
      <w:r w:rsidR="00BF482C" w:rsidRPr="00BF482C">
        <w:rPr>
          <w:rFonts w:ascii="Comic Sans MS" w:eastAsia="Times New Roman" w:hAnsi="Comic Sans MS" w:cs="Times New Roman"/>
          <w:sz w:val="20"/>
          <w:szCs w:val="20"/>
          <w:lang w:eastAsia="fr-FR"/>
        </w:rPr>
        <w:t xml:space="preserve"> La relique est protégée à l'intérieur d'un médaillon.</w:t>
      </w:r>
    </w:p>
    <w:p w:rsidR="001426CA" w:rsidRDefault="001426CA" w:rsidP="00B559BA">
      <w:pPr>
        <w:spacing w:after="0" w:line="240" w:lineRule="auto"/>
        <w:jc w:val="both"/>
        <w:rPr>
          <w:rFonts w:ascii="Comic Sans MS" w:eastAsia="Times New Roman" w:hAnsi="Comic Sans MS" w:cs="Times New Roman"/>
          <w:sz w:val="20"/>
          <w:szCs w:val="20"/>
          <w:lang w:eastAsia="fr-FR"/>
        </w:rPr>
      </w:pPr>
    </w:p>
    <w:p w:rsidR="002C2C46" w:rsidRPr="002C2C46" w:rsidRDefault="001426CA" w:rsidP="002C2C46">
      <w:pPr>
        <w:spacing w:after="0" w:line="240" w:lineRule="auto"/>
        <w:jc w:val="both"/>
        <w:rPr>
          <w:rFonts w:ascii="Comic Sans MS" w:eastAsia="Times New Roman" w:hAnsi="Comic Sans MS" w:cs="Times New Roman"/>
          <w:bCs/>
          <w:sz w:val="20"/>
          <w:szCs w:val="20"/>
          <w:lang w:eastAsia="fr-FR"/>
        </w:rPr>
      </w:pPr>
      <w:r w:rsidRPr="001426CA">
        <w:rPr>
          <w:rFonts w:ascii="Comic Sans MS" w:eastAsia="Times New Roman" w:hAnsi="Comic Sans MS" w:cs="Times New Roman"/>
          <w:sz w:val="20"/>
          <w:szCs w:val="20"/>
          <w:lang w:eastAsia="fr-FR"/>
        </w:rPr>
        <w:t>La voûte en lambris est peinte en bleu-ciel et piquée d’étoiles d’or. Le chœur, délimité par une grille en fer forgé, est revêtu sur tout son pourtour d’une boiserie aux panneaux sculptés. L’autel relève du même esprit décoratif. Les gradins sont ornés de motifs végétaux.</w:t>
      </w:r>
      <w:r w:rsidR="00404E32">
        <w:rPr>
          <w:rFonts w:ascii="Comic Sans MS" w:eastAsia="Times New Roman" w:hAnsi="Comic Sans MS" w:cs="Times New Roman"/>
          <w:sz w:val="20"/>
          <w:szCs w:val="20"/>
          <w:lang w:eastAsia="fr-FR"/>
        </w:rPr>
        <w:t xml:space="preserve"> </w:t>
      </w:r>
      <w:r w:rsidR="002C2C46" w:rsidRPr="002C2C46">
        <w:rPr>
          <w:rFonts w:ascii="Comic Sans MS" w:eastAsia="Times New Roman" w:hAnsi="Comic Sans MS" w:cs="Times New Roman"/>
          <w:bCs/>
          <w:sz w:val="20"/>
          <w:szCs w:val="20"/>
          <w:lang w:eastAsia="fr-FR"/>
        </w:rPr>
        <w:t>Il n’y a pas de tableaux mais seulement quelques belles statues dont un joli christ en croix.</w:t>
      </w:r>
    </w:p>
    <w:p w:rsidR="00404E32" w:rsidRDefault="00404E32" w:rsidP="00404E32">
      <w:pPr>
        <w:spacing w:after="0" w:line="240" w:lineRule="auto"/>
        <w:jc w:val="both"/>
        <w:rPr>
          <w:rFonts w:ascii="Comic Sans MS" w:eastAsia="Times New Roman" w:hAnsi="Comic Sans MS" w:cs="Times New Roman"/>
          <w:sz w:val="20"/>
          <w:szCs w:val="20"/>
          <w:lang w:eastAsia="fr-FR"/>
        </w:rPr>
      </w:pPr>
    </w:p>
    <w:p w:rsidR="00404E32" w:rsidRDefault="00404E32" w:rsidP="00404E32">
      <w:pPr>
        <w:spacing w:after="0" w:line="240" w:lineRule="auto"/>
        <w:jc w:val="both"/>
        <w:rPr>
          <w:rFonts w:ascii="Comic Sans MS" w:eastAsia="Times New Roman" w:hAnsi="Comic Sans MS" w:cs="Times New Roman"/>
          <w:sz w:val="20"/>
          <w:szCs w:val="20"/>
          <w:lang w:eastAsia="fr-FR"/>
        </w:rPr>
      </w:pPr>
      <w:r w:rsidRPr="001426CA">
        <w:rPr>
          <w:rFonts w:ascii="Comic Sans MS" w:eastAsia="Times New Roman" w:hAnsi="Comic Sans MS" w:cs="Times New Roman"/>
          <w:sz w:val="20"/>
          <w:szCs w:val="20"/>
          <w:lang w:eastAsia="fr-FR"/>
        </w:rPr>
        <w:t xml:space="preserve">Autre particularité, la chapelle haute est desservie, de chaque côté, par deux escaliers, ce qui permettait d’établir une circulation continue des pèlerins venus vénérer la relique. </w:t>
      </w:r>
    </w:p>
    <w:p w:rsidR="002C2C46" w:rsidRPr="002C2C46" w:rsidRDefault="002C2C46" w:rsidP="002C2C46">
      <w:pPr>
        <w:spacing w:after="0" w:line="240" w:lineRule="auto"/>
        <w:jc w:val="both"/>
        <w:rPr>
          <w:rFonts w:ascii="Comic Sans MS" w:eastAsia="Times New Roman" w:hAnsi="Comic Sans MS" w:cs="Times New Roman"/>
          <w:bCs/>
          <w:sz w:val="20"/>
          <w:szCs w:val="20"/>
          <w:lang w:eastAsia="fr-FR"/>
        </w:rPr>
      </w:pPr>
    </w:p>
    <w:p w:rsidR="005C02AB" w:rsidRDefault="005C02AB" w:rsidP="00183BA0">
      <w:pPr>
        <w:spacing w:after="0" w:line="240" w:lineRule="auto"/>
        <w:jc w:val="both"/>
        <w:rPr>
          <w:rFonts w:ascii="Comic Sans MS" w:hAnsi="Comic Sans MS"/>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BF482C" w:rsidTr="009A3295">
        <w:tc>
          <w:tcPr>
            <w:tcW w:w="4757" w:type="dxa"/>
          </w:tcPr>
          <w:p w:rsidR="00BF482C" w:rsidRDefault="00BF482C" w:rsidP="009A3295">
            <w:pPr>
              <w:jc w:val="both"/>
              <w:rPr>
                <w:rFonts w:ascii="Comic Sans MS" w:hAnsi="Comic Sans MS"/>
                <w:sz w:val="20"/>
                <w:szCs w:val="20"/>
              </w:rPr>
            </w:pPr>
            <w:r>
              <w:rPr>
                <w:noProof/>
              </w:rPr>
              <w:drawing>
                <wp:inline distT="0" distB="0" distL="0" distR="0" wp14:anchorId="307E0D86" wp14:editId="6ED99289">
                  <wp:extent cx="2879090" cy="2067059"/>
                  <wp:effectExtent l="0" t="0" r="0" b="9525"/>
                  <wp:docPr id="5" name="Image 5" descr="Patrimoine La Vraie-Croix - Doyenné d'E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moine La Vraie-Croix - Doyenné d'Elv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172" cy="2073579"/>
                          </a:xfrm>
                          <a:prstGeom prst="rect">
                            <a:avLst/>
                          </a:prstGeom>
                          <a:noFill/>
                          <a:ln>
                            <a:noFill/>
                          </a:ln>
                        </pic:spPr>
                      </pic:pic>
                    </a:graphicData>
                  </a:graphic>
                </wp:inline>
              </w:drawing>
            </w:r>
          </w:p>
        </w:tc>
        <w:tc>
          <w:tcPr>
            <w:tcW w:w="4758" w:type="dxa"/>
          </w:tcPr>
          <w:p w:rsidR="00BF482C" w:rsidRDefault="00BF482C" w:rsidP="009A3295">
            <w:pPr>
              <w:jc w:val="right"/>
              <w:rPr>
                <w:rFonts w:ascii="Comic Sans MS" w:hAnsi="Comic Sans MS"/>
                <w:sz w:val="20"/>
                <w:szCs w:val="20"/>
              </w:rPr>
            </w:pPr>
            <w:r>
              <w:rPr>
                <w:noProof/>
              </w:rPr>
              <w:drawing>
                <wp:inline distT="0" distB="0" distL="0" distR="0" wp14:anchorId="2BD78F33" wp14:editId="079D7411">
                  <wp:extent cx="2879513" cy="2066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915" cy="2069367"/>
                          </a:xfrm>
                          <a:prstGeom prst="rect">
                            <a:avLst/>
                          </a:prstGeom>
                          <a:noFill/>
                          <a:ln>
                            <a:noFill/>
                          </a:ln>
                        </pic:spPr>
                      </pic:pic>
                    </a:graphicData>
                  </a:graphic>
                </wp:inline>
              </w:drawing>
            </w:r>
          </w:p>
        </w:tc>
      </w:tr>
    </w:tbl>
    <w:p w:rsidR="00BF482C" w:rsidRDefault="00BF482C" w:rsidP="00BF482C">
      <w:pPr>
        <w:spacing w:after="0" w:line="240" w:lineRule="auto"/>
        <w:jc w:val="both"/>
        <w:rPr>
          <w:rFonts w:ascii="Comic Sans MS" w:hAnsi="Comic Sans MS"/>
          <w:sz w:val="20"/>
          <w:szCs w:val="20"/>
        </w:rPr>
      </w:pPr>
    </w:p>
    <w:p w:rsidR="00404E32" w:rsidRDefault="00404E32" w:rsidP="00404E32">
      <w:pPr>
        <w:spacing w:after="0" w:line="240" w:lineRule="auto"/>
        <w:jc w:val="center"/>
        <w:rPr>
          <w:rFonts w:ascii="Comic Sans MS" w:hAnsi="Comic Sans MS"/>
          <w:bCs/>
          <w:sz w:val="20"/>
          <w:szCs w:val="20"/>
        </w:rPr>
      </w:pPr>
      <w:r w:rsidRPr="002C2C46">
        <w:rPr>
          <w:rFonts w:ascii="Comic Sans MS" w:eastAsia="Times New Roman" w:hAnsi="Comic Sans MS" w:cs="Times New Roman"/>
          <w:bCs/>
          <w:noProof/>
          <w:sz w:val="20"/>
          <w:szCs w:val="20"/>
          <w:lang w:eastAsia="fr-FR"/>
        </w:rPr>
        <w:drawing>
          <wp:inline distT="0" distB="0" distL="0" distR="0" wp14:anchorId="57658E63" wp14:editId="6E1453F6">
            <wp:extent cx="4863600" cy="3240000"/>
            <wp:effectExtent l="0" t="0" r="0" b="0"/>
            <wp:docPr id="2" name="Image 2" descr="Le petit Intérieur de la chapell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etit Intérieur de la chapell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3600" cy="3240000"/>
                    </a:xfrm>
                    <a:prstGeom prst="rect">
                      <a:avLst/>
                    </a:prstGeom>
                    <a:noFill/>
                    <a:ln>
                      <a:noFill/>
                    </a:ln>
                  </pic:spPr>
                </pic:pic>
              </a:graphicData>
            </a:graphic>
          </wp:inline>
        </w:drawing>
      </w:r>
    </w:p>
    <w:p w:rsidR="00404E32" w:rsidRDefault="00404E32" w:rsidP="001767D6">
      <w:pPr>
        <w:spacing w:after="0" w:line="240" w:lineRule="auto"/>
        <w:jc w:val="both"/>
        <w:rPr>
          <w:rFonts w:ascii="Comic Sans MS" w:hAnsi="Comic Sans MS"/>
          <w:bCs/>
          <w:sz w:val="20"/>
          <w:szCs w:val="20"/>
        </w:rPr>
      </w:pPr>
    </w:p>
    <w:p w:rsidR="001A3BB7" w:rsidRDefault="00F94DB4" w:rsidP="001767D6">
      <w:pPr>
        <w:spacing w:after="0" w:line="240" w:lineRule="auto"/>
        <w:jc w:val="both"/>
        <w:rPr>
          <w:rFonts w:ascii="Comic Sans MS" w:eastAsia="Times New Roman" w:hAnsi="Comic Sans MS" w:cs="Times New Roman"/>
          <w:b/>
          <w:sz w:val="20"/>
          <w:szCs w:val="20"/>
          <w:lang w:eastAsia="fr-FR"/>
        </w:rPr>
      </w:pPr>
      <w:r w:rsidRPr="00F94DB4">
        <w:rPr>
          <w:rFonts w:ascii="Comic Sans MS" w:hAnsi="Comic Sans MS"/>
          <w:bCs/>
          <w:sz w:val="20"/>
          <w:szCs w:val="20"/>
        </w:rPr>
        <w:lastRenderedPageBreak/>
        <w:t>Nous redescendons</w:t>
      </w:r>
      <w:r>
        <w:rPr>
          <w:rFonts w:ascii="Comic Sans MS" w:hAnsi="Comic Sans MS"/>
          <w:bCs/>
          <w:sz w:val="20"/>
          <w:szCs w:val="20"/>
        </w:rPr>
        <w:t xml:space="preserve"> l’escalier de pierre et </w:t>
      </w:r>
      <w:r w:rsidR="00BF482C">
        <w:rPr>
          <w:rFonts w:ascii="Comic Sans MS" w:hAnsi="Comic Sans MS"/>
          <w:bCs/>
          <w:sz w:val="20"/>
          <w:szCs w:val="20"/>
        </w:rPr>
        <w:t>fa</w:t>
      </w:r>
      <w:r w:rsidR="0063171E">
        <w:rPr>
          <w:rFonts w:ascii="Comic Sans MS" w:hAnsi="Comic Sans MS"/>
          <w:bCs/>
          <w:sz w:val="20"/>
          <w:szCs w:val="20"/>
        </w:rPr>
        <w:t>i</w:t>
      </w:r>
      <w:r w:rsidR="00BF482C">
        <w:rPr>
          <w:rFonts w:ascii="Comic Sans MS" w:hAnsi="Comic Sans MS"/>
          <w:bCs/>
          <w:sz w:val="20"/>
          <w:szCs w:val="20"/>
        </w:rPr>
        <w:t xml:space="preserve">sons une </w:t>
      </w:r>
      <w:r w:rsidR="0063171E">
        <w:rPr>
          <w:rFonts w:ascii="Comic Sans MS" w:hAnsi="Comic Sans MS"/>
          <w:bCs/>
          <w:sz w:val="20"/>
          <w:szCs w:val="20"/>
        </w:rPr>
        <w:t>petite</w:t>
      </w:r>
      <w:r w:rsidR="00BF482C">
        <w:rPr>
          <w:rFonts w:ascii="Comic Sans MS" w:hAnsi="Comic Sans MS"/>
          <w:bCs/>
          <w:sz w:val="20"/>
          <w:szCs w:val="20"/>
        </w:rPr>
        <w:t xml:space="preserve"> </w:t>
      </w:r>
      <w:r w:rsidR="001767D6">
        <w:rPr>
          <w:rFonts w:ascii="Comic Sans MS" w:hAnsi="Comic Sans MS"/>
          <w:bCs/>
          <w:sz w:val="20"/>
          <w:szCs w:val="20"/>
        </w:rPr>
        <w:t>halte pour admirer en face de nous la rue du Grand Chêne</w:t>
      </w:r>
      <w:bookmarkStart w:id="3" w:name="_Hlk82356789"/>
      <w:r w:rsidR="001767D6">
        <w:rPr>
          <w:rFonts w:ascii="Comic Sans MS" w:hAnsi="Comic Sans MS"/>
          <w:bCs/>
          <w:sz w:val="20"/>
          <w:szCs w:val="20"/>
        </w:rPr>
        <w:t xml:space="preserve"> et une photo d’il y a un siècle.</w:t>
      </w:r>
    </w:p>
    <w:p w:rsidR="001767D6" w:rsidRDefault="001767D6" w:rsidP="00B559BA">
      <w:pPr>
        <w:spacing w:after="0" w:line="240" w:lineRule="auto"/>
        <w:jc w:val="both"/>
        <w:rPr>
          <w:rFonts w:ascii="Comic Sans MS" w:eastAsia="Times New Roman" w:hAnsi="Comic Sans MS" w:cs="Times New Roman"/>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1767D6" w:rsidTr="001767D6">
        <w:tc>
          <w:tcPr>
            <w:tcW w:w="4757" w:type="dxa"/>
          </w:tcPr>
          <w:p w:rsidR="001767D6" w:rsidRDefault="001767D6" w:rsidP="00B559BA">
            <w:pPr>
              <w:ind w:left="-117"/>
              <w:jc w:val="both"/>
              <w:rPr>
                <w:rFonts w:ascii="Comic Sans MS" w:eastAsia="Times New Roman" w:hAnsi="Comic Sans MS" w:cs="Times New Roman"/>
                <w:b/>
                <w:sz w:val="20"/>
                <w:szCs w:val="20"/>
                <w:lang w:eastAsia="fr-FR"/>
              </w:rPr>
            </w:pPr>
            <w:r>
              <w:rPr>
                <w:noProof/>
              </w:rPr>
              <w:drawing>
                <wp:inline distT="0" distB="0" distL="0" distR="0" wp14:anchorId="68B776D6" wp14:editId="6156D6E1">
                  <wp:extent cx="2879090" cy="1828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91" cy="1830452"/>
                          </a:xfrm>
                          <a:prstGeom prst="rect">
                            <a:avLst/>
                          </a:prstGeom>
                          <a:noFill/>
                          <a:ln>
                            <a:noFill/>
                          </a:ln>
                        </pic:spPr>
                      </pic:pic>
                    </a:graphicData>
                  </a:graphic>
                </wp:inline>
              </w:drawing>
            </w:r>
          </w:p>
        </w:tc>
        <w:tc>
          <w:tcPr>
            <w:tcW w:w="4758" w:type="dxa"/>
          </w:tcPr>
          <w:p w:rsidR="001767D6" w:rsidRDefault="001767D6" w:rsidP="00404E32">
            <w:pPr>
              <w:ind w:left="175"/>
              <w:jc w:val="right"/>
              <w:rPr>
                <w:rFonts w:ascii="Comic Sans MS" w:eastAsia="Times New Roman" w:hAnsi="Comic Sans MS" w:cs="Times New Roman"/>
                <w:b/>
                <w:sz w:val="20"/>
                <w:szCs w:val="20"/>
                <w:lang w:eastAsia="fr-FR"/>
              </w:rPr>
            </w:pPr>
            <w:r>
              <w:rPr>
                <w:noProof/>
              </w:rPr>
              <w:drawing>
                <wp:inline distT="0" distB="0" distL="0" distR="0" wp14:anchorId="6CB76472" wp14:editId="52955071">
                  <wp:extent cx="2879090" cy="1828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978" cy="1833175"/>
                          </a:xfrm>
                          <a:prstGeom prst="rect">
                            <a:avLst/>
                          </a:prstGeom>
                          <a:noFill/>
                          <a:ln>
                            <a:noFill/>
                          </a:ln>
                        </pic:spPr>
                      </pic:pic>
                    </a:graphicData>
                  </a:graphic>
                </wp:inline>
              </w:drawing>
            </w:r>
          </w:p>
        </w:tc>
      </w:tr>
    </w:tbl>
    <w:p w:rsidR="001767D6" w:rsidRDefault="001767D6" w:rsidP="00B559BA">
      <w:pPr>
        <w:spacing w:after="0" w:line="240" w:lineRule="auto"/>
        <w:jc w:val="both"/>
        <w:rPr>
          <w:rFonts w:ascii="Comic Sans MS" w:eastAsia="Times New Roman" w:hAnsi="Comic Sans MS" w:cs="Times New Roman"/>
          <w:b/>
          <w:sz w:val="20"/>
          <w:szCs w:val="20"/>
          <w:lang w:eastAsia="fr-FR"/>
        </w:rPr>
      </w:pPr>
    </w:p>
    <w:p w:rsidR="001767D6" w:rsidRDefault="001767D6" w:rsidP="00B559BA">
      <w:pPr>
        <w:spacing w:after="0" w:line="240" w:lineRule="auto"/>
        <w:jc w:val="both"/>
        <w:rPr>
          <w:rFonts w:ascii="Comic Sans MS" w:eastAsia="Times New Roman" w:hAnsi="Comic Sans MS" w:cs="Times New Roman"/>
          <w:b/>
          <w:sz w:val="20"/>
          <w:szCs w:val="20"/>
          <w:lang w:eastAsia="fr-FR"/>
        </w:rPr>
      </w:pPr>
    </w:p>
    <w:p w:rsidR="00A562DB" w:rsidRPr="00404E32" w:rsidRDefault="00A562DB" w:rsidP="00B559BA">
      <w:pPr>
        <w:spacing w:after="0" w:line="240" w:lineRule="auto"/>
        <w:jc w:val="both"/>
        <w:rPr>
          <w:rFonts w:ascii="Comic Sans MS" w:eastAsia="Times New Roman" w:hAnsi="Comic Sans MS" w:cs="Times New Roman"/>
          <w:b/>
          <w:lang w:eastAsia="fr-FR"/>
        </w:rPr>
      </w:pPr>
      <w:r w:rsidRPr="00404E32">
        <w:rPr>
          <w:rFonts w:ascii="Comic Sans MS" w:eastAsia="Times New Roman" w:hAnsi="Comic Sans MS" w:cs="Times New Roman"/>
          <w:b/>
          <w:lang w:eastAsia="fr-FR"/>
        </w:rPr>
        <w:t xml:space="preserve">L’église Saint-Isidore </w:t>
      </w:r>
    </w:p>
    <w:p w:rsidR="00EA5799" w:rsidRDefault="00A2348E" w:rsidP="00B559BA">
      <w:pPr>
        <w:spacing w:after="0" w:line="240" w:lineRule="auto"/>
        <w:jc w:val="both"/>
        <w:rPr>
          <w:rFonts w:ascii="Comic Sans MS" w:eastAsia="Times New Roman" w:hAnsi="Comic Sans MS" w:cs="Times New Roman"/>
          <w:sz w:val="20"/>
          <w:szCs w:val="20"/>
          <w:lang w:eastAsia="fr-FR"/>
        </w:rPr>
      </w:pPr>
      <w:r w:rsidRPr="00051B6E">
        <w:rPr>
          <w:rFonts w:ascii="Comic Sans MS" w:eastAsia="Times New Roman" w:hAnsi="Comic Sans MS" w:cs="Times New Roman"/>
          <w:sz w:val="20"/>
          <w:szCs w:val="20"/>
          <w:lang w:eastAsia="fr-FR"/>
        </w:rPr>
        <w:t>L’ancienne église</w:t>
      </w:r>
      <w:bookmarkEnd w:id="3"/>
      <w:r w:rsidRPr="00051B6E">
        <w:rPr>
          <w:rFonts w:ascii="Comic Sans MS" w:eastAsia="Times New Roman" w:hAnsi="Comic Sans MS" w:cs="Times New Roman"/>
          <w:sz w:val="20"/>
          <w:szCs w:val="20"/>
          <w:lang w:eastAsia="fr-FR"/>
        </w:rPr>
        <w:t>, dédiée à Saint Sauveur et Saint-Jean Baptiste, datait peut-être de l’époque romane, mais avait subi des remaniements en 1501 et 1691. Le père Tanguy la fit démolir puis fit reconstruire en 1891-1892 une église en croix latine avec une tour</w:t>
      </w:r>
      <w:r w:rsidR="001A3BB7">
        <w:rPr>
          <w:rFonts w:ascii="Comic Sans MS" w:eastAsia="Times New Roman" w:hAnsi="Comic Sans MS" w:cs="Times New Roman"/>
          <w:sz w:val="20"/>
          <w:szCs w:val="20"/>
          <w:lang w:eastAsia="fr-FR"/>
        </w:rPr>
        <w:t>-</w:t>
      </w:r>
      <w:r w:rsidRPr="00051B6E">
        <w:rPr>
          <w:rFonts w:ascii="Comic Sans MS" w:eastAsia="Times New Roman" w:hAnsi="Comic Sans MS" w:cs="Times New Roman"/>
          <w:sz w:val="20"/>
          <w:szCs w:val="20"/>
          <w:lang w:eastAsia="fr-FR"/>
        </w:rPr>
        <w:t>clocher. Il la dédia à</w:t>
      </w:r>
      <w:r w:rsidR="00EA5799">
        <w:rPr>
          <w:rFonts w:ascii="Comic Sans MS" w:eastAsia="Times New Roman" w:hAnsi="Comic Sans MS" w:cs="Times New Roman"/>
          <w:sz w:val="20"/>
          <w:szCs w:val="20"/>
          <w:lang w:eastAsia="fr-FR"/>
        </w:rPr>
        <w:t xml:space="preserve"> Saint-Isidore</w:t>
      </w:r>
      <w:r w:rsidRPr="00051B6E">
        <w:rPr>
          <w:rFonts w:ascii="Comic Sans MS" w:eastAsia="Times New Roman" w:hAnsi="Comic Sans MS" w:cs="Times New Roman"/>
          <w:sz w:val="20"/>
          <w:szCs w:val="20"/>
          <w:lang w:eastAsia="fr-FR"/>
        </w:rPr>
        <w:t>, patron des laboureurs.</w:t>
      </w:r>
      <w:r w:rsidR="00A562DB">
        <w:rPr>
          <w:rFonts w:ascii="Comic Sans MS" w:eastAsia="Times New Roman" w:hAnsi="Comic Sans MS" w:cs="Times New Roman"/>
          <w:sz w:val="20"/>
          <w:szCs w:val="20"/>
          <w:lang w:eastAsia="fr-FR"/>
        </w:rPr>
        <w:t xml:space="preserve"> </w:t>
      </w:r>
    </w:p>
    <w:p w:rsidR="00031532" w:rsidRDefault="00A2348E" w:rsidP="00B559BA">
      <w:pPr>
        <w:spacing w:after="0" w:line="240" w:lineRule="auto"/>
        <w:jc w:val="both"/>
        <w:rPr>
          <w:noProof/>
        </w:rPr>
      </w:pPr>
      <w:r w:rsidRPr="00051B6E">
        <w:rPr>
          <w:rFonts w:ascii="Comic Sans MS" w:eastAsia="Times New Roman" w:hAnsi="Comic Sans MS" w:cs="Times New Roman"/>
          <w:sz w:val="20"/>
          <w:szCs w:val="20"/>
          <w:lang w:eastAsia="fr-FR"/>
        </w:rPr>
        <w:br/>
        <w:t>Habile de ses mains, il entreprit de la décorer. Il réalisa lui-même toutes les boiseries sculptées, les autels latéraux, les confessionnaux, la chaire et la tribune du fond. Un travail considérable qui fut béni en 1893.</w:t>
      </w:r>
      <w:r w:rsidR="00FE4182">
        <w:rPr>
          <w:rFonts w:ascii="Comic Sans MS" w:eastAsia="Times New Roman" w:hAnsi="Comic Sans MS" w:cs="Times New Roman"/>
          <w:sz w:val="20"/>
          <w:szCs w:val="20"/>
          <w:lang w:eastAsia="fr-FR"/>
        </w:rPr>
        <w:t xml:space="preserve"> </w:t>
      </w:r>
      <w:r w:rsidRPr="00051B6E">
        <w:rPr>
          <w:rFonts w:ascii="Comic Sans MS" w:eastAsia="Times New Roman" w:hAnsi="Comic Sans MS" w:cs="Times New Roman"/>
          <w:sz w:val="20"/>
          <w:szCs w:val="20"/>
          <w:lang w:eastAsia="fr-FR"/>
        </w:rPr>
        <w:t>On peut aussi voir un bénitier en cylindre annelé de 1501.</w:t>
      </w:r>
      <w:r w:rsidR="00031532" w:rsidRPr="00031532">
        <w:rPr>
          <w:noProof/>
        </w:rPr>
        <w:t xml:space="preserve"> </w:t>
      </w:r>
    </w:p>
    <w:p w:rsidR="001767D6" w:rsidRDefault="001767D6" w:rsidP="00B559BA">
      <w:pPr>
        <w:spacing w:after="0" w:line="240" w:lineRule="auto"/>
        <w:jc w:val="both"/>
        <w:rPr>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1767D6" w:rsidTr="001767D6">
        <w:tc>
          <w:tcPr>
            <w:tcW w:w="4757" w:type="dxa"/>
          </w:tcPr>
          <w:p w:rsidR="001767D6" w:rsidRDefault="00E3042F" w:rsidP="00B559BA">
            <w:pPr>
              <w:jc w:val="both"/>
              <w:rPr>
                <w:noProof/>
              </w:rPr>
            </w:pPr>
            <w:r w:rsidRPr="00FC6861">
              <w:rPr>
                <w:rFonts w:ascii="Times New Roman" w:hAnsi="Times New Roman" w:cs="Times New Roman"/>
                <w:noProof/>
                <w:sz w:val="24"/>
                <w:szCs w:val="24"/>
              </w:rPr>
              <w:drawing>
                <wp:inline distT="0" distB="0" distL="0" distR="0" wp14:anchorId="54962C99" wp14:editId="2039DCAD">
                  <wp:extent cx="2879725" cy="20066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123" cy="2006877"/>
                          </a:xfrm>
                          <a:prstGeom prst="rect">
                            <a:avLst/>
                          </a:prstGeom>
                          <a:noFill/>
                          <a:ln>
                            <a:noFill/>
                          </a:ln>
                        </pic:spPr>
                      </pic:pic>
                    </a:graphicData>
                  </a:graphic>
                </wp:inline>
              </w:drawing>
            </w:r>
          </w:p>
        </w:tc>
        <w:tc>
          <w:tcPr>
            <w:tcW w:w="4758" w:type="dxa"/>
          </w:tcPr>
          <w:p w:rsidR="001767D6" w:rsidRDefault="001767D6" w:rsidP="001767D6">
            <w:pPr>
              <w:jc w:val="right"/>
              <w:rPr>
                <w:noProof/>
              </w:rPr>
            </w:pPr>
            <w:r>
              <w:rPr>
                <w:noProof/>
              </w:rPr>
              <w:drawing>
                <wp:inline distT="0" distB="0" distL="0" distR="0" wp14:anchorId="267AC7B0" wp14:editId="4F4B6382">
                  <wp:extent cx="2879513" cy="2006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269" cy="2007824"/>
                          </a:xfrm>
                          <a:prstGeom prst="rect">
                            <a:avLst/>
                          </a:prstGeom>
                          <a:noFill/>
                          <a:ln>
                            <a:noFill/>
                          </a:ln>
                        </pic:spPr>
                      </pic:pic>
                    </a:graphicData>
                  </a:graphic>
                </wp:inline>
              </w:drawing>
            </w:r>
          </w:p>
        </w:tc>
      </w:tr>
      <w:tr w:rsidR="00404E32" w:rsidTr="001767D6">
        <w:tc>
          <w:tcPr>
            <w:tcW w:w="4757" w:type="dxa"/>
          </w:tcPr>
          <w:p w:rsidR="00404E32" w:rsidRDefault="00404E32" w:rsidP="00B559BA">
            <w:pPr>
              <w:jc w:val="both"/>
              <w:rPr>
                <w:noProof/>
              </w:rPr>
            </w:pPr>
          </w:p>
          <w:p w:rsidR="00404E32" w:rsidRDefault="00404E32" w:rsidP="00B559BA">
            <w:pPr>
              <w:jc w:val="both"/>
              <w:rPr>
                <w:noProof/>
              </w:rPr>
            </w:pPr>
          </w:p>
        </w:tc>
        <w:tc>
          <w:tcPr>
            <w:tcW w:w="4758" w:type="dxa"/>
          </w:tcPr>
          <w:p w:rsidR="00404E32" w:rsidRDefault="00404E32" w:rsidP="001767D6">
            <w:pPr>
              <w:jc w:val="right"/>
              <w:rPr>
                <w:noProof/>
              </w:rPr>
            </w:pPr>
          </w:p>
        </w:tc>
      </w:tr>
    </w:tbl>
    <w:p w:rsidR="001767D6" w:rsidRDefault="001767D6" w:rsidP="00B559BA">
      <w:pPr>
        <w:spacing w:after="0" w:line="240" w:lineRule="auto"/>
        <w:jc w:val="both"/>
        <w:rPr>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758"/>
      </w:tblGrid>
      <w:tr w:rsidR="00404E32" w:rsidRPr="00404E32" w:rsidTr="009A3295">
        <w:tc>
          <w:tcPr>
            <w:tcW w:w="4757" w:type="dxa"/>
          </w:tcPr>
          <w:p w:rsidR="00404E32" w:rsidRPr="00404E32" w:rsidRDefault="00404E32" w:rsidP="00404E32">
            <w:pPr>
              <w:jc w:val="both"/>
              <w:rPr>
                <w:rFonts w:ascii="Comic Sans MS" w:eastAsia="Times New Roman" w:hAnsi="Comic Sans MS" w:cs="Times New Roman"/>
                <w:b/>
                <w:bCs/>
                <w:lang w:eastAsia="fr-FR"/>
              </w:rPr>
            </w:pPr>
            <w:r w:rsidRPr="00404E32">
              <w:rPr>
                <w:rFonts w:ascii="Comic Sans MS" w:eastAsia="Times New Roman" w:hAnsi="Comic Sans MS" w:cs="Times New Roman"/>
                <w:b/>
                <w:bCs/>
                <w:lang w:eastAsia="fr-FR"/>
              </w:rPr>
              <w:t xml:space="preserve">La Maison Louis </w:t>
            </w:r>
          </w:p>
          <w:p w:rsidR="00404E32" w:rsidRPr="00404E32" w:rsidRDefault="00404E32" w:rsidP="00404E32">
            <w:pPr>
              <w:jc w:val="both"/>
              <w:rPr>
                <w:rFonts w:ascii="Comic Sans MS" w:eastAsia="Times New Roman" w:hAnsi="Comic Sans MS" w:cs="Times New Roman"/>
                <w:sz w:val="20"/>
                <w:szCs w:val="20"/>
                <w:lang w:eastAsia="fr-FR"/>
              </w:rPr>
            </w:pPr>
            <w:r w:rsidRPr="00404E32">
              <w:rPr>
                <w:rFonts w:ascii="Comic Sans MS" w:eastAsia="Times New Roman" w:hAnsi="Comic Sans MS" w:cs="Times New Roman"/>
                <w:sz w:val="20"/>
                <w:szCs w:val="20"/>
                <w:lang w:eastAsia="fr-FR"/>
              </w:rPr>
              <w:t>Cette maison est la plus ancienne de la place. Depuis l'étang, il est possible de voir la tour à l'arrière.</w:t>
            </w:r>
          </w:p>
          <w:p w:rsidR="00404E32" w:rsidRPr="00404E32" w:rsidRDefault="00404E32" w:rsidP="00404E32">
            <w:pPr>
              <w:jc w:val="both"/>
              <w:rPr>
                <w:rFonts w:ascii="Comic Sans MS" w:eastAsia="Times New Roman" w:hAnsi="Comic Sans MS" w:cs="Times New Roman"/>
                <w:b/>
                <w:bCs/>
                <w:sz w:val="20"/>
                <w:szCs w:val="20"/>
                <w:lang w:eastAsia="fr-FR"/>
              </w:rPr>
            </w:pPr>
            <w:r w:rsidRPr="00404E32">
              <w:rPr>
                <w:rFonts w:ascii="Comic Sans MS" w:eastAsia="Times New Roman" w:hAnsi="Comic Sans MS" w:cs="Times New Roman"/>
                <w:sz w:val="20"/>
                <w:szCs w:val="20"/>
                <w:lang w:eastAsia="fr-FR"/>
              </w:rPr>
              <w:br/>
              <w:t xml:space="preserve">Au XIIème et XIIIème siècles, les Moines Templiers de Saint Jean de Jérusalem y </w:t>
            </w:r>
            <w:proofErr w:type="spellStart"/>
            <w:r w:rsidRPr="00404E32">
              <w:rPr>
                <w:rFonts w:ascii="Comic Sans MS" w:eastAsia="Times New Roman" w:hAnsi="Comic Sans MS" w:cs="Times New Roman"/>
                <w:sz w:val="20"/>
                <w:szCs w:val="20"/>
                <w:lang w:eastAsia="fr-FR"/>
              </w:rPr>
              <w:t>accueil-laient</w:t>
            </w:r>
            <w:proofErr w:type="spellEnd"/>
            <w:r w:rsidRPr="00404E32">
              <w:rPr>
                <w:rFonts w:ascii="Comic Sans MS" w:eastAsia="Times New Roman" w:hAnsi="Comic Sans MS" w:cs="Times New Roman"/>
                <w:sz w:val="20"/>
                <w:szCs w:val="20"/>
                <w:lang w:eastAsia="fr-FR"/>
              </w:rPr>
              <w:t xml:space="preserve"> les pèlerins. Dans les années 1950, la famille Louis y avait installé une laiterie et lui a laissé le nom. Elle accueille maintenant des expositions.</w:t>
            </w:r>
          </w:p>
        </w:tc>
        <w:tc>
          <w:tcPr>
            <w:tcW w:w="4758" w:type="dxa"/>
          </w:tcPr>
          <w:p w:rsidR="00404E32" w:rsidRPr="00404E32" w:rsidRDefault="00404E32" w:rsidP="00404E32">
            <w:pPr>
              <w:jc w:val="both"/>
              <w:rPr>
                <w:rFonts w:ascii="Comic Sans MS" w:eastAsia="Times New Roman" w:hAnsi="Comic Sans MS" w:cs="Times New Roman"/>
                <w:b/>
                <w:bCs/>
                <w:sz w:val="20"/>
                <w:szCs w:val="20"/>
                <w:lang w:eastAsia="fr-FR"/>
              </w:rPr>
            </w:pPr>
            <w:r w:rsidRPr="00404E32">
              <w:rPr>
                <w:rFonts w:ascii="Comic Sans MS" w:eastAsia="Times New Roman" w:hAnsi="Comic Sans MS" w:cs="Times New Roman"/>
                <w:noProof/>
                <w:sz w:val="20"/>
                <w:szCs w:val="20"/>
                <w:lang w:eastAsia="fr-FR"/>
              </w:rPr>
              <w:drawing>
                <wp:inline distT="0" distB="0" distL="0" distR="0" wp14:anchorId="7AC73467" wp14:editId="47325545">
                  <wp:extent cx="2880000" cy="184680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46800"/>
                          </a:xfrm>
                          <a:prstGeom prst="rect">
                            <a:avLst/>
                          </a:prstGeom>
                          <a:noFill/>
                          <a:ln>
                            <a:noFill/>
                          </a:ln>
                        </pic:spPr>
                      </pic:pic>
                    </a:graphicData>
                  </a:graphic>
                </wp:inline>
              </w:drawing>
            </w:r>
          </w:p>
        </w:tc>
      </w:tr>
    </w:tbl>
    <w:p w:rsidR="00FE62AD" w:rsidRDefault="00FE62AD" w:rsidP="00B559BA">
      <w:pPr>
        <w:spacing w:after="0" w:line="240" w:lineRule="auto"/>
        <w:jc w:val="both"/>
        <w:rPr>
          <w:rFonts w:ascii="Comic Sans MS" w:eastAsia="Times New Roman" w:hAnsi="Comic Sans MS" w:cs="Times New Roman"/>
          <w:sz w:val="20"/>
          <w:szCs w:val="20"/>
          <w:lang w:eastAsia="fr-FR"/>
        </w:rPr>
      </w:pPr>
    </w:p>
    <w:p w:rsidR="004571B4" w:rsidRDefault="004571B4" w:rsidP="00B559BA">
      <w:pPr>
        <w:spacing w:after="0" w:line="240" w:lineRule="auto"/>
        <w:jc w:val="both"/>
        <w:rPr>
          <w:rFonts w:ascii="Comic Sans MS" w:eastAsia="Times New Roman" w:hAnsi="Comic Sans MS" w:cs="Times New Roman"/>
          <w:sz w:val="20"/>
          <w:szCs w:val="20"/>
          <w:lang w:eastAsia="fr-FR"/>
        </w:rPr>
      </w:pPr>
    </w:p>
    <w:p w:rsidR="003D2830" w:rsidRPr="00404E32" w:rsidRDefault="00571698" w:rsidP="00B559BA">
      <w:pPr>
        <w:spacing w:after="0" w:line="240" w:lineRule="auto"/>
        <w:jc w:val="both"/>
        <w:rPr>
          <w:rFonts w:ascii="Comic Sans MS" w:eastAsia="Times New Roman" w:hAnsi="Comic Sans MS" w:cs="Times New Roman"/>
          <w:lang w:eastAsia="fr-FR"/>
        </w:rPr>
      </w:pPr>
      <w:r w:rsidRPr="00404E32">
        <w:rPr>
          <w:rFonts w:ascii="Comic Sans MS" w:eastAsia="Times New Roman" w:hAnsi="Comic Sans MS" w:cs="Times New Roman"/>
          <w:b/>
          <w:lang w:eastAsia="fr-FR"/>
        </w:rPr>
        <w:lastRenderedPageBreak/>
        <w:t>L’ancien</w:t>
      </w:r>
      <w:r w:rsidR="003D2830" w:rsidRPr="00404E32">
        <w:rPr>
          <w:rFonts w:ascii="Comic Sans MS" w:eastAsia="Times New Roman" w:hAnsi="Comic Sans MS" w:cs="Times New Roman"/>
          <w:b/>
          <w:bCs/>
          <w:lang w:eastAsia="fr-FR"/>
        </w:rPr>
        <w:t xml:space="preserve"> presbytère</w:t>
      </w:r>
      <w:r w:rsidR="003D2830" w:rsidRPr="00404E32">
        <w:rPr>
          <w:rFonts w:ascii="Comic Sans MS" w:eastAsia="Times New Roman" w:hAnsi="Comic Sans MS" w:cs="Times New Roman"/>
          <w:lang w:eastAsia="fr-FR"/>
        </w:rPr>
        <w:t>.</w:t>
      </w:r>
    </w:p>
    <w:p w:rsidR="00E91DF5" w:rsidRDefault="00E91DF5" w:rsidP="00E91DF5">
      <w:pPr>
        <w:spacing w:after="0" w:line="240" w:lineRule="auto"/>
        <w:jc w:val="both"/>
        <w:rPr>
          <w:rFonts w:ascii="Comic Sans MS" w:eastAsia="Times New Roman" w:hAnsi="Comic Sans MS" w:cs="Times New Roman"/>
          <w:sz w:val="20"/>
          <w:szCs w:val="20"/>
          <w:lang w:eastAsia="fr-FR"/>
        </w:rPr>
      </w:pPr>
      <w:r w:rsidRPr="00E91DF5">
        <w:rPr>
          <w:rFonts w:ascii="Comic Sans MS" w:eastAsia="Times New Roman" w:hAnsi="Comic Sans MS" w:cs="Times New Roman"/>
          <w:sz w:val="20"/>
          <w:szCs w:val="20"/>
          <w:lang w:eastAsia="fr-FR"/>
        </w:rPr>
        <w:t>Le bâtiment situé en face de la chapelle est l'ancien presbytère. Le recteur Tanguy y avait un atelier de menuiserie dans lequel il a réalisé les boiseries de l'église actuelle (1891-1892). Autrefois relié à la chapelle, l'édifice abrite aujourd'hui la médiathèque, rénovée en 2012, avec un toit végétal, ouverte sur le jardin de curé attenant.</w:t>
      </w:r>
    </w:p>
    <w:p w:rsidR="00181261" w:rsidRPr="007B3541" w:rsidRDefault="00181261" w:rsidP="00E91DF5">
      <w:pPr>
        <w:spacing w:after="0" w:line="240" w:lineRule="auto"/>
        <w:jc w:val="both"/>
        <w:rPr>
          <w:rFonts w:ascii="Comic Sans MS" w:eastAsia="Times New Roman" w:hAnsi="Comic Sans MS" w:cs="Times New Roman"/>
          <w:sz w:val="16"/>
          <w:szCs w:val="1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598"/>
      </w:tblGrid>
      <w:tr w:rsidR="00E91DF5" w:rsidTr="00181261">
        <w:tc>
          <w:tcPr>
            <w:tcW w:w="4757" w:type="dxa"/>
          </w:tcPr>
          <w:p w:rsidR="007B3541" w:rsidRPr="004571B4" w:rsidRDefault="007B3541" w:rsidP="00181261">
            <w:pPr>
              <w:jc w:val="both"/>
              <w:rPr>
                <w:noProof/>
                <w:sz w:val="18"/>
                <w:szCs w:val="18"/>
              </w:rPr>
            </w:pPr>
          </w:p>
          <w:p w:rsidR="00E91DF5" w:rsidRDefault="007B3541" w:rsidP="00181261">
            <w:pPr>
              <w:jc w:val="both"/>
              <w:rPr>
                <w:rFonts w:ascii="Comic Sans MS" w:eastAsia="Times New Roman" w:hAnsi="Comic Sans MS" w:cs="Times New Roman"/>
                <w:sz w:val="20"/>
                <w:szCs w:val="20"/>
                <w:lang w:eastAsia="fr-FR"/>
              </w:rPr>
            </w:pPr>
            <w:r>
              <w:rPr>
                <w:noProof/>
              </w:rPr>
              <w:drawing>
                <wp:inline distT="0" distB="0" distL="0" distR="0" wp14:anchorId="211BF65F" wp14:editId="48C76165">
                  <wp:extent cx="2879232" cy="222421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146" cy="2225694"/>
                          </a:xfrm>
                          <a:prstGeom prst="rect">
                            <a:avLst/>
                          </a:prstGeom>
                          <a:noFill/>
                          <a:ln>
                            <a:noFill/>
                          </a:ln>
                        </pic:spPr>
                      </pic:pic>
                    </a:graphicData>
                  </a:graphic>
                </wp:inline>
              </w:drawing>
            </w:r>
          </w:p>
        </w:tc>
        <w:tc>
          <w:tcPr>
            <w:tcW w:w="4758" w:type="dxa"/>
          </w:tcPr>
          <w:p w:rsidR="00E91DF5" w:rsidRDefault="007B3541" w:rsidP="007B3541">
            <w:pPr>
              <w:jc w:val="both"/>
              <w:rPr>
                <w:rFonts w:ascii="Comic Sans MS" w:eastAsia="Times New Roman" w:hAnsi="Comic Sans MS" w:cs="Times New Roman"/>
                <w:sz w:val="20"/>
                <w:szCs w:val="20"/>
                <w:lang w:eastAsia="fr-FR"/>
              </w:rPr>
            </w:pPr>
            <w:r w:rsidRPr="00181261">
              <w:rPr>
                <w:rFonts w:ascii="Comic Sans MS" w:eastAsia="Times New Roman" w:hAnsi="Comic Sans MS" w:cs="Times New Roman"/>
                <w:sz w:val="20"/>
                <w:szCs w:val="20"/>
                <w:lang w:eastAsia="fr-FR"/>
              </w:rPr>
              <w:t>Le jardin de curé est formé de quatre parterres carrés bordés de buis, signe d'éternité, dans lesquels sont cultivés des potagers. Des parterres sont aussi présents le long des murs de pierre. Respectant la vocation utilitaire d'un jardin de curé, légumes, fruits, fleurs, plantes condimentaires, aromatiques et médicinales se mélangent. Un jardin pédagogique y a été mis en place.</w:t>
            </w:r>
            <w:r>
              <w:rPr>
                <w:rFonts w:ascii="Comic Sans MS" w:eastAsia="Times New Roman" w:hAnsi="Comic Sans MS" w:cs="Times New Roman"/>
                <w:sz w:val="20"/>
                <w:szCs w:val="20"/>
                <w:lang w:eastAsia="fr-FR"/>
              </w:rPr>
              <w:t xml:space="preserve"> Nous découvrons la sculpture installée en octobre 2014. </w:t>
            </w:r>
            <w:r w:rsidRPr="00181261">
              <w:rPr>
                <w:rFonts w:ascii="Comic Sans MS" w:eastAsia="Times New Roman" w:hAnsi="Comic Sans MS" w:cs="Times New Roman"/>
                <w:sz w:val="20"/>
                <w:szCs w:val="20"/>
                <w:lang w:eastAsia="fr-FR"/>
              </w:rPr>
              <w:t xml:space="preserve">Cette sculpture est un trône onirique invitant chacun à s'y installer Elle est chargée de symboles puisés dans les contes et légendes, au spectateur de les découvrir !  </w:t>
            </w:r>
          </w:p>
        </w:tc>
      </w:tr>
    </w:tbl>
    <w:p w:rsidR="00B559BA" w:rsidRDefault="00B559BA" w:rsidP="00B559BA">
      <w:pPr>
        <w:spacing w:after="0" w:line="240" w:lineRule="auto"/>
        <w:jc w:val="both"/>
        <w:rPr>
          <w:rFonts w:ascii="Comic Sans MS" w:eastAsia="Times New Roman" w:hAnsi="Comic Sans MS" w:cs="Times New Roman"/>
          <w:b/>
          <w:bCs/>
          <w:sz w:val="20"/>
          <w:szCs w:val="20"/>
          <w:lang w:eastAsia="fr-FR"/>
        </w:rPr>
      </w:pPr>
    </w:p>
    <w:p w:rsidR="007B3541" w:rsidRDefault="007B3541" w:rsidP="00B559BA">
      <w:pPr>
        <w:spacing w:after="0" w:line="240" w:lineRule="auto"/>
        <w:jc w:val="both"/>
        <w:rPr>
          <w:rFonts w:ascii="Comic Sans MS" w:eastAsia="Times New Roman" w:hAnsi="Comic Sans MS" w:cs="Times New Roman"/>
          <w:b/>
          <w:bCs/>
          <w:sz w:val="20"/>
          <w:szCs w:val="20"/>
          <w:lang w:eastAsia="fr-FR"/>
        </w:rPr>
      </w:pPr>
    </w:p>
    <w:p w:rsidR="00B559BA" w:rsidRPr="004571B4" w:rsidRDefault="009B06EC" w:rsidP="00B559BA">
      <w:pPr>
        <w:spacing w:after="0" w:line="240" w:lineRule="auto"/>
        <w:jc w:val="both"/>
        <w:rPr>
          <w:rFonts w:ascii="Comic Sans MS" w:eastAsia="Times New Roman" w:hAnsi="Comic Sans MS" w:cs="Times New Roman"/>
          <w:b/>
          <w:lang w:eastAsia="fr-FR"/>
        </w:rPr>
      </w:pPr>
      <w:r>
        <w:rPr>
          <w:rFonts w:ascii="Comic Sans MS" w:eastAsia="Times New Roman" w:hAnsi="Comic Sans MS" w:cs="Times New Roman"/>
          <w:b/>
          <w:lang w:eastAsia="fr-FR"/>
        </w:rPr>
        <w:t xml:space="preserve">La </w:t>
      </w:r>
      <w:r w:rsidR="00FE62AD" w:rsidRPr="004571B4">
        <w:rPr>
          <w:rFonts w:ascii="Comic Sans MS" w:eastAsia="Times New Roman" w:hAnsi="Comic Sans MS" w:cs="Times New Roman"/>
          <w:b/>
          <w:lang w:eastAsia="fr-FR"/>
        </w:rPr>
        <w:t>Fontaine du Saint,</w:t>
      </w:r>
    </w:p>
    <w:p w:rsidR="00C54237" w:rsidRPr="00051B6E" w:rsidRDefault="00C54237" w:rsidP="00C54237">
      <w:pPr>
        <w:jc w:val="both"/>
        <w:rPr>
          <w:rFonts w:ascii="Comic Sans MS" w:eastAsia="Times New Roman" w:hAnsi="Comic Sans MS" w:cs="Times New Roman"/>
          <w:sz w:val="20"/>
          <w:szCs w:val="20"/>
          <w:lang w:eastAsia="fr-FR"/>
        </w:rPr>
      </w:pPr>
      <w:r w:rsidRPr="004571B4">
        <w:rPr>
          <w:rFonts w:ascii="Comic Sans MS" w:eastAsia="Times New Roman" w:hAnsi="Comic Sans MS" w:cs="Times New Roman"/>
          <w:lang w:eastAsia="fr-FR"/>
        </w:rPr>
        <w:t>La fontaine a la forme d'un petit temple avec quatre colonnes surmontées d'un toit en pierre qui lui</w:t>
      </w:r>
      <w:r w:rsidRPr="00051B6E">
        <w:rPr>
          <w:rFonts w:ascii="Comic Sans MS" w:eastAsia="Times New Roman" w:hAnsi="Comic Sans MS" w:cs="Times New Roman"/>
          <w:sz w:val="20"/>
          <w:szCs w:val="20"/>
          <w:lang w:eastAsia="fr-FR"/>
        </w:rPr>
        <w:t xml:space="preserve"> donn</w:t>
      </w:r>
      <w:r>
        <w:rPr>
          <w:rFonts w:ascii="Comic Sans MS" w:eastAsia="Times New Roman" w:hAnsi="Comic Sans MS" w:cs="Times New Roman"/>
          <w:sz w:val="20"/>
          <w:szCs w:val="20"/>
          <w:lang w:eastAsia="fr-FR"/>
        </w:rPr>
        <w:t>e</w:t>
      </w:r>
      <w:r w:rsidRPr="00051B6E">
        <w:rPr>
          <w:rFonts w:ascii="Comic Sans MS" w:eastAsia="Times New Roman" w:hAnsi="Comic Sans MS" w:cs="Times New Roman"/>
          <w:sz w:val="20"/>
          <w:szCs w:val="20"/>
          <w:lang w:eastAsia="fr-FR"/>
        </w:rPr>
        <w:t>nt un aspect assez monumental.</w:t>
      </w:r>
      <w:r>
        <w:rPr>
          <w:rFonts w:ascii="Comic Sans MS" w:eastAsia="Times New Roman" w:hAnsi="Comic Sans MS" w:cs="Times New Roman"/>
          <w:sz w:val="20"/>
          <w:szCs w:val="20"/>
          <w:lang w:eastAsia="fr-FR"/>
        </w:rPr>
        <w:t xml:space="preserve">  </w:t>
      </w:r>
      <w:r w:rsidRPr="00051B6E">
        <w:rPr>
          <w:rFonts w:ascii="Comic Sans MS" w:eastAsia="Times New Roman" w:hAnsi="Comic Sans MS" w:cs="Times New Roman"/>
          <w:sz w:val="20"/>
          <w:szCs w:val="20"/>
          <w:lang w:eastAsia="fr-FR"/>
        </w:rPr>
        <w:t>Elle est un bel exemple des édifices construits au XVIème siècle en pays bretonnant</w:t>
      </w:r>
      <w:r>
        <w:rPr>
          <w:rFonts w:ascii="Comic Sans MS" w:eastAsia="Times New Roman" w:hAnsi="Comic Sans MS" w:cs="Times New Roman"/>
          <w:sz w:val="20"/>
          <w:szCs w:val="20"/>
          <w:lang w:eastAsia="fr-FR"/>
        </w:rPr>
        <w:t xml:space="preserve">. </w:t>
      </w:r>
      <w:r w:rsidRPr="00051B6E">
        <w:rPr>
          <w:rFonts w:ascii="Comic Sans MS" w:eastAsia="Times New Roman" w:hAnsi="Comic Sans MS" w:cs="Times New Roman"/>
          <w:sz w:val="20"/>
          <w:szCs w:val="20"/>
          <w:lang w:eastAsia="fr-FR"/>
        </w:rPr>
        <w:t>La fontaine est entourée d'un espace dallé. Devant un bassin servait de lavoir.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C54237" w:rsidTr="00C54237">
        <w:tc>
          <w:tcPr>
            <w:tcW w:w="4757" w:type="dxa"/>
          </w:tcPr>
          <w:p w:rsidR="00C54237" w:rsidRDefault="00C54237" w:rsidP="00B559BA">
            <w:pPr>
              <w:jc w:val="both"/>
              <w:rPr>
                <w:rFonts w:ascii="Comic Sans MS" w:eastAsia="Times New Roman" w:hAnsi="Comic Sans MS" w:cs="Times New Roman"/>
                <w:b/>
                <w:sz w:val="20"/>
                <w:szCs w:val="20"/>
                <w:lang w:eastAsia="fr-FR"/>
              </w:rPr>
            </w:pPr>
            <w:r>
              <w:rPr>
                <w:rFonts w:ascii="Comic Sans MS" w:hAnsi="Comic Sans MS"/>
                <w:b/>
                <w:noProof/>
                <w:sz w:val="20"/>
                <w:szCs w:val="20"/>
              </w:rPr>
              <w:drawing>
                <wp:inline distT="0" distB="0" distL="0" distR="0" wp14:anchorId="5D99EA5A" wp14:editId="74C06C9D">
                  <wp:extent cx="2879232" cy="2060294"/>
                  <wp:effectExtent l="0" t="0" r="0" b="0"/>
                  <wp:docPr id="3" name="Image 3" descr="C:\Users\josia\AppData\Local\Microsoft\Windows\INetCache\Content.MSO\4DFCD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ia\AppData\Local\Microsoft\Windows\INetCache\Content.MSO\4DFCD58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517" cy="2062644"/>
                          </a:xfrm>
                          <a:prstGeom prst="rect">
                            <a:avLst/>
                          </a:prstGeom>
                          <a:noFill/>
                          <a:ln>
                            <a:noFill/>
                          </a:ln>
                        </pic:spPr>
                      </pic:pic>
                    </a:graphicData>
                  </a:graphic>
                </wp:inline>
              </w:drawing>
            </w:r>
          </w:p>
        </w:tc>
        <w:tc>
          <w:tcPr>
            <w:tcW w:w="4758" w:type="dxa"/>
          </w:tcPr>
          <w:p w:rsidR="00C54237" w:rsidRDefault="00C54237" w:rsidP="00C54237">
            <w:pPr>
              <w:jc w:val="both"/>
              <w:rPr>
                <w:rFonts w:ascii="Comic Sans MS" w:eastAsia="Times New Roman" w:hAnsi="Comic Sans MS" w:cs="Times New Roman"/>
                <w:b/>
                <w:sz w:val="20"/>
                <w:szCs w:val="20"/>
                <w:lang w:eastAsia="fr-FR"/>
              </w:rPr>
            </w:pPr>
            <w:r>
              <w:rPr>
                <w:noProof/>
              </w:rPr>
              <w:drawing>
                <wp:inline distT="0" distB="0" distL="0" distR="0" wp14:anchorId="7C37332A" wp14:editId="6CB2D5C1">
                  <wp:extent cx="2879090" cy="2059940"/>
                  <wp:effectExtent l="0" t="0" r="0" b="0"/>
                  <wp:docPr id="20" name="Image 20" descr="Fontaine du Saint à La Vraie-Croix - PA00091808 - Monu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aine du Saint à La Vraie-Croix - PA00091808 - Monument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962" cy="2062710"/>
                          </a:xfrm>
                          <a:prstGeom prst="rect">
                            <a:avLst/>
                          </a:prstGeom>
                          <a:noFill/>
                          <a:ln>
                            <a:noFill/>
                          </a:ln>
                        </pic:spPr>
                      </pic:pic>
                    </a:graphicData>
                  </a:graphic>
                </wp:inline>
              </w:drawing>
            </w:r>
          </w:p>
        </w:tc>
      </w:tr>
    </w:tbl>
    <w:p w:rsidR="00C54237" w:rsidRDefault="00C54237" w:rsidP="00B559BA">
      <w:pPr>
        <w:spacing w:after="0" w:line="240" w:lineRule="auto"/>
        <w:jc w:val="both"/>
        <w:rPr>
          <w:rFonts w:ascii="Comic Sans MS" w:eastAsia="Times New Roman" w:hAnsi="Comic Sans MS" w:cs="Times New Roman"/>
          <w:b/>
          <w:sz w:val="20"/>
          <w:szCs w:val="20"/>
          <w:lang w:eastAsia="fr-FR"/>
        </w:rPr>
      </w:pPr>
    </w:p>
    <w:p w:rsidR="00C54237" w:rsidRDefault="00D736A1" w:rsidP="00B559BA">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 xml:space="preserve">Nous remontons la rue de la Fontaine, rejoignons la rue de l’étang et notre </w:t>
      </w:r>
      <w:r w:rsidR="00C54237" w:rsidRPr="00C54237">
        <w:rPr>
          <w:rFonts w:ascii="Comic Sans MS" w:eastAsia="Times New Roman" w:hAnsi="Comic Sans MS" w:cs="Times New Roman"/>
          <w:sz w:val="20"/>
          <w:szCs w:val="20"/>
          <w:lang w:eastAsia="fr-FR"/>
        </w:rPr>
        <w:t>rencontre s</w:t>
      </w:r>
      <w:r w:rsidR="00C54237">
        <w:rPr>
          <w:rFonts w:ascii="Comic Sans MS" w:eastAsia="Times New Roman" w:hAnsi="Comic Sans MS" w:cs="Times New Roman"/>
          <w:sz w:val="20"/>
          <w:szCs w:val="20"/>
          <w:lang w:eastAsia="fr-FR"/>
        </w:rPr>
        <w:t>’a</w:t>
      </w:r>
      <w:r w:rsidR="00C54237" w:rsidRPr="00C54237">
        <w:rPr>
          <w:rFonts w:ascii="Comic Sans MS" w:eastAsia="Times New Roman" w:hAnsi="Comic Sans MS" w:cs="Times New Roman"/>
          <w:sz w:val="20"/>
          <w:szCs w:val="20"/>
          <w:lang w:eastAsia="fr-FR"/>
        </w:rPr>
        <w:t>chè</w:t>
      </w:r>
      <w:r w:rsidR="00C54237">
        <w:rPr>
          <w:rFonts w:ascii="Comic Sans MS" w:eastAsia="Times New Roman" w:hAnsi="Comic Sans MS" w:cs="Times New Roman"/>
          <w:sz w:val="20"/>
          <w:szCs w:val="20"/>
          <w:lang w:eastAsia="fr-FR"/>
        </w:rPr>
        <w:t>v</w:t>
      </w:r>
      <w:r w:rsidR="00C54237" w:rsidRPr="00C54237">
        <w:rPr>
          <w:rFonts w:ascii="Comic Sans MS" w:eastAsia="Times New Roman" w:hAnsi="Comic Sans MS" w:cs="Times New Roman"/>
          <w:sz w:val="20"/>
          <w:szCs w:val="20"/>
          <w:lang w:eastAsia="fr-FR"/>
        </w:rPr>
        <w:t>e par une balade autour de l’ét</w:t>
      </w:r>
      <w:r w:rsidR="00C54237">
        <w:rPr>
          <w:rFonts w:ascii="Comic Sans MS" w:eastAsia="Times New Roman" w:hAnsi="Comic Sans MS" w:cs="Times New Roman"/>
          <w:sz w:val="20"/>
          <w:szCs w:val="20"/>
          <w:lang w:eastAsia="fr-FR"/>
        </w:rPr>
        <w:t>a</w:t>
      </w:r>
      <w:r w:rsidR="00C54237" w:rsidRPr="00C54237">
        <w:rPr>
          <w:rFonts w:ascii="Comic Sans MS" w:eastAsia="Times New Roman" w:hAnsi="Comic Sans MS" w:cs="Times New Roman"/>
          <w:sz w:val="20"/>
          <w:szCs w:val="20"/>
          <w:lang w:eastAsia="fr-FR"/>
        </w:rPr>
        <w:t>ng que tout le monde connait.</w:t>
      </w:r>
    </w:p>
    <w:p w:rsidR="009B06EC" w:rsidRDefault="009B06EC" w:rsidP="00B559BA">
      <w:pPr>
        <w:spacing w:after="0" w:line="240" w:lineRule="auto"/>
        <w:jc w:val="both"/>
        <w:rPr>
          <w:rFonts w:ascii="Comic Sans MS" w:eastAsia="Times New Roman" w:hAnsi="Comic Sans MS" w:cs="Times New Roman"/>
          <w:sz w:val="20"/>
          <w:szCs w:val="20"/>
          <w:lang w:eastAsia="fr-FR"/>
        </w:rPr>
      </w:pPr>
    </w:p>
    <w:p w:rsidR="009B06EC" w:rsidRDefault="009B06EC" w:rsidP="00B559BA">
      <w:pPr>
        <w:spacing w:after="0" w:line="240" w:lineRule="auto"/>
        <w:jc w:val="both"/>
        <w:rPr>
          <w:rFonts w:ascii="Comic Sans MS" w:eastAsia="Times New Roman" w:hAnsi="Comic Sans MS" w:cs="Times New Roman"/>
          <w:sz w:val="20"/>
          <w:szCs w:val="20"/>
          <w:lang w:eastAsia="fr-FR"/>
        </w:rPr>
      </w:pPr>
    </w:p>
    <w:p w:rsidR="009B06EC" w:rsidRPr="009B06EC" w:rsidRDefault="009B06EC" w:rsidP="009B06EC">
      <w:pPr>
        <w:spacing w:after="0" w:line="240" w:lineRule="auto"/>
        <w:jc w:val="center"/>
        <w:rPr>
          <w:rFonts w:ascii="Lucida Calligraphy" w:eastAsia="Times New Roman" w:hAnsi="Lucida Calligraphy" w:cs="Times New Roman"/>
          <w:sz w:val="20"/>
          <w:szCs w:val="20"/>
          <w:lang w:eastAsia="fr-FR"/>
        </w:rPr>
      </w:pPr>
      <w:r>
        <w:rPr>
          <w:rFonts w:ascii="Lucida Calligraphy" w:eastAsia="Times New Roman" w:hAnsi="Lucida Calligraphy" w:cs="Times New Roman"/>
          <w:sz w:val="20"/>
          <w:szCs w:val="20"/>
          <w:lang w:eastAsia="fr-FR"/>
        </w:rPr>
        <w:t>A bientôt !</w:t>
      </w:r>
      <w:bookmarkStart w:id="4" w:name="_GoBack"/>
      <w:bookmarkEnd w:id="4"/>
    </w:p>
    <w:p w:rsidR="00FE62AD" w:rsidRDefault="00FE62AD" w:rsidP="00B559BA">
      <w:pPr>
        <w:spacing w:after="0" w:line="240" w:lineRule="auto"/>
        <w:jc w:val="both"/>
        <w:rPr>
          <w:rFonts w:ascii="Comic Sans MS" w:eastAsia="Times New Roman" w:hAnsi="Comic Sans MS" w:cs="Times New Roman"/>
          <w:sz w:val="20"/>
          <w:szCs w:val="20"/>
          <w:lang w:eastAsia="fr-FR"/>
        </w:rPr>
      </w:pPr>
    </w:p>
    <w:p w:rsidR="004571B4" w:rsidRPr="00051B6E" w:rsidRDefault="004571B4" w:rsidP="00B559BA">
      <w:pPr>
        <w:spacing w:after="0" w:line="240" w:lineRule="auto"/>
        <w:jc w:val="both"/>
        <w:rPr>
          <w:rFonts w:ascii="Comic Sans MS" w:eastAsia="Times New Roman" w:hAnsi="Comic Sans MS" w:cs="Times New Roman"/>
          <w:sz w:val="20"/>
          <w:szCs w:val="20"/>
          <w:lang w:eastAsia="fr-FR"/>
        </w:rPr>
      </w:pPr>
    </w:p>
    <w:p w:rsidR="002C2C46" w:rsidRPr="004571B4" w:rsidRDefault="002C2C46" w:rsidP="00ED537E">
      <w:pPr>
        <w:jc w:val="center"/>
        <w:rPr>
          <w:rFonts w:ascii="Lucida Calligraphy" w:eastAsia="Times New Roman" w:hAnsi="Lucida Calligraphy" w:cs="Times New Roman"/>
          <w:lang w:eastAsia="fr-FR"/>
        </w:rPr>
      </w:pPr>
    </w:p>
    <w:p w:rsidR="002C2C46" w:rsidRPr="004D19EB" w:rsidRDefault="002C2C46" w:rsidP="00B559BA">
      <w:pPr>
        <w:spacing w:after="0" w:line="240" w:lineRule="auto"/>
        <w:jc w:val="both"/>
        <w:rPr>
          <w:rFonts w:ascii="Comic Sans MS" w:eastAsia="Times New Roman" w:hAnsi="Comic Sans MS" w:cs="Times New Roman"/>
          <w:sz w:val="20"/>
          <w:szCs w:val="20"/>
          <w:lang w:eastAsia="fr-FR"/>
        </w:rPr>
      </w:pPr>
    </w:p>
    <w:sectPr w:rsidR="002C2C46" w:rsidRPr="004D19EB" w:rsidSect="00404E32">
      <w:pgSz w:w="11906" w:h="16838"/>
      <w:pgMar w:top="1021" w:right="1247" w:bottom="851"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D6C28"/>
    <w:multiLevelType w:val="multilevel"/>
    <w:tmpl w:val="0B1A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B2656"/>
    <w:multiLevelType w:val="multilevel"/>
    <w:tmpl w:val="E39A4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B3848"/>
    <w:multiLevelType w:val="multilevel"/>
    <w:tmpl w:val="A166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544CA"/>
    <w:multiLevelType w:val="multilevel"/>
    <w:tmpl w:val="7ADA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9263A"/>
    <w:multiLevelType w:val="multilevel"/>
    <w:tmpl w:val="5458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431FA"/>
    <w:multiLevelType w:val="multilevel"/>
    <w:tmpl w:val="2082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4FC"/>
    <w:rsid w:val="000035A7"/>
    <w:rsid w:val="00031532"/>
    <w:rsid w:val="00051B6E"/>
    <w:rsid w:val="00093062"/>
    <w:rsid w:val="000A1098"/>
    <w:rsid w:val="000B34BA"/>
    <w:rsid w:val="000F4624"/>
    <w:rsid w:val="00131EEA"/>
    <w:rsid w:val="001426CA"/>
    <w:rsid w:val="001534B0"/>
    <w:rsid w:val="001767D6"/>
    <w:rsid w:val="00181261"/>
    <w:rsid w:val="00183BA0"/>
    <w:rsid w:val="001A3BB7"/>
    <w:rsid w:val="001C6D14"/>
    <w:rsid w:val="001E31C8"/>
    <w:rsid w:val="002254D1"/>
    <w:rsid w:val="0022683C"/>
    <w:rsid w:val="00236DC8"/>
    <w:rsid w:val="0024604E"/>
    <w:rsid w:val="002B1F50"/>
    <w:rsid w:val="002C2C46"/>
    <w:rsid w:val="002D2BA5"/>
    <w:rsid w:val="002D3B57"/>
    <w:rsid w:val="003064B8"/>
    <w:rsid w:val="003146BB"/>
    <w:rsid w:val="00342739"/>
    <w:rsid w:val="003923CC"/>
    <w:rsid w:val="003C1B6B"/>
    <w:rsid w:val="003D2830"/>
    <w:rsid w:val="00404E32"/>
    <w:rsid w:val="004513C7"/>
    <w:rsid w:val="004571B4"/>
    <w:rsid w:val="0048546A"/>
    <w:rsid w:val="004A7AE9"/>
    <w:rsid w:val="004C799B"/>
    <w:rsid w:val="004D19EB"/>
    <w:rsid w:val="00525463"/>
    <w:rsid w:val="00571698"/>
    <w:rsid w:val="0057409F"/>
    <w:rsid w:val="00580105"/>
    <w:rsid w:val="005B7483"/>
    <w:rsid w:val="005C02AB"/>
    <w:rsid w:val="005F7838"/>
    <w:rsid w:val="00616866"/>
    <w:rsid w:val="0063171E"/>
    <w:rsid w:val="00652A63"/>
    <w:rsid w:val="00700607"/>
    <w:rsid w:val="00722461"/>
    <w:rsid w:val="007477B9"/>
    <w:rsid w:val="00782BE7"/>
    <w:rsid w:val="007B3541"/>
    <w:rsid w:val="007E0E39"/>
    <w:rsid w:val="007E7701"/>
    <w:rsid w:val="008373EB"/>
    <w:rsid w:val="008647DF"/>
    <w:rsid w:val="00872950"/>
    <w:rsid w:val="008F13A7"/>
    <w:rsid w:val="008F7C47"/>
    <w:rsid w:val="009236E2"/>
    <w:rsid w:val="0093003A"/>
    <w:rsid w:val="00940426"/>
    <w:rsid w:val="00965201"/>
    <w:rsid w:val="009B06EC"/>
    <w:rsid w:val="009B7460"/>
    <w:rsid w:val="009C263D"/>
    <w:rsid w:val="009C7E31"/>
    <w:rsid w:val="009E6ABD"/>
    <w:rsid w:val="00A15A20"/>
    <w:rsid w:val="00A2348E"/>
    <w:rsid w:val="00A3510C"/>
    <w:rsid w:val="00A562DB"/>
    <w:rsid w:val="00B559BA"/>
    <w:rsid w:val="00BC34FC"/>
    <w:rsid w:val="00BD5CEA"/>
    <w:rsid w:val="00BF482C"/>
    <w:rsid w:val="00C25698"/>
    <w:rsid w:val="00C43451"/>
    <w:rsid w:val="00C54237"/>
    <w:rsid w:val="00C72D44"/>
    <w:rsid w:val="00C72E9F"/>
    <w:rsid w:val="00CA513F"/>
    <w:rsid w:val="00D00FC2"/>
    <w:rsid w:val="00D23B87"/>
    <w:rsid w:val="00D2602C"/>
    <w:rsid w:val="00D736A1"/>
    <w:rsid w:val="00DA10E6"/>
    <w:rsid w:val="00DA525B"/>
    <w:rsid w:val="00DC166A"/>
    <w:rsid w:val="00DC345A"/>
    <w:rsid w:val="00DE2304"/>
    <w:rsid w:val="00DF727C"/>
    <w:rsid w:val="00E1286F"/>
    <w:rsid w:val="00E24B9A"/>
    <w:rsid w:val="00E2706F"/>
    <w:rsid w:val="00E3042F"/>
    <w:rsid w:val="00E41EDC"/>
    <w:rsid w:val="00E678D6"/>
    <w:rsid w:val="00E70A83"/>
    <w:rsid w:val="00E91DF5"/>
    <w:rsid w:val="00E963B7"/>
    <w:rsid w:val="00EA5799"/>
    <w:rsid w:val="00ED537E"/>
    <w:rsid w:val="00F74CAA"/>
    <w:rsid w:val="00F93903"/>
    <w:rsid w:val="00F94DB4"/>
    <w:rsid w:val="00F95AD7"/>
    <w:rsid w:val="00FE4182"/>
    <w:rsid w:val="00FE62AD"/>
    <w:rsid w:val="00FF5C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556A"/>
  <w15:chartTrackingRefBased/>
  <w15:docId w15:val="{38834EBA-BAE1-4A6E-96DE-CB35C73C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2C46"/>
  </w:style>
  <w:style w:type="paragraph" w:styleId="Titre1">
    <w:name w:val="heading 1"/>
    <w:basedOn w:val="Normal"/>
    <w:next w:val="Normal"/>
    <w:link w:val="Titre1Car"/>
    <w:uiPriority w:val="9"/>
    <w:qFormat/>
    <w:rsid w:val="00837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E62AD"/>
    <w:rPr>
      <w:color w:val="0563C1" w:themeColor="hyperlink"/>
      <w:u w:val="single"/>
    </w:rPr>
  </w:style>
  <w:style w:type="character" w:styleId="Mentionnonrsolue">
    <w:name w:val="Unresolved Mention"/>
    <w:basedOn w:val="Policepardfaut"/>
    <w:uiPriority w:val="99"/>
    <w:semiHidden/>
    <w:unhideWhenUsed/>
    <w:rsid w:val="00FE62AD"/>
    <w:rPr>
      <w:color w:val="605E5C"/>
      <w:shd w:val="clear" w:color="auto" w:fill="E1DFDD"/>
    </w:rPr>
  </w:style>
  <w:style w:type="table" w:styleId="Grilledutableau">
    <w:name w:val="Table Grid"/>
    <w:basedOn w:val="TableauNormal"/>
    <w:uiPriority w:val="59"/>
    <w:rsid w:val="00DC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21"/>
    <w:basedOn w:val="Policepardfaut"/>
    <w:rsid w:val="009236E2"/>
  </w:style>
  <w:style w:type="character" w:customStyle="1" w:styleId="style26">
    <w:name w:val="style26"/>
    <w:basedOn w:val="Policepardfaut"/>
    <w:rsid w:val="009236E2"/>
  </w:style>
  <w:style w:type="character" w:customStyle="1" w:styleId="Titre1Car">
    <w:name w:val="Titre 1 Car"/>
    <w:basedOn w:val="Policepardfaut"/>
    <w:link w:val="Titre1"/>
    <w:uiPriority w:val="9"/>
    <w:rsid w:val="008373E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373EB"/>
    <w:pPr>
      <w:outlineLvl w:val="9"/>
    </w:pPr>
    <w:rPr>
      <w:lang w:eastAsia="fr-FR"/>
    </w:rPr>
  </w:style>
  <w:style w:type="paragraph" w:styleId="TM3">
    <w:name w:val="toc 3"/>
    <w:basedOn w:val="Normal"/>
    <w:next w:val="Normal"/>
    <w:autoRedefine/>
    <w:uiPriority w:val="39"/>
    <w:unhideWhenUsed/>
    <w:rsid w:val="008373EB"/>
    <w:pPr>
      <w:spacing w:after="100"/>
      <w:ind w:left="440"/>
    </w:pPr>
  </w:style>
  <w:style w:type="paragraph" w:styleId="TM2">
    <w:name w:val="toc 2"/>
    <w:basedOn w:val="Normal"/>
    <w:next w:val="Normal"/>
    <w:autoRedefine/>
    <w:uiPriority w:val="39"/>
    <w:unhideWhenUsed/>
    <w:rsid w:val="008373EB"/>
    <w:pPr>
      <w:spacing w:after="100"/>
      <w:ind w:left="220"/>
    </w:pPr>
  </w:style>
  <w:style w:type="paragraph" w:styleId="TM1">
    <w:name w:val="toc 1"/>
    <w:basedOn w:val="Normal"/>
    <w:next w:val="Normal"/>
    <w:autoRedefine/>
    <w:uiPriority w:val="39"/>
    <w:unhideWhenUsed/>
    <w:rsid w:val="008373EB"/>
    <w:pPr>
      <w:spacing w:after="100"/>
    </w:pPr>
  </w:style>
  <w:style w:type="paragraph" w:styleId="NormalWeb">
    <w:name w:val="Normal (Web)"/>
    <w:basedOn w:val="Normal"/>
    <w:uiPriority w:val="99"/>
    <w:semiHidden/>
    <w:unhideWhenUsed/>
    <w:rsid w:val="003C1B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146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4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953">
      <w:bodyDiv w:val="1"/>
      <w:marLeft w:val="0"/>
      <w:marRight w:val="0"/>
      <w:marTop w:val="0"/>
      <w:marBottom w:val="0"/>
      <w:divBdr>
        <w:top w:val="none" w:sz="0" w:space="0" w:color="auto"/>
        <w:left w:val="none" w:sz="0" w:space="0" w:color="auto"/>
        <w:bottom w:val="none" w:sz="0" w:space="0" w:color="auto"/>
        <w:right w:val="none" w:sz="0" w:space="0" w:color="auto"/>
      </w:divBdr>
    </w:div>
    <w:div w:id="64111793">
      <w:bodyDiv w:val="1"/>
      <w:marLeft w:val="0"/>
      <w:marRight w:val="0"/>
      <w:marTop w:val="0"/>
      <w:marBottom w:val="0"/>
      <w:divBdr>
        <w:top w:val="none" w:sz="0" w:space="0" w:color="auto"/>
        <w:left w:val="none" w:sz="0" w:space="0" w:color="auto"/>
        <w:bottom w:val="none" w:sz="0" w:space="0" w:color="auto"/>
        <w:right w:val="none" w:sz="0" w:space="0" w:color="auto"/>
      </w:divBdr>
      <w:divsChild>
        <w:div w:id="131366792">
          <w:marLeft w:val="0"/>
          <w:marRight w:val="0"/>
          <w:marTop w:val="0"/>
          <w:marBottom w:val="0"/>
          <w:divBdr>
            <w:top w:val="none" w:sz="0" w:space="0" w:color="auto"/>
            <w:left w:val="none" w:sz="0" w:space="0" w:color="auto"/>
            <w:bottom w:val="none" w:sz="0" w:space="0" w:color="auto"/>
            <w:right w:val="none" w:sz="0" w:space="0" w:color="auto"/>
          </w:divBdr>
        </w:div>
        <w:div w:id="501094365">
          <w:marLeft w:val="0"/>
          <w:marRight w:val="0"/>
          <w:marTop w:val="0"/>
          <w:marBottom w:val="0"/>
          <w:divBdr>
            <w:top w:val="none" w:sz="0" w:space="0" w:color="auto"/>
            <w:left w:val="none" w:sz="0" w:space="0" w:color="auto"/>
            <w:bottom w:val="none" w:sz="0" w:space="0" w:color="auto"/>
            <w:right w:val="none" w:sz="0" w:space="0" w:color="auto"/>
          </w:divBdr>
          <w:divsChild>
            <w:div w:id="683243356">
              <w:marLeft w:val="0"/>
              <w:marRight w:val="0"/>
              <w:marTop w:val="0"/>
              <w:marBottom w:val="0"/>
              <w:divBdr>
                <w:top w:val="none" w:sz="0" w:space="0" w:color="auto"/>
                <w:left w:val="none" w:sz="0" w:space="0" w:color="auto"/>
                <w:bottom w:val="none" w:sz="0" w:space="0" w:color="auto"/>
                <w:right w:val="none" w:sz="0" w:space="0" w:color="auto"/>
              </w:divBdr>
            </w:div>
          </w:divsChild>
        </w:div>
        <w:div w:id="1886871858">
          <w:marLeft w:val="0"/>
          <w:marRight w:val="0"/>
          <w:marTop w:val="0"/>
          <w:marBottom w:val="0"/>
          <w:divBdr>
            <w:top w:val="none" w:sz="0" w:space="0" w:color="auto"/>
            <w:left w:val="none" w:sz="0" w:space="0" w:color="auto"/>
            <w:bottom w:val="none" w:sz="0" w:space="0" w:color="auto"/>
            <w:right w:val="none" w:sz="0" w:space="0" w:color="auto"/>
          </w:divBdr>
        </w:div>
        <w:div w:id="388916786">
          <w:marLeft w:val="0"/>
          <w:marRight w:val="0"/>
          <w:marTop w:val="0"/>
          <w:marBottom w:val="0"/>
          <w:divBdr>
            <w:top w:val="none" w:sz="0" w:space="0" w:color="auto"/>
            <w:left w:val="none" w:sz="0" w:space="0" w:color="auto"/>
            <w:bottom w:val="none" w:sz="0" w:space="0" w:color="auto"/>
            <w:right w:val="none" w:sz="0" w:space="0" w:color="auto"/>
          </w:divBdr>
          <w:divsChild>
            <w:div w:id="2004625098">
              <w:marLeft w:val="0"/>
              <w:marRight w:val="0"/>
              <w:marTop w:val="0"/>
              <w:marBottom w:val="0"/>
              <w:divBdr>
                <w:top w:val="none" w:sz="0" w:space="0" w:color="auto"/>
                <w:left w:val="none" w:sz="0" w:space="0" w:color="auto"/>
                <w:bottom w:val="none" w:sz="0" w:space="0" w:color="auto"/>
                <w:right w:val="none" w:sz="0" w:space="0" w:color="auto"/>
              </w:divBdr>
            </w:div>
            <w:div w:id="1333798001">
              <w:marLeft w:val="0"/>
              <w:marRight w:val="0"/>
              <w:marTop w:val="0"/>
              <w:marBottom w:val="0"/>
              <w:divBdr>
                <w:top w:val="none" w:sz="0" w:space="0" w:color="auto"/>
                <w:left w:val="none" w:sz="0" w:space="0" w:color="auto"/>
                <w:bottom w:val="none" w:sz="0" w:space="0" w:color="auto"/>
                <w:right w:val="none" w:sz="0" w:space="0" w:color="auto"/>
              </w:divBdr>
            </w:div>
            <w:div w:id="1183204391">
              <w:marLeft w:val="0"/>
              <w:marRight w:val="0"/>
              <w:marTop w:val="0"/>
              <w:marBottom w:val="0"/>
              <w:divBdr>
                <w:top w:val="none" w:sz="0" w:space="0" w:color="auto"/>
                <w:left w:val="none" w:sz="0" w:space="0" w:color="auto"/>
                <w:bottom w:val="none" w:sz="0" w:space="0" w:color="auto"/>
                <w:right w:val="none" w:sz="0" w:space="0" w:color="auto"/>
              </w:divBdr>
            </w:div>
            <w:div w:id="476189324">
              <w:marLeft w:val="0"/>
              <w:marRight w:val="0"/>
              <w:marTop w:val="0"/>
              <w:marBottom w:val="0"/>
              <w:divBdr>
                <w:top w:val="none" w:sz="0" w:space="0" w:color="auto"/>
                <w:left w:val="none" w:sz="0" w:space="0" w:color="auto"/>
                <w:bottom w:val="none" w:sz="0" w:space="0" w:color="auto"/>
                <w:right w:val="none" w:sz="0" w:space="0" w:color="auto"/>
              </w:divBdr>
            </w:div>
          </w:divsChild>
        </w:div>
        <w:div w:id="1727333923">
          <w:marLeft w:val="0"/>
          <w:marRight w:val="0"/>
          <w:marTop w:val="0"/>
          <w:marBottom w:val="0"/>
          <w:divBdr>
            <w:top w:val="none" w:sz="0" w:space="0" w:color="auto"/>
            <w:left w:val="none" w:sz="0" w:space="0" w:color="auto"/>
            <w:bottom w:val="none" w:sz="0" w:space="0" w:color="auto"/>
            <w:right w:val="none" w:sz="0" w:space="0" w:color="auto"/>
          </w:divBdr>
        </w:div>
      </w:divsChild>
    </w:div>
    <w:div w:id="141777085">
      <w:bodyDiv w:val="1"/>
      <w:marLeft w:val="0"/>
      <w:marRight w:val="0"/>
      <w:marTop w:val="0"/>
      <w:marBottom w:val="0"/>
      <w:divBdr>
        <w:top w:val="none" w:sz="0" w:space="0" w:color="auto"/>
        <w:left w:val="none" w:sz="0" w:space="0" w:color="auto"/>
        <w:bottom w:val="none" w:sz="0" w:space="0" w:color="auto"/>
        <w:right w:val="none" w:sz="0" w:space="0" w:color="auto"/>
      </w:divBdr>
    </w:div>
    <w:div w:id="413010790">
      <w:bodyDiv w:val="1"/>
      <w:marLeft w:val="0"/>
      <w:marRight w:val="0"/>
      <w:marTop w:val="0"/>
      <w:marBottom w:val="0"/>
      <w:divBdr>
        <w:top w:val="none" w:sz="0" w:space="0" w:color="auto"/>
        <w:left w:val="none" w:sz="0" w:space="0" w:color="auto"/>
        <w:bottom w:val="none" w:sz="0" w:space="0" w:color="auto"/>
        <w:right w:val="none" w:sz="0" w:space="0" w:color="auto"/>
      </w:divBdr>
      <w:divsChild>
        <w:div w:id="517348491">
          <w:marLeft w:val="0"/>
          <w:marRight w:val="0"/>
          <w:marTop w:val="0"/>
          <w:marBottom w:val="0"/>
          <w:divBdr>
            <w:top w:val="none" w:sz="0" w:space="0" w:color="auto"/>
            <w:left w:val="none" w:sz="0" w:space="0" w:color="auto"/>
            <w:bottom w:val="none" w:sz="0" w:space="0" w:color="auto"/>
            <w:right w:val="none" w:sz="0" w:space="0" w:color="auto"/>
          </w:divBdr>
        </w:div>
      </w:divsChild>
    </w:div>
    <w:div w:id="434441343">
      <w:bodyDiv w:val="1"/>
      <w:marLeft w:val="0"/>
      <w:marRight w:val="0"/>
      <w:marTop w:val="0"/>
      <w:marBottom w:val="0"/>
      <w:divBdr>
        <w:top w:val="none" w:sz="0" w:space="0" w:color="auto"/>
        <w:left w:val="none" w:sz="0" w:space="0" w:color="auto"/>
        <w:bottom w:val="none" w:sz="0" w:space="0" w:color="auto"/>
        <w:right w:val="none" w:sz="0" w:space="0" w:color="auto"/>
      </w:divBdr>
      <w:divsChild>
        <w:div w:id="56324973">
          <w:marLeft w:val="0"/>
          <w:marRight w:val="0"/>
          <w:marTop w:val="0"/>
          <w:marBottom w:val="0"/>
          <w:divBdr>
            <w:top w:val="none" w:sz="0" w:space="0" w:color="auto"/>
            <w:left w:val="none" w:sz="0" w:space="0" w:color="auto"/>
            <w:bottom w:val="none" w:sz="0" w:space="0" w:color="auto"/>
            <w:right w:val="none" w:sz="0" w:space="0" w:color="auto"/>
          </w:divBdr>
        </w:div>
        <w:div w:id="488522681">
          <w:marLeft w:val="0"/>
          <w:marRight w:val="0"/>
          <w:marTop w:val="0"/>
          <w:marBottom w:val="0"/>
          <w:divBdr>
            <w:top w:val="none" w:sz="0" w:space="0" w:color="auto"/>
            <w:left w:val="none" w:sz="0" w:space="0" w:color="auto"/>
            <w:bottom w:val="none" w:sz="0" w:space="0" w:color="auto"/>
            <w:right w:val="none" w:sz="0" w:space="0" w:color="auto"/>
          </w:divBdr>
          <w:divsChild>
            <w:div w:id="8933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8936">
      <w:bodyDiv w:val="1"/>
      <w:marLeft w:val="0"/>
      <w:marRight w:val="0"/>
      <w:marTop w:val="0"/>
      <w:marBottom w:val="0"/>
      <w:divBdr>
        <w:top w:val="none" w:sz="0" w:space="0" w:color="auto"/>
        <w:left w:val="none" w:sz="0" w:space="0" w:color="auto"/>
        <w:bottom w:val="none" w:sz="0" w:space="0" w:color="auto"/>
        <w:right w:val="none" w:sz="0" w:space="0" w:color="auto"/>
      </w:divBdr>
      <w:divsChild>
        <w:div w:id="802164176">
          <w:marLeft w:val="0"/>
          <w:marRight w:val="0"/>
          <w:marTop w:val="0"/>
          <w:marBottom w:val="0"/>
          <w:divBdr>
            <w:top w:val="none" w:sz="0" w:space="0" w:color="auto"/>
            <w:left w:val="none" w:sz="0" w:space="0" w:color="auto"/>
            <w:bottom w:val="none" w:sz="0" w:space="0" w:color="auto"/>
            <w:right w:val="none" w:sz="0" w:space="0" w:color="auto"/>
          </w:divBdr>
        </w:div>
        <w:div w:id="2025284299">
          <w:marLeft w:val="0"/>
          <w:marRight w:val="0"/>
          <w:marTop w:val="0"/>
          <w:marBottom w:val="0"/>
          <w:divBdr>
            <w:top w:val="none" w:sz="0" w:space="0" w:color="auto"/>
            <w:left w:val="none" w:sz="0" w:space="0" w:color="auto"/>
            <w:bottom w:val="none" w:sz="0" w:space="0" w:color="auto"/>
            <w:right w:val="none" w:sz="0" w:space="0" w:color="auto"/>
          </w:divBdr>
          <w:divsChild>
            <w:div w:id="256596244">
              <w:marLeft w:val="0"/>
              <w:marRight w:val="0"/>
              <w:marTop w:val="0"/>
              <w:marBottom w:val="0"/>
              <w:divBdr>
                <w:top w:val="none" w:sz="0" w:space="0" w:color="auto"/>
                <w:left w:val="none" w:sz="0" w:space="0" w:color="auto"/>
                <w:bottom w:val="none" w:sz="0" w:space="0" w:color="auto"/>
                <w:right w:val="none" w:sz="0" w:space="0" w:color="auto"/>
              </w:divBdr>
              <w:divsChild>
                <w:div w:id="16152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7752">
      <w:bodyDiv w:val="1"/>
      <w:marLeft w:val="0"/>
      <w:marRight w:val="0"/>
      <w:marTop w:val="0"/>
      <w:marBottom w:val="0"/>
      <w:divBdr>
        <w:top w:val="none" w:sz="0" w:space="0" w:color="auto"/>
        <w:left w:val="none" w:sz="0" w:space="0" w:color="auto"/>
        <w:bottom w:val="none" w:sz="0" w:space="0" w:color="auto"/>
        <w:right w:val="none" w:sz="0" w:space="0" w:color="auto"/>
      </w:divBdr>
    </w:div>
    <w:div w:id="678628643">
      <w:bodyDiv w:val="1"/>
      <w:marLeft w:val="0"/>
      <w:marRight w:val="0"/>
      <w:marTop w:val="0"/>
      <w:marBottom w:val="0"/>
      <w:divBdr>
        <w:top w:val="none" w:sz="0" w:space="0" w:color="auto"/>
        <w:left w:val="none" w:sz="0" w:space="0" w:color="auto"/>
        <w:bottom w:val="none" w:sz="0" w:space="0" w:color="auto"/>
        <w:right w:val="none" w:sz="0" w:space="0" w:color="auto"/>
      </w:divBdr>
    </w:div>
    <w:div w:id="868303537">
      <w:bodyDiv w:val="1"/>
      <w:marLeft w:val="0"/>
      <w:marRight w:val="0"/>
      <w:marTop w:val="0"/>
      <w:marBottom w:val="0"/>
      <w:divBdr>
        <w:top w:val="none" w:sz="0" w:space="0" w:color="auto"/>
        <w:left w:val="none" w:sz="0" w:space="0" w:color="auto"/>
        <w:bottom w:val="none" w:sz="0" w:space="0" w:color="auto"/>
        <w:right w:val="none" w:sz="0" w:space="0" w:color="auto"/>
      </w:divBdr>
      <w:divsChild>
        <w:div w:id="1049375261">
          <w:marLeft w:val="0"/>
          <w:marRight w:val="0"/>
          <w:marTop w:val="0"/>
          <w:marBottom w:val="0"/>
          <w:divBdr>
            <w:top w:val="none" w:sz="0" w:space="0" w:color="auto"/>
            <w:left w:val="none" w:sz="0" w:space="0" w:color="auto"/>
            <w:bottom w:val="none" w:sz="0" w:space="0" w:color="auto"/>
            <w:right w:val="none" w:sz="0" w:space="0" w:color="auto"/>
          </w:divBdr>
          <w:divsChild>
            <w:div w:id="101657284">
              <w:marLeft w:val="0"/>
              <w:marRight w:val="0"/>
              <w:marTop w:val="0"/>
              <w:marBottom w:val="0"/>
              <w:divBdr>
                <w:top w:val="none" w:sz="0" w:space="0" w:color="auto"/>
                <w:left w:val="none" w:sz="0" w:space="0" w:color="auto"/>
                <w:bottom w:val="none" w:sz="0" w:space="0" w:color="auto"/>
                <w:right w:val="none" w:sz="0" w:space="0" w:color="auto"/>
              </w:divBdr>
            </w:div>
          </w:divsChild>
        </w:div>
        <w:div w:id="225847927">
          <w:marLeft w:val="0"/>
          <w:marRight w:val="0"/>
          <w:marTop w:val="0"/>
          <w:marBottom w:val="0"/>
          <w:divBdr>
            <w:top w:val="none" w:sz="0" w:space="0" w:color="auto"/>
            <w:left w:val="none" w:sz="0" w:space="0" w:color="auto"/>
            <w:bottom w:val="none" w:sz="0" w:space="0" w:color="auto"/>
            <w:right w:val="none" w:sz="0" w:space="0" w:color="auto"/>
          </w:divBdr>
        </w:div>
        <w:div w:id="837306991">
          <w:marLeft w:val="0"/>
          <w:marRight w:val="0"/>
          <w:marTop w:val="0"/>
          <w:marBottom w:val="0"/>
          <w:divBdr>
            <w:top w:val="none" w:sz="0" w:space="0" w:color="auto"/>
            <w:left w:val="none" w:sz="0" w:space="0" w:color="auto"/>
            <w:bottom w:val="none" w:sz="0" w:space="0" w:color="auto"/>
            <w:right w:val="none" w:sz="0" w:space="0" w:color="auto"/>
          </w:divBdr>
          <w:divsChild>
            <w:div w:id="597324129">
              <w:marLeft w:val="0"/>
              <w:marRight w:val="0"/>
              <w:marTop w:val="0"/>
              <w:marBottom w:val="0"/>
              <w:divBdr>
                <w:top w:val="none" w:sz="0" w:space="0" w:color="auto"/>
                <w:left w:val="none" w:sz="0" w:space="0" w:color="auto"/>
                <w:bottom w:val="none" w:sz="0" w:space="0" w:color="auto"/>
                <w:right w:val="none" w:sz="0" w:space="0" w:color="auto"/>
              </w:divBdr>
            </w:div>
          </w:divsChild>
        </w:div>
        <w:div w:id="1883248883">
          <w:marLeft w:val="0"/>
          <w:marRight w:val="0"/>
          <w:marTop w:val="0"/>
          <w:marBottom w:val="0"/>
          <w:divBdr>
            <w:top w:val="none" w:sz="0" w:space="0" w:color="auto"/>
            <w:left w:val="none" w:sz="0" w:space="0" w:color="auto"/>
            <w:bottom w:val="none" w:sz="0" w:space="0" w:color="auto"/>
            <w:right w:val="none" w:sz="0" w:space="0" w:color="auto"/>
          </w:divBdr>
          <w:divsChild>
            <w:div w:id="4789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63375">
      <w:bodyDiv w:val="1"/>
      <w:marLeft w:val="0"/>
      <w:marRight w:val="0"/>
      <w:marTop w:val="0"/>
      <w:marBottom w:val="0"/>
      <w:divBdr>
        <w:top w:val="none" w:sz="0" w:space="0" w:color="auto"/>
        <w:left w:val="none" w:sz="0" w:space="0" w:color="auto"/>
        <w:bottom w:val="none" w:sz="0" w:space="0" w:color="auto"/>
        <w:right w:val="none" w:sz="0" w:space="0" w:color="auto"/>
      </w:divBdr>
      <w:divsChild>
        <w:div w:id="1015153336">
          <w:marLeft w:val="0"/>
          <w:marRight w:val="0"/>
          <w:marTop w:val="0"/>
          <w:marBottom w:val="0"/>
          <w:divBdr>
            <w:top w:val="none" w:sz="0" w:space="0" w:color="auto"/>
            <w:left w:val="none" w:sz="0" w:space="0" w:color="auto"/>
            <w:bottom w:val="none" w:sz="0" w:space="0" w:color="auto"/>
            <w:right w:val="none" w:sz="0" w:space="0" w:color="auto"/>
          </w:divBdr>
        </w:div>
        <w:div w:id="1592397932">
          <w:marLeft w:val="0"/>
          <w:marRight w:val="0"/>
          <w:marTop w:val="0"/>
          <w:marBottom w:val="0"/>
          <w:divBdr>
            <w:top w:val="none" w:sz="0" w:space="0" w:color="auto"/>
            <w:left w:val="none" w:sz="0" w:space="0" w:color="auto"/>
            <w:bottom w:val="none" w:sz="0" w:space="0" w:color="auto"/>
            <w:right w:val="none" w:sz="0" w:space="0" w:color="auto"/>
          </w:divBdr>
        </w:div>
        <w:div w:id="104933622">
          <w:marLeft w:val="0"/>
          <w:marRight w:val="0"/>
          <w:marTop w:val="0"/>
          <w:marBottom w:val="0"/>
          <w:divBdr>
            <w:top w:val="none" w:sz="0" w:space="0" w:color="auto"/>
            <w:left w:val="none" w:sz="0" w:space="0" w:color="auto"/>
            <w:bottom w:val="none" w:sz="0" w:space="0" w:color="auto"/>
            <w:right w:val="none" w:sz="0" w:space="0" w:color="auto"/>
          </w:divBdr>
        </w:div>
        <w:div w:id="1926062942">
          <w:marLeft w:val="0"/>
          <w:marRight w:val="0"/>
          <w:marTop w:val="0"/>
          <w:marBottom w:val="0"/>
          <w:divBdr>
            <w:top w:val="none" w:sz="0" w:space="0" w:color="auto"/>
            <w:left w:val="none" w:sz="0" w:space="0" w:color="auto"/>
            <w:bottom w:val="none" w:sz="0" w:space="0" w:color="auto"/>
            <w:right w:val="none" w:sz="0" w:space="0" w:color="auto"/>
          </w:divBdr>
        </w:div>
      </w:divsChild>
    </w:div>
    <w:div w:id="1086076075">
      <w:bodyDiv w:val="1"/>
      <w:marLeft w:val="0"/>
      <w:marRight w:val="0"/>
      <w:marTop w:val="0"/>
      <w:marBottom w:val="0"/>
      <w:divBdr>
        <w:top w:val="none" w:sz="0" w:space="0" w:color="auto"/>
        <w:left w:val="none" w:sz="0" w:space="0" w:color="auto"/>
        <w:bottom w:val="none" w:sz="0" w:space="0" w:color="auto"/>
        <w:right w:val="none" w:sz="0" w:space="0" w:color="auto"/>
      </w:divBdr>
    </w:div>
    <w:div w:id="1386369455">
      <w:bodyDiv w:val="1"/>
      <w:marLeft w:val="0"/>
      <w:marRight w:val="0"/>
      <w:marTop w:val="0"/>
      <w:marBottom w:val="0"/>
      <w:divBdr>
        <w:top w:val="none" w:sz="0" w:space="0" w:color="auto"/>
        <w:left w:val="none" w:sz="0" w:space="0" w:color="auto"/>
        <w:bottom w:val="none" w:sz="0" w:space="0" w:color="auto"/>
        <w:right w:val="none" w:sz="0" w:space="0" w:color="auto"/>
      </w:divBdr>
    </w:div>
    <w:div w:id="1432041802">
      <w:bodyDiv w:val="1"/>
      <w:marLeft w:val="0"/>
      <w:marRight w:val="0"/>
      <w:marTop w:val="0"/>
      <w:marBottom w:val="0"/>
      <w:divBdr>
        <w:top w:val="none" w:sz="0" w:space="0" w:color="auto"/>
        <w:left w:val="none" w:sz="0" w:space="0" w:color="auto"/>
        <w:bottom w:val="none" w:sz="0" w:space="0" w:color="auto"/>
        <w:right w:val="none" w:sz="0" w:space="0" w:color="auto"/>
      </w:divBdr>
      <w:divsChild>
        <w:div w:id="1755470006">
          <w:marLeft w:val="0"/>
          <w:marRight w:val="0"/>
          <w:marTop w:val="0"/>
          <w:marBottom w:val="0"/>
          <w:divBdr>
            <w:top w:val="none" w:sz="0" w:space="0" w:color="auto"/>
            <w:left w:val="none" w:sz="0" w:space="0" w:color="auto"/>
            <w:bottom w:val="none" w:sz="0" w:space="0" w:color="auto"/>
            <w:right w:val="none" w:sz="0" w:space="0" w:color="auto"/>
          </w:divBdr>
          <w:divsChild>
            <w:div w:id="8272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6099">
      <w:bodyDiv w:val="1"/>
      <w:marLeft w:val="0"/>
      <w:marRight w:val="0"/>
      <w:marTop w:val="0"/>
      <w:marBottom w:val="0"/>
      <w:divBdr>
        <w:top w:val="none" w:sz="0" w:space="0" w:color="auto"/>
        <w:left w:val="none" w:sz="0" w:space="0" w:color="auto"/>
        <w:bottom w:val="none" w:sz="0" w:space="0" w:color="auto"/>
        <w:right w:val="none" w:sz="0" w:space="0" w:color="auto"/>
      </w:divBdr>
      <w:divsChild>
        <w:div w:id="1249580366">
          <w:marLeft w:val="-375"/>
          <w:marRight w:val="0"/>
          <w:marTop w:val="0"/>
          <w:marBottom w:val="0"/>
          <w:divBdr>
            <w:top w:val="none" w:sz="0" w:space="0" w:color="auto"/>
            <w:left w:val="none" w:sz="0" w:space="0" w:color="auto"/>
            <w:bottom w:val="none" w:sz="0" w:space="0" w:color="auto"/>
            <w:right w:val="none" w:sz="0" w:space="0" w:color="auto"/>
          </w:divBdr>
        </w:div>
        <w:div w:id="1619214907">
          <w:marLeft w:val="0"/>
          <w:marRight w:val="0"/>
          <w:marTop w:val="0"/>
          <w:marBottom w:val="0"/>
          <w:divBdr>
            <w:top w:val="none" w:sz="0" w:space="0" w:color="auto"/>
            <w:left w:val="none" w:sz="0" w:space="0" w:color="auto"/>
            <w:bottom w:val="none" w:sz="0" w:space="0" w:color="auto"/>
            <w:right w:val="none" w:sz="0" w:space="0" w:color="auto"/>
          </w:divBdr>
        </w:div>
        <w:div w:id="1786190732">
          <w:marLeft w:val="0"/>
          <w:marRight w:val="0"/>
          <w:marTop w:val="0"/>
          <w:marBottom w:val="0"/>
          <w:divBdr>
            <w:top w:val="none" w:sz="0" w:space="0" w:color="auto"/>
            <w:left w:val="none" w:sz="0" w:space="0" w:color="auto"/>
            <w:bottom w:val="none" w:sz="0" w:space="0" w:color="auto"/>
            <w:right w:val="none" w:sz="0" w:space="0" w:color="auto"/>
          </w:divBdr>
        </w:div>
      </w:divsChild>
    </w:div>
    <w:div w:id="1750880987">
      <w:bodyDiv w:val="1"/>
      <w:marLeft w:val="0"/>
      <w:marRight w:val="0"/>
      <w:marTop w:val="0"/>
      <w:marBottom w:val="0"/>
      <w:divBdr>
        <w:top w:val="none" w:sz="0" w:space="0" w:color="auto"/>
        <w:left w:val="none" w:sz="0" w:space="0" w:color="auto"/>
        <w:bottom w:val="none" w:sz="0" w:space="0" w:color="auto"/>
        <w:right w:val="none" w:sz="0" w:space="0" w:color="auto"/>
      </w:divBdr>
      <w:divsChild>
        <w:div w:id="1690982482">
          <w:marLeft w:val="0"/>
          <w:marRight w:val="0"/>
          <w:marTop w:val="0"/>
          <w:marBottom w:val="0"/>
          <w:divBdr>
            <w:top w:val="none" w:sz="0" w:space="0" w:color="auto"/>
            <w:left w:val="none" w:sz="0" w:space="0" w:color="auto"/>
            <w:bottom w:val="none" w:sz="0" w:space="0" w:color="auto"/>
            <w:right w:val="none" w:sz="0" w:space="0" w:color="auto"/>
          </w:divBdr>
          <w:divsChild>
            <w:div w:id="54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8022">
      <w:bodyDiv w:val="1"/>
      <w:marLeft w:val="0"/>
      <w:marRight w:val="0"/>
      <w:marTop w:val="0"/>
      <w:marBottom w:val="0"/>
      <w:divBdr>
        <w:top w:val="none" w:sz="0" w:space="0" w:color="auto"/>
        <w:left w:val="none" w:sz="0" w:space="0" w:color="auto"/>
        <w:bottom w:val="none" w:sz="0" w:space="0" w:color="auto"/>
        <w:right w:val="none" w:sz="0" w:space="0" w:color="auto"/>
      </w:divBdr>
      <w:divsChild>
        <w:div w:id="944459714">
          <w:marLeft w:val="0"/>
          <w:marRight w:val="0"/>
          <w:marTop w:val="0"/>
          <w:marBottom w:val="0"/>
          <w:divBdr>
            <w:top w:val="none" w:sz="0" w:space="0" w:color="auto"/>
            <w:left w:val="none" w:sz="0" w:space="0" w:color="auto"/>
            <w:bottom w:val="none" w:sz="0" w:space="0" w:color="auto"/>
            <w:right w:val="none" w:sz="0" w:space="0" w:color="auto"/>
          </w:divBdr>
          <w:divsChild>
            <w:div w:id="13806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49158">
      <w:bodyDiv w:val="1"/>
      <w:marLeft w:val="0"/>
      <w:marRight w:val="0"/>
      <w:marTop w:val="0"/>
      <w:marBottom w:val="0"/>
      <w:divBdr>
        <w:top w:val="none" w:sz="0" w:space="0" w:color="auto"/>
        <w:left w:val="none" w:sz="0" w:space="0" w:color="auto"/>
        <w:bottom w:val="none" w:sz="0" w:space="0" w:color="auto"/>
        <w:right w:val="none" w:sz="0" w:space="0" w:color="auto"/>
      </w:divBdr>
    </w:div>
    <w:div w:id="2144616958">
      <w:bodyDiv w:val="1"/>
      <w:marLeft w:val="0"/>
      <w:marRight w:val="0"/>
      <w:marTop w:val="0"/>
      <w:marBottom w:val="0"/>
      <w:divBdr>
        <w:top w:val="none" w:sz="0" w:space="0" w:color="auto"/>
        <w:left w:val="none" w:sz="0" w:space="0" w:color="auto"/>
        <w:bottom w:val="none" w:sz="0" w:space="0" w:color="auto"/>
        <w:right w:val="none" w:sz="0" w:space="0" w:color="auto"/>
      </w:divBdr>
      <w:divsChild>
        <w:div w:id="1933587893">
          <w:marLeft w:val="0"/>
          <w:marRight w:val="0"/>
          <w:marTop w:val="0"/>
          <w:marBottom w:val="0"/>
          <w:divBdr>
            <w:top w:val="none" w:sz="0" w:space="0" w:color="auto"/>
            <w:left w:val="none" w:sz="0" w:space="0" w:color="auto"/>
            <w:bottom w:val="none" w:sz="0" w:space="0" w:color="auto"/>
            <w:right w:val="none" w:sz="0" w:space="0" w:color="auto"/>
          </w:divBdr>
          <w:divsChild>
            <w:div w:id="1391423505">
              <w:marLeft w:val="0"/>
              <w:marRight w:val="0"/>
              <w:marTop w:val="0"/>
              <w:marBottom w:val="0"/>
              <w:divBdr>
                <w:top w:val="none" w:sz="0" w:space="0" w:color="auto"/>
                <w:left w:val="none" w:sz="0" w:space="0" w:color="auto"/>
                <w:bottom w:val="none" w:sz="0" w:space="0" w:color="auto"/>
                <w:right w:val="none" w:sz="0" w:space="0" w:color="auto"/>
              </w:divBdr>
              <w:divsChild>
                <w:div w:id="746223467">
                  <w:marLeft w:val="0"/>
                  <w:marRight w:val="0"/>
                  <w:marTop w:val="0"/>
                  <w:marBottom w:val="0"/>
                  <w:divBdr>
                    <w:top w:val="none" w:sz="0" w:space="0" w:color="auto"/>
                    <w:left w:val="none" w:sz="0" w:space="0" w:color="auto"/>
                    <w:bottom w:val="none" w:sz="0" w:space="0" w:color="auto"/>
                    <w:right w:val="none" w:sz="0" w:space="0" w:color="auto"/>
                  </w:divBdr>
                  <w:divsChild>
                    <w:div w:id="738483614">
                      <w:marLeft w:val="0"/>
                      <w:marRight w:val="0"/>
                      <w:marTop w:val="0"/>
                      <w:marBottom w:val="0"/>
                      <w:divBdr>
                        <w:top w:val="none" w:sz="0" w:space="0" w:color="auto"/>
                        <w:left w:val="none" w:sz="0" w:space="0" w:color="auto"/>
                        <w:bottom w:val="none" w:sz="0" w:space="0" w:color="auto"/>
                        <w:right w:val="none" w:sz="0" w:space="0" w:color="auto"/>
                      </w:divBdr>
                    </w:div>
                  </w:divsChild>
                </w:div>
                <w:div w:id="1336376597">
                  <w:marLeft w:val="0"/>
                  <w:marRight w:val="0"/>
                  <w:marTop w:val="0"/>
                  <w:marBottom w:val="0"/>
                  <w:divBdr>
                    <w:top w:val="none" w:sz="0" w:space="0" w:color="auto"/>
                    <w:left w:val="none" w:sz="0" w:space="0" w:color="auto"/>
                    <w:bottom w:val="none" w:sz="0" w:space="0" w:color="auto"/>
                    <w:right w:val="none" w:sz="0" w:space="0" w:color="auto"/>
                  </w:divBdr>
                  <w:divsChild>
                    <w:div w:id="51465630">
                      <w:marLeft w:val="0"/>
                      <w:marRight w:val="0"/>
                      <w:marTop w:val="0"/>
                      <w:marBottom w:val="0"/>
                      <w:divBdr>
                        <w:top w:val="none" w:sz="0" w:space="0" w:color="auto"/>
                        <w:left w:val="none" w:sz="0" w:space="0" w:color="auto"/>
                        <w:bottom w:val="none" w:sz="0" w:space="0" w:color="auto"/>
                        <w:right w:val="none" w:sz="0" w:space="0" w:color="auto"/>
                      </w:divBdr>
                    </w:div>
                  </w:divsChild>
                </w:div>
                <w:div w:id="1005011321">
                  <w:marLeft w:val="0"/>
                  <w:marRight w:val="0"/>
                  <w:marTop w:val="0"/>
                  <w:marBottom w:val="0"/>
                  <w:divBdr>
                    <w:top w:val="none" w:sz="0" w:space="0" w:color="auto"/>
                    <w:left w:val="none" w:sz="0" w:space="0" w:color="auto"/>
                    <w:bottom w:val="none" w:sz="0" w:space="0" w:color="auto"/>
                    <w:right w:val="none" w:sz="0" w:space="0" w:color="auto"/>
                  </w:divBdr>
                  <w:divsChild>
                    <w:div w:id="1948855564">
                      <w:marLeft w:val="0"/>
                      <w:marRight w:val="0"/>
                      <w:marTop w:val="0"/>
                      <w:marBottom w:val="0"/>
                      <w:divBdr>
                        <w:top w:val="none" w:sz="0" w:space="0" w:color="auto"/>
                        <w:left w:val="none" w:sz="0" w:space="0" w:color="auto"/>
                        <w:bottom w:val="none" w:sz="0" w:space="0" w:color="auto"/>
                        <w:right w:val="none" w:sz="0" w:space="0" w:color="auto"/>
                      </w:divBdr>
                    </w:div>
                  </w:divsChild>
                </w:div>
                <w:div w:id="83578099">
                  <w:marLeft w:val="0"/>
                  <w:marRight w:val="0"/>
                  <w:marTop w:val="0"/>
                  <w:marBottom w:val="0"/>
                  <w:divBdr>
                    <w:top w:val="none" w:sz="0" w:space="0" w:color="auto"/>
                    <w:left w:val="none" w:sz="0" w:space="0" w:color="auto"/>
                    <w:bottom w:val="none" w:sz="0" w:space="0" w:color="auto"/>
                    <w:right w:val="none" w:sz="0" w:space="0" w:color="auto"/>
                  </w:divBdr>
                  <w:divsChild>
                    <w:div w:id="612522784">
                      <w:marLeft w:val="0"/>
                      <w:marRight w:val="0"/>
                      <w:marTop w:val="0"/>
                      <w:marBottom w:val="0"/>
                      <w:divBdr>
                        <w:top w:val="none" w:sz="0" w:space="0" w:color="auto"/>
                        <w:left w:val="none" w:sz="0" w:space="0" w:color="auto"/>
                        <w:bottom w:val="none" w:sz="0" w:space="0" w:color="auto"/>
                        <w:right w:val="none" w:sz="0" w:space="0" w:color="auto"/>
                      </w:divBdr>
                    </w:div>
                  </w:divsChild>
                </w:div>
                <w:div w:id="587157230">
                  <w:marLeft w:val="0"/>
                  <w:marRight w:val="0"/>
                  <w:marTop w:val="0"/>
                  <w:marBottom w:val="0"/>
                  <w:divBdr>
                    <w:top w:val="none" w:sz="0" w:space="0" w:color="auto"/>
                    <w:left w:val="none" w:sz="0" w:space="0" w:color="auto"/>
                    <w:bottom w:val="none" w:sz="0" w:space="0" w:color="auto"/>
                    <w:right w:val="none" w:sz="0" w:space="0" w:color="auto"/>
                  </w:divBdr>
                  <w:divsChild>
                    <w:div w:id="2086683620">
                      <w:marLeft w:val="0"/>
                      <w:marRight w:val="0"/>
                      <w:marTop w:val="0"/>
                      <w:marBottom w:val="0"/>
                      <w:divBdr>
                        <w:top w:val="none" w:sz="0" w:space="0" w:color="auto"/>
                        <w:left w:val="none" w:sz="0" w:space="0" w:color="auto"/>
                        <w:bottom w:val="none" w:sz="0" w:space="0" w:color="auto"/>
                        <w:right w:val="none" w:sz="0" w:space="0" w:color="auto"/>
                      </w:divBdr>
                    </w:div>
                  </w:divsChild>
                </w:div>
                <w:div w:id="512377461">
                  <w:marLeft w:val="0"/>
                  <w:marRight w:val="0"/>
                  <w:marTop w:val="0"/>
                  <w:marBottom w:val="0"/>
                  <w:divBdr>
                    <w:top w:val="none" w:sz="0" w:space="0" w:color="auto"/>
                    <w:left w:val="none" w:sz="0" w:space="0" w:color="auto"/>
                    <w:bottom w:val="none" w:sz="0" w:space="0" w:color="auto"/>
                    <w:right w:val="none" w:sz="0" w:space="0" w:color="auto"/>
                  </w:divBdr>
                  <w:divsChild>
                    <w:div w:id="1728643650">
                      <w:marLeft w:val="0"/>
                      <w:marRight w:val="0"/>
                      <w:marTop w:val="0"/>
                      <w:marBottom w:val="0"/>
                      <w:divBdr>
                        <w:top w:val="none" w:sz="0" w:space="0" w:color="auto"/>
                        <w:left w:val="none" w:sz="0" w:space="0" w:color="auto"/>
                        <w:bottom w:val="none" w:sz="0" w:space="0" w:color="auto"/>
                        <w:right w:val="none" w:sz="0" w:space="0" w:color="auto"/>
                      </w:divBdr>
                    </w:div>
                  </w:divsChild>
                </w:div>
                <w:div w:id="775565460">
                  <w:marLeft w:val="0"/>
                  <w:marRight w:val="0"/>
                  <w:marTop w:val="0"/>
                  <w:marBottom w:val="0"/>
                  <w:divBdr>
                    <w:top w:val="none" w:sz="0" w:space="0" w:color="auto"/>
                    <w:left w:val="none" w:sz="0" w:space="0" w:color="auto"/>
                    <w:bottom w:val="none" w:sz="0" w:space="0" w:color="auto"/>
                    <w:right w:val="none" w:sz="0" w:space="0" w:color="auto"/>
                  </w:divBdr>
                  <w:divsChild>
                    <w:div w:id="446698081">
                      <w:marLeft w:val="0"/>
                      <w:marRight w:val="0"/>
                      <w:marTop w:val="0"/>
                      <w:marBottom w:val="0"/>
                      <w:divBdr>
                        <w:top w:val="none" w:sz="0" w:space="0" w:color="auto"/>
                        <w:left w:val="none" w:sz="0" w:space="0" w:color="auto"/>
                        <w:bottom w:val="none" w:sz="0" w:space="0" w:color="auto"/>
                        <w:right w:val="none" w:sz="0" w:space="0" w:color="auto"/>
                      </w:divBdr>
                    </w:div>
                  </w:divsChild>
                </w:div>
                <w:div w:id="911428438">
                  <w:marLeft w:val="0"/>
                  <w:marRight w:val="0"/>
                  <w:marTop w:val="0"/>
                  <w:marBottom w:val="0"/>
                  <w:divBdr>
                    <w:top w:val="none" w:sz="0" w:space="0" w:color="auto"/>
                    <w:left w:val="none" w:sz="0" w:space="0" w:color="auto"/>
                    <w:bottom w:val="none" w:sz="0" w:space="0" w:color="auto"/>
                    <w:right w:val="none" w:sz="0" w:space="0" w:color="auto"/>
                  </w:divBdr>
                  <w:divsChild>
                    <w:div w:id="6779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Sulniac" TargetMode="External"/><Relationship Id="rId13" Type="http://schemas.openxmlformats.org/officeDocument/2006/relationships/hyperlink" Target="https://www.linternaute.fr/dictionnaire/fr/definition/par/"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static.actu.fr/uploads/2020/07/le-petit-interieur-de-la-chapelle-c-h-carlier.jpg" TargetMode="External"/><Relationship Id="rId7" Type="http://schemas.openxmlformats.org/officeDocument/2006/relationships/hyperlink" Target="https://fr.wikipedia.org/wiki/Tr%C3%A8ve" TargetMode="External"/><Relationship Id="rId12" Type="http://schemas.openxmlformats.org/officeDocument/2006/relationships/hyperlink" Target="https://www.linternaute.fr/dictionnaire/fr/definition/conflit/" TargetMode="External"/><Relationship Id="rId17" Type="http://schemas.openxmlformats.org/officeDocument/2006/relationships/image" Target="media/image2.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static.actu.fr/uploads/2020/07/lentree-de-la-chapelle-sur-la-place-du-village-c-h-carlierjpg.jpg"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nternaute.fr/dictionnaire/fr/definition/d-un/"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La_Vraie-Croix"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www.linternaute.fr/dictionnaire/fr/definition/hostilites/"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nternaute.fr/dictionnaire/fr/definition/des/" TargetMode="External"/><Relationship Id="rId14" Type="http://schemas.openxmlformats.org/officeDocument/2006/relationships/hyperlink" Target="https://www.linternaute.fr/dictionnaire/fr/definition/conventio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02868-964E-473E-AF70-36C81E9A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5</Pages>
  <Words>1463</Words>
  <Characters>8051</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MONTERET</dc:creator>
  <cp:keywords/>
  <dc:description/>
  <cp:lastModifiedBy>Josiane MONTERET</cp:lastModifiedBy>
  <cp:revision>30</cp:revision>
  <cp:lastPrinted>2021-09-19T18:47:00Z</cp:lastPrinted>
  <dcterms:created xsi:type="dcterms:W3CDTF">2021-08-26T08:24:00Z</dcterms:created>
  <dcterms:modified xsi:type="dcterms:W3CDTF">2021-09-22T19:20:00Z</dcterms:modified>
</cp:coreProperties>
</file>