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BAB8" w14:textId="6F0AFF61" w:rsidR="009A7AAB" w:rsidRPr="00982DE7" w:rsidRDefault="008C04E0" w:rsidP="003F5141">
      <w:pPr>
        <w:spacing w:after="0" w:line="360" w:lineRule="auto"/>
        <w:ind w:left="540"/>
        <w:jc w:val="center"/>
        <w:rPr>
          <w:rFonts w:eastAsia="Times New Roman" w:cstheme="minorHAnsi"/>
          <w:b/>
          <w:sz w:val="20"/>
          <w:szCs w:val="20"/>
          <w:lang w:eastAsia="en-GB"/>
        </w:rPr>
      </w:pPr>
      <w:r w:rsidRPr="00982DE7">
        <w:rPr>
          <w:rFonts w:eastAsia="Times New Roman" w:cstheme="minorHAnsi"/>
          <w:b/>
          <w:sz w:val="20"/>
          <w:szCs w:val="20"/>
          <w:lang w:eastAsia="en-GB"/>
        </w:rPr>
        <w:t>T</w:t>
      </w:r>
      <w:r w:rsidR="004D6F48" w:rsidRPr="00982DE7">
        <w:rPr>
          <w:rFonts w:eastAsia="Times New Roman" w:cstheme="minorHAnsi"/>
          <w:b/>
          <w:sz w:val="20"/>
          <w:szCs w:val="20"/>
          <w:lang w:eastAsia="en-GB"/>
        </w:rPr>
        <w:t xml:space="preserve">ERMS AND CONDITIONS </w:t>
      </w:r>
      <w:r w:rsidR="004E186D" w:rsidRPr="00982DE7">
        <w:rPr>
          <w:rFonts w:eastAsia="Times New Roman" w:cstheme="minorHAnsi"/>
          <w:b/>
          <w:sz w:val="20"/>
          <w:szCs w:val="20"/>
          <w:lang w:eastAsia="en-GB"/>
        </w:rPr>
        <w:t>OF PRIZE DRAW</w:t>
      </w:r>
      <w:r w:rsidR="0029452C">
        <w:rPr>
          <w:rFonts w:eastAsia="Times New Roman" w:cstheme="minorHAnsi"/>
          <w:b/>
          <w:sz w:val="20"/>
          <w:szCs w:val="20"/>
          <w:lang w:eastAsia="en-GB"/>
        </w:rPr>
        <w:t xml:space="preserve"> IN THE UK</w:t>
      </w:r>
    </w:p>
    <w:p w14:paraId="27FB3C1B" w14:textId="77777777" w:rsidR="008E1A3A" w:rsidRPr="00982DE7" w:rsidRDefault="008E1A3A" w:rsidP="003F5141">
      <w:pPr>
        <w:spacing w:after="0" w:line="360" w:lineRule="auto"/>
        <w:ind w:left="540"/>
        <w:jc w:val="center"/>
        <w:rPr>
          <w:rFonts w:eastAsia="Times New Roman" w:cstheme="minorHAnsi"/>
          <w:b/>
          <w:sz w:val="20"/>
          <w:szCs w:val="20"/>
          <w:lang w:eastAsia="en-GB"/>
        </w:rPr>
      </w:pPr>
    </w:p>
    <w:p w14:paraId="6C7395C1" w14:textId="14F95C81" w:rsidR="009A7AAB" w:rsidRPr="00982DE7" w:rsidRDefault="00DF01D1" w:rsidP="00725D05">
      <w:pPr>
        <w:pStyle w:val="ListParagraph"/>
        <w:numPr>
          <w:ilvl w:val="0"/>
          <w:numId w:val="3"/>
        </w:numPr>
        <w:spacing w:after="0" w:line="240" w:lineRule="auto"/>
        <w:ind w:left="720" w:hanging="720"/>
        <w:rPr>
          <w:rFonts w:eastAsia="Times New Roman" w:cstheme="minorHAnsi"/>
          <w:sz w:val="20"/>
          <w:szCs w:val="20"/>
          <w:lang w:eastAsia="en-GB"/>
        </w:rPr>
      </w:pPr>
      <w:r w:rsidRPr="00982DE7">
        <w:rPr>
          <w:rFonts w:cstheme="minorHAnsi"/>
          <w:sz w:val="20"/>
          <w:szCs w:val="20"/>
        </w:rPr>
        <w:t xml:space="preserve">Newell Rubbermaid UK </w:t>
      </w:r>
      <w:r w:rsidR="002F6E69" w:rsidRPr="00982DE7">
        <w:rPr>
          <w:rFonts w:cstheme="minorHAnsi"/>
          <w:sz w:val="20"/>
          <w:szCs w:val="20"/>
        </w:rPr>
        <w:t xml:space="preserve"> Ltd</w:t>
      </w:r>
      <w:r w:rsidRPr="00982DE7">
        <w:rPr>
          <w:rFonts w:cstheme="minorHAnsi"/>
          <w:sz w:val="20"/>
          <w:szCs w:val="20"/>
        </w:rPr>
        <w:t xml:space="preserve"> </w:t>
      </w:r>
      <w:r w:rsidR="004D6F48" w:rsidRPr="00982DE7">
        <w:rPr>
          <w:rFonts w:eastAsia="Times New Roman" w:cstheme="minorHAnsi"/>
          <w:b/>
          <w:sz w:val="20"/>
          <w:szCs w:val="20"/>
          <w:lang w:eastAsia="en-GB"/>
        </w:rPr>
        <w:t>(“</w:t>
      </w:r>
      <w:r w:rsidR="004E186D" w:rsidRPr="00982DE7">
        <w:rPr>
          <w:rFonts w:eastAsia="Times New Roman" w:cstheme="minorHAnsi"/>
          <w:b/>
          <w:sz w:val="20"/>
          <w:szCs w:val="20"/>
          <w:lang w:eastAsia="en-GB"/>
        </w:rPr>
        <w:t>NWL</w:t>
      </w:r>
      <w:r w:rsidR="004D6F48" w:rsidRPr="00982DE7">
        <w:rPr>
          <w:rFonts w:eastAsia="Times New Roman" w:cstheme="minorHAnsi"/>
          <w:b/>
          <w:sz w:val="20"/>
          <w:szCs w:val="20"/>
          <w:lang w:eastAsia="en-GB"/>
        </w:rPr>
        <w:t>” or “We</w:t>
      </w:r>
      <w:r w:rsidR="004D6F48" w:rsidRPr="00982DE7">
        <w:rPr>
          <w:rFonts w:eastAsia="Times New Roman" w:cstheme="minorHAnsi"/>
          <w:sz w:val="20"/>
          <w:szCs w:val="20"/>
          <w:lang w:eastAsia="en-GB"/>
        </w:rPr>
        <w:t>”),</w:t>
      </w:r>
      <w:r w:rsidR="00892EBC" w:rsidRPr="00982DE7">
        <w:rPr>
          <w:rFonts w:eastAsia="Times New Roman" w:cstheme="minorHAnsi"/>
          <w:sz w:val="20"/>
          <w:szCs w:val="20"/>
          <w:lang w:eastAsia="en-GB"/>
        </w:rPr>
        <w:t xml:space="preserve"> </w:t>
      </w:r>
      <w:r w:rsidRPr="00982DE7">
        <w:rPr>
          <w:rFonts w:eastAsia="Times New Roman" w:cstheme="minorHAnsi"/>
          <w:sz w:val="20"/>
          <w:szCs w:val="20"/>
          <w:lang w:eastAsia="en-GB"/>
        </w:rPr>
        <w:t>Halifax Avenue, Fradley Park, Lichfield, Staffordshire, WS13 8SS</w:t>
      </w:r>
      <w:r w:rsidR="004E186D" w:rsidRPr="00982DE7">
        <w:rPr>
          <w:rFonts w:eastAsia="Times New Roman" w:cstheme="minorHAnsi"/>
          <w:sz w:val="20"/>
          <w:szCs w:val="20"/>
          <w:lang w:eastAsia="en-GB"/>
        </w:rPr>
        <w:t xml:space="preserve">, organises this prize draw, </w:t>
      </w:r>
      <w:r w:rsidR="004D6F48" w:rsidRPr="00982DE7">
        <w:rPr>
          <w:rFonts w:eastAsia="Times New Roman" w:cstheme="minorHAnsi"/>
          <w:sz w:val="20"/>
          <w:szCs w:val="20"/>
          <w:lang w:eastAsia="en-GB"/>
        </w:rPr>
        <w:t>which is</w:t>
      </w:r>
      <w:r w:rsidR="004D6F48" w:rsidRPr="00982DE7">
        <w:rPr>
          <w:rFonts w:eastAsia="Times New Roman" w:cstheme="minorHAnsi"/>
          <w:b/>
          <w:sz w:val="20"/>
          <w:szCs w:val="20"/>
          <w:lang w:eastAsia="en-GB"/>
        </w:rPr>
        <w:t xml:space="preserve"> </w:t>
      </w:r>
      <w:r w:rsidR="004D6F48" w:rsidRPr="00982DE7">
        <w:rPr>
          <w:rFonts w:eastAsia="Times New Roman" w:cstheme="minorHAnsi"/>
          <w:sz w:val="20"/>
          <w:szCs w:val="20"/>
          <w:lang w:eastAsia="en-GB"/>
        </w:rPr>
        <w:t xml:space="preserve">open only to residents of </w:t>
      </w:r>
      <w:r w:rsidR="004E186D" w:rsidRPr="00982DE7">
        <w:rPr>
          <w:rFonts w:eastAsia="Times New Roman" w:cstheme="minorHAnsi"/>
          <w:sz w:val="20"/>
          <w:szCs w:val="20"/>
          <w:lang w:eastAsia="en-GB"/>
        </w:rPr>
        <w:t>the UK</w:t>
      </w:r>
      <w:r w:rsidR="004D6F48" w:rsidRPr="00982DE7">
        <w:rPr>
          <w:rFonts w:eastAsia="Times New Roman" w:cstheme="minorHAnsi"/>
          <w:sz w:val="20"/>
          <w:szCs w:val="20"/>
          <w:lang w:eastAsia="en-GB"/>
        </w:rPr>
        <w:t xml:space="preserve"> aged 18 and over at the time of the contest. </w:t>
      </w:r>
    </w:p>
    <w:p w14:paraId="2944FD22" w14:textId="006D96FD" w:rsidR="009A7AAB" w:rsidRPr="00982DE7" w:rsidRDefault="004D6F48" w:rsidP="001D3CCC">
      <w:pPr>
        <w:pStyle w:val="ListParagraph"/>
        <w:numPr>
          <w:ilvl w:val="0"/>
          <w:numId w:val="3"/>
        </w:numPr>
        <w:spacing w:after="0" w:line="240" w:lineRule="auto"/>
        <w:ind w:left="720" w:hanging="720"/>
        <w:rPr>
          <w:rFonts w:eastAsia="Times New Roman" w:cstheme="minorHAnsi"/>
          <w:sz w:val="20"/>
          <w:szCs w:val="20"/>
          <w:lang w:eastAsia="en-GB"/>
        </w:rPr>
      </w:pPr>
      <w:r w:rsidRPr="00982DE7">
        <w:rPr>
          <w:rFonts w:eastAsia="Times New Roman" w:cstheme="minorHAnsi"/>
          <w:sz w:val="20"/>
          <w:szCs w:val="20"/>
          <w:lang w:eastAsia="en-GB"/>
        </w:rPr>
        <w:t xml:space="preserve">Failure to comply with any part of these T&amp;Cs will </w:t>
      </w:r>
      <w:r w:rsidR="00046C3A" w:rsidRPr="00982DE7">
        <w:rPr>
          <w:rFonts w:eastAsia="Times New Roman" w:cstheme="minorHAnsi"/>
          <w:sz w:val="20"/>
          <w:szCs w:val="20"/>
        </w:rPr>
        <w:t>result in the disqualification of the entry.</w:t>
      </w:r>
    </w:p>
    <w:p w14:paraId="04825393" w14:textId="439865E2" w:rsidR="00AE1134" w:rsidRPr="00982DE7" w:rsidRDefault="003F5141" w:rsidP="00AE1134">
      <w:pPr>
        <w:pStyle w:val="ListParagraph"/>
        <w:spacing w:after="0" w:line="240" w:lineRule="auto"/>
        <w:contextualSpacing w:val="0"/>
        <w:rPr>
          <w:rFonts w:eastAsia="Times New Roman" w:cstheme="minorHAnsi"/>
          <w:sz w:val="20"/>
          <w:szCs w:val="20"/>
          <w:lang w:eastAsia="en-GB"/>
        </w:rPr>
      </w:pPr>
      <w:r w:rsidRPr="00982DE7">
        <w:rPr>
          <w:rFonts w:eastAsia="Times New Roman" w:cstheme="minorHAnsi"/>
          <w:sz w:val="20"/>
          <w:szCs w:val="20"/>
          <w:lang w:eastAsia="en-GB"/>
        </w:rPr>
        <w:t>T</w:t>
      </w:r>
      <w:r w:rsidR="00725D05" w:rsidRPr="00982DE7">
        <w:rPr>
          <w:rFonts w:eastAsia="Times New Roman" w:cstheme="minorHAnsi"/>
          <w:sz w:val="20"/>
          <w:szCs w:val="20"/>
          <w:lang w:eastAsia="en-GB"/>
        </w:rPr>
        <w:t xml:space="preserve">he participants must </w:t>
      </w:r>
      <w:r w:rsidR="00AE1134" w:rsidRPr="00982DE7">
        <w:rPr>
          <w:rFonts w:eastAsia="Times New Roman"/>
          <w:sz w:val="20"/>
          <w:szCs w:val="20"/>
        </w:rPr>
        <w:t>follow @babyjoggeruk, like this post and comment by inviting 2 friends</w:t>
      </w:r>
    </w:p>
    <w:p w14:paraId="691D9202" w14:textId="5AC6979E" w:rsidR="00AE1134" w:rsidRPr="00982DE7" w:rsidRDefault="003F5141" w:rsidP="00DF01D1">
      <w:pPr>
        <w:pStyle w:val="ListParagraph"/>
        <w:spacing w:after="0" w:line="240" w:lineRule="auto"/>
        <w:rPr>
          <w:rFonts w:eastAsia="Times New Roman" w:cstheme="minorHAnsi"/>
          <w:sz w:val="20"/>
          <w:szCs w:val="20"/>
          <w:lang w:eastAsia="en-GB"/>
        </w:rPr>
      </w:pPr>
      <w:r w:rsidRPr="00982DE7">
        <w:rPr>
          <w:rFonts w:eastAsia="Times New Roman" w:cstheme="minorHAnsi"/>
          <w:sz w:val="20"/>
          <w:szCs w:val="20"/>
          <w:lang w:eastAsia="en-GB"/>
        </w:rPr>
        <w:t xml:space="preserve">between </w:t>
      </w:r>
      <w:r w:rsidR="0029452C">
        <w:rPr>
          <w:sz w:val="20"/>
          <w:szCs w:val="20"/>
        </w:rPr>
        <w:t>26</w:t>
      </w:r>
      <w:r w:rsidR="0029452C" w:rsidRPr="0029452C">
        <w:rPr>
          <w:sz w:val="20"/>
          <w:szCs w:val="20"/>
          <w:vertAlign w:val="superscript"/>
        </w:rPr>
        <w:t>th</w:t>
      </w:r>
      <w:r w:rsidR="0029452C">
        <w:rPr>
          <w:sz w:val="20"/>
          <w:szCs w:val="20"/>
        </w:rPr>
        <w:t xml:space="preserve"> </w:t>
      </w:r>
      <w:r w:rsidR="00481806" w:rsidRPr="00982DE7">
        <w:rPr>
          <w:sz w:val="20"/>
          <w:szCs w:val="20"/>
        </w:rPr>
        <w:t xml:space="preserve">and </w:t>
      </w:r>
      <w:r w:rsidR="0029452C">
        <w:rPr>
          <w:sz w:val="20"/>
          <w:szCs w:val="20"/>
        </w:rPr>
        <w:t>31</w:t>
      </w:r>
      <w:r w:rsidR="0029452C" w:rsidRPr="0029452C">
        <w:rPr>
          <w:sz w:val="20"/>
          <w:szCs w:val="20"/>
          <w:vertAlign w:val="superscript"/>
        </w:rPr>
        <w:t>st</w:t>
      </w:r>
      <w:r w:rsidR="0029452C">
        <w:rPr>
          <w:sz w:val="20"/>
          <w:szCs w:val="20"/>
        </w:rPr>
        <w:t xml:space="preserve"> </w:t>
      </w:r>
      <w:r w:rsidR="00AE1134" w:rsidRPr="00982DE7">
        <w:rPr>
          <w:sz w:val="20"/>
          <w:szCs w:val="20"/>
        </w:rPr>
        <w:t xml:space="preserve">March 2021 </w:t>
      </w:r>
      <w:r w:rsidR="00481806" w:rsidRPr="00982DE7">
        <w:rPr>
          <w:sz w:val="20"/>
          <w:szCs w:val="20"/>
        </w:rPr>
        <w:t xml:space="preserve">both dates inclusive </w:t>
      </w:r>
      <w:r w:rsidRPr="00982DE7">
        <w:rPr>
          <w:rFonts w:cstheme="minorHAnsi"/>
          <w:iCs/>
          <w:sz w:val="20"/>
          <w:szCs w:val="20"/>
        </w:rPr>
        <w:t xml:space="preserve">by 23:59 </w:t>
      </w:r>
      <w:r w:rsidR="00481806" w:rsidRPr="00982DE7">
        <w:rPr>
          <w:rFonts w:cstheme="minorHAnsi"/>
          <w:iCs/>
          <w:sz w:val="20"/>
          <w:szCs w:val="20"/>
        </w:rPr>
        <w:t xml:space="preserve">UK </w:t>
      </w:r>
      <w:r w:rsidRPr="00982DE7">
        <w:rPr>
          <w:rFonts w:cstheme="minorHAnsi"/>
          <w:iCs/>
          <w:sz w:val="20"/>
          <w:szCs w:val="20"/>
        </w:rPr>
        <w:t>time.</w:t>
      </w:r>
      <w:r w:rsidRPr="00982DE7">
        <w:rPr>
          <w:rFonts w:eastAsia="Times New Roman" w:cstheme="minorHAnsi"/>
          <w:sz w:val="20"/>
          <w:szCs w:val="20"/>
          <w:lang w:eastAsia="en-GB"/>
        </w:rPr>
        <w:t xml:space="preserve"> </w:t>
      </w:r>
    </w:p>
    <w:p w14:paraId="6426BEAD" w14:textId="3621D38A" w:rsidR="003F5141" w:rsidRPr="00982DE7" w:rsidRDefault="003F5141" w:rsidP="003F5141">
      <w:pPr>
        <w:pStyle w:val="ListParagraph"/>
        <w:numPr>
          <w:ilvl w:val="0"/>
          <w:numId w:val="3"/>
        </w:numPr>
        <w:spacing w:after="0" w:line="240" w:lineRule="auto"/>
        <w:ind w:left="720" w:hanging="720"/>
        <w:rPr>
          <w:rFonts w:eastAsia="Times New Roman" w:cstheme="minorHAnsi"/>
          <w:sz w:val="20"/>
          <w:szCs w:val="20"/>
          <w:lang w:eastAsia="en-GB"/>
        </w:rPr>
      </w:pPr>
      <w:r w:rsidRPr="00982DE7">
        <w:rPr>
          <w:rFonts w:cstheme="minorHAnsi"/>
          <w:sz w:val="20"/>
          <w:szCs w:val="20"/>
        </w:rPr>
        <w:t>After this</w:t>
      </w:r>
      <w:r w:rsidR="00AE1134" w:rsidRPr="00982DE7">
        <w:rPr>
          <w:rFonts w:cstheme="minorHAnsi"/>
          <w:sz w:val="20"/>
          <w:szCs w:val="20"/>
        </w:rPr>
        <w:t xml:space="preserve"> later</w:t>
      </w:r>
      <w:r w:rsidRPr="00982DE7">
        <w:rPr>
          <w:rFonts w:cstheme="minorHAnsi"/>
          <w:sz w:val="20"/>
          <w:szCs w:val="20"/>
        </w:rPr>
        <w:t xml:space="preserve"> date, no further entries to the </w:t>
      </w:r>
      <w:r w:rsidR="00AE1134" w:rsidRPr="00982DE7">
        <w:rPr>
          <w:rFonts w:cstheme="minorHAnsi"/>
          <w:sz w:val="20"/>
          <w:szCs w:val="20"/>
        </w:rPr>
        <w:t>prize draw</w:t>
      </w:r>
      <w:r w:rsidR="00184F87" w:rsidRPr="00982DE7">
        <w:rPr>
          <w:rFonts w:cstheme="minorHAnsi"/>
          <w:sz w:val="20"/>
          <w:szCs w:val="20"/>
        </w:rPr>
        <w:t xml:space="preserve"> </w:t>
      </w:r>
      <w:r w:rsidRPr="00982DE7">
        <w:rPr>
          <w:rFonts w:cstheme="minorHAnsi"/>
          <w:sz w:val="20"/>
          <w:szCs w:val="20"/>
        </w:rPr>
        <w:t>will be permitted.</w:t>
      </w:r>
    </w:p>
    <w:p w14:paraId="6BA3DE52" w14:textId="30AF2370" w:rsidR="003F5141" w:rsidRPr="00982DE7" w:rsidRDefault="003F5141" w:rsidP="003F5141">
      <w:pPr>
        <w:pStyle w:val="ListParagraph"/>
        <w:numPr>
          <w:ilvl w:val="0"/>
          <w:numId w:val="3"/>
        </w:numPr>
        <w:ind w:left="720" w:hanging="720"/>
        <w:rPr>
          <w:rFonts w:cstheme="minorHAnsi"/>
          <w:iCs/>
          <w:sz w:val="20"/>
          <w:szCs w:val="20"/>
        </w:rPr>
      </w:pPr>
      <w:r w:rsidRPr="00982DE7">
        <w:rPr>
          <w:rFonts w:cstheme="minorHAnsi"/>
          <w:iCs/>
          <w:sz w:val="20"/>
          <w:szCs w:val="20"/>
        </w:rPr>
        <w:t xml:space="preserve">Participation in the </w:t>
      </w:r>
      <w:r w:rsidR="00AE1134" w:rsidRPr="00982DE7">
        <w:rPr>
          <w:rFonts w:cstheme="minorHAnsi"/>
          <w:iCs/>
          <w:sz w:val="20"/>
          <w:szCs w:val="20"/>
        </w:rPr>
        <w:t xml:space="preserve">prize draw </w:t>
      </w:r>
      <w:r w:rsidRPr="00982DE7">
        <w:rPr>
          <w:rFonts w:cstheme="minorHAnsi"/>
          <w:iCs/>
          <w:sz w:val="20"/>
          <w:szCs w:val="20"/>
        </w:rPr>
        <w:t>is free of charge.</w:t>
      </w:r>
    </w:p>
    <w:p w14:paraId="62471A8B" w14:textId="77777777" w:rsidR="00982DE7" w:rsidRPr="00982DE7" w:rsidRDefault="00982DE7" w:rsidP="00982DE7">
      <w:pPr>
        <w:pStyle w:val="ListParagraph"/>
        <w:numPr>
          <w:ilvl w:val="0"/>
          <w:numId w:val="3"/>
        </w:numPr>
        <w:spacing w:after="0" w:line="240" w:lineRule="auto"/>
        <w:ind w:left="720" w:hanging="720"/>
        <w:textAlignment w:val="baseline"/>
        <w:rPr>
          <w:rFonts w:cstheme="minorHAnsi"/>
          <w:spacing w:val="8"/>
          <w:sz w:val="20"/>
          <w:szCs w:val="20"/>
        </w:rPr>
      </w:pPr>
      <w:r w:rsidRPr="00982DE7">
        <w:rPr>
          <w:rFonts w:cstheme="minorHAnsi"/>
          <w:iCs/>
          <w:sz w:val="20"/>
          <w:szCs w:val="20"/>
        </w:rPr>
        <w:t xml:space="preserve">To </w:t>
      </w:r>
      <w:r w:rsidRPr="00982DE7">
        <w:rPr>
          <w:rFonts w:cstheme="minorHAnsi"/>
          <w:spacing w:val="8"/>
          <w:sz w:val="20"/>
          <w:szCs w:val="20"/>
        </w:rPr>
        <w:t>enter the Prize Draw you must submit your name.  No purchase is necessary.  Only one entry per person. Entries on behalf of another person will not be accepted and joint submissions are not allowed.</w:t>
      </w:r>
    </w:p>
    <w:p w14:paraId="5CD22A86" w14:textId="77777777" w:rsidR="00982DE7" w:rsidRPr="00982DE7" w:rsidRDefault="00982DE7" w:rsidP="00982DE7">
      <w:pPr>
        <w:pStyle w:val="ListParagraph"/>
        <w:numPr>
          <w:ilvl w:val="0"/>
          <w:numId w:val="3"/>
        </w:numPr>
        <w:spacing w:after="0" w:line="240" w:lineRule="auto"/>
        <w:ind w:left="720" w:hanging="720"/>
        <w:rPr>
          <w:rFonts w:eastAsia="Times New Roman" w:cstheme="minorHAnsi"/>
          <w:sz w:val="20"/>
          <w:szCs w:val="20"/>
          <w:lang w:eastAsia="en-GB"/>
        </w:rPr>
      </w:pPr>
      <w:r w:rsidRPr="00982DE7">
        <w:rPr>
          <w:rFonts w:eastAsia="Times New Roman" w:cstheme="minorHAnsi"/>
          <w:sz w:val="20"/>
          <w:szCs w:val="20"/>
        </w:rPr>
        <w:t xml:space="preserve">Employees of NWL and members of their households, are ineligible to enter this prize draw. </w:t>
      </w:r>
    </w:p>
    <w:p w14:paraId="05B64354" w14:textId="1A47EA42" w:rsidR="00982DE7" w:rsidRPr="00982DE7" w:rsidRDefault="00982DE7" w:rsidP="00982DE7">
      <w:pPr>
        <w:pStyle w:val="ListParagraph"/>
        <w:numPr>
          <w:ilvl w:val="0"/>
          <w:numId w:val="3"/>
        </w:numPr>
        <w:ind w:left="720" w:hanging="720"/>
        <w:rPr>
          <w:rFonts w:cstheme="minorHAnsi"/>
          <w:iCs/>
          <w:sz w:val="20"/>
          <w:szCs w:val="20"/>
        </w:rPr>
      </w:pPr>
      <w:r w:rsidRPr="00982DE7">
        <w:rPr>
          <w:rFonts w:cstheme="minorHAnsi"/>
          <w:iCs/>
          <w:sz w:val="20"/>
          <w:szCs w:val="20"/>
        </w:rPr>
        <w:t>The winner will receive a BABY JOGGER® brand new</w:t>
      </w:r>
      <w:r w:rsidRPr="00982DE7">
        <w:rPr>
          <w:rFonts w:cstheme="minorHAnsi"/>
          <w:sz w:val="20"/>
          <w:szCs w:val="20"/>
        </w:rPr>
        <w:t xml:space="preserve"> stroller, the Summit</w:t>
      </w:r>
      <w:r w:rsidR="00007A11">
        <w:rPr>
          <w:rFonts w:cstheme="minorHAnsi"/>
          <w:sz w:val="20"/>
          <w:szCs w:val="20"/>
        </w:rPr>
        <w:t>™</w:t>
      </w:r>
      <w:r w:rsidRPr="00982DE7">
        <w:rPr>
          <w:rFonts w:cstheme="minorHAnsi"/>
          <w:sz w:val="20"/>
          <w:szCs w:val="20"/>
        </w:rPr>
        <w:t xml:space="preserve"> X3</w:t>
      </w:r>
    </w:p>
    <w:p w14:paraId="3C41AF87" w14:textId="06D2EB8B" w:rsidR="00982DE7" w:rsidRPr="00982DE7" w:rsidRDefault="00982DE7" w:rsidP="00982DE7">
      <w:pPr>
        <w:pStyle w:val="ListParagraph"/>
        <w:numPr>
          <w:ilvl w:val="0"/>
          <w:numId w:val="3"/>
        </w:numPr>
        <w:spacing w:after="0" w:line="240" w:lineRule="auto"/>
        <w:ind w:left="720" w:hanging="720"/>
        <w:textAlignment w:val="baseline"/>
        <w:rPr>
          <w:rFonts w:eastAsia="Times New Roman" w:cstheme="minorHAnsi"/>
          <w:sz w:val="20"/>
          <w:szCs w:val="20"/>
          <w:lang w:eastAsia="en-GB"/>
        </w:rPr>
      </w:pPr>
      <w:r w:rsidRPr="00982DE7">
        <w:rPr>
          <w:rFonts w:cstheme="minorHAnsi"/>
          <w:spacing w:val="8"/>
          <w:sz w:val="20"/>
          <w:szCs w:val="20"/>
        </w:rPr>
        <w:t>NWL accepts no responsibility is taken for entries that are lost, delayed, misdirected or incomplete or cannot be delivered or entered for any technical or other reason. </w:t>
      </w:r>
      <w:r w:rsidRPr="00982DE7">
        <w:rPr>
          <w:rFonts w:eastAsia="Times New Roman" w:cstheme="minorHAnsi"/>
          <w:sz w:val="20"/>
          <w:szCs w:val="20"/>
          <w:lang w:eastAsia="en-GB"/>
        </w:rPr>
        <w:t xml:space="preserve">In the event of unforeseen circumstances beyond NWL’s reasonable control, NWL reserves the right to cancel, terminate, </w:t>
      </w:r>
      <w:proofErr w:type="gramStart"/>
      <w:r w:rsidRPr="00982DE7">
        <w:rPr>
          <w:rFonts w:eastAsia="Times New Roman" w:cstheme="minorHAnsi"/>
          <w:sz w:val="20"/>
          <w:szCs w:val="20"/>
          <w:lang w:eastAsia="en-GB"/>
        </w:rPr>
        <w:t>modify</w:t>
      </w:r>
      <w:proofErr w:type="gramEnd"/>
      <w:r w:rsidRPr="00982DE7">
        <w:rPr>
          <w:rFonts w:eastAsia="Times New Roman" w:cstheme="minorHAnsi"/>
          <w:sz w:val="20"/>
          <w:szCs w:val="20"/>
          <w:lang w:eastAsia="en-GB"/>
        </w:rPr>
        <w:t xml:space="preserve"> or suspend this prize draw or these terms and conditions, either in whole or in part. </w:t>
      </w:r>
    </w:p>
    <w:p w14:paraId="2C42F360" w14:textId="7B0EEE25" w:rsidR="002F6E69" w:rsidRPr="00982DE7" w:rsidRDefault="002F6E69" w:rsidP="002F6E69">
      <w:pPr>
        <w:pStyle w:val="ListParagraph"/>
        <w:numPr>
          <w:ilvl w:val="0"/>
          <w:numId w:val="3"/>
        </w:numPr>
        <w:spacing w:after="0" w:line="240" w:lineRule="auto"/>
        <w:ind w:left="720" w:hanging="720"/>
        <w:rPr>
          <w:color w:val="FF0000"/>
          <w:sz w:val="20"/>
          <w:szCs w:val="20"/>
          <w:lang w:eastAsia="en-GB"/>
        </w:rPr>
      </w:pPr>
      <w:r w:rsidRPr="00982DE7">
        <w:rPr>
          <w:rFonts w:eastAsia="Times New Roman" w:cstheme="minorHAnsi"/>
          <w:sz w:val="20"/>
          <w:szCs w:val="20"/>
          <w:lang w:eastAsia="en-GB"/>
        </w:rPr>
        <w:t xml:space="preserve">NWL </w:t>
      </w:r>
      <w:r w:rsidRPr="00982DE7">
        <w:rPr>
          <w:color w:val="000000"/>
          <w:sz w:val="20"/>
          <w:szCs w:val="20"/>
          <w:lang w:eastAsia="en-GB"/>
        </w:rPr>
        <w:t xml:space="preserve">and any of its affiliates acting as a controller under relevant data protection rules and regulations, will retain your personal data solely for the further course and completion of this </w:t>
      </w:r>
      <w:r w:rsidRPr="00982DE7">
        <w:rPr>
          <w:sz w:val="20"/>
          <w:szCs w:val="20"/>
        </w:rPr>
        <w:t>contest</w:t>
      </w:r>
      <w:r w:rsidRPr="00982DE7">
        <w:rPr>
          <w:color w:val="000000"/>
          <w:sz w:val="20"/>
          <w:szCs w:val="20"/>
          <w:lang w:eastAsia="en-GB"/>
        </w:rPr>
        <w:t xml:space="preserve">, for participation management and contact with winners.  This includes your name and Instagram profile. Your personal data will be treated in confidence and will not be disclosed to any third party that are not affiliated to Newell Brands unless required for the proper conduct of this contest. You have a right to access, modify or remove your personal data by completing the following </w:t>
      </w:r>
      <w:hyperlink r:id="rId6" w:history="1">
        <w:r w:rsidRPr="00982DE7">
          <w:rPr>
            <w:rStyle w:val="Hyperlink"/>
            <w:sz w:val="20"/>
            <w:szCs w:val="20"/>
            <w:lang w:eastAsia="en-GB"/>
          </w:rPr>
          <w:t>form</w:t>
        </w:r>
      </w:hyperlink>
      <w:r w:rsidRPr="00982DE7">
        <w:rPr>
          <w:color w:val="000000"/>
          <w:sz w:val="20"/>
          <w:szCs w:val="20"/>
          <w:lang w:eastAsia="en-GB"/>
        </w:rPr>
        <w:t>. For any complaints, questions and/or the exercise of its rights, participants can contact (</w:t>
      </w:r>
      <w:proofErr w:type="spellStart"/>
      <w:r w:rsidRPr="00982DE7">
        <w:rPr>
          <w:color w:val="000000"/>
          <w:sz w:val="20"/>
          <w:szCs w:val="20"/>
          <w:lang w:eastAsia="en-GB"/>
        </w:rPr>
        <w:t>i</w:t>
      </w:r>
      <w:proofErr w:type="spellEnd"/>
      <w:r w:rsidRPr="00982DE7">
        <w:rPr>
          <w:color w:val="000000"/>
          <w:sz w:val="20"/>
          <w:szCs w:val="20"/>
          <w:lang w:eastAsia="en-GB"/>
        </w:rPr>
        <w:t xml:space="preserve">) their local customer service team; or (ii) our Data Privacy Committee </w:t>
      </w:r>
      <w:hyperlink r:id="rId7" w:history="1">
        <w:r w:rsidRPr="00982DE7">
          <w:rPr>
            <w:rStyle w:val="Hyperlink"/>
            <w:sz w:val="20"/>
            <w:szCs w:val="20"/>
            <w:lang w:eastAsia="en-GB"/>
          </w:rPr>
          <w:t>here</w:t>
        </w:r>
      </w:hyperlink>
      <w:r w:rsidRPr="00982DE7">
        <w:rPr>
          <w:color w:val="000000"/>
          <w:sz w:val="20"/>
          <w:szCs w:val="20"/>
          <w:lang w:eastAsia="en-GB"/>
        </w:rPr>
        <w:t xml:space="preserve">. </w:t>
      </w:r>
      <w:r w:rsidRPr="00982DE7">
        <w:rPr>
          <w:sz w:val="20"/>
          <w:szCs w:val="20"/>
        </w:rPr>
        <w:t xml:space="preserve">The participants also have the right to contact the data protection authority that is competent for their place of residence, for the United Kingdom this is the Information Commissioner’s Office of Wycliff House, Water Lane, Wilmslow, Cheshire SK9 6AF, United Kingdom, </w:t>
      </w:r>
      <w:hyperlink r:id="rId8" w:history="1">
        <w:r w:rsidRPr="00982DE7">
          <w:rPr>
            <w:rStyle w:val="Hyperlink"/>
            <w:sz w:val="20"/>
            <w:szCs w:val="20"/>
          </w:rPr>
          <w:t>www.ico.co.uk</w:t>
        </w:r>
      </w:hyperlink>
      <w:r w:rsidRPr="00982DE7">
        <w:rPr>
          <w:sz w:val="20"/>
          <w:szCs w:val="20"/>
        </w:rPr>
        <w:t xml:space="preserve">. </w:t>
      </w:r>
      <w:r w:rsidRPr="00982DE7">
        <w:rPr>
          <w:color w:val="000000"/>
          <w:sz w:val="20"/>
          <w:szCs w:val="20"/>
          <w:lang w:eastAsia="en-GB"/>
        </w:rPr>
        <w:t xml:space="preserve">We will contact you directly should we wish to use your personal data for any post event publicity (such as re-posting on our own Instagram page). You are free to consent or reject any requests for us to use your data for post-event publicity. </w:t>
      </w:r>
    </w:p>
    <w:p w14:paraId="4C0BBB74" w14:textId="77777777" w:rsidR="005C274C" w:rsidRPr="005C274C" w:rsidRDefault="002F6E69" w:rsidP="002F6E69">
      <w:pPr>
        <w:pStyle w:val="ListParagraph"/>
        <w:numPr>
          <w:ilvl w:val="0"/>
          <w:numId w:val="18"/>
        </w:numPr>
        <w:spacing w:after="0" w:line="240" w:lineRule="auto"/>
        <w:ind w:left="720" w:hanging="720"/>
        <w:rPr>
          <w:color w:val="FF0000"/>
          <w:sz w:val="20"/>
          <w:szCs w:val="20"/>
          <w:lang w:eastAsia="en-GB"/>
        </w:rPr>
      </w:pPr>
      <w:r w:rsidRPr="00982DE7">
        <w:rPr>
          <w:color w:val="000000"/>
          <w:sz w:val="20"/>
          <w:szCs w:val="20"/>
          <w:lang w:eastAsia="en-GB"/>
        </w:rPr>
        <w:t xml:space="preserve">By participating in the contest, you acknowledge that you have read these terms and conditions. For further information, please read our general </w:t>
      </w:r>
      <w:hyperlink r:id="rId9" w:history="1">
        <w:r w:rsidRPr="00982DE7">
          <w:rPr>
            <w:rStyle w:val="Hyperlink"/>
            <w:sz w:val="20"/>
            <w:szCs w:val="20"/>
            <w:lang w:eastAsia="en-GB"/>
          </w:rPr>
          <w:t>Privacy Statement</w:t>
        </w:r>
      </w:hyperlink>
      <w:r w:rsidRPr="00982DE7">
        <w:rPr>
          <w:color w:val="000000"/>
          <w:sz w:val="20"/>
          <w:szCs w:val="20"/>
          <w:lang w:eastAsia="en-GB"/>
        </w:rPr>
        <w:t xml:space="preserve">. </w:t>
      </w:r>
    </w:p>
    <w:p w14:paraId="4BB4227A" w14:textId="49E407CA" w:rsidR="002F6E69" w:rsidRPr="00982DE7" w:rsidRDefault="002F6E69" w:rsidP="002F6E69">
      <w:pPr>
        <w:pStyle w:val="ListParagraph"/>
        <w:numPr>
          <w:ilvl w:val="0"/>
          <w:numId w:val="18"/>
        </w:numPr>
        <w:spacing w:after="0" w:line="240" w:lineRule="auto"/>
        <w:ind w:left="720" w:hanging="720"/>
        <w:rPr>
          <w:color w:val="FF0000"/>
          <w:sz w:val="20"/>
          <w:szCs w:val="20"/>
          <w:lang w:eastAsia="en-GB"/>
        </w:rPr>
      </w:pPr>
      <w:r w:rsidRPr="00982DE7">
        <w:rPr>
          <w:color w:val="000000"/>
          <w:sz w:val="20"/>
          <w:szCs w:val="20"/>
          <w:lang w:eastAsia="en-GB"/>
        </w:rPr>
        <w:t xml:space="preserve">You can find a list and contact details of Newell Brands Controller entities on the following page </w:t>
      </w:r>
      <w:hyperlink r:id="rId10" w:history="1">
        <w:r w:rsidRPr="00982DE7">
          <w:rPr>
            <w:rStyle w:val="Hyperlink"/>
            <w:sz w:val="20"/>
            <w:szCs w:val="20"/>
            <w:lang w:eastAsia="en-GB"/>
          </w:rPr>
          <w:t>Newell Brands Data Controllers</w:t>
        </w:r>
      </w:hyperlink>
      <w:r w:rsidRPr="00982DE7">
        <w:rPr>
          <w:color w:val="000000"/>
          <w:sz w:val="20"/>
          <w:szCs w:val="20"/>
          <w:lang w:eastAsia="en-GB"/>
        </w:rPr>
        <w:t>.</w:t>
      </w:r>
    </w:p>
    <w:p w14:paraId="1D8EA26E" w14:textId="0FDBEE00" w:rsidR="00046C3A" w:rsidRPr="00982DE7" w:rsidRDefault="004513D6" w:rsidP="005D2585">
      <w:pPr>
        <w:pStyle w:val="ListParagraph"/>
        <w:numPr>
          <w:ilvl w:val="0"/>
          <w:numId w:val="3"/>
        </w:numPr>
        <w:spacing w:after="0" w:line="240" w:lineRule="auto"/>
        <w:ind w:left="720" w:hanging="720"/>
        <w:rPr>
          <w:rFonts w:eastAsia="Times New Roman" w:cstheme="minorHAnsi"/>
          <w:sz w:val="20"/>
          <w:szCs w:val="20"/>
          <w:lang w:eastAsia="en-GB"/>
        </w:rPr>
      </w:pPr>
      <w:r w:rsidRPr="00982DE7">
        <w:rPr>
          <w:rStyle w:val="Hyperlink"/>
          <w:color w:val="auto"/>
          <w:sz w:val="20"/>
          <w:szCs w:val="20"/>
          <w:u w:val="none"/>
        </w:rPr>
        <w:t>T</w:t>
      </w:r>
      <w:r w:rsidR="001A6B07" w:rsidRPr="00982DE7">
        <w:rPr>
          <w:rStyle w:val="Hyperlink"/>
          <w:rFonts w:eastAsia="Times New Roman" w:cstheme="minorHAnsi"/>
          <w:color w:val="auto"/>
          <w:sz w:val="20"/>
          <w:szCs w:val="20"/>
          <w:u w:val="none"/>
          <w:lang w:eastAsia="en-GB"/>
        </w:rPr>
        <w:t xml:space="preserve">hese </w:t>
      </w:r>
      <w:r w:rsidR="00046C3A" w:rsidRPr="00982DE7">
        <w:rPr>
          <w:rFonts w:eastAsia="Times New Roman" w:cstheme="minorHAnsi"/>
          <w:sz w:val="20"/>
          <w:szCs w:val="20"/>
          <w:lang w:eastAsia="en-GB"/>
        </w:rPr>
        <w:t>terms and conditions are governed by</w:t>
      </w:r>
      <w:r w:rsidR="00481806" w:rsidRPr="00982DE7">
        <w:rPr>
          <w:rFonts w:eastAsia="Times New Roman" w:cstheme="minorHAnsi"/>
          <w:sz w:val="20"/>
          <w:szCs w:val="20"/>
          <w:lang w:eastAsia="en-GB"/>
        </w:rPr>
        <w:t xml:space="preserve"> English </w:t>
      </w:r>
      <w:r w:rsidR="00046C3A" w:rsidRPr="00982DE7">
        <w:rPr>
          <w:rFonts w:eastAsia="Times New Roman" w:cstheme="minorHAnsi"/>
          <w:sz w:val="20"/>
          <w:szCs w:val="20"/>
          <w:lang w:eastAsia="en-GB"/>
        </w:rPr>
        <w:t>law and subject to the exclusive jurisdiction of</w:t>
      </w:r>
      <w:r w:rsidR="00481806" w:rsidRPr="00982DE7">
        <w:rPr>
          <w:rFonts w:eastAsia="Times New Roman" w:cstheme="minorHAnsi"/>
          <w:sz w:val="20"/>
          <w:szCs w:val="20"/>
          <w:lang w:eastAsia="en-GB"/>
        </w:rPr>
        <w:t xml:space="preserve"> English courts</w:t>
      </w:r>
      <w:r w:rsidR="00046C3A" w:rsidRPr="00982DE7">
        <w:rPr>
          <w:rFonts w:eastAsia="Times New Roman" w:cstheme="minorHAnsi"/>
          <w:sz w:val="20"/>
          <w:szCs w:val="20"/>
          <w:lang w:eastAsia="en-GB"/>
        </w:rPr>
        <w:t>.</w:t>
      </w:r>
    </w:p>
    <w:p w14:paraId="0408C045" w14:textId="77777777" w:rsidR="009A7AAB" w:rsidRPr="00982DE7" w:rsidRDefault="009A7AAB">
      <w:pPr>
        <w:pStyle w:val="ListParagraph"/>
        <w:spacing w:after="0" w:line="240" w:lineRule="auto"/>
        <w:ind w:left="0" w:firstLine="720"/>
        <w:rPr>
          <w:rFonts w:eastAsia="Times New Roman" w:cstheme="minorHAnsi"/>
          <w:sz w:val="20"/>
          <w:szCs w:val="20"/>
          <w:lang w:eastAsia="en-GB"/>
        </w:rPr>
      </w:pPr>
    </w:p>
    <w:sectPr w:rsidR="009A7AAB" w:rsidRPr="00982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042"/>
    <w:multiLevelType w:val="hybridMultilevel"/>
    <w:tmpl w:val="B1FC8256"/>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346A"/>
    <w:multiLevelType w:val="hybridMultilevel"/>
    <w:tmpl w:val="13180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1726"/>
    <w:multiLevelType w:val="hybridMultilevel"/>
    <w:tmpl w:val="34C03128"/>
    <w:lvl w:ilvl="0" w:tplc="BF8851D8">
      <w:start w:val="12"/>
      <w:numFmt w:val="decimal"/>
      <w:lvlText w:val="%1."/>
      <w:lvlJc w:val="left"/>
      <w:pPr>
        <w:ind w:left="9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219454C0"/>
    <w:multiLevelType w:val="hybridMultilevel"/>
    <w:tmpl w:val="1722F2B2"/>
    <w:lvl w:ilvl="0" w:tplc="C34AAA3C">
      <w:start w:val="1"/>
      <w:numFmt w:val="decimal"/>
      <w:lvlText w:val="%1."/>
      <w:lvlJc w:val="left"/>
      <w:pPr>
        <w:ind w:left="1215" w:hanging="405"/>
      </w:pPr>
      <w:rPr>
        <w:rFonts w:hint="default"/>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012566"/>
    <w:multiLevelType w:val="hybridMultilevel"/>
    <w:tmpl w:val="C7E40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526FE"/>
    <w:multiLevelType w:val="hybridMultilevel"/>
    <w:tmpl w:val="9FA87BA2"/>
    <w:lvl w:ilvl="0" w:tplc="5EA690CE">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2E203C28"/>
    <w:multiLevelType w:val="hybridMultilevel"/>
    <w:tmpl w:val="111491D6"/>
    <w:lvl w:ilvl="0" w:tplc="08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55A9E"/>
    <w:multiLevelType w:val="hybridMultilevel"/>
    <w:tmpl w:val="4FD6350A"/>
    <w:lvl w:ilvl="0" w:tplc="243EC67C">
      <w:start w:val="1"/>
      <w:numFmt w:val="bullet"/>
      <w:lvlText w:val="•"/>
      <w:lvlJc w:val="left"/>
      <w:pPr>
        <w:tabs>
          <w:tab w:val="num" w:pos="720"/>
        </w:tabs>
        <w:ind w:left="720" w:hanging="360"/>
      </w:pPr>
      <w:rPr>
        <w:rFonts w:ascii="Arial" w:hAnsi="Arial" w:hint="default"/>
      </w:rPr>
    </w:lvl>
    <w:lvl w:ilvl="1" w:tplc="14B4C04A" w:tentative="1">
      <w:start w:val="1"/>
      <w:numFmt w:val="bullet"/>
      <w:lvlText w:val="•"/>
      <w:lvlJc w:val="left"/>
      <w:pPr>
        <w:tabs>
          <w:tab w:val="num" w:pos="1440"/>
        </w:tabs>
        <w:ind w:left="1440" w:hanging="360"/>
      </w:pPr>
      <w:rPr>
        <w:rFonts w:ascii="Arial" w:hAnsi="Arial" w:hint="default"/>
      </w:rPr>
    </w:lvl>
    <w:lvl w:ilvl="2" w:tplc="72549A46" w:tentative="1">
      <w:start w:val="1"/>
      <w:numFmt w:val="bullet"/>
      <w:lvlText w:val="•"/>
      <w:lvlJc w:val="left"/>
      <w:pPr>
        <w:tabs>
          <w:tab w:val="num" w:pos="2160"/>
        </w:tabs>
        <w:ind w:left="2160" w:hanging="360"/>
      </w:pPr>
      <w:rPr>
        <w:rFonts w:ascii="Arial" w:hAnsi="Arial" w:hint="default"/>
      </w:rPr>
    </w:lvl>
    <w:lvl w:ilvl="3" w:tplc="E9669A48" w:tentative="1">
      <w:start w:val="1"/>
      <w:numFmt w:val="bullet"/>
      <w:lvlText w:val="•"/>
      <w:lvlJc w:val="left"/>
      <w:pPr>
        <w:tabs>
          <w:tab w:val="num" w:pos="2880"/>
        </w:tabs>
        <w:ind w:left="2880" w:hanging="360"/>
      </w:pPr>
      <w:rPr>
        <w:rFonts w:ascii="Arial" w:hAnsi="Arial" w:hint="default"/>
      </w:rPr>
    </w:lvl>
    <w:lvl w:ilvl="4" w:tplc="475AAFA2" w:tentative="1">
      <w:start w:val="1"/>
      <w:numFmt w:val="bullet"/>
      <w:lvlText w:val="•"/>
      <w:lvlJc w:val="left"/>
      <w:pPr>
        <w:tabs>
          <w:tab w:val="num" w:pos="3600"/>
        </w:tabs>
        <w:ind w:left="3600" w:hanging="360"/>
      </w:pPr>
      <w:rPr>
        <w:rFonts w:ascii="Arial" w:hAnsi="Arial" w:hint="default"/>
      </w:rPr>
    </w:lvl>
    <w:lvl w:ilvl="5" w:tplc="7F3EF8CA" w:tentative="1">
      <w:start w:val="1"/>
      <w:numFmt w:val="bullet"/>
      <w:lvlText w:val="•"/>
      <w:lvlJc w:val="left"/>
      <w:pPr>
        <w:tabs>
          <w:tab w:val="num" w:pos="4320"/>
        </w:tabs>
        <w:ind w:left="4320" w:hanging="360"/>
      </w:pPr>
      <w:rPr>
        <w:rFonts w:ascii="Arial" w:hAnsi="Arial" w:hint="default"/>
      </w:rPr>
    </w:lvl>
    <w:lvl w:ilvl="6" w:tplc="EB3867DA" w:tentative="1">
      <w:start w:val="1"/>
      <w:numFmt w:val="bullet"/>
      <w:lvlText w:val="•"/>
      <w:lvlJc w:val="left"/>
      <w:pPr>
        <w:tabs>
          <w:tab w:val="num" w:pos="5040"/>
        </w:tabs>
        <w:ind w:left="5040" w:hanging="360"/>
      </w:pPr>
      <w:rPr>
        <w:rFonts w:ascii="Arial" w:hAnsi="Arial" w:hint="default"/>
      </w:rPr>
    </w:lvl>
    <w:lvl w:ilvl="7" w:tplc="A8821AFC" w:tentative="1">
      <w:start w:val="1"/>
      <w:numFmt w:val="bullet"/>
      <w:lvlText w:val="•"/>
      <w:lvlJc w:val="left"/>
      <w:pPr>
        <w:tabs>
          <w:tab w:val="num" w:pos="5760"/>
        </w:tabs>
        <w:ind w:left="5760" w:hanging="360"/>
      </w:pPr>
      <w:rPr>
        <w:rFonts w:ascii="Arial" w:hAnsi="Arial" w:hint="default"/>
      </w:rPr>
    </w:lvl>
    <w:lvl w:ilvl="8" w:tplc="917CE7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3E4D1D"/>
    <w:multiLevelType w:val="hybridMultilevel"/>
    <w:tmpl w:val="0D06DE96"/>
    <w:lvl w:ilvl="0" w:tplc="6FE29934">
      <w:start w:val="2"/>
      <w:numFmt w:val="upperLetter"/>
      <w:lvlText w:val="%1)"/>
      <w:lvlJc w:val="left"/>
      <w:pPr>
        <w:ind w:left="900"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405370D1"/>
    <w:multiLevelType w:val="hybridMultilevel"/>
    <w:tmpl w:val="C55280E4"/>
    <w:lvl w:ilvl="0" w:tplc="4D4601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4F33BB"/>
    <w:multiLevelType w:val="hybridMultilevel"/>
    <w:tmpl w:val="FD5431AA"/>
    <w:lvl w:ilvl="0" w:tplc="5E4E5A9E">
      <w:start w:val="4"/>
      <w:numFmt w:val="upp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59774D3"/>
    <w:multiLevelType w:val="hybridMultilevel"/>
    <w:tmpl w:val="1C6266DE"/>
    <w:lvl w:ilvl="0" w:tplc="BBF2E688">
      <w:start w:val="1"/>
      <w:numFmt w:val="decimal"/>
      <w:lvlText w:val="%1."/>
      <w:lvlJc w:val="left"/>
      <w:pPr>
        <w:tabs>
          <w:tab w:val="num" w:pos="720"/>
        </w:tabs>
        <w:ind w:left="720" w:hanging="360"/>
      </w:pPr>
    </w:lvl>
    <w:lvl w:ilvl="1" w:tplc="82DEE84A">
      <w:start w:val="277"/>
      <w:numFmt w:val="bullet"/>
      <w:lvlText w:val="•"/>
      <w:lvlJc w:val="left"/>
      <w:pPr>
        <w:tabs>
          <w:tab w:val="num" w:pos="1440"/>
        </w:tabs>
        <w:ind w:left="1440" w:hanging="360"/>
      </w:pPr>
      <w:rPr>
        <w:rFonts w:ascii="Arial" w:hAnsi="Arial" w:hint="default"/>
      </w:rPr>
    </w:lvl>
    <w:lvl w:ilvl="2" w:tplc="03121276" w:tentative="1">
      <w:start w:val="1"/>
      <w:numFmt w:val="decimal"/>
      <w:lvlText w:val="%3."/>
      <w:lvlJc w:val="left"/>
      <w:pPr>
        <w:tabs>
          <w:tab w:val="num" w:pos="2160"/>
        </w:tabs>
        <w:ind w:left="2160" w:hanging="360"/>
      </w:pPr>
    </w:lvl>
    <w:lvl w:ilvl="3" w:tplc="8722B168" w:tentative="1">
      <w:start w:val="1"/>
      <w:numFmt w:val="decimal"/>
      <w:lvlText w:val="%4."/>
      <w:lvlJc w:val="left"/>
      <w:pPr>
        <w:tabs>
          <w:tab w:val="num" w:pos="2880"/>
        </w:tabs>
        <w:ind w:left="2880" w:hanging="360"/>
      </w:pPr>
    </w:lvl>
    <w:lvl w:ilvl="4" w:tplc="564E741A" w:tentative="1">
      <w:start w:val="1"/>
      <w:numFmt w:val="decimal"/>
      <w:lvlText w:val="%5."/>
      <w:lvlJc w:val="left"/>
      <w:pPr>
        <w:tabs>
          <w:tab w:val="num" w:pos="3600"/>
        </w:tabs>
        <w:ind w:left="3600" w:hanging="360"/>
      </w:pPr>
    </w:lvl>
    <w:lvl w:ilvl="5" w:tplc="862A7FE8" w:tentative="1">
      <w:start w:val="1"/>
      <w:numFmt w:val="decimal"/>
      <w:lvlText w:val="%6."/>
      <w:lvlJc w:val="left"/>
      <w:pPr>
        <w:tabs>
          <w:tab w:val="num" w:pos="4320"/>
        </w:tabs>
        <w:ind w:left="4320" w:hanging="360"/>
      </w:pPr>
    </w:lvl>
    <w:lvl w:ilvl="6" w:tplc="75EC7D1E" w:tentative="1">
      <w:start w:val="1"/>
      <w:numFmt w:val="decimal"/>
      <w:lvlText w:val="%7."/>
      <w:lvlJc w:val="left"/>
      <w:pPr>
        <w:tabs>
          <w:tab w:val="num" w:pos="5040"/>
        </w:tabs>
        <w:ind w:left="5040" w:hanging="360"/>
      </w:pPr>
    </w:lvl>
    <w:lvl w:ilvl="7" w:tplc="65E20B0A" w:tentative="1">
      <w:start w:val="1"/>
      <w:numFmt w:val="decimal"/>
      <w:lvlText w:val="%8."/>
      <w:lvlJc w:val="left"/>
      <w:pPr>
        <w:tabs>
          <w:tab w:val="num" w:pos="5760"/>
        </w:tabs>
        <w:ind w:left="5760" w:hanging="360"/>
      </w:pPr>
    </w:lvl>
    <w:lvl w:ilvl="8" w:tplc="CA8295CE" w:tentative="1">
      <w:start w:val="1"/>
      <w:numFmt w:val="decimal"/>
      <w:lvlText w:val="%9."/>
      <w:lvlJc w:val="left"/>
      <w:pPr>
        <w:tabs>
          <w:tab w:val="num" w:pos="6480"/>
        </w:tabs>
        <w:ind w:left="6480" w:hanging="360"/>
      </w:pPr>
    </w:lvl>
  </w:abstractNum>
  <w:abstractNum w:abstractNumId="12" w15:restartNumberingAfterBreak="0">
    <w:nsid w:val="480D571D"/>
    <w:multiLevelType w:val="hybridMultilevel"/>
    <w:tmpl w:val="9B521DE8"/>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7E94837"/>
    <w:multiLevelType w:val="hybridMultilevel"/>
    <w:tmpl w:val="99F4A36A"/>
    <w:lvl w:ilvl="0" w:tplc="A43873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F2041"/>
    <w:multiLevelType w:val="multilevel"/>
    <w:tmpl w:val="0AE0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27A8B"/>
    <w:multiLevelType w:val="hybridMultilevel"/>
    <w:tmpl w:val="DE8E7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C67B7"/>
    <w:multiLevelType w:val="hybridMultilevel"/>
    <w:tmpl w:val="1722F2B2"/>
    <w:lvl w:ilvl="0" w:tplc="C34AAA3C">
      <w:start w:val="1"/>
      <w:numFmt w:val="decimal"/>
      <w:lvlText w:val="%1."/>
      <w:lvlJc w:val="left"/>
      <w:pPr>
        <w:ind w:left="1485" w:hanging="405"/>
      </w:pPr>
      <w:rPr>
        <w:rFonts w:hint="default"/>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4"/>
  </w:num>
  <w:num w:numId="3">
    <w:abstractNumId w:val="3"/>
  </w:num>
  <w:num w:numId="4">
    <w:abstractNumId w:val="5"/>
  </w:num>
  <w:num w:numId="5">
    <w:abstractNumId w:val="7"/>
  </w:num>
  <w:num w:numId="6">
    <w:abstractNumId w:val="11"/>
  </w:num>
  <w:num w:numId="7">
    <w:abstractNumId w:val="8"/>
  </w:num>
  <w:num w:numId="8">
    <w:abstractNumId w:val="12"/>
  </w:num>
  <w:num w:numId="9">
    <w:abstractNumId w:val="2"/>
  </w:num>
  <w:num w:numId="10">
    <w:abstractNumId w:val="10"/>
  </w:num>
  <w:num w:numId="11">
    <w:abstractNumId w:val="6"/>
  </w:num>
  <w:num w:numId="12">
    <w:abstractNumId w:val="13"/>
  </w:num>
  <w:num w:numId="13">
    <w:abstractNumId w:val="0"/>
  </w:num>
  <w:num w:numId="14">
    <w:abstractNumId w:val="1"/>
  </w:num>
  <w:num w:numId="15">
    <w:abstractNumId w:val="14"/>
  </w:num>
  <w:num w:numId="16">
    <w:abstractNumId w:val="16"/>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AB"/>
    <w:rsid w:val="00007A11"/>
    <w:rsid w:val="00046C3A"/>
    <w:rsid w:val="00051C73"/>
    <w:rsid w:val="00184F87"/>
    <w:rsid w:val="001A27C1"/>
    <w:rsid w:val="001A6B07"/>
    <w:rsid w:val="001C1C92"/>
    <w:rsid w:val="001D3CCC"/>
    <w:rsid w:val="00257DEC"/>
    <w:rsid w:val="002838DF"/>
    <w:rsid w:val="0029452C"/>
    <w:rsid w:val="002F6E69"/>
    <w:rsid w:val="003332F7"/>
    <w:rsid w:val="003527AE"/>
    <w:rsid w:val="00396576"/>
    <w:rsid w:val="003F5141"/>
    <w:rsid w:val="00413D55"/>
    <w:rsid w:val="004513D6"/>
    <w:rsid w:val="00481806"/>
    <w:rsid w:val="004D6F48"/>
    <w:rsid w:val="004E186D"/>
    <w:rsid w:val="004F3C1C"/>
    <w:rsid w:val="005C274C"/>
    <w:rsid w:val="005F6850"/>
    <w:rsid w:val="006F7D44"/>
    <w:rsid w:val="00725D05"/>
    <w:rsid w:val="00892EBC"/>
    <w:rsid w:val="008C04E0"/>
    <w:rsid w:val="008D0CC8"/>
    <w:rsid w:val="008E1A3A"/>
    <w:rsid w:val="008F756E"/>
    <w:rsid w:val="00982DE7"/>
    <w:rsid w:val="009A7AAB"/>
    <w:rsid w:val="00A96748"/>
    <w:rsid w:val="00AE1134"/>
    <w:rsid w:val="00AF75A4"/>
    <w:rsid w:val="00B34691"/>
    <w:rsid w:val="00CA67F2"/>
    <w:rsid w:val="00DF01D1"/>
    <w:rsid w:val="00E00AD4"/>
    <w:rsid w:val="00E1408A"/>
    <w:rsid w:val="00E334E5"/>
    <w:rsid w:val="00EE177B"/>
    <w:rsid w:val="00EE79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E8E7"/>
  <w15:docId w15:val="{D8531028-CD6D-439E-B068-BA5AE2EF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Zitat1">
    <w:name w:val="Zitat1"/>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pPr>
      <w:spacing w:after="0" w:line="240" w:lineRule="auto"/>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D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567">
      <w:bodyDiv w:val="1"/>
      <w:marLeft w:val="0"/>
      <w:marRight w:val="0"/>
      <w:marTop w:val="0"/>
      <w:marBottom w:val="0"/>
      <w:divBdr>
        <w:top w:val="none" w:sz="0" w:space="0" w:color="auto"/>
        <w:left w:val="none" w:sz="0" w:space="0" w:color="auto"/>
        <w:bottom w:val="none" w:sz="0" w:space="0" w:color="auto"/>
        <w:right w:val="none" w:sz="0" w:space="0" w:color="auto"/>
      </w:divBdr>
    </w:div>
    <w:div w:id="134028252">
      <w:bodyDiv w:val="1"/>
      <w:marLeft w:val="0"/>
      <w:marRight w:val="0"/>
      <w:marTop w:val="0"/>
      <w:marBottom w:val="0"/>
      <w:divBdr>
        <w:top w:val="none" w:sz="0" w:space="0" w:color="auto"/>
        <w:left w:val="none" w:sz="0" w:space="0" w:color="auto"/>
        <w:bottom w:val="none" w:sz="0" w:space="0" w:color="auto"/>
        <w:right w:val="none" w:sz="0" w:space="0" w:color="auto"/>
      </w:divBdr>
    </w:div>
    <w:div w:id="173501186">
      <w:bodyDiv w:val="1"/>
      <w:marLeft w:val="0"/>
      <w:marRight w:val="0"/>
      <w:marTop w:val="0"/>
      <w:marBottom w:val="0"/>
      <w:divBdr>
        <w:top w:val="none" w:sz="0" w:space="0" w:color="auto"/>
        <w:left w:val="none" w:sz="0" w:space="0" w:color="auto"/>
        <w:bottom w:val="none" w:sz="0" w:space="0" w:color="auto"/>
        <w:right w:val="none" w:sz="0" w:space="0" w:color="auto"/>
      </w:divBdr>
    </w:div>
    <w:div w:id="198008995">
      <w:bodyDiv w:val="1"/>
      <w:marLeft w:val="0"/>
      <w:marRight w:val="0"/>
      <w:marTop w:val="0"/>
      <w:marBottom w:val="0"/>
      <w:divBdr>
        <w:top w:val="none" w:sz="0" w:space="0" w:color="auto"/>
        <w:left w:val="none" w:sz="0" w:space="0" w:color="auto"/>
        <w:bottom w:val="none" w:sz="0" w:space="0" w:color="auto"/>
        <w:right w:val="none" w:sz="0" w:space="0" w:color="auto"/>
      </w:divBdr>
      <w:divsChild>
        <w:div w:id="2069527115">
          <w:marLeft w:val="274"/>
          <w:marRight w:val="0"/>
          <w:marTop w:val="0"/>
          <w:marBottom w:val="0"/>
          <w:divBdr>
            <w:top w:val="none" w:sz="0" w:space="0" w:color="auto"/>
            <w:left w:val="none" w:sz="0" w:space="0" w:color="auto"/>
            <w:bottom w:val="none" w:sz="0" w:space="0" w:color="auto"/>
            <w:right w:val="none" w:sz="0" w:space="0" w:color="auto"/>
          </w:divBdr>
        </w:div>
        <w:div w:id="1596666692">
          <w:marLeft w:val="274"/>
          <w:marRight w:val="0"/>
          <w:marTop w:val="0"/>
          <w:marBottom w:val="0"/>
          <w:divBdr>
            <w:top w:val="none" w:sz="0" w:space="0" w:color="auto"/>
            <w:left w:val="none" w:sz="0" w:space="0" w:color="auto"/>
            <w:bottom w:val="none" w:sz="0" w:space="0" w:color="auto"/>
            <w:right w:val="none" w:sz="0" w:space="0" w:color="auto"/>
          </w:divBdr>
        </w:div>
        <w:div w:id="1238173142">
          <w:marLeft w:val="274"/>
          <w:marRight w:val="0"/>
          <w:marTop w:val="0"/>
          <w:marBottom w:val="0"/>
          <w:divBdr>
            <w:top w:val="none" w:sz="0" w:space="0" w:color="auto"/>
            <w:left w:val="none" w:sz="0" w:space="0" w:color="auto"/>
            <w:bottom w:val="none" w:sz="0" w:space="0" w:color="auto"/>
            <w:right w:val="none" w:sz="0" w:space="0" w:color="auto"/>
          </w:divBdr>
        </w:div>
        <w:div w:id="190185850">
          <w:marLeft w:val="274"/>
          <w:marRight w:val="0"/>
          <w:marTop w:val="0"/>
          <w:marBottom w:val="0"/>
          <w:divBdr>
            <w:top w:val="none" w:sz="0" w:space="0" w:color="auto"/>
            <w:left w:val="none" w:sz="0" w:space="0" w:color="auto"/>
            <w:bottom w:val="none" w:sz="0" w:space="0" w:color="auto"/>
            <w:right w:val="none" w:sz="0" w:space="0" w:color="auto"/>
          </w:divBdr>
        </w:div>
      </w:divsChild>
    </w:div>
    <w:div w:id="385446541">
      <w:bodyDiv w:val="1"/>
      <w:marLeft w:val="0"/>
      <w:marRight w:val="0"/>
      <w:marTop w:val="0"/>
      <w:marBottom w:val="0"/>
      <w:divBdr>
        <w:top w:val="none" w:sz="0" w:space="0" w:color="auto"/>
        <w:left w:val="none" w:sz="0" w:space="0" w:color="auto"/>
        <w:bottom w:val="none" w:sz="0" w:space="0" w:color="auto"/>
        <w:right w:val="none" w:sz="0" w:space="0" w:color="auto"/>
      </w:divBdr>
    </w:div>
    <w:div w:id="417556330">
      <w:bodyDiv w:val="1"/>
      <w:marLeft w:val="0"/>
      <w:marRight w:val="0"/>
      <w:marTop w:val="0"/>
      <w:marBottom w:val="0"/>
      <w:divBdr>
        <w:top w:val="none" w:sz="0" w:space="0" w:color="auto"/>
        <w:left w:val="none" w:sz="0" w:space="0" w:color="auto"/>
        <w:bottom w:val="none" w:sz="0" w:space="0" w:color="auto"/>
        <w:right w:val="none" w:sz="0" w:space="0" w:color="auto"/>
      </w:divBdr>
    </w:div>
    <w:div w:id="543102185">
      <w:bodyDiv w:val="1"/>
      <w:marLeft w:val="0"/>
      <w:marRight w:val="0"/>
      <w:marTop w:val="0"/>
      <w:marBottom w:val="0"/>
      <w:divBdr>
        <w:top w:val="none" w:sz="0" w:space="0" w:color="auto"/>
        <w:left w:val="none" w:sz="0" w:space="0" w:color="auto"/>
        <w:bottom w:val="none" w:sz="0" w:space="0" w:color="auto"/>
        <w:right w:val="none" w:sz="0" w:space="0" w:color="auto"/>
      </w:divBdr>
    </w:div>
    <w:div w:id="550384690">
      <w:bodyDiv w:val="1"/>
      <w:marLeft w:val="0"/>
      <w:marRight w:val="0"/>
      <w:marTop w:val="0"/>
      <w:marBottom w:val="0"/>
      <w:divBdr>
        <w:top w:val="none" w:sz="0" w:space="0" w:color="auto"/>
        <w:left w:val="none" w:sz="0" w:space="0" w:color="auto"/>
        <w:bottom w:val="none" w:sz="0" w:space="0" w:color="auto"/>
        <w:right w:val="none" w:sz="0" w:space="0" w:color="auto"/>
      </w:divBdr>
    </w:div>
    <w:div w:id="1040008214">
      <w:bodyDiv w:val="1"/>
      <w:marLeft w:val="0"/>
      <w:marRight w:val="0"/>
      <w:marTop w:val="0"/>
      <w:marBottom w:val="0"/>
      <w:divBdr>
        <w:top w:val="none" w:sz="0" w:space="0" w:color="auto"/>
        <w:left w:val="none" w:sz="0" w:space="0" w:color="auto"/>
        <w:bottom w:val="none" w:sz="0" w:space="0" w:color="auto"/>
        <w:right w:val="none" w:sz="0" w:space="0" w:color="auto"/>
      </w:divBdr>
    </w:div>
    <w:div w:id="1079791853">
      <w:bodyDiv w:val="1"/>
      <w:marLeft w:val="0"/>
      <w:marRight w:val="0"/>
      <w:marTop w:val="0"/>
      <w:marBottom w:val="0"/>
      <w:divBdr>
        <w:top w:val="none" w:sz="0" w:space="0" w:color="auto"/>
        <w:left w:val="none" w:sz="0" w:space="0" w:color="auto"/>
        <w:bottom w:val="none" w:sz="0" w:space="0" w:color="auto"/>
        <w:right w:val="none" w:sz="0" w:space="0" w:color="auto"/>
      </w:divBdr>
    </w:div>
    <w:div w:id="1279868589">
      <w:bodyDiv w:val="1"/>
      <w:marLeft w:val="0"/>
      <w:marRight w:val="0"/>
      <w:marTop w:val="0"/>
      <w:marBottom w:val="0"/>
      <w:divBdr>
        <w:top w:val="none" w:sz="0" w:space="0" w:color="auto"/>
        <w:left w:val="none" w:sz="0" w:space="0" w:color="auto"/>
        <w:bottom w:val="none" w:sz="0" w:space="0" w:color="auto"/>
        <w:right w:val="none" w:sz="0" w:space="0" w:color="auto"/>
      </w:divBdr>
    </w:div>
    <w:div w:id="1299842593">
      <w:bodyDiv w:val="1"/>
      <w:marLeft w:val="0"/>
      <w:marRight w:val="0"/>
      <w:marTop w:val="0"/>
      <w:marBottom w:val="0"/>
      <w:divBdr>
        <w:top w:val="none" w:sz="0" w:space="0" w:color="auto"/>
        <w:left w:val="none" w:sz="0" w:space="0" w:color="auto"/>
        <w:bottom w:val="none" w:sz="0" w:space="0" w:color="auto"/>
        <w:right w:val="none" w:sz="0" w:space="0" w:color="auto"/>
      </w:divBdr>
    </w:div>
    <w:div w:id="1365210513">
      <w:bodyDiv w:val="1"/>
      <w:marLeft w:val="0"/>
      <w:marRight w:val="0"/>
      <w:marTop w:val="0"/>
      <w:marBottom w:val="0"/>
      <w:divBdr>
        <w:top w:val="none" w:sz="0" w:space="0" w:color="auto"/>
        <w:left w:val="none" w:sz="0" w:space="0" w:color="auto"/>
        <w:bottom w:val="none" w:sz="0" w:space="0" w:color="auto"/>
        <w:right w:val="none" w:sz="0" w:space="0" w:color="auto"/>
      </w:divBdr>
    </w:div>
    <w:div w:id="1599481870">
      <w:bodyDiv w:val="1"/>
      <w:marLeft w:val="0"/>
      <w:marRight w:val="0"/>
      <w:marTop w:val="0"/>
      <w:marBottom w:val="0"/>
      <w:divBdr>
        <w:top w:val="none" w:sz="0" w:space="0" w:color="auto"/>
        <w:left w:val="none" w:sz="0" w:space="0" w:color="auto"/>
        <w:bottom w:val="none" w:sz="0" w:space="0" w:color="auto"/>
        <w:right w:val="none" w:sz="0" w:space="0" w:color="auto"/>
      </w:divBdr>
      <w:divsChild>
        <w:div w:id="1390572136">
          <w:marLeft w:val="720"/>
          <w:marRight w:val="0"/>
          <w:marTop w:val="200"/>
          <w:marBottom w:val="0"/>
          <w:divBdr>
            <w:top w:val="none" w:sz="0" w:space="0" w:color="auto"/>
            <w:left w:val="none" w:sz="0" w:space="0" w:color="auto"/>
            <w:bottom w:val="none" w:sz="0" w:space="0" w:color="auto"/>
            <w:right w:val="none" w:sz="0" w:space="0" w:color="auto"/>
          </w:divBdr>
        </w:div>
        <w:div w:id="1534003485">
          <w:marLeft w:val="720"/>
          <w:marRight w:val="0"/>
          <w:marTop w:val="200"/>
          <w:marBottom w:val="0"/>
          <w:divBdr>
            <w:top w:val="none" w:sz="0" w:space="0" w:color="auto"/>
            <w:left w:val="none" w:sz="0" w:space="0" w:color="auto"/>
            <w:bottom w:val="none" w:sz="0" w:space="0" w:color="auto"/>
            <w:right w:val="none" w:sz="0" w:space="0" w:color="auto"/>
          </w:divBdr>
        </w:div>
        <w:div w:id="274019531">
          <w:marLeft w:val="720"/>
          <w:marRight w:val="0"/>
          <w:marTop w:val="200"/>
          <w:marBottom w:val="0"/>
          <w:divBdr>
            <w:top w:val="none" w:sz="0" w:space="0" w:color="auto"/>
            <w:left w:val="none" w:sz="0" w:space="0" w:color="auto"/>
            <w:bottom w:val="none" w:sz="0" w:space="0" w:color="auto"/>
            <w:right w:val="none" w:sz="0" w:space="0" w:color="auto"/>
          </w:divBdr>
        </w:div>
        <w:div w:id="1835729283">
          <w:marLeft w:val="720"/>
          <w:marRight w:val="0"/>
          <w:marTop w:val="200"/>
          <w:marBottom w:val="0"/>
          <w:divBdr>
            <w:top w:val="none" w:sz="0" w:space="0" w:color="auto"/>
            <w:left w:val="none" w:sz="0" w:space="0" w:color="auto"/>
            <w:bottom w:val="none" w:sz="0" w:space="0" w:color="auto"/>
            <w:right w:val="none" w:sz="0" w:space="0" w:color="auto"/>
          </w:divBdr>
        </w:div>
        <w:div w:id="1873033966">
          <w:marLeft w:val="1440"/>
          <w:marRight w:val="0"/>
          <w:marTop w:val="100"/>
          <w:marBottom w:val="0"/>
          <w:divBdr>
            <w:top w:val="none" w:sz="0" w:space="0" w:color="auto"/>
            <w:left w:val="none" w:sz="0" w:space="0" w:color="auto"/>
            <w:bottom w:val="none" w:sz="0" w:space="0" w:color="auto"/>
            <w:right w:val="none" w:sz="0" w:space="0" w:color="auto"/>
          </w:divBdr>
        </w:div>
      </w:divsChild>
    </w:div>
    <w:div w:id="1694962108">
      <w:bodyDiv w:val="1"/>
      <w:marLeft w:val="0"/>
      <w:marRight w:val="0"/>
      <w:marTop w:val="0"/>
      <w:marBottom w:val="0"/>
      <w:divBdr>
        <w:top w:val="none" w:sz="0" w:space="0" w:color="auto"/>
        <w:left w:val="none" w:sz="0" w:space="0" w:color="auto"/>
        <w:bottom w:val="none" w:sz="0" w:space="0" w:color="auto"/>
        <w:right w:val="none" w:sz="0" w:space="0" w:color="auto"/>
      </w:divBdr>
    </w:div>
    <w:div w:id="1799838785">
      <w:bodyDiv w:val="1"/>
      <w:marLeft w:val="0"/>
      <w:marRight w:val="0"/>
      <w:marTop w:val="0"/>
      <w:marBottom w:val="0"/>
      <w:divBdr>
        <w:top w:val="none" w:sz="0" w:space="0" w:color="auto"/>
        <w:left w:val="none" w:sz="0" w:space="0" w:color="auto"/>
        <w:bottom w:val="none" w:sz="0" w:space="0" w:color="auto"/>
        <w:right w:val="none" w:sz="0" w:space="0" w:color="auto"/>
      </w:divBdr>
    </w:div>
    <w:div w:id="20176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co.uk" TargetMode="External"/><Relationship Id="rId3" Type="http://schemas.openxmlformats.org/officeDocument/2006/relationships/styles" Target="styles.xml"/><Relationship Id="rId7" Type="http://schemas.openxmlformats.org/officeDocument/2006/relationships/hyperlink" Target="http://privacy.newellbrands.com/data-privacy-enquiry_en.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ivacy.newellbrands.com/subject-access-request_e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ivacy.newellbrands.com/index_en.html" TargetMode="External"/><Relationship Id="rId4" Type="http://schemas.openxmlformats.org/officeDocument/2006/relationships/settings" Target="settings.xml"/><Relationship Id="rId9" Type="http://schemas.openxmlformats.org/officeDocument/2006/relationships/hyperlink" Target="http://privacy.newellb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CC20-6F46-4EF9-B6B9-506D132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510</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Newell-Rubbermaid</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Kia</dc:creator>
  <cp:lastModifiedBy>COUET, Aurelie</cp:lastModifiedBy>
  <cp:revision>18</cp:revision>
  <cp:lastPrinted>2019-11-04T15:08:00Z</cp:lastPrinted>
  <dcterms:created xsi:type="dcterms:W3CDTF">2021-03-03T15:39:00Z</dcterms:created>
  <dcterms:modified xsi:type="dcterms:W3CDTF">2021-03-17T12:16:00Z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54aec828-e426-4b1b-9d59-a5ce7357e711</vt:lpwstr>
  </property>
</Properties>
</file>