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
        <w:rPr>
          <w:rFonts w:ascii="Times New Roman"/>
          <w:sz w:val="28"/>
        </w:rPr>
      </w:pPr>
    </w:p>
    <w:p>
      <w:pPr>
        <w:pStyle w:val="Title"/>
        <w:rPr>
          <w:b w:val="0"/>
        </w:rPr>
      </w:pPr>
      <w:r>
        <w:rPr/>
        <w:pict>
          <v:group style="position:absolute;margin-left:559.69989pt;margin-top:105.212982pt;width:35.9pt;height:37.6pt;mso-position-horizontal-relative:page;mso-position-vertical-relative:paragraph;z-index:15731200" coordorigin="11194,2104" coordsize="718,752">
            <v:shape style="position:absolute;left:11194;top:2104;width:718;height:752" coordorigin="11194,2104" coordsize="718,752" path="m11570,2104l11494,2112,11424,2134,11360,2168,11304,2214,11258,2270,11224,2334,11202,2404,11194,2480,11202,2556,11224,2627,11258,2690,11304,2746,11360,2792,11424,2827,11494,2849,11570,2856,11646,2849,11716,2827,11780,2792,11836,2746,11882,2690,11911,2636,11911,2324,11882,2270,11836,2214,11780,2168,11716,2134,11646,2112,11570,2104xe" filled="true" fillcolor="#9dba60" stroked="false">
              <v:path arrowok="t"/>
              <v:fill type="solid"/>
            </v:shape>
            <v:shape style="position:absolute;left:11194;top:2104;width:718;height:752" type="#_x0000_t202" filled="false" stroked="false">
              <v:textbox inset="0,0,0,0">
                <w:txbxContent>
                  <w:p>
                    <w:pPr>
                      <w:spacing w:before="160"/>
                      <w:ind w:left="110" w:right="0" w:firstLine="0"/>
                      <w:jc w:val="left"/>
                      <w:rPr>
                        <w:rFonts w:ascii="Calibri"/>
                        <w:b/>
                        <w:sz w:val="24"/>
                      </w:rPr>
                    </w:pPr>
                    <w:r>
                      <w:rPr>
                        <w:rFonts w:ascii="Calibri"/>
                        <w:b/>
                        <w:color w:val="FFFFFF"/>
                        <w:sz w:val="24"/>
                      </w:rPr>
                      <w:t>1</w:t>
                    </w:r>
                  </w:p>
                </w:txbxContent>
              </v:textbox>
              <w10:wrap type="none"/>
            </v:shape>
            <w10:wrap type="none"/>
          </v:group>
        </w:pict>
      </w:r>
      <w:r>
        <w:rPr>
          <w:b w:val="0"/>
          <w:color w:val="4A1F84"/>
        </w:rPr>
        <w:t>Formulaire de dépôt</w:t>
      </w:r>
    </w:p>
    <w:p>
      <w:pPr>
        <w:pStyle w:val="BodyText"/>
        <w:spacing w:before="9"/>
        <w:rPr>
          <w:b w:val="0"/>
          <w:sz w:val="13"/>
        </w:rPr>
      </w:pPr>
      <w:r>
        <w:rPr/>
        <w:pict>
          <v:shape style="position:absolute;margin-left:120.120003pt;margin-top:10.627314pt;width:355.35pt;height:22pt;mso-position-horizontal-relative:page;mso-position-vertical-relative:paragraph;z-index:-15728640;mso-wrap-distance-left:0;mso-wrap-distance-right:0" type="#_x0000_t202" filled="false" stroked="true" strokeweight=".48pt" strokecolor="#000000">
            <v:textbox inset="0,0,0,0">
              <w:txbxContent>
                <w:p>
                  <w:pPr>
                    <w:spacing w:before="19"/>
                    <w:ind w:left="163" w:right="0" w:firstLine="0"/>
                    <w:jc w:val="left"/>
                    <w:rPr>
                      <w:b w:val="0"/>
                      <w:sz w:val="32"/>
                    </w:rPr>
                  </w:pPr>
                  <w:r>
                    <w:rPr>
                      <w:b w:val="0"/>
                      <w:color w:val="7D7D7D"/>
                      <w:sz w:val="32"/>
                      <w:shd w:fill="FFFF00" w:color="auto" w:val="clear"/>
                    </w:rPr>
                    <w:t>A envoyer dûment complété à : </w:t>
                  </w:r>
                  <w:hyperlink r:id="rId7">
                    <w:r>
                      <w:rPr>
                        <w:b w:val="0"/>
                        <w:color w:val="7D7D7D"/>
                        <w:sz w:val="32"/>
                        <w:shd w:fill="FFFF00" w:color="auto" w:val="clear"/>
                        <w:u w:val="single" w:color="7D7D7D"/>
                      </w:rPr>
                      <w:t>vieducampus@icp.fr</w:t>
                    </w:r>
                  </w:hyperlink>
                </w:p>
              </w:txbxContent>
            </v:textbox>
            <v:stroke dashstyle="solid"/>
            <w10:wrap type="topAndBottom"/>
          </v:shape>
        </w:pict>
      </w:r>
    </w:p>
    <w:p>
      <w:pPr>
        <w:pStyle w:val="BodyText"/>
        <w:rPr>
          <w:b w:val="0"/>
        </w:rPr>
      </w:pPr>
    </w:p>
    <w:p>
      <w:pPr>
        <w:pStyle w:val="BodyText"/>
        <w:spacing w:before="11"/>
        <w:rPr>
          <w:b w:val="0"/>
          <w:sz w:val="16"/>
        </w:rPr>
      </w:pPr>
    </w:p>
    <w:tbl>
      <w:tblPr>
        <w:tblW w:w="0" w:type="auto"/>
        <w:jc w:val="left"/>
        <w:tblInd w:w="456" w:type="dxa"/>
        <w:tblBorders>
          <w:top w:val="double" w:sz="1" w:space="0" w:color="6FAC46"/>
          <w:left w:val="double" w:sz="1" w:space="0" w:color="6FAC46"/>
          <w:bottom w:val="double" w:sz="1" w:space="0" w:color="6FAC46"/>
          <w:right w:val="double" w:sz="1" w:space="0" w:color="6FAC46"/>
          <w:insideH w:val="double" w:sz="1" w:space="0" w:color="6FAC46"/>
          <w:insideV w:val="double" w:sz="1" w:space="0" w:color="6FAC46"/>
        </w:tblBorders>
        <w:tblLayout w:type="fixed"/>
        <w:tblCellMar>
          <w:top w:w="0" w:type="dxa"/>
          <w:left w:w="0" w:type="dxa"/>
          <w:bottom w:w="0" w:type="dxa"/>
          <w:right w:w="0" w:type="dxa"/>
        </w:tblCellMar>
        <w:tblLook w:val="01E0"/>
      </w:tblPr>
      <w:tblGrid>
        <w:gridCol w:w="10080"/>
      </w:tblGrid>
      <w:tr>
        <w:trPr>
          <w:trHeight w:val="937" w:hRule="atLeast"/>
        </w:trPr>
        <w:tc>
          <w:tcPr>
            <w:tcW w:w="10080" w:type="dxa"/>
          </w:tcPr>
          <w:p>
            <w:pPr>
              <w:pStyle w:val="TableParagraph"/>
              <w:spacing w:before="3"/>
              <w:rPr>
                <w:b w:val="0"/>
                <w:sz w:val="23"/>
              </w:rPr>
            </w:pPr>
          </w:p>
          <w:p>
            <w:pPr>
              <w:pStyle w:val="TableParagraph"/>
              <w:ind w:left="337"/>
              <w:rPr>
                <w:b w:val="0"/>
                <w:sz w:val="22"/>
              </w:rPr>
            </w:pPr>
            <w:r>
              <w:rPr>
                <w:b w:val="0"/>
                <w:color w:val="4A1F84"/>
                <w:sz w:val="22"/>
                <w:u w:val="single" w:color="4A1F84"/>
              </w:rPr>
              <w:t>L’ICP se mobilise pour la santé de ses étudiants et les initiatives &amp; associations étudiantes</w:t>
            </w:r>
            <w:r>
              <w:rPr>
                <w:b w:val="0"/>
                <w:color w:val="4A1F84"/>
                <w:sz w:val="22"/>
              </w:rPr>
              <w:t>.</w:t>
            </w:r>
          </w:p>
        </w:tc>
      </w:tr>
      <w:tr>
        <w:trPr>
          <w:trHeight w:val="4861" w:hRule="atLeast"/>
        </w:trPr>
        <w:tc>
          <w:tcPr>
            <w:tcW w:w="10080" w:type="dxa"/>
          </w:tcPr>
          <w:p>
            <w:pPr>
              <w:pStyle w:val="TableParagraph"/>
              <w:spacing w:before="1"/>
              <w:rPr>
                <w:b w:val="0"/>
                <w:sz w:val="32"/>
              </w:rPr>
            </w:pPr>
          </w:p>
          <w:p>
            <w:pPr>
              <w:pStyle w:val="TableParagraph"/>
              <w:ind w:left="383" w:right="203"/>
              <w:rPr>
                <w:b w:val="0"/>
                <w:sz w:val="22"/>
              </w:rPr>
            </w:pPr>
            <w:r>
              <w:rPr>
                <w:b w:val="0"/>
                <w:color w:val="4A1F84"/>
                <w:sz w:val="22"/>
              </w:rPr>
              <w:t>Durant cette période difficile, l’Institut catholique de Paris accompagne et soutient les étudiants ou associations étudiantes en situation de fragilité, directement liée au contexte actuel de crise et aux besoins urgents qui en découlent. Il est donc proposé aux étudiants de l’ICP concernés de répondre à cette mobilisation exceptionnelle.</w:t>
            </w:r>
          </w:p>
          <w:p>
            <w:pPr>
              <w:pStyle w:val="TableParagraph"/>
              <w:spacing w:before="117"/>
              <w:ind w:left="383" w:right="740"/>
              <w:rPr>
                <w:b w:val="0"/>
                <w:sz w:val="22"/>
              </w:rPr>
            </w:pPr>
            <w:r>
              <w:rPr>
                <w:b w:val="0"/>
                <w:color w:val="4A1F84"/>
                <w:sz w:val="22"/>
              </w:rPr>
              <w:t>Cette mobilisation est inscrite dans le cadre de la Contribution Vie Etudiante et de Campus (C.V.E.C.), instituée par la loi « Orientation et Réussite des Etudiants » et collectée par les CROUS.</w:t>
            </w:r>
          </w:p>
          <w:p>
            <w:pPr>
              <w:pStyle w:val="TableParagraph"/>
              <w:spacing w:before="5"/>
              <w:rPr>
                <w:b w:val="0"/>
                <w:sz w:val="23"/>
              </w:rPr>
            </w:pPr>
          </w:p>
          <w:p>
            <w:pPr>
              <w:pStyle w:val="TableParagraph"/>
              <w:ind w:left="337" w:right="127"/>
              <w:rPr>
                <w:b w:val="0"/>
                <w:i/>
                <w:sz w:val="22"/>
              </w:rPr>
            </w:pPr>
            <w:r>
              <w:rPr>
                <w:b w:val="0"/>
                <w:color w:val="4A1F84"/>
                <w:sz w:val="22"/>
              </w:rPr>
              <w:t>Habituellement, l’utilisation de la CVEC concerne 5 grands domaines : culture, social, santé, sport, animation de vie de campus. Nous avons donc retenu quelques axes pour vous permettre de nous indiquer les difficultés que vous pourriez rencontrer actuellement.</w:t>
            </w:r>
            <w:r>
              <w:rPr>
                <w:b w:val="0"/>
                <w:i/>
                <w:color w:val="4A1F84"/>
                <w:sz w:val="22"/>
              </w:rPr>
              <w:t> </w:t>
            </w:r>
          </w:p>
          <w:p>
            <w:pPr>
              <w:pStyle w:val="TableParagraph"/>
              <w:spacing w:before="5"/>
              <w:rPr>
                <w:b w:val="0"/>
                <w:sz w:val="23"/>
              </w:rPr>
            </w:pPr>
          </w:p>
          <w:p>
            <w:pPr>
              <w:pStyle w:val="TableParagraph"/>
              <w:spacing w:before="1"/>
              <w:ind w:left="337" w:right="113"/>
              <w:rPr>
                <w:b w:val="0"/>
                <w:sz w:val="22"/>
              </w:rPr>
            </w:pPr>
            <w:r>
              <w:rPr>
                <w:b w:val="0"/>
                <w:color w:val="4A1F84"/>
                <w:sz w:val="22"/>
              </w:rPr>
              <w:t>Les dossiers reçus seront vérifiés (validité des documents transmis, correspondance avec les critères retenus et cohérence du montant demandé). Puis les réponses seront transmises par voie informatique avant la fin d’année civile.</w:t>
            </w:r>
          </w:p>
        </w:tc>
      </w:tr>
    </w:tbl>
    <w:p>
      <w:pPr>
        <w:pStyle w:val="BodyText"/>
        <w:rPr>
          <w:b w:val="0"/>
        </w:rPr>
      </w:pPr>
    </w:p>
    <w:p>
      <w:pPr>
        <w:pStyle w:val="BodyText"/>
        <w:spacing w:before="7"/>
        <w:rPr>
          <w:b w:val="0"/>
          <w:sz w:val="25"/>
        </w:rPr>
      </w:pPr>
      <w:r>
        <w:rPr/>
        <w:pict>
          <v:rect style="position:absolute;margin-left:552.049988pt;margin-top:17.602968pt;width:1.5pt;height:1.5pt;mso-position-horizontal-relative:page;mso-position-vertical-relative:paragraph;z-index:-15728128;mso-wrap-distance-left:0;mso-wrap-distance-right:0" filled="true" fillcolor="#009999" stroked="false">
            <v:fill type="solid"/>
            <w10:wrap type="topAndBottom"/>
          </v:rect>
        </w:pict>
      </w:r>
    </w:p>
    <w:p>
      <w:pPr>
        <w:pStyle w:val="BodyText"/>
        <w:rPr>
          <w:b w:val="0"/>
        </w:rPr>
      </w:pPr>
    </w:p>
    <w:p>
      <w:pPr>
        <w:pStyle w:val="BodyText"/>
        <w:rPr>
          <w:b w:val="0"/>
        </w:rPr>
      </w:pPr>
    </w:p>
    <w:p>
      <w:pPr>
        <w:pStyle w:val="BodyText"/>
        <w:rPr>
          <w:b w:val="0"/>
        </w:rPr>
      </w:pPr>
    </w:p>
    <w:p>
      <w:pPr>
        <w:pStyle w:val="BodyText"/>
        <w:rPr>
          <w:b w:val="0"/>
        </w:rPr>
      </w:pPr>
    </w:p>
    <w:p>
      <w:pPr>
        <w:pStyle w:val="BodyText"/>
        <w:spacing w:before="1"/>
        <w:rPr>
          <w:b w:val="0"/>
          <w:sz w:val="23"/>
        </w:rPr>
      </w:pPr>
      <w:r>
        <w:rPr/>
        <w:pict>
          <v:rect style="position:absolute;margin-left:552.049988pt;margin-top:16.071875pt;width:1.5pt;height:1.5pt;mso-position-horizontal-relative:page;mso-position-vertical-relative:paragraph;z-index:-15727616;mso-wrap-distance-left:0;mso-wrap-distance-right:0" filled="true" fillcolor="#009999" stroked="false">
            <v:fill type="solid"/>
            <w10:wrap type="topAndBottom"/>
          </v:rect>
        </w:pict>
      </w:r>
    </w:p>
    <w:p>
      <w:pPr>
        <w:pStyle w:val="BodyText"/>
        <w:rPr>
          <w:b w:val="0"/>
        </w:rPr>
      </w:pPr>
    </w:p>
    <w:p>
      <w:pPr>
        <w:pStyle w:val="BodyText"/>
        <w:rPr>
          <w:b w:val="0"/>
        </w:rPr>
      </w:pPr>
    </w:p>
    <w:p>
      <w:pPr>
        <w:pStyle w:val="BodyText"/>
        <w:rPr>
          <w:b w:val="0"/>
        </w:rPr>
      </w:pPr>
    </w:p>
    <w:p>
      <w:pPr>
        <w:pStyle w:val="BodyText"/>
        <w:rPr>
          <w:b w:val="0"/>
        </w:rPr>
      </w:pPr>
    </w:p>
    <w:p>
      <w:pPr>
        <w:pStyle w:val="BodyText"/>
        <w:spacing w:before="8"/>
        <w:rPr>
          <w:b w:val="0"/>
        </w:rPr>
      </w:pPr>
      <w:r>
        <w:rPr/>
        <w:pict>
          <v:rect style="position:absolute;margin-left:552.049988pt;margin-top:14.571875pt;width:1.5pt;height:1.45pt;mso-position-horizontal-relative:page;mso-position-vertical-relative:paragraph;z-index:-15727104;mso-wrap-distance-left:0;mso-wrap-distance-right:0" filled="true" fillcolor="#009999" stroked="false">
            <v:fill type="solid"/>
            <w10:wrap type="topAndBottom"/>
          </v:rect>
        </w:pict>
      </w:r>
    </w:p>
    <w:p>
      <w:pPr>
        <w:spacing w:after="0"/>
        <w:sectPr>
          <w:headerReference w:type="default" r:id="rId5"/>
          <w:footerReference w:type="default" r:id="rId6"/>
          <w:type w:val="continuous"/>
          <w:pgSz w:w="11920" w:h="16850"/>
          <w:pgMar w:header="657" w:footer="376" w:top="1760" w:bottom="560" w:left="300" w:right="0"/>
        </w:sectPr>
      </w:pPr>
    </w:p>
    <w:tbl>
      <w:tblPr>
        <w:tblW w:w="0" w:type="auto"/>
        <w:jc w:val="left"/>
        <w:tblInd w:w="456" w:type="dxa"/>
        <w:tblBorders>
          <w:top w:val="double" w:sz="1" w:space="0" w:color="6FAC46"/>
          <w:left w:val="double" w:sz="1" w:space="0" w:color="6FAC46"/>
          <w:bottom w:val="double" w:sz="1" w:space="0" w:color="6FAC46"/>
          <w:right w:val="double" w:sz="1" w:space="0" w:color="6FAC46"/>
          <w:insideH w:val="double" w:sz="1" w:space="0" w:color="6FAC46"/>
          <w:insideV w:val="double" w:sz="1" w:space="0" w:color="6FAC46"/>
        </w:tblBorders>
        <w:tblLayout w:type="fixed"/>
        <w:tblCellMar>
          <w:top w:w="0" w:type="dxa"/>
          <w:left w:w="0" w:type="dxa"/>
          <w:bottom w:w="0" w:type="dxa"/>
          <w:right w:w="0" w:type="dxa"/>
        </w:tblCellMar>
        <w:tblLook w:val="01E0"/>
      </w:tblPr>
      <w:tblGrid>
        <w:gridCol w:w="10080"/>
      </w:tblGrid>
      <w:tr>
        <w:trPr>
          <w:trHeight w:val="651" w:hRule="atLeast"/>
        </w:trPr>
        <w:tc>
          <w:tcPr>
            <w:tcW w:w="10080" w:type="dxa"/>
          </w:tcPr>
          <w:p>
            <w:pPr>
              <w:pStyle w:val="TableParagraph"/>
              <w:spacing w:before="111"/>
              <w:ind w:left="383"/>
              <w:rPr>
                <w:b w:val="0"/>
                <w:sz w:val="24"/>
              </w:rPr>
            </w:pPr>
            <w:r>
              <w:rPr>
                <w:b w:val="0"/>
                <w:color w:val="4A1F84"/>
                <w:sz w:val="24"/>
              </w:rPr>
              <w:t>Date de la demande : ………………………………………..</w:t>
            </w:r>
          </w:p>
        </w:tc>
      </w:tr>
      <w:tr>
        <w:trPr>
          <w:trHeight w:val="7359" w:hRule="atLeast"/>
        </w:trPr>
        <w:tc>
          <w:tcPr>
            <w:tcW w:w="10080" w:type="dxa"/>
          </w:tcPr>
          <w:p>
            <w:pPr>
              <w:pStyle w:val="TableParagraph"/>
              <w:spacing w:before="111"/>
              <w:ind w:left="383"/>
              <w:rPr>
                <w:b w:val="0"/>
                <w:sz w:val="24"/>
              </w:rPr>
            </w:pPr>
            <w:r>
              <w:rPr>
                <w:b w:val="0"/>
                <w:color w:val="4A1F84"/>
                <w:sz w:val="24"/>
              </w:rPr>
              <w:t>Expliquez votre besoin (argumentez) :</w:t>
            </w:r>
          </w:p>
          <w:p>
            <w:pPr>
              <w:pStyle w:val="TableParagraph"/>
              <w:spacing w:before="115"/>
              <w:ind w:left="383"/>
              <w:rPr>
                <w:b w:val="0"/>
                <w:sz w:val="24"/>
              </w:rPr>
            </w:pPr>
            <w:r>
              <w:rPr>
                <w:b w:val="0"/>
                <w:color w:val="4A1F84"/>
                <w:sz w:val="24"/>
              </w:rPr>
              <w:t>………………………………………..………………………………………..………………………………………..…………………………….</w:t>
            </w:r>
          </w:p>
          <w:p>
            <w:pPr>
              <w:pStyle w:val="TableParagraph"/>
              <w:spacing w:before="115"/>
              <w:ind w:left="383"/>
              <w:rPr>
                <w:b w:val="0"/>
                <w:sz w:val="24"/>
              </w:rPr>
            </w:pPr>
            <w:r>
              <w:rPr>
                <w:b w:val="0"/>
                <w:color w:val="4A1F84"/>
                <w:sz w:val="24"/>
              </w:rPr>
              <w:t>………………………………………..………………………………………..………………………………………..…………………………….</w:t>
            </w:r>
          </w:p>
          <w:p>
            <w:pPr>
              <w:pStyle w:val="TableParagraph"/>
              <w:spacing w:before="115"/>
              <w:ind w:left="383"/>
              <w:rPr>
                <w:b w:val="0"/>
                <w:sz w:val="24"/>
              </w:rPr>
            </w:pPr>
            <w:r>
              <w:rPr>
                <w:b w:val="0"/>
                <w:color w:val="4A1F84"/>
                <w:sz w:val="24"/>
              </w:rPr>
              <w:t>………………………………………..………………………………………..………………………………………..…………………………….</w:t>
            </w:r>
          </w:p>
          <w:p>
            <w:pPr>
              <w:pStyle w:val="TableParagraph"/>
              <w:spacing w:before="115"/>
              <w:ind w:left="383"/>
              <w:rPr>
                <w:b w:val="0"/>
                <w:sz w:val="24"/>
              </w:rPr>
            </w:pPr>
            <w:r>
              <w:rPr>
                <w:b w:val="0"/>
                <w:color w:val="4A1F84"/>
                <w:sz w:val="24"/>
              </w:rPr>
              <w:t>………………………………………..………………………………………..………………………………………..…………………………….</w:t>
            </w:r>
          </w:p>
          <w:p>
            <w:pPr>
              <w:pStyle w:val="TableParagraph"/>
              <w:spacing w:before="116"/>
              <w:ind w:left="383"/>
              <w:rPr>
                <w:b w:val="0"/>
                <w:sz w:val="24"/>
              </w:rPr>
            </w:pPr>
            <w:r>
              <w:rPr>
                <w:b w:val="0"/>
                <w:color w:val="4A1F84"/>
                <w:sz w:val="24"/>
              </w:rPr>
              <w:t>………………………………………..………………………………………..………………………………………..…………………………….</w:t>
            </w:r>
          </w:p>
          <w:p>
            <w:pPr>
              <w:pStyle w:val="TableParagraph"/>
              <w:spacing w:before="115"/>
              <w:ind w:left="383"/>
              <w:rPr>
                <w:b w:val="0"/>
                <w:sz w:val="24"/>
              </w:rPr>
            </w:pPr>
            <w:r>
              <w:rPr>
                <w:b w:val="0"/>
                <w:color w:val="4A1F84"/>
                <w:sz w:val="24"/>
              </w:rPr>
              <w:t>………………………………………..………………………………………..………………………………………..…………………………….</w:t>
            </w:r>
          </w:p>
          <w:p>
            <w:pPr>
              <w:pStyle w:val="TableParagraph"/>
              <w:spacing w:before="115"/>
              <w:ind w:left="383"/>
              <w:rPr>
                <w:b w:val="0"/>
                <w:sz w:val="24"/>
              </w:rPr>
            </w:pPr>
            <w:r>
              <w:rPr>
                <w:b w:val="0"/>
                <w:color w:val="4A1F84"/>
                <w:sz w:val="24"/>
              </w:rPr>
              <w:t>………………………………………..………………………………………..………………………………………..…………………………….</w:t>
            </w:r>
          </w:p>
          <w:p>
            <w:pPr>
              <w:pStyle w:val="TableParagraph"/>
              <w:spacing w:before="115"/>
              <w:ind w:left="383"/>
              <w:rPr>
                <w:b w:val="0"/>
                <w:sz w:val="24"/>
              </w:rPr>
            </w:pPr>
            <w:r>
              <w:rPr>
                <w:b w:val="0"/>
                <w:color w:val="4A1F84"/>
                <w:sz w:val="24"/>
              </w:rPr>
              <w:t>………………………………………..………………………………………..………………………………………..…………………………….</w:t>
            </w:r>
          </w:p>
          <w:p>
            <w:pPr>
              <w:pStyle w:val="TableParagraph"/>
              <w:spacing w:before="115"/>
              <w:ind w:left="383"/>
              <w:rPr>
                <w:b w:val="0"/>
                <w:sz w:val="24"/>
              </w:rPr>
            </w:pPr>
            <w:r>
              <w:rPr>
                <w:b w:val="0"/>
                <w:color w:val="4A1F84"/>
                <w:sz w:val="24"/>
              </w:rPr>
              <w:t>………………………………………..………………………………………..………………………………………..…………………………….</w:t>
            </w:r>
          </w:p>
          <w:p>
            <w:pPr>
              <w:pStyle w:val="TableParagraph"/>
              <w:spacing w:before="115"/>
              <w:ind w:left="383"/>
              <w:rPr>
                <w:b w:val="0"/>
                <w:sz w:val="24"/>
              </w:rPr>
            </w:pPr>
            <w:r>
              <w:rPr>
                <w:b w:val="0"/>
                <w:color w:val="4A1F84"/>
                <w:sz w:val="24"/>
              </w:rPr>
              <w:t>………………………………………..………………………………………..………………………………………..…………………………….</w:t>
            </w:r>
          </w:p>
          <w:p>
            <w:pPr>
              <w:pStyle w:val="TableParagraph"/>
              <w:spacing w:before="115"/>
              <w:ind w:left="383"/>
              <w:rPr>
                <w:b w:val="0"/>
                <w:sz w:val="24"/>
              </w:rPr>
            </w:pPr>
            <w:r>
              <w:rPr>
                <w:b w:val="0"/>
                <w:color w:val="4A1F84"/>
                <w:sz w:val="24"/>
              </w:rPr>
              <w:t>………………………………………..………………………………………..………………………………………..…………………………….</w:t>
            </w:r>
          </w:p>
          <w:p>
            <w:pPr>
              <w:pStyle w:val="TableParagraph"/>
              <w:spacing w:before="115"/>
              <w:ind w:left="383"/>
              <w:rPr>
                <w:b w:val="0"/>
                <w:sz w:val="24"/>
              </w:rPr>
            </w:pPr>
            <w:r>
              <w:rPr>
                <w:b w:val="0"/>
                <w:color w:val="4A1F84"/>
                <w:sz w:val="24"/>
              </w:rPr>
              <w:t>………………………………………..………………………………………..………………………………………..…………………………….</w:t>
            </w:r>
          </w:p>
          <w:p>
            <w:pPr>
              <w:pStyle w:val="TableParagraph"/>
              <w:spacing w:before="115"/>
              <w:ind w:left="383"/>
              <w:rPr>
                <w:b w:val="0"/>
                <w:sz w:val="24"/>
              </w:rPr>
            </w:pPr>
            <w:r>
              <w:rPr>
                <w:b w:val="0"/>
                <w:color w:val="4A1F84"/>
                <w:sz w:val="24"/>
              </w:rPr>
              <w:t>………………………………………..………………………………………..………………………………………..…………………………….</w:t>
            </w:r>
          </w:p>
          <w:p>
            <w:pPr>
              <w:pStyle w:val="TableParagraph"/>
              <w:spacing w:before="115"/>
              <w:ind w:left="383"/>
              <w:rPr>
                <w:b w:val="0"/>
                <w:sz w:val="24"/>
              </w:rPr>
            </w:pPr>
            <w:r>
              <w:rPr>
                <w:b w:val="0"/>
                <w:color w:val="4A1F84"/>
                <w:sz w:val="24"/>
              </w:rPr>
              <w:t>………………………………………..………………………………………..………………………………………..…………………………….</w:t>
            </w:r>
          </w:p>
          <w:p>
            <w:pPr>
              <w:pStyle w:val="TableParagraph"/>
              <w:spacing w:before="115"/>
              <w:ind w:left="383"/>
              <w:rPr>
                <w:b w:val="0"/>
                <w:sz w:val="24"/>
              </w:rPr>
            </w:pPr>
            <w:r>
              <w:rPr>
                <w:b w:val="0"/>
                <w:color w:val="4A1F84"/>
                <w:sz w:val="24"/>
              </w:rPr>
              <w:t>………………………………………..………………………………………..………………………………………..…………………………….</w:t>
            </w:r>
          </w:p>
          <w:p>
            <w:pPr>
              <w:pStyle w:val="TableParagraph"/>
              <w:spacing w:before="115"/>
              <w:ind w:left="383"/>
              <w:rPr>
                <w:b w:val="0"/>
                <w:sz w:val="24"/>
              </w:rPr>
            </w:pPr>
            <w:r>
              <w:rPr>
                <w:b w:val="0"/>
                <w:color w:val="4A1F84"/>
                <w:sz w:val="24"/>
              </w:rPr>
              <w:t>………………………………………..………………………………………..………………………………………..…………………………….</w:t>
            </w:r>
          </w:p>
        </w:tc>
      </w:tr>
    </w:tbl>
    <w:p>
      <w:pPr>
        <w:pStyle w:val="BodyText"/>
        <w:rPr>
          <w:b w:val="0"/>
        </w:rPr>
      </w:pPr>
    </w:p>
    <w:p>
      <w:pPr>
        <w:pStyle w:val="BodyText"/>
        <w:rPr>
          <w:b w:val="0"/>
        </w:rPr>
      </w:pPr>
    </w:p>
    <w:p>
      <w:pPr>
        <w:pStyle w:val="Heading1"/>
        <w:spacing w:before="204"/>
        <w:ind w:left="544"/>
        <w:rPr>
          <w:b w:val="0"/>
        </w:rPr>
      </w:pPr>
      <w:r>
        <w:rPr>
          <w:b w:val="0"/>
          <w:color w:val="4A1F84"/>
        </w:rPr>
        <w:t>Nom, fonction et coordonnées de l’étudiant demandeur</w:t>
      </w:r>
    </w:p>
    <w:p>
      <w:pPr>
        <w:pStyle w:val="BodyText"/>
        <w:spacing w:before="3"/>
        <w:rPr>
          <w:b w:val="0"/>
          <w:sz w:val="24"/>
        </w:rPr>
      </w:pP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4"/>
        <w:gridCol w:w="1183"/>
        <w:gridCol w:w="962"/>
        <w:gridCol w:w="1641"/>
        <w:gridCol w:w="1519"/>
        <w:gridCol w:w="1440"/>
        <w:gridCol w:w="1063"/>
        <w:gridCol w:w="1697"/>
      </w:tblGrid>
      <w:tr>
        <w:trPr>
          <w:trHeight w:val="1130" w:hRule="atLeast"/>
        </w:trPr>
        <w:tc>
          <w:tcPr>
            <w:tcW w:w="734" w:type="dxa"/>
            <w:shd w:val="clear" w:color="auto" w:fill="A9D08E"/>
          </w:tcPr>
          <w:p>
            <w:pPr>
              <w:pStyle w:val="TableParagraph"/>
              <w:rPr>
                <w:b w:val="0"/>
                <w:sz w:val="22"/>
              </w:rPr>
            </w:pPr>
          </w:p>
          <w:p>
            <w:pPr>
              <w:pStyle w:val="TableParagraph"/>
              <w:spacing w:before="160"/>
              <w:ind w:left="69"/>
              <w:rPr>
                <w:b w:val="0"/>
                <w:sz w:val="22"/>
              </w:rPr>
            </w:pPr>
            <w:r>
              <w:rPr>
                <w:b w:val="0"/>
                <w:color w:val="6F2F9F"/>
                <w:sz w:val="22"/>
              </w:rPr>
              <w:t>NOM</w:t>
            </w:r>
          </w:p>
        </w:tc>
        <w:tc>
          <w:tcPr>
            <w:tcW w:w="1183" w:type="dxa"/>
            <w:shd w:val="clear" w:color="auto" w:fill="A9D08E"/>
          </w:tcPr>
          <w:p>
            <w:pPr>
              <w:pStyle w:val="TableParagraph"/>
              <w:rPr>
                <w:b w:val="0"/>
                <w:sz w:val="22"/>
              </w:rPr>
            </w:pPr>
          </w:p>
          <w:p>
            <w:pPr>
              <w:pStyle w:val="TableParagraph"/>
              <w:spacing w:before="160"/>
              <w:ind w:left="67"/>
              <w:rPr>
                <w:b w:val="0"/>
                <w:sz w:val="22"/>
              </w:rPr>
            </w:pPr>
            <w:r>
              <w:rPr>
                <w:b w:val="0"/>
                <w:color w:val="6F2F9F"/>
                <w:sz w:val="22"/>
              </w:rPr>
              <w:t>Prénom</w:t>
            </w:r>
          </w:p>
        </w:tc>
        <w:tc>
          <w:tcPr>
            <w:tcW w:w="962" w:type="dxa"/>
            <w:shd w:val="clear" w:color="auto" w:fill="A9D08E"/>
          </w:tcPr>
          <w:p>
            <w:pPr>
              <w:pStyle w:val="TableParagraph"/>
              <w:rPr>
                <w:b w:val="0"/>
                <w:sz w:val="22"/>
              </w:rPr>
            </w:pPr>
          </w:p>
          <w:p>
            <w:pPr>
              <w:pStyle w:val="TableParagraph"/>
              <w:spacing w:before="160"/>
              <w:ind w:left="70"/>
              <w:rPr>
                <w:b w:val="0"/>
                <w:sz w:val="22"/>
              </w:rPr>
            </w:pPr>
            <w:r>
              <w:rPr>
                <w:b w:val="0"/>
                <w:color w:val="6F2F9F"/>
                <w:sz w:val="22"/>
              </w:rPr>
              <w:t>N° INE</w:t>
            </w:r>
          </w:p>
        </w:tc>
        <w:tc>
          <w:tcPr>
            <w:tcW w:w="1641" w:type="dxa"/>
            <w:shd w:val="clear" w:color="auto" w:fill="A9D08E"/>
          </w:tcPr>
          <w:p>
            <w:pPr>
              <w:pStyle w:val="TableParagraph"/>
              <w:rPr>
                <w:b w:val="0"/>
                <w:sz w:val="22"/>
              </w:rPr>
            </w:pPr>
          </w:p>
          <w:p>
            <w:pPr>
              <w:pStyle w:val="TableParagraph"/>
              <w:spacing w:before="160"/>
              <w:ind w:left="67"/>
              <w:rPr>
                <w:b w:val="0"/>
                <w:i/>
                <w:sz w:val="17"/>
              </w:rPr>
            </w:pPr>
            <w:r>
              <w:rPr>
                <w:b w:val="0"/>
                <w:color w:val="6F2F9F"/>
                <w:sz w:val="22"/>
              </w:rPr>
              <w:t>Formation </w:t>
            </w:r>
            <w:r>
              <w:rPr>
                <w:b w:val="0"/>
                <w:i/>
                <w:color w:val="6F2F9F"/>
                <w:sz w:val="17"/>
              </w:rPr>
              <w:t>(intitulé)</w:t>
            </w:r>
          </w:p>
        </w:tc>
        <w:tc>
          <w:tcPr>
            <w:tcW w:w="1519" w:type="dxa"/>
            <w:shd w:val="clear" w:color="auto" w:fill="A9D08E"/>
          </w:tcPr>
          <w:p>
            <w:pPr>
              <w:pStyle w:val="TableParagraph"/>
              <w:spacing w:line="225" w:lineRule="auto" w:before="50"/>
              <w:ind w:left="70"/>
              <w:rPr>
                <w:b w:val="0"/>
                <w:i/>
                <w:sz w:val="17"/>
              </w:rPr>
            </w:pPr>
            <w:r>
              <w:rPr>
                <w:b w:val="0"/>
                <w:color w:val="6F2F9F"/>
                <w:sz w:val="22"/>
              </w:rPr>
              <w:t>Niveau </w:t>
            </w:r>
            <w:r>
              <w:rPr>
                <w:b w:val="0"/>
                <w:color w:val="6F2F9F"/>
                <w:sz w:val="16"/>
              </w:rPr>
              <w:t>(</w:t>
            </w:r>
            <w:r>
              <w:rPr>
                <w:b w:val="0"/>
                <w:i/>
                <w:color w:val="6F2F9F"/>
                <w:sz w:val="17"/>
              </w:rPr>
              <w:t>L1, L2, L3, </w:t>
            </w:r>
            <w:r>
              <w:rPr>
                <w:b w:val="0"/>
                <w:i/>
                <w:color w:val="6F2F9F"/>
                <w:sz w:val="17"/>
              </w:rPr>
              <w:t>M1, M2, Doctorat, cursus courts, formation continue, etc.)</w:t>
            </w:r>
          </w:p>
        </w:tc>
        <w:tc>
          <w:tcPr>
            <w:tcW w:w="1440" w:type="dxa"/>
            <w:shd w:val="clear" w:color="auto" w:fill="A9D08E"/>
          </w:tcPr>
          <w:p>
            <w:pPr>
              <w:pStyle w:val="TableParagraph"/>
              <w:spacing w:line="232" w:lineRule="auto" w:before="106"/>
              <w:ind w:left="71"/>
              <w:rPr>
                <w:b w:val="0"/>
                <w:i/>
                <w:sz w:val="17"/>
              </w:rPr>
            </w:pPr>
            <w:r>
              <w:rPr>
                <w:b w:val="0"/>
                <w:color w:val="6F2F9F"/>
                <w:sz w:val="22"/>
              </w:rPr>
              <w:t>Adresse mail ICP </w:t>
            </w:r>
            <w:r>
              <w:rPr>
                <w:b w:val="0"/>
                <w:i/>
                <w:color w:val="6F2F9F"/>
                <w:sz w:val="17"/>
              </w:rPr>
              <w:t>(sur laquelle </w:t>
            </w:r>
            <w:r>
              <w:rPr>
                <w:b w:val="0"/>
                <w:i/>
                <w:color w:val="6F2F9F"/>
                <w:sz w:val="17"/>
              </w:rPr>
              <w:t>nous </w:t>
            </w:r>
            <w:r>
              <w:rPr>
                <w:b w:val="0"/>
                <w:i/>
                <w:color w:val="6F2F9F"/>
                <w:w w:val="95"/>
                <w:sz w:val="17"/>
              </w:rPr>
              <w:t>communiquerons)</w:t>
            </w:r>
          </w:p>
        </w:tc>
        <w:tc>
          <w:tcPr>
            <w:tcW w:w="1063" w:type="dxa"/>
            <w:shd w:val="clear" w:color="auto" w:fill="A9D08E"/>
          </w:tcPr>
          <w:p>
            <w:pPr>
              <w:pStyle w:val="TableParagraph"/>
              <w:spacing w:before="25"/>
              <w:ind w:left="71" w:right="57"/>
              <w:rPr>
                <w:b w:val="0"/>
                <w:sz w:val="22"/>
              </w:rPr>
            </w:pPr>
            <w:r>
              <w:rPr>
                <w:b w:val="0"/>
                <w:color w:val="6F2F9F"/>
                <w:sz w:val="22"/>
              </w:rPr>
              <w:t>Numéro de téléphone utilisé</w:t>
            </w:r>
          </w:p>
        </w:tc>
        <w:tc>
          <w:tcPr>
            <w:tcW w:w="1697" w:type="dxa"/>
            <w:shd w:val="clear" w:color="auto" w:fill="A9D08E"/>
          </w:tcPr>
          <w:p>
            <w:pPr>
              <w:pStyle w:val="TableParagraph"/>
              <w:rPr>
                <w:b w:val="0"/>
                <w:sz w:val="27"/>
              </w:rPr>
            </w:pPr>
          </w:p>
          <w:p>
            <w:pPr>
              <w:pStyle w:val="TableParagraph"/>
              <w:spacing w:line="264" w:lineRule="exact"/>
              <w:ind w:left="71"/>
              <w:rPr>
                <w:b w:val="0"/>
                <w:sz w:val="22"/>
              </w:rPr>
            </w:pPr>
            <w:r>
              <w:rPr>
                <w:b w:val="0"/>
                <w:color w:val="6F2F9F"/>
                <w:sz w:val="22"/>
              </w:rPr>
              <w:t>Tranche tarifaire</w:t>
            </w:r>
          </w:p>
          <w:p>
            <w:pPr>
              <w:pStyle w:val="TableParagraph"/>
              <w:spacing w:line="203" w:lineRule="exact"/>
              <w:ind w:left="71"/>
              <w:rPr>
                <w:b w:val="0"/>
                <w:i/>
                <w:sz w:val="17"/>
              </w:rPr>
            </w:pPr>
            <w:r>
              <w:rPr>
                <w:b w:val="0"/>
                <w:i/>
                <w:color w:val="6F2F9F"/>
                <w:sz w:val="17"/>
              </w:rPr>
              <w:t>(droits d'inscription)</w:t>
            </w:r>
          </w:p>
        </w:tc>
      </w:tr>
      <w:tr>
        <w:trPr>
          <w:trHeight w:val="1909" w:hRule="atLeast"/>
        </w:trPr>
        <w:tc>
          <w:tcPr>
            <w:tcW w:w="734" w:type="dxa"/>
          </w:tcPr>
          <w:p>
            <w:pPr>
              <w:pStyle w:val="TableParagraph"/>
              <w:rPr>
                <w:rFonts w:ascii="Times New Roman"/>
                <w:sz w:val="22"/>
              </w:rPr>
            </w:pPr>
          </w:p>
        </w:tc>
        <w:tc>
          <w:tcPr>
            <w:tcW w:w="1183" w:type="dxa"/>
          </w:tcPr>
          <w:p>
            <w:pPr>
              <w:pStyle w:val="TableParagraph"/>
              <w:rPr>
                <w:rFonts w:ascii="Times New Roman"/>
                <w:sz w:val="22"/>
              </w:rPr>
            </w:pPr>
          </w:p>
        </w:tc>
        <w:tc>
          <w:tcPr>
            <w:tcW w:w="962" w:type="dxa"/>
          </w:tcPr>
          <w:p>
            <w:pPr>
              <w:pStyle w:val="TableParagraph"/>
              <w:rPr>
                <w:rFonts w:ascii="Times New Roman"/>
                <w:sz w:val="22"/>
              </w:rPr>
            </w:pPr>
          </w:p>
        </w:tc>
        <w:tc>
          <w:tcPr>
            <w:tcW w:w="1641" w:type="dxa"/>
          </w:tcPr>
          <w:p>
            <w:pPr>
              <w:pStyle w:val="TableParagraph"/>
              <w:rPr>
                <w:rFonts w:ascii="Times New Roman"/>
                <w:sz w:val="22"/>
              </w:rPr>
            </w:pPr>
          </w:p>
        </w:tc>
        <w:tc>
          <w:tcPr>
            <w:tcW w:w="1519" w:type="dxa"/>
          </w:tcPr>
          <w:p>
            <w:pPr>
              <w:pStyle w:val="TableParagraph"/>
              <w:rPr>
                <w:rFonts w:ascii="Times New Roman"/>
                <w:sz w:val="22"/>
              </w:rPr>
            </w:pPr>
          </w:p>
        </w:tc>
        <w:tc>
          <w:tcPr>
            <w:tcW w:w="1440" w:type="dxa"/>
          </w:tcPr>
          <w:p>
            <w:pPr>
              <w:pStyle w:val="TableParagraph"/>
              <w:rPr>
                <w:rFonts w:ascii="Times New Roman"/>
                <w:sz w:val="22"/>
              </w:rPr>
            </w:pPr>
          </w:p>
        </w:tc>
        <w:tc>
          <w:tcPr>
            <w:tcW w:w="1063" w:type="dxa"/>
          </w:tcPr>
          <w:p>
            <w:pPr>
              <w:pStyle w:val="TableParagraph"/>
              <w:rPr>
                <w:rFonts w:ascii="Times New Roman"/>
                <w:sz w:val="22"/>
              </w:rPr>
            </w:pPr>
          </w:p>
        </w:tc>
        <w:tc>
          <w:tcPr>
            <w:tcW w:w="1697" w:type="dxa"/>
          </w:tcPr>
          <w:p>
            <w:pPr>
              <w:pStyle w:val="TableParagraph"/>
              <w:rPr>
                <w:rFonts w:ascii="Times New Roman"/>
                <w:sz w:val="22"/>
              </w:rPr>
            </w:pPr>
          </w:p>
        </w:tc>
      </w:tr>
    </w:tbl>
    <w:p>
      <w:pPr>
        <w:spacing w:after="0"/>
        <w:rPr>
          <w:rFonts w:ascii="Times New Roman"/>
          <w:sz w:val="22"/>
        </w:rPr>
        <w:sectPr>
          <w:headerReference w:type="default" r:id="rId8"/>
          <w:footerReference w:type="default" r:id="rId9"/>
          <w:pgSz w:w="11920" w:h="16850"/>
          <w:pgMar w:header="657" w:footer="376" w:top="2140" w:bottom="560" w:left="300" w:right="0"/>
          <w:pgNumType w:start="2"/>
        </w:sectPr>
      </w:pPr>
    </w:p>
    <w:p>
      <w:pPr>
        <w:pStyle w:val="BodyText"/>
        <w:rPr>
          <w:b w:val="0"/>
        </w:rPr>
      </w:pPr>
      <w:r>
        <w:rPr/>
        <w:drawing>
          <wp:anchor distT="0" distB="0" distL="0" distR="0" allowOverlap="1" layoutInCell="1" locked="0" behindDoc="0" simplePos="0" relativeHeight="15732224">
            <wp:simplePos x="0" y="0"/>
            <wp:positionH relativeFrom="page">
              <wp:posOffset>578484</wp:posOffset>
            </wp:positionH>
            <wp:positionV relativeFrom="page">
              <wp:posOffset>417194</wp:posOffset>
            </wp:positionV>
            <wp:extent cx="1090294" cy="710564"/>
            <wp:effectExtent l="0" t="0" r="0" b="0"/>
            <wp:wrapNone/>
            <wp:docPr id="5" name="image1.png"/>
            <wp:cNvGraphicFramePr>
              <a:graphicFrameLocks noChangeAspect="1"/>
            </wp:cNvGraphicFramePr>
            <a:graphic>
              <a:graphicData uri="http://schemas.openxmlformats.org/drawingml/2006/picture">
                <pic:pic>
                  <pic:nvPicPr>
                    <pic:cNvPr id="6" name="image1.png"/>
                    <pic:cNvPicPr/>
                  </pic:nvPicPr>
                  <pic:blipFill>
                    <a:blip r:embed="rId12" cstate="print"/>
                    <a:stretch>
                      <a:fillRect/>
                    </a:stretch>
                  </pic:blipFill>
                  <pic:spPr>
                    <a:xfrm>
                      <a:off x="0" y="0"/>
                      <a:ext cx="1090294" cy="710564"/>
                    </a:xfrm>
                    <a:prstGeom prst="rect">
                      <a:avLst/>
                    </a:prstGeom>
                  </pic:spPr>
                </pic:pic>
              </a:graphicData>
            </a:graphic>
          </wp:anchor>
        </w:drawing>
      </w:r>
      <w:r>
        <w:rPr/>
        <w:pict>
          <v:group style="position:absolute;margin-left:559.69989pt;margin-top:210.499985pt;width:35.9pt;height:37.6pt;mso-position-horizontal-relative:page;mso-position-vertical-relative:page;z-index:15733248" coordorigin="11194,4210" coordsize="718,752">
            <v:shape style="position:absolute;left:11194;top:4210;width:718;height:752" coordorigin="11194,4210" coordsize="718,752" path="m11570,4210l11494,4218,11424,4240,11360,4274,11304,4320,11258,4376,11224,4440,11202,4510,11194,4586,11202,4662,11224,4732,11258,4796,11304,4852,11360,4898,11424,4932,11494,4954,11570,4962,11646,4954,11716,4932,11780,4898,11836,4852,11882,4796,11911,4742,11911,4430,11882,4376,11836,4320,11780,4274,11716,4240,11646,4218,11570,4210xe" filled="true" fillcolor="#9dba60" stroked="false">
              <v:path arrowok="t"/>
              <v:fill type="solid"/>
            </v:shape>
            <v:shape style="position:absolute;left:11194;top:4210;width:718;height:752" type="#_x0000_t202" filled="false" stroked="false">
              <v:textbox inset="0,0,0,0">
                <w:txbxContent>
                  <w:p>
                    <w:pPr>
                      <w:spacing w:before="160"/>
                      <w:ind w:left="110" w:right="0" w:firstLine="0"/>
                      <w:jc w:val="left"/>
                      <w:rPr>
                        <w:rFonts w:ascii="Calibri"/>
                        <w:b/>
                        <w:sz w:val="24"/>
                      </w:rPr>
                    </w:pPr>
                    <w:r>
                      <w:rPr>
                        <w:rFonts w:ascii="Calibri"/>
                        <w:b/>
                        <w:color w:val="FFFFFF"/>
                        <w:sz w:val="24"/>
                      </w:rPr>
                      <w:t>3</w:t>
                    </w:r>
                  </w:p>
                </w:txbxContent>
              </v:textbox>
              <w10:wrap type="none"/>
            </v:shape>
            <w10:wrap type="none"/>
          </v:group>
        </w:pict>
      </w:r>
    </w:p>
    <w:p>
      <w:pPr>
        <w:pStyle w:val="BodyText"/>
        <w:rPr>
          <w:b w:val="0"/>
        </w:rPr>
      </w:pPr>
    </w:p>
    <w:p>
      <w:pPr>
        <w:pStyle w:val="BodyText"/>
        <w:rPr>
          <w:b w:val="0"/>
        </w:rPr>
      </w:pPr>
    </w:p>
    <w:p>
      <w:pPr>
        <w:pStyle w:val="BodyText"/>
        <w:rPr>
          <w:b w:val="0"/>
        </w:rPr>
      </w:pPr>
    </w:p>
    <w:p>
      <w:pPr>
        <w:pStyle w:val="BodyText"/>
        <w:spacing w:before="9"/>
        <w:rPr>
          <w:b w:val="0"/>
          <w:sz w:val="11"/>
        </w:rPr>
      </w:pPr>
    </w:p>
    <w:tbl>
      <w:tblPr>
        <w:tblW w:w="0" w:type="auto"/>
        <w:jc w:val="left"/>
        <w:tblInd w:w="166" w:type="dxa"/>
        <w:tblBorders>
          <w:top w:val="double" w:sz="1" w:space="0" w:color="6FAC46"/>
          <w:left w:val="double" w:sz="1" w:space="0" w:color="6FAC46"/>
          <w:bottom w:val="double" w:sz="1" w:space="0" w:color="6FAC46"/>
          <w:right w:val="double" w:sz="1" w:space="0" w:color="6FAC46"/>
          <w:insideH w:val="double" w:sz="1" w:space="0" w:color="6FAC46"/>
          <w:insideV w:val="double" w:sz="1" w:space="0" w:color="6FAC46"/>
        </w:tblBorders>
        <w:tblLayout w:type="fixed"/>
        <w:tblCellMar>
          <w:top w:w="0" w:type="dxa"/>
          <w:left w:w="0" w:type="dxa"/>
          <w:bottom w:w="0" w:type="dxa"/>
          <w:right w:w="0" w:type="dxa"/>
        </w:tblCellMar>
        <w:tblLook w:val="01E0"/>
      </w:tblPr>
      <w:tblGrid>
        <w:gridCol w:w="10514"/>
      </w:tblGrid>
      <w:tr>
        <w:trPr>
          <w:trHeight w:val="2595" w:hRule="atLeast"/>
        </w:trPr>
        <w:tc>
          <w:tcPr>
            <w:tcW w:w="10514" w:type="dxa"/>
          </w:tcPr>
          <w:p>
            <w:pPr>
              <w:pStyle w:val="TableParagraph"/>
              <w:spacing w:before="114"/>
              <w:ind w:left="383" w:right="902"/>
              <w:rPr>
                <w:b w:val="0"/>
                <w:sz w:val="22"/>
              </w:rPr>
            </w:pPr>
            <w:r>
              <w:rPr>
                <w:b w:val="0"/>
                <w:color w:val="4A1F84"/>
                <w:sz w:val="22"/>
              </w:rPr>
              <w:t>Avez-vous déjà obtenu d’autres soutiens financiers pour répondre en partie à votre demande ? (rayez la mauvaise réponse)</w:t>
            </w:r>
          </w:p>
          <w:p>
            <w:pPr>
              <w:pStyle w:val="TableParagraph"/>
              <w:tabs>
                <w:tab w:pos="1037" w:val="left" w:leader="none"/>
              </w:tabs>
              <w:spacing w:before="115"/>
              <w:ind w:left="382"/>
              <w:rPr>
                <w:b w:val="0"/>
                <w:sz w:val="22"/>
              </w:rPr>
            </w:pPr>
            <w:r>
              <w:rPr>
                <w:b w:val="0"/>
                <w:color w:val="4A1F84"/>
                <w:sz w:val="22"/>
              </w:rPr>
              <w:t>Oui</w:t>
              <w:tab/>
              <w:t>Non</w:t>
            </w:r>
          </w:p>
          <w:p>
            <w:pPr>
              <w:pStyle w:val="TableParagraph"/>
              <w:rPr>
                <w:b w:val="0"/>
                <w:sz w:val="22"/>
              </w:rPr>
            </w:pPr>
          </w:p>
          <w:p>
            <w:pPr>
              <w:pStyle w:val="TableParagraph"/>
              <w:spacing w:before="11"/>
              <w:rPr>
                <w:b w:val="0"/>
                <w:sz w:val="18"/>
              </w:rPr>
            </w:pPr>
          </w:p>
          <w:p>
            <w:pPr>
              <w:pStyle w:val="TableParagraph"/>
              <w:ind w:left="382"/>
              <w:rPr>
                <w:b w:val="0"/>
                <w:sz w:val="22"/>
              </w:rPr>
            </w:pPr>
            <w:r>
              <w:rPr>
                <w:b w:val="0"/>
                <w:color w:val="4A1F84"/>
                <w:sz w:val="22"/>
              </w:rPr>
              <w:t>Si oui, par qui ? (précisez)</w:t>
            </w:r>
          </w:p>
          <w:p>
            <w:pPr>
              <w:pStyle w:val="TableParagraph"/>
              <w:spacing w:before="116"/>
              <w:ind w:left="383"/>
              <w:rPr>
                <w:b w:val="0"/>
                <w:sz w:val="24"/>
              </w:rPr>
            </w:pPr>
            <w:r>
              <w:rPr>
                <w:b w:val="0"/>
                <w:color w:val="4A1F84"/>
                <w:sz w:val="24"/>
              </w:rPr>
              <w:t>………………………………………..………………………………………..………………………………………..…………………………….</w:t>
            </w:r>
          </w:p>
        </w:tc>
      </w:tr>
      <w:tr>
        <w:trPr>
          <w:trHeight w:val="2528" w:hRule="atLeast"/>
        </w:trPr>
        <w:tc>
          <w:tcPr>
            <w:tcW w:w="10514" w:type="dxa"/>
          </w:tcPr>
          <w:p>
            <w:pPr>
              <w:pStyle w:val="TableParagraph"/>
              <w:spacing w:before="114"/>
              <w:ind w:left="383"/>
              <w:rPr>
                <w:b w:val="0"/>
                <w:sz w:val="22"/>
              </w:rPr>
            </w:pPr>
            <w:r>
              <w:rPr>
                <w:b w:val="0"/>
                <w:color w:val="4A1F84"/>
                <w:sz w:val="22"/>
              </w:rPr>
              <w:t>Montant total de votre besoin :</w:t>
            </w:r>
          </w:p>
          <w:p>
            <w:pPr>
              <w:pStyle w:val="TableParagraph"/>
              <w:ind w:left="383"/>
              <w:rPr>
                <w:b w:val="0"/>
                <w:sz w:val="24"/>
              </w:rPr>
            </w:pPr>
            <w:r>
              <w:rPr>
                <w:b w:val="0"/>
                <w:color w:val="4A1F84"/>
                <w:sz w:val="24"/>
              </w:rPr>
              <w:t>………………………………………..………………………………………..………………………………………..…………………………….</w:t>
            </w:r>
          </w:p>
          <w:p>
            <w:pPr>
              <w:pStyle w:val="TableParagraph"/>
              <w:spacing w:before="115"/>
              <w:ind w:left="383"/>
              <w:rPr>
                <w:b w:val="0"/>
                <w:sz w:val="22"/>
              </w:rPr>
            </w:pPr>
            <w:r>
              <w:rPr>
                <w:b w:val="0"/>
                <w:color w:val="4A1F84"/>
                <w:sz w:val="22"/>
              </w:rPr>
              <w:t>Montant sollicité auprès de l’ICP :</w:t>
            </w:r>
          </w:p>
          <w:p>
            <w:pPr>
              <w:pStyle w:val="TableParagraph"/>
              <w:ind w:left="383"/>
              <w:rPr>
                <w:b w:val="0"/>
                <w:sz w:val="24"/>
              </w:rPr>
            </w:pPr>
            <w:r>
              <w:rPr>
                <w:b w:val="0"/>
                <w:color w:val="4A1F84"/>
                <w:sz w:val="24"/>
              </w:rPr>
              <w:t>………………………………………..………………………………………..………………………………………..…………………………….</w:t>
            </w:r>
          </w:p>
          <w:p>
            <w:pPr>
              <w:pStyle w:val="TableParagraph"/>
              <w:spacing w:before="115"/>
              <w:ind w:left="383"/>
              <w:rPr>
                <w:b w:val="0"/>
                <w:sz w:val="22"/>
              </w:rPr>
            </w:pPr>
            <w:r>
              <w:rPr>
                <w:b w:val="0"/>
                <w:color w:val="4A1F84"/>
                <w:sz w:val="22"/>
              </w:rPr>
              <w:t>Montant obtenu via d’autres soutiens :</w:t>
            </w:r>
          </w:p>
          <w:p>
            <w:pPr>
              <w:pStyle w:val="TableParagraph"/>
              <w:spacing w:before="116"/>
              <w:ind w:left="383"/>
              <w:rPr>
                <w:b w:val="0"/>
                <w:sz w:val="24"/>
              </w:rPr>
            </w:pPr>
            <w:r>
              <w:rPr>
                <w:b w:val="0"/>
                <w:color w:val="4A1F84"/>
                <w:sz w:val="24"/>
              </w:rPr>
              <w:t>………………………………………..………………………………………..………………………………………..…………………………….</w:t>
            </w:r>
          </w:p>
        </w:tc>
      </w:tr>
    </w:tbl>
    <w:p>
      <w:pPr>
        <w:pStyle w:val="BodyText"/>
        <w:spacing w:before="11"/>
        <w:rPr>
          <w:b w:val="0"/>
          <w:sz w:val="22"/>
        </w:rPr>
      </w:pPr>
      <w:r>
        <w:rPr/>
        <w:pict>
          <v:shape style="position:absolute;margin-left:141.000504pt;margin-top:16.198999pt;width:305.55pt;height:21.4pt;mso-position-horizontal-relative:page;mso-position-vertical-relative:paragraph;z-index:-15725568;mso-wrap-distance-left:0;mso-wrap-distance-right:0" type="#_x0000_t202" filled="true" fillcolor="#deeaf6" stroked="true" strokeweight=".481pt" strokecolor="#6fac46">
            <v:textbox inset="0,0,0,0">
              <w:txbxContent>
                <w:p>
                  <w:pPr>
                    <w:spacing w:before="16"/>
                    <w:ind w:left="117" w:right="0" w:firstLine="0"/>
                    <w:jc w:val="left"/>
                    <w:rPr>
                      <w:b w:val="0"/>
                      <w:sz w:val="28"/>
                    </w:rPr>
                  </w:pPr>
                  <w:r>
                    <w:rPr>
                      <w:b w:val="0"/>
                      <w:color w:val="009999"/>
                      <w:sz w:val="28"/>
                    </w:rPr>
                    <w:t>BUDGET PREVISIONNEL - DEPENSES</w:t>
                  </w:r>
                </w:p>
              </w:txbxContent>
            </v:textbox>
            <v:fill type="solid"/>
            <v:stroke linestyle="thinThin" dashstyle="solid"/>
            <w10:wrap type="topAndBottom"/>
          </v:shape>
        </w:pict>
      </w:r>
    </w:p>
    <w:p>
      <w:pPr>
        <w:pStyle w:val="BodyText"/>
        <w:rPr>
          <w:b w:val="0"/>
        </w:rPr>
      </w:pPr>
    </w:p>
    <w:p>
      <w:pPr>
        <w:pStyle w:val="BodyText"/>
        <w:rPr>
          <w:b w:val="0"/>
          <w:sz w:val="24"/>
        </w:rPr>
      </w:pPr>
    </w:p>
    <w:tbl>
      <w:tblPr>
        <w:tblW w:w="0" w:type="auto"/>
        <w:jc w:val="left"/>
        <w:tblInd w:w="905" w:type="dxa"/>
        <w:tblBorders>
          <w:top w:val="double" w:sz="1" w:space="0" w:color="6FAC46"/>
          <w:left w:val="double" w:sz="1" w:space="0" w:color="6FAC46"/>
          <w:bottom w:val="double" w:sz="1" w:space="0" w:color="6FAC46"/>
          <w:right w:val="double" w:sz="1" w:space="0" w:color="6FAC46"/>
          <w:insideH w:val="double" w:sz="1" w:space="0" w:color="6FAC46"/>
          <w:insideV w:val="double" w:sz="1" w:space="0" w:color="6FAC46"/>
        </w:tblBorders>
        <w:tblLayout w:type="fixed"/>
        <w:tblCellMar>
          <w:top w:w="0" w:type="dxa"/>
          <w:left w:w="0" w:type="dxa"/>
          <w:bottom w:w="0" w:type="dxa"/>
          <w:right w:w="0" w:type="dxa"/>
        </w:tblCellMar>
        <w:tblLook w:val="01E0"/>
      </w:tblPr>
      <w:tblGrid>
        <w:gridCol w:w="3926"/>
        <w:gridCol w:w="2184"/>
        <w:gridCol w:w="3259"/>
      </w:tblGrid>
      <w:tr>
        <w:trPr>
          <w:trHeight w:val="526" w:hRule="atLeast"/>
        </w:trPr>
        <w:tc>
          <w:tcPr>
            <w:tcW w:w="3926" w:type="dxa"/>
            <w:shd w:val="clear" w:color="auto" w:fill="E0EDD9"/>
          </w:tcPr>
          <w:p>
            <w:pPr>
              <w:pStyle w:val="TableParagraph"/>
              <w:spacing w:line="258" w:lineRule="exact"/>
              <w:ind w:left="112"/>
              <w:rPr>
                <w:b w:val="0"/>
                <w:i/>
                <w:sz w:val="22"/>
              </w:rPr>
            </w:pPr>
            <w:r>
              <w:rPr>
                <w:b w:val="0"/>
                <w:i/>
                <w:color w:val="575757"/>
                <w:sz w:val="22"/>
              </w:rPr>
              <w:t>Nature de la dépense </w:t>
            </w:r>
          </w:p>
        </w:tc>
        <w:tc>
          <w:tcPr>
            <w:tcW w:w="2184" w:type="dxa"/>
            <w:shd w:val="clear" w:color="auto" w:fill="E0EDD9"/>
          </w:tcPr>
          <w:p>
            <w:pPr>
              <w:pStyle w:val="TableParagraph"/>
              <w:spacing w:line="258" w:lineRule="exact"/>
              <w:ind w:left="331"/>
              <w:rPr>
                <w:b w:val="0"/>
                <w:i/>
                <w:sz w:val="22"/>
              </w:rPr>
            </w:pPr>
            <w:r>
              <w:rPr>
                <w:b w:val="0"/>
                <w:i/>
                <w:color w:val="575757"/>
                <w:sz w:val="22"/>
              </w:rPr>
              <w:t>Montant de la </w:t>
            </w:r>
          </w:p>
          <w:p>
            <w:pPr>
              <w:pStyle w:val="TableParagraph"/>
              <w:spacing w:line="249" w:lineRule="exact"/>
              <w:ind w:left="331"/>
              <w:rPr>
                <w:b w:val="0"/>
                <w:i/>
                <w:sz w:val="22"/>
              </w:rPr>
            </w:pPr>
            <w:r>
              <w:rPr>
                <w:b w:val="0"/>
                <w:i/>
                <w:color w:val="575757"/>
                <w:sz w:val="22"/>
              </w:rPr>
              <w:t>dépense </w:t>
            </w:r>
          </w:p>
        </w:tc>
        <w:tc>
          <w:tcPr>
            <w:tcW w:w="3259" w:type="dxa"/>
            <w:shd w:val="clear" w:color="auto" w:fill="E0EDD9"/>
          </w:tcPr>
          <w:p>
            <w:pPr>
              <w:pStyle w:val="TableParagraph"/>
              <w:spacing w:line="258" w:lineRule="exact"/>
              <w:ind w:left="331"/>
              <w:rPr>
                <w:b w:val="0"/>
                <w:i/>
                <w:sz w:val="22"/>
              </w:rPr>
            </w:pPr>
            <w:r>
              <w:rPr>
                <w:b w:val="0"/>
                <w:i/>
                <w:color w:val="575757"/>
                <w:sz w:val="22"/>
              </w:rPr>
              <w:t>Justificatifs à transmettre </w:t>
            </w:r>
          </w:p>
        </w:tc>
      </w:tr>
      <w:tr>
        <w:trPr>
          <w:trHeight w:val="406" w:hRule="atLeast"/>
        </w:trPr>
        <w:tc>
          <w:tcPr>
            <w:tcW w:w="3926" w:type="dxa"/>
          </w:tcPr>
          <w:p>
            <w:pPr>
              <w:pStyle w:val="TableParagraph"/>
              <w:rPr>
                <w:rFonts w:ascii="Times New Roman"/>
                <w:sz w:val="22"/>
              </w:rPr>
            </w:pPr>
          </w:p>
        </w:tc>
        <w:tc>
          <w:tcPr>
            <w:tcW w:w="2184" w:type="dxa"/>
          </w:tcPr>
          <w:p>
            <w:pPr>
              <w:pStyle w:val="TableParagraph"/>
              <w:spacing w:line="267" w:lineRule="exact"/>
              <w:ind w:right="68"/>
              <w:jc w:val="right"/>
              <w:rPr>
                <w:b w:val="0"/>
                <w:sz w:val="22"/>
              </w:rPr>
            </w:pPr>
            <w:r>
              <w:rPr>
                <w:b w:val="0"/>
                <w:w w:val="99"/>
                <w:sz w:val="22"/>
              </w:rPr>
              <w:t>€</w:t>
            </w:r>
          </w:p>
        </w:tc>
        <w:tc>
          <w:tcPr>
            <w:tcW w:w="3259" w:type="dxa"/>
          </w:tcPr>
          <w:p>
            <w:pPr>
              <w:pStyle w:val="TableParagraph"/>
              <w:rPr>
                <w:rFonts w:ascii="Times New Roman"/>
                <w:sz w:val="22"/>
              </w:rPr>
            </w:pPr>
          </w:p>
        </w:tc>
      </w:tr>
      <w:tr>
        <w:trPr>
          <w:trHeight w:val="397" w:hRule="atLeast"/>
        </w:trPr>
        <w:tc>
          <w:tcPr>
            <w:tcW w:w="3926" w:type="dxa"/>
          </w:tcPr>
          <w:p>
            <w:pPr>
              <w:pStyle w:val="TableParagraph"/>
              <w:rPr>
                <w:rFonts w:ascii="Times New Roman"/>
                <w:sz w:val="22"/>
              </w:rPr>
            </w:pPr>
          </w:p>
        </w:tc>
        <w:tc>
          <w:tcPr>
            <w:tcW w:w="2184" w:type="dxa"/>
          </w:tcPr>
          <w:p>
            <w:pPr>
              <w:pStyle w:val="TableParagraph"/>
              <w:spacing w:line="258" w:lineRule="exact"/>
              <w:ind w:right="68"/>
              <w:jc w:val="right"/>
              <w:rPr>
                <w:b w:val="0"/>
                <w:sz w:val="22"/>
              </w:rPr>
            </w:pPr>
            <w:r>
              <w:rPr>
                <w:b w:val="0"/>
                <w:w w:val="99"/>
                <w:sz w:val="22"/>
              </w:rPr>
              <w:t>€</w:t>
            </w:r>
          </w:p>
        </w:tc>
        <w:tc>
          <w:tcPr>
            <w:tcW w:w="3259" w:type="dxa"/>
          </w:tcPr>
          <w:p>
            <w:pPr>
              <w:pStyle w:val="TableParagraph"/>
              <w:rPr>
                <w:rFonts w:ascii="Times New Roman"/>
                <w:sz w:val="22"/>
              </w:rPr>
            </w:pPr>
          </w:p>
        </w:tc>
      </w:tr>
      <w:tr>
        <w:trPr>
          <w:trHeight w:val="397" w:hRule="atLeast"/>
        </w:trPr>
        <w:tc>
          <w:tcPr>
            <w:tcW w:w="3926" w:type="dxa"/>
          </w:tcPr>
          <w:p>
            <w:pPr>
              <w:pStyle w:val="TableParagraph"/>
              <w:rPr>
                <w:rFonts w:ascii="Times New Roman"/>
                <w:sz w:val="22"/>
              </w:rPr>
            </w:pPr>
          </w:p>
        </w:tc>
        <w:tc>
          <w:tcPr>
            <w:tcW w:w="2184" w:type="dxa"/>
          </w:tcPr>
          <w:p>
            <w:pPr>
              <w:pStyle w:val="TableParagraph"/>
              <w:spacing w:line="258" w:lineRule="exact"/>
              <w:ind w:right="68"/>
              <w:jc w:val="right"/>
              <w:rPr>
                <w:b w:val="0"/>
                <w:sz w:val="22"/>
              </w:rPr>
            </w:pPr>
            <w:r>
              <w:rPr>
                <w:b w:val="0"/>
                <w:w w:val="99"/>
                <w:sz w:val="22"/>
              </w:rPr>
              <w:t>€</w:t>
            </w:r>
          </w:p>
        </w:tc>
        <w:tc>
          <w:tcPr>
            <w:tcW w:w="3259" w:type="dxa"/>
          </w:tcPr>
          <w:p>
            <w:pPr>
              <w:pStyle w:val="TableParagraph"/>
              <w:rPr>
                <w:rFonts w:ascii="Times New Roman"/>
                <w:sz w:val="22"/>
              </w:rPr>
            </w:pPr>
          </w:p>
        </w:tc>
      </w:tr>
      <w:tr>
        <w:trPr>
          <w:trHeight w:val="397" w:hRule="atLeast"/>
        </w:trPr>
        <w:tc>
          <w:tcPr>
            <w:tcW w:w="3926" w:type="dxa"/>
          </w:tcPr>
          <w:p>
            <w:pPr>
              <w:pStyle w:val="TableParagraph"/>
              <w:rPr>
                <w:rFonts w:ascii="Times New Roman"/>
                <w:sz w:val="22"/>
              </w:rPr>
            </w:pPr>
          </w:p>
        </w:tc>
        <w:tc>
          <w:tcPr>
            <w:tcW w:w="2184" w:type="dxa"/>
          </w:tcPr>
          <w:p>
            <w:pPr>
              <w:pStyle w:val="TableParagraph"/>
              <w:spacing w:line="265" w:lineRule="exact"/>
              <w:ind w:right="68"/>
              <w:jc w:val="right"/>
              <w:rPr>
                <w:b w:val="0"/>
                <w:sz w:val="22"/>
              </w:rPr>
            </w:pPr>
            <w:r>
              <w:rPr>
                <w:b w:val="0"/>
                <w:w w:val="99"/>
                <w:sz w:val="22"/>
              </w:rPr>
              <w:t>€</w:t>
            </w:r>
          </w:p>
        </w:tc>
        <w:tc>
          <w:tcPr>
            <w:tcW w:w="3259" w:type="dxa"/>
          </w:tcPr>
          <w:p>
            <w:pPr>
              <w:pStyle w:val="TableParagraph"/>
              <w:rPr>
                <w:rFonts w:ascii="Times New Roman"/>
                <w:sz w:val="22"/>
              </w:rPr>
            </w:pPr>
          </w:p>
        </w:tc>
      </w:tr>
      <w:tr>
        <w:trPr>
          <w:trHeight w:val="394" w:hRule="atLeast"/>
        </w:trPr>
        <w:tc>
          <w:tcPr>
            <w:tcW w:w="3926" w:type="dxa"/>
          </w:tcPr>
          <w:p>
            <w:pPr>
              <w:pStyle w:val="TableParagraph"/>
              <w:rPr>
                <w:rFonts w:ascii="Times New Roman"/>
                <w:sz w:val="22"/>
              </w:rPr>
            </w:pPr>
          </w:p>
        </w:tc>
        <w:tc>
          <w:tcPr>
            <w:tcW w:w="2184" w:type="dxa"/>
          </w:tcPr>
          <w:p>
            <w:pPr>
              <w:pStyle w:val="TableParagraph"/>
              <w:spacing w:line="265" w:lineRule="exact"/>
              <w:ind w:right="68"/>
              <w:jc w:val="right"/>
              <w:rPr>
                <w:b w:val="0"/>
                <w:sz w:val="22"/>
              </w:rPr>
            </w:pPr>
            <w:r>
              <w:rPr>
                <w:b w:val="0"/>
                <w:w w:val="99"/>
                <w:sz w:val="22"/>
              </w:rPr>
              <w:t>€</w:t>
            </w:r>
          </w:p>
        </w:tc>
        <w:tc>
          <w:tcPr>
            <w:tcW w:w="3259" w:type="dxa"/>
          </w:tcPr>
          <w:p>
            <w:pPr>
              <w:pStyle w:val="TableParagraph"/>
              <w:rPr>
                <w:rFonts w:ascii="Times New Roman"/>
                <w:sz w:val="22"/>
              </w:rPr>
            </w:pPr>
          </w:p>
        </w:tc>
      </w:tr>
      <w:tr>
        <w:trPr>
          <w:trHeight w:val="397" w:hRule="atLeast"/>
        </w:trPr>
        <w:tc>
          <w:tcPr>
            <w:tcW w:w="3926" w:type="dxa"/>
          </w:tcPr>
          <w:p>
            <w:pPr>
              <w:pStyle w:val="TableParagraph"/>
              <w:rPr>
                <w:rFonts w:ascii="Times New Roman"/>
                <w:sz w:val="22"/>
              </w:rPr>
            </w:pPr>
          </w:p>
        </w:tc>
        <w:tc>
          <w:tcPr>
            <w:tcW w:w="2184" w:type="dxa"/>
          </w:tcPr>
          <w:p>
            <w:pPr>
              <w:pStyle w:val="TableParagraph"/>
              <w:spacing w:line="258" w:lineRule="exact"/>
              <w:ind w:right="68"/>
              <w:jc w:val="right"/>
              <w:rPr>
                <w:b w:val="0"/>
                <w:sz w:val="22"/>
              </w:rPr>
            </w:pPr>
            <w:r>
              <w:rPr>
                <w:b w:val="0"/>
                <w:w w:val="99"/>
                <w:sz w:val="22"/>
              </w:rPr>
              <w:t>€</w:t>
            </w:r>
          </w:p>
        </w:tc>
        <w:tc>
          <w:tcPr>
            <w:tcW w:w="3259" w:type="dxa"/>
          </w:tcPr>
          <w:p>
            <w:pPr>
              <w:pStyle w:val="TableParagraph"/>
              <w:rPr>
                <w:rFonts w:ascii="Times New Roman"/>
                <w:sz w:val="22"/>
              </w:rPr>
            </w:pPr>
          </w:p>
        </w:tc>
      </w:tr>
      <w:tr>
        <w:trPr>
          <w:trHeight w:val="394" w:hRule="atLeast"/>
        </w:trPr>
        <w:tc>
          <w:tcPr>
            <w:tcW w:w="3926" w:type="dxa"/>
          </w:tcPr>
          <w:p>
            <w:pPr>
              <w:pStyle w:val="TableParagraph"/>
              <w:rPr>
                <w:rFonts w:ascii="Times New Roman"/>
                <w:sz w:val="22"/>
              </w:rPr>
            </w:pPr>
          </w:p>
        </w:tc>
        <w:tc>
          <w:tcPr>
            <w:tcW w:w="2184" w:type="dxa"/>
          </w:tcPr>
          <w:p>
            <w:pPr>
              <w:pStyle w:val="TableParagraph"/>
              <w:spacing w:line="258" w:lineRule="exact"/>
              <w:ind w:right="68"/>
              <w:jc w:val="right"/>
              <w:rPr>
                <w:b w:val="0"/>
                <w:sz w:val="22"/>
              </w:rPr>
            </w:pPr>
            <w:r>
              <w:rPr>
                <w:b w:val="0"/>
                <w:w w:val="99"/>
                <w:sz w:val="22"/>
              </w:rPr>
              <w:t>€</w:t>
            </w:r>
          </w:p>
        </w:tc>
        <w:tc>
          <w:tcPr>
            <w:tcW w:w="3259" w:type="dxa"/>
          </w:tcPr>
          <w:p>
            <w:pPr>
              <w:pStyle w:val="TableParagraph"/>
              <w:rPr>
                <w:rFonts w:ascii="Times New Roman"/>
                <w:sz w:val="22"/>
              </w:rPr>
            </w:pPr>
          </w:p>
        </w:tc>
      </w:tr>
      <w:tr>
        <w:trPr>
          <w:trHeight w:val="397" w:hRule="atLeast"/>
        </w:trPr>
        <w:tc>
          <w:tcPr>
            <w:tcW w:w="3926" w:type="dxa"/>
          </w:tcPr>
          <w:p>
            <w:pPr>
              <w:pStyle w:val="TableParagraph"/>
              <w:rPr>
                <w:rFonts w:ascii="Times New Roman"/>
                <w:sz w:val="22"/>
              </w:rPr>
            </w:pPr>
          </w:p>
        </w:tc>
        <w:tc>
          <w:tcPr>
            <w:tcW w:w="2184" w:type="dxa"/>
          </w:tcPr>
          <w:p>
            <w:pPr>
              <w:pStyle w:val="TableParagraph"/>
              <w:spacing w:line="260" w:lineRule="exact"/>
              <w:ind w:right="68"/>
              <w:jc w:val="right"/>
              <w:rPr>
                <w:b w:val="0"/>
                <w:sz w:val="22"/>
              </w:rPr>
            </w:pPr>
            <w:r>
              <w:rPr>
                <w:b w:val="0"/>
                <w:w w:val="99"/>
                <w:sz w:val="22"/>
              </w:rPr>
              <w:t>€</w:t>
            </w:r>
          </w:p>
        </w:tc>
        <w:tc>
          <w:tcPr>
            <w:tcW w:w="3259" w:type="dxa"/>
          </w:tcPr>
          <w:p>
            <w:pPr>
              <w:pStyle w:val="TableParagraph"/>
              <w:rPr>
                <w:rFonts w:ascii="Times New Roman"/>
                <w:sz w:val="22"/>
              </w:rPr>
            </w:pPr>
          </w:p>
        </w:tc>
      </w:tr>
      <w:tr>
        <w:trPr>
          <w:trHeight w:val="397" w:hRule="atLeast"/>
        </w:trPr>
        <w:tc>
          <w:tcPr>
            <w:tcW w:w="3926" w:type="dxa"/>
          </w:tcPr>
          <w:p>
            <w:pPr>
              <w:pStyle w:val="TableParagraph"/>
              <w:rPr>
                <w:rFonts w:ascii="Times New Roman"/>
                <w:sz w:val="22"/>
              </w:rPr>
            </w:pPr>
          </w:p>
        </w:tc>
        <w:tc>
          <w:tcPr>
            <w:tcW w:w="2184" w:type="dxa"/>
          </w:tcPr>
          <w:p>
            <w:pPr>
              <w:pStyle w:val="TableParagraph"/>
              <w:spacing w:line="260" w:lineRule="exact"/>
              <w:ind w:right="68"/>
              <w:jc w:val="right"/>
              <w:rPr>
                <w:b w:val="0"/>
                <w:sz w:val="22"/>
              </w:rPr>
            </w:pPr>
            <w:r>
              <w:rPr>
                <w:b w:val="0"/>
                <w:w w:val="99"/>
                <w:sz w:val="22"/>
              </w:rPr>
              <w:t>€</w:t>
            </w:r>
          </w:p>
        </w:tc>
        <w:tc>
          <w:tcPr>
            <w:tcW w:w="3259" w:type="dxa"/>
          </w:tcPr>
          <w:p>
            <w:pPr>
              <w:pStyle w:val="TableParagraph"/>
              <w:rPr>
                <w:rFonts w:ascii="Times New Roman"/>
                <w:sz w:val="22"/>
              </w:rPr>
            </w:pPr>
          </w:p>
        </w:tc>
      </w:tr>
      <w:tr>
        <w:trPr>
          <w:trHeight w:val="397" w:hRule="atLeast"/>
        </w:trPr>
        <w:tc>
          <w:tcPr>
            <w:tcW w:w="3926" w:type="dxa"/>
          </w:tcPr>
          <w:p>
            <w:pPr>
              <w:pStyle w:val="TableParagraph"/>
              <w:rPr>
                <w:rFonts w:ascii="Times New Roman"/>
                <w:sz w:val="22"/>
              </w:rPr>
            </w:pPr>
          </w:p>
        </w:tc>
        <w:tc>
          <w:tcPr>
            <w:tcW w:w="2184" w:type="dxa"/>
          </w:tcPr>
          <w:p>
            <w:pPr>
              <w:pStyle w:val="TableParagraph"/>
              <w:spacing w:line="265" w:lineRule="exact"/>
              <w:ind w:right="68"/>
              <w:jc w:val="right"/>
              <w:rPr>
                <w:b w:val="0"/>
                <w:sz w:val="22"/>
              </w:rPr>
            </w:pPr>
            <w:r>
              <w:rPr>
                <w:b w:val="0"/>
                <w:w w:val="99"/>
                <w:sz w:val="22"/>
              </w:rPr>
              <w:t>€</w:t>
            </w:r>
          </w:p>
        </w:tc>
        <w:tc>
          <w:tcPr>
            <w:tcW w:w="3259" w:type="dxa"/>
          </w:tcPr>
          <w:p>
            <w:pPr>
              <w:pStyle w:val="TableParagraph"/>
              <w:rPr>
                <w:rFonts w:ascii="Times New Roman"/>
                <w:sz w:val="22"/>
              </w:rPr>
            </w:pPr>
          </w:p>
        </w:tc>
      </w:tr>
      <w:tr>
        <w:trPr>
          <w:trHeight w:val="397" w:hRule="atLeast"/>
        </w:trPr>
        <w:tc>
          <w:tcPr>
            <w:tcW w:w="3926" w:type="dxa"/>
          </w:tcPr>
          <w:p>
            <w:pPr>
              <w:pStyle w:val="TableParagraph"/>
              <w:rPr>
                <w:rFonts w:ascii="Times New Roman"/>
                <w:sz w:val="22"/>
              </w:rPr>
            </w:pPr>
          </w:p>
        </w:tc>
        <w:tc>
          <w:tcPr>
            <w:tcW w:w="2184" w:type="dxa"/>
          </w:tcPr>
          <w:p>
            <w:pPr>
              <w:pStyle w:val="TableParagraph"/>
              <w:spacing w:line="265" w:lineRule="exact"/>
              <w:ind w:right="68"/>
              <w:jc w:val="right"/>
              <w:rPr>
                <w:b w:val="0"/>
                <w:sz w:val="22"/>
              </w:rPr>
            </w:pPr>
            <w:r>
              <w:rPr>
                <w:b w:val="0"/>
                <w:w w:val="99"/>
                <w:sz w:val="22"/>
              </w:rPr>
              <w:t>€</w:t>
            </w:r>
          </w:p>
        </w:tc>
        <w:tc>
          <w:tcPr>
            <w:tcW w:w="3259" w:type="dxa"/>
          </w:tcPr>
          <w:p>
            <w:pPr>
              <w:pStyle w:val="TableParagraph"/>
              <w:rPr>
                <w:rFonts w:ascii="Times New Roman"/>
                <w:sz w:val="22"/>
              </w:rPr>
            </w:pPr>
          </w:p>
        </w:tc>
      </w:tr>
      <w:tr>
        <w:trPr>
          <w:trHeight w:val="387" w:hRule="atLeast"/>
        </w:trPr>
        <w:tc>
          <w:tcPr>
            <w:tcW w:w="3926" w:type="dxa"/>
            <w:shd w:val="clear" w:color="auto" w:fill="DEEAF6"/>
          </w:tcPr>
          <w:p>
            <w:pPr>
              <w:pStyle w:val="TableParagraph"/>
              <w:spacing w:line="289" w:lineRule="exact"/>
              <w:ind w:left="112"/>
              <w:rPr>
                <w:b w:val="0"/>
                <w:sz w:val="24"/>
              </w:rPr>
            </w:pPr>
            <w:r>
              <w:rPr>
                <w:b w:val="0"/>
                <w:color w:val="009999"/>
                <w:sz w:val="24"/>
              </w:rPr>
              <w:t>Montant total des dépenses</w:t>
            </w:r>
          </w:p>
        </w:tc>
        <w:tc>
          <w:tcPr>
            <w:tcW w:w="2184" w:type="dxa"/>
            <w:shd w:val="clear" w:color="auto" w:fill="DEEAF6"/>
          </w:tcPr>
          <w:p>
            <w:pPr>
              <w:pStyle w:val="TableParagraph"/>
              <w:spacing w:line="258" w:lineRule="exact"/>
              <w:ind w:right="68"/>
              <w:jc w:val="right"/>
              <w:rPr>
                <w:b w:val="0"/>
                <w:sz w:val="22"/>
              </w:rPr>
            </w:pPr>
            <w:r>
              <w:rPr>
                <w:b w:val="0"/>
                <w:w w:val="99"/>
                <w:sz w:val="22"/>
              </w:rPr>
              <w:t>€</w:t>
            </w:r>
          </w:p>
        </w:tc>
        <w:tc>
          <w:tcPr>
            <w:tcW w:w="3259" w:type="dxa"/>
            <w:shd w:val="clear" w:color="auto" w:fill="DEEAF6"/>
          </w:tcPr>
          <w:p>
            <w:pPr>
              <w:pStyle w:val="TableParagraph"/>
              <w:rPr>
                <w:rFonts w:ascii="Times New Roman"/>
                <w:sz w:val="22"/>
              </w:rPr>
            </w:pPr>
          </w:p>
        </w:tc>
      </w:tr>
    </w:tbl>
    <w:p>
      <w:pPr>
        <w:spacing w:after="0"/>
        <w:rPr>
          <w:rFonts w:ascii="Times New Roman"/>
          <w:sz w:val="22"/>
        </w:rPr>
        <w:sectPr>
          <w:headerReference w:type="default" r:id="rId10"/>
          <w:footerReference w:type="default" r:id="rId11"/>
          <w:pgSz w:w="11920" w:h="16850"/>
          <w:pgMar w:header="768" w:footer="376" w:top="1680" w:bottom="560" w:left="300" w:right="0"/>
        </w:sectPr>
      </w:pPr>
    </w:p>
    <w:p>
      <w:pPr>
        <w:pStyle w:val="BodyText"/>
        <w:rPr>
          <w:b w:val="0"/>
        </w:rPr>
      </w:pPr>
      <w:r>
        <w:rPr/>
        <w:drawing>
          <wp:anchor distT="0" distB="0" distL="0" distR="0" allowOverlap="1" layoutInCell="1" locked="0" behindDoc="0" simplePos="0" relativeHeight="15734272">
            <wp:simplePos x="0" y="0"/>
            <wp:positionH relativeFrom="page">
              <wp:posOffset>578484</wp:posOffset>
            </wp:positionH>
            <wp:positionV relativeFrom="page">
              <wp:posOffset>298450</wp:posOffset>
            </wp:positionV>
            <wp:extent cx="1090294" cy="710564"/>
            <wp:effectExtent l="0" t="0" r="0" b="0"/>
            <wp:wrapNone/>
            <wp:docPr id="7" name="image1.png"/>
            <wp:cNvGraphicFramePr>
              <a:graphicFrameLocks noChangeAspect="1"/>
            </wp:cNvGraphicFramePr>
            <a:graphic>
              <a:graphicData uri="http://schemas.openxmlformats.org/drawingml/2006/picture">
                <pic:pic>
                  <pic:nvPicPr>
                    <pic:cNvPr id="8" name="image1.png"/>
                    <pic:cNvPicPr/>
                  </pic:nvPicPr>
                  <pic:blipFill>
                    <a:blip r:embed="rId12" cstate="print"/>
                    <a:stretch>
                      <a:fillRect/>
                    </a:stretch>
                  </pic:blipFill>
                  <pic:spPr>
                    <a:xfrm>
                      <a:off x="0" y="0"/>
                      <a:ext cx="1090294" cy="710564"/>
                    </a:xfrm>
                    <a:prstGeom prst="rect">
                      <a:avLst/>
                    </a:prstGeom>
                  </pic:spPr>
                </pic:pic>
              </a:graphicData>
            </a:graphic>
          </wp:anchor>
        </w:drawing>
      </w:r>
    </w:p>
    <w:p>
      <w:pPr>
        <w:pStyle w:val="BodyText"/>
        <w:rPr>
          <w:b w:val="0"/>
        </w:rPr>
      </w:pPr>
    </w:p>
    <w:p>
      <w:pPr>
        <w:pStyle w:val="BodyText"/>
        <w:spacing w:before="7"/>
        <w:rPr>
          <w:b w:val="0"/>
          <w:sz w:val="16"/>
        </w:rPr>
      </w:pPr>
    </w:p>
    <w:tbl>
      <w:tblPr>
        <w:tblW w:w="0" w:type="auto"/>
        <w:jc w:val="left"/>
        <w:tblInd w:w="1378" w:type="dxa"/>
        <w:tblBorders>
          <w:top w:val="double" w:sz="1" w:space="0" w:color="6FAC46"/>
          <w:left w:val="double" w:sz="1" w:space="0" w:color="6FAC46"/>
          <w:bottom w:val="double" w:sz="1" w:space="0" w:color="6FAC46"/>
          <w:right w:val="double" w:sz="1" w:space="0" w:color="6FAC46"/>
          <w:insideH w:val="double" w:sz="1" w:space="0" w:color="6FAC46"/>
          <w:insideV w:val="double" w:sz="1" w:space="0" w:color="6FAC46"/>
        </w:tblBorders>
        <w:tblLayout w:type="fixed"/>
        <w:tblCellMar>
          <w:top w:w="0" w:type="dxa"/>
          <w:left w:w="0" w:type="dxa"/>
          <w:bottom w:w="0" w:type="dxa"/>
          <w:right w:w="0" w:type="dxa"/>
        </w:tblCellMar>
        <w:tblLook w:val="01E0"/>
      </w:tblPr>
      <w:tblGrid>
        <w:gridCol w:w="8424"/>
      </w:tblGrid>
      <w:tr>
        <w:trPr>
          <w:trHeight w:val="769" w:hRule="atLeast"/>
        </w:trPr>
        <w:tc>
          <w:tcPr>
            <w:tcW w:w="8424" w:type="dxa"/>
          </w:tcPr>
          <w:p>
            <w:pPr>
              <w:pStyle w:val="TableParagraph"/>
              <w:spacing w:before="207"/>
              <w:ind w:left="97"/>
              <w:rPr>
                <w:b w:val="0"/>
                <w:sz w:val="24"/>
              </w:rPr>
            </w:pPr>
            <w:bookmarkStart w:name="Engagement du demandeur" w:id="1"/>
            <w:bookmarkEnd w:id="1"/>
            <w:r>
              <w:rPr/>
            </w:r>
            <w:r>
              <w:rPr>
                <w:b w:val="0"/>
                <w:color w:val="4A1F84"/>
                <w:sz w:val="24"/>
              </w:rPr>
              <w:t>Engagement du demandeur</w:t>
            </w:r>
          </w:p>
        </w:tc>
      </w:tr>
      <w:tr>
        <w:trPr>
          <w:trHeight w:val="536" w:hRule="atLeast"/>
        </w:trPr>
        <w:tc>
          <w:tcPr>
            <w:tcW w:w="8424" w:type="dxa"/>
          </w:tcPr>
          <w:p>
            <w:pPr>
              <w:pStyle w:val="TableParagraph"/>
              <w:spacing w:before="1"/>
              <w:ind w:left="97"/>
              <w:rPr>
                <w:b w:val="0"/>
                <w:sz w:val="22"/>
              </w:rPr>
            </w:pPr>
            <w:r>
              <w:rPr>
                <w:b w:val="0"/>
                <w:sz w:val="22"/>
              </w:rPr>
              <w:t>Ne pas transmettre de document falsifié</w:t>
            </w:r>
          </w:p>
        </w:tc>
      </w:tr>
      <w:tr>
        <w:trPr>
          <w:trHeight w:val="538" w:hRule="atLeast"/>
        </w:trPr>
        <w:tc>
          <w:tcPr>
            <w:tcW w:w="8424" w:type="dxa"/>
          </w:tcPr>
          <w:p>
            <w:pPr>
              <w:pStyle w:val="TableParagraph"/>
              <w:spacing w:before="1"/>
              <w:ind w:left="97"/>
              <w:rPr>
                <w:b w:val="0"/>
                <w:sz w:val="22"/>
              </w:rPr>
            </w:pPr>
            <w:r>
              <w:rPr>
                <w:b w:val="0"/>
                <w:sz w:val="22"/>
              </w:rPr>
              <w:t>Indiquer tout élément financier déjà perçu concernant votre besoin</w:t>
            </w:r>
          </w:p>
        </w:tc>
      </w:tr>
      <w:tr>
        <w:trPr>
          <w:trHeight w:val="538" w:hRule="atLeast"/>
        </w:trPr>
        <w:tc>
          <w:tcPr>
            <w:tcW w:w="8424" w:type="dxa"/>
          </w:tcPr>
          <w:p>
            <w:pPr>
              <w:pStyle w:val="TableParagraph"/>
              <w:spacing w:line="267" w:lineRule="exact"/>
              <w:ind w:left="97"/>
              <w:rPr>
                <w:b w:val="0"/>
                <w:sz w:val="22"/>
              </w:rPr>
            </w:pPr>
            <w:r>
              <w:rPr>
                <w:b w:val="0"/>
                <w:sz w:val="22"/>
              </w:rPr>
              <w:t>Dépenser la somme reçue pour le besoin identifié lors de cette demande</w:t>
            </w:r>
          </w:p>
        </w:tc>
      </w:tr>
    </w:tbl>
    <w:p>
      <w:pPr>
        <w:pStyle w:val="BodyText"/>
        <w:rPr>
          <w:b w:val="0"/>
        </w:rPr>
      </w:pPr>
    </w:p>
    <w:p>
      <w:pPr>
        <w:pStyle w:val="BodyText"/>
        <w:spacing w:before="7"/>
        <w:rPr>
          <w:b w:val="0"/>
          <w:sz w:val="16"/>
        </w:rPr>
      </w:pPr>
    </w:p>
    <w:p>
      <w:pPr>
        <w:spacing w:before="52"/>
        <w:ind w:left="648" w:right="0" w:firstLine="0"/>
        <w:jc w:val="left"/>
        <w:rPr>
          <w:b w:val="0"/>
          <w:sz w:val="24"/>
        </w:rPr>
      </w:pPr>
      <w:r>
        <w:rPr/>
        <w:pict>
          <v:group style="position:absolute;margin-left:559.69989pt;margin-top:-56.754208pt;width:35.9pt;height:37.6pt;mso-position-horizontal-relative:page;mso-position-vertical-relative:paragraph;z-index:15735296" coordorigin="11194,-1135" coordsize="718,752">
            <v:shape style="position:absolute;left:11194;top:-1136;width:718;height:752" coordorigin="11194,-1135" coordsize="718,752" path="m11570,-1135l11494,-1127,11424,-1106,11360,-1071,11304,-1025,11258,-969,11224,-905,11202,-835,11194,-759,11202,-683,11224,-613,11258,-549,11304,-493,11360,-447,11424,-413,11494,-391,11570,-383,11646,-391,11716,-413,11780,-447,11836,-493,11882,-549,11911,-603,11911,-915,11882,-969,11836,-1025,11780,-1071,11716,-1106,11646,-1127,11570,-1135xe" filled="true" fillcolor="#9dba60" stroked="false">
              <v:path arrowok="t"/>
              <v:fill type="solid"/>
            </v:shape>
            <v:shape style="position:absolute;left:11194;top:-1136;width:718;height:752" type="#_x0000_t202" filled="false" stroked="false">
              <v:textbox inset="0,0,0,0">
                <w:txbxContent>
                  <w:p>
                    <w:pPr>
                      <w:spacing w:before="160"/>
                      <w:ind w:left="110" w:right="0" w:firstLine="0"/>
                      <w:jc w:val="left"/>
                      <w:rPr>
                        <w:rFonts w:ascii="Calibri"/>
                        <w:b/>
                        <w:sz w:val="24"/>
                      </w:rPr>
                    </w:pPr>
                    <w:r>
                      <w:rPr>
                        <w:rFonts w:ascii="Calibri"/>
                        <w:b/>
                        <w:color w:val="FFFFFF"/>
                        <w:sz w:val="24"/>
                      </w:rPr>
                      <w:t>4</w:t>
                    </w:r>
                  </w:p>
                </w:txbxContent>
              </v:textbox>
              <w10:wrap type="none"/>
            </v:shape>
            <w10:wrap type="none"/>
          </v:group>
        </w:pict>
      </w:r>
      <w:bookmarkStart w:name="Modalités de versement de la subvention" w:id="2"/>
      <w:bookmarkEnd w:id="2"/>
      <w:r>
        <w:rPr/>
      </w:r>
      <w:r>
        <w:rPr>
          <w:b w:val="0"/>
          <w:color w:val="4A1F84"/>
          <w:sz w:val="24"/>
        </w:rPr>
        <w:t>Modalités de versement de la subvention</w:t>
      </w:r>
    </w:p>
    <w:p>
      <w:pPr>
        <w:pStyle w:val="BodyText"/>
        <w:rPr>
          <w:b w:val="0"/>
          <w:sz w:val="22"/>
        </w:rPr>
      </w:pPr>
    </w:p>
    <w:p>
      <w:pPr>
        <w:spacing w:before="0"/>
        <w:ind w:left="753" w:right="2666" w:firstLine="0"/>
        <w:jc w:val="left"/>
        <w:rPr>
          <w:b w:val="0"/>
          <w:sz w:val="24"/>
        </w:rPr>
      </w:pPr>
      <w:r>
        <w:rPr>
          <w:b w:val="0"/>
          <w:sz w:val="24"/>
        </w:rPr>
        <w:t>Le versement de la subvention sera effectué uniquement par virement sur le compte bancaire (RIB/IBAN à fournir au nom du demandeur), dès vérification effectuée.</w:t>
      </w:r>
    </w:p>
    <w:p>
      <w:pPr>
        <w:pStyle w:val="BodyText"/>
        <w:rPr>
          <w:b w:val="0"/>
          <w:sz w:val="24"/>
        </w:rPr>
      </w:pPr>
    </w:p>
    <w:p>
      <w:pPr>
        <w:pStyle w:val="BodyText"/>
        <w:rPr>
          <w:b w:val="0"/>
          <w:sz w:val="24"/>
        </w:rPr>
      </w:pPr>
    </w:p>
    <w:p>
      <w:pPr>
        <w:spacing w:before="151"/>
        <w:ind w:left="648" w:right="0" w:firstLine="0"/>
        <w:jc w:val="left"/>
        <w:rPr>
          <w:b w:val="0"/>
          <w:sz w:val="24"/>
        </w:rPr>
      </w:pPr>
      <w:bookmarkStart w:name="Date et signature du demandeur :" w:id="3"/>
      <w:bookmarkEnd w:id="3"/>
      <w:r>
        <w:rPr/>
      </w:r>
      <w:r>
        <w:rPr>
          <w:b w:val="0"/>
          <w:color w:val="4A1F84"/>
          <w:sz w:val="24"/>
        </w:rPr>
        <w:t>Date et signature du demandeur :</w:t>
      </w:r>
    </w:p>
    <w:p>
      <w:pPr>
        <w:pStyle w:val="BodyText"/>
        <w:rPr>
          <w:b w:val="0"/>
          <w:sz w:val="24"/>
        </w:rPr>
      </w:pPr>
    </w:p>
    <w:p>
      <w:pPr>
        <w:pStyle w:val="BodyText"/>
        <w:rPr>
          <w:b w:val="0"/>
          <w:sz w:val="24"/>
        </w:rPr>
      </w:pPr>
    </w:p>
    <w:p>
      <w:pPr>
        <w:pStyle w:val="BodyText"/>
        <w:rPr>
          <w:b w:val="0"/>
          <w:sz w:val="24"/>
        </w:rPr>
      </w:pPr>
    </w:p>
    <w:p>
      <w:pPr>
        <w:pStyle w:val="BodyText"/>
        <w:spacing w:before="7"/>
        <w:rPr>
          <w:b w:val="0"/>
          <w:sz w:val="18"/>
        </w:rPr>
      </w:pPr>
    </w:p>
    <w:p>
      <w:pPr>
        <w:spacing w:before="0"/>
        <w:ind w:left="648" w:right="0" w:firstLine="0"/>
        <w:jc w:val="left"/>
        <w:rPr>
          <w:b w:val="0"/>
          <w:sz w:val="24"/>
        </w:rPr>
      </w:pPr>
      <w:bookmarkStart w:name="Pièces à joindre au dossier à vieducampu" w:id="4"/>
      <w:bookmarkEnd w:id="4"/>
      <w:r>
        <w:rPr/>
      </w:r>
      <w:r>
        <w:rPr>
          <w:b w:val="0"/>
          <w:color w:val="4A1F84"/>
          <w:sz w:val="24"/>
        </w:rPr>
        <w:t>Pièces à joindre au dossier </w:t>
      </w:r>
      <w:r>
        <w:rPr>
          <w:b w:val="0"/>
          <w:sz w:val="24"/>
        </w:rPr>
        <w:t>à </w:t>
      </w:r>
      <w:hyperlink r:id="rId7">
        <w:r>
          <w:rPr>
            <w:rFonts w:ascii="Calibri" w:hAnsi="Calibri"/>
            <w:b/>
            <w:color w:val="4A1F84"/>
            <w:sz w:val="24"/>
            <w:u w:val="single" w:color="4A1F84"/>
          </w:rPr>
          <w:t>vieducampus@icp.fr</w:t>
        </w:r>
        <w:r>
          <w:rPr>
            <w:rFonts w:ascii="Calibri" w:hAnsi="Calibri"/>
            <w:b/>
            <w:color w:val="4A1F84"/>
            <w:sz w:val="24"/>
          </w:rPr>
          <w:t> </w:t>
        </w:r>
      </w:hyperlink>
      <w:r>
        <w:rPr>
          <w:b w:val="0"/>
          <w:color w:val="4A1F84"/>
          <w:sz w:val="24"/>
        </w:rPr>
        <w:t>:</w:t>
      </w:r>
    </w:p>
    <w:p>
      <w:pPr>
        <w:pStyle w:val="BodyText"/>
        <w:spacing w:before="1"/>
        <w:rPr>
          <w:b w:val="0"/>
          <w:sz w:val="10"/>
        </w:rPr>
      </w:pPr>
    </w:p>
    <w:p>
      <w:pPr>
        <w:pStyle w:val="ListParagraph"/>
        <w:numPr>
          <w:ilvl w:val="0"/>
          <w:numId w:val="1"/>
        </w:numPr>
        <w:tabs>
          <w:tab w:pos="1214" w:val="left" w:leader="none"/>
          <w:tab w:pos="1215" w:val="left" w:leader="none"/>
        </w:tabs>
        <w:spacing w:line="240" w:lineRule="auto" w:before="59" w:after="0"/>
        <w:ind w:left="1214" w:right="0" w:hanging="363"/>
        <w:jc w:val="left"/>
        <w:rPr>
          <w:b w:val="0"/>
          <w:sz w:val="20"/>
        </w:rPr>
      </w:pPr>
      <w:r>
        <w:rPr>
          <w:b w:val="0"/>
          <w:sz w:val="20"/>
        </w:rPr>
        <w:t>Les attestations des financements déjà obtenus, s’il y a</w:t>
      </w:r>
      <w:r>
        <w:rPr>
          <w:b w:val="0"/>
          <w:spacing w:val="-4"/>
          <w:sz w:val="20"/>
        </w:rPr>
        <w:t> </w:t>
      </w:r>
      <w:r>
        <w:rPr>
          <w:b w:val="0"/>
          <w:sz w:val="20"/>
        </w:rPr>
        <w:t>lieu</w:t>
      </w:r>
    </w:p>
    <w:p>
      <w:pPr>
        <w:pStyle w:val="ListParagraph"/>
        <w:numPr>
          <w:ilvl w:val="0"/>
          <w:numId w:val="1"/>
        </w:numPr>
        <w:tabs>
          <w:tab w:pos="1214" w:val="left" w:leader="none"/>
          <w:tab w:pos="1215" w:val="left" w:leader="none"/>
        </w:tabs>
        <w:spacing w:line="240" w:lineRule="auto" w:before="46" w:after="0"/>
        <w:ind w:left="1214" w:right="0" w:hanging="364"/>
        <w:jc w:val="left"/>
        <w:rPr>
          <w:b w:val="0"/>
          <w:sz w:val="20"/>
        </w:rPr>
      </w:pPr>
      <w:r>
        <w:rPr>
          <w:b w:val="0"/>
          <w:sz w:val="20"/>
        </w:rPr>
        <w:t>Les attestations de demandes de financements en cours, s’il y a</w:t>
      </w:r>
      <w:r>
        <w:rPr>
          <w:b w:val="0"/>
          <w:spacing w:val="-3"/>
          <w:sz w:val="20"/>
        </w:rPr>
        <w:t> </w:t>
      </w:r>
      <w:r>
        <w:rPr>
          <w:b w:val="0"/>
          <w:sz w:val="20"/>
        </w:rPr>
        <w:t>lieu</w:t>
      </w:r>
    </w:p>
    <w:p>
      <w:pPr>
        <w:pStyle w:val="BodyText"/>
        <w:spacing w:before="1"/>
        <w:rPr>
          <w:b w:val="0"/>
          <w:sz w:val="24"/>
        </w:rPr>
      </w:pPr>
    </w:p>
    <w:p>
      <w:pPr>
        <w:pStyle w:val="ListParagraph"/>
        <w:numPr>
          <w:ilvl w:val="0"/>
          <w:numId w:val="1"/>
        </w:numPr>
        <w:tabs>
          <w:tab w:pos="1214" w:val="left" w:leader="none"/>
          <w:tab w:pos="1215" w:val="left" w:leader="none"/>
        </w:tabs>
        <w:spacing w:line="240" w:lineRule="auto" w:before="0" w:after="0"/>
        <w:ind w:left="1214" w:right="0" w:hanging="364"/>
        <w:jc w:val="left"/>
        <w:rPr>
          <w:b w:val="0"/>
          <w:sz w:val="20"/>
        </w:rPr>
      </w:pPr>
      <w:r>
        <w:rPr>
          <w:b w:val="0"/>
          <w:sz w:val="20"/>
        </w:rPr>
        <w:t>Tout justificatif pouvant démontrer votre</w:t>
      </w:r>
      <w:r>
        <w:rPr>
          <w:b w:val="0"/>
          <w:spacing w:val="1"/>
          <w:sz w:val="20"/>
        </w:rPr>
        <w:t> </w:t>
      </w:r>
      <w:r>
        <w:rPr>
          <w:b w:val="0"/>
          <w:sz w:val="20"/>
        </w:rPr>
        <w:t>besoin</w:t>
      </w:r>
    </w:p>
    <w:p>
      <w:pPr>
        <w:pStyle w:val="BodyText"/>
        <w:spacing w:before="8"/>
        <w:rPr>
          <w:b w:val="0"/>
          <w:sz w:val="19"/>
        </w:rPr>
      </w:pPr>
    </w:p>
    <w:p>
      <w:pPr>
        <w:pStyle w:val="ListParagraph"/>
        <w:numPr>
          <w:ilvl w:val="0"/>
          <w:numId w:val="1"/>
        </w:numPr>
        <w:tabs>
          <w:tab w:pos="1214" w:val="left" w:leader="none"/>
          <w:tab w:pos="1215" w:val="left" w:leader="none"/>
        </w:tabs>
        <w:spacing w:line="240" w:lineRule="auto" w:before="1" w:after="0"/>
        <w:ind w:left="1214" w:right="0" w:hanging="364"/>
        <w:jc w:val="left"/>
        <w:rPr>
          <w:b w:val="0"/>
          <w:sz w:val="20"/>
        </w:rPr>
      </w:pPr>
      <w:r>
        <w:rPr>
          <w:b w:val="0"/>
          <w:sz w:val="20"/>
        </w:rPr>
        <w:t>Coordonnées bancaires</w:t>
      </w:r>
      <w:r>
        <w:rPr>
          <w:b w:val="0"/>
          <w:spacing w:val="-1"/>
          <w:sz w:val="20"/>
        </w:rPr>
        <w:t> </w:t>
      </w:r>
      <w:r>
        <w:rPr>
          <w:b w:val="0"/>
          <w:sz w:val="20"/>
        </w:rPr>
        <w:t>(IBAN+BIC)</w:t>
      </w:r>
    </w:p>
    <w:p>
      <w:pPr>
        <w:pStyle w:val="ListParagraph"/>
        <w:numPr>
          <w:ilvl w:val="0"/>
          <w:numId w:val="1"/>
        </w:numPr>
        <w:tabs>
          <w:tab w:pos="1214" w:val="left" w:leader="none"/>
          <w:tab w:pos="1215" w:val="left" w:leader="none"/>
        </w:tabs>
        <w:spacing w:line="240" w:lineRule="auto" w:before="0" w:after="0"/>
        <w:ind w:left="1214" w:right="0" w:hanging="364"/>
        <w:jc w:val="left"/>
        <w:rPr>
          <w:b w:val="0"/>
          <w:sz w:val="20"/>
        </w:rPr>
      </w:pPr>
      <w:r>
        <w:rPr>
          <w:b w:val="0"/>
          <w:sz w:val="20"/>
        </w:rPr>
        <w:t>Carte d'étudiant ou certificat de scolarité</w:t>
      </w:r>
    </w:p>
    <w:p>
      <w:pPr>
        <w:pStyle w:val="BodyText"/>
        <w:spacing w:before="9"/>
        <w:rPr>
          <w:b w:val="0"/>
          <w:sz w:val="19"/>
        </w:rPr>
      </w:pPr>
    </w:p>
    <w:p>
      <w:pPr>
        <w:pStyle w:val="BodyText"/>
        <w:spacing w:line="243" w:lineRule="exact"/>
        <w:ind w:left="220"/>
        <w:rPr>
          <w:b w:val="0"/>
        </w:rPr>
      </w:pPr>
      <w:r>
        <w:rPr>
          <w:b w:val="0"/>
        </w:rPr>
        <w:t>Pour les associations :</w:t>
      </w:r>
    </w:p>
    <w:p>
      <w:pPr>
        <w:pStyle w:val="ListParagraph"/>
        <w:numPr>
          <w:ilvl w:val="0"/>
          <w:numId w:val="1"/>
        </w:numPr>
        <w:tabs>
          <w:tab w:pos="1213" w:val="left" w:leader="none"/>
          <w:tab w:pos="1214" w:val="left" w:leader="none"/>
        </w:tabs>
        <w:spacing w:line="243" w:lineRule="exact" w:before="0" w:after="0"/>
        <w:ind w:left="1213" w:right="0" w:hanging="363"/>
        <w:jc w:val="left"/>
        <w:rPr>
          <w:b w:val="0"/>
          <w:sz w:val="20"/>
        </w:rPr>
      </w:pPr>
      <w:r>
        <w:rPr>
          <w:b w:val="0"/>
          <w:sz w:val="20"/>
        </w:rPr>
        <w:t>Statuts de l’association datés et signés</w:t>
      </w:r>
    </w:p>
    <w:p>
      <w:pPr>
        <w:pStyle w:val="ListParagraph"/>
        <w:numPr>
          <w:ilvl w:val="0"/>
          <w:numId w:val="1"/>
        </w:numPr>
        <w:tabs>
          <w:tab w:pos="1213" w:val="left" w:leader="none"/>
          <w:tab w:pos="1214" w:val="left" w:leader="none"/>
        </w:tabs>
        <w:spacing w:line="240" w:lineRule="auto" w:before="1" w:after="0"/>
        <w:ind w:left="1213" w:right="0" w:hanging="363"/>
        <w:jc w:val="left"/>
        <w:rPr>
          <w:b w:val="0"/>
          <w:sz w:val="20"/>
        </w:rPr>
      </w:pPr>
      <w:r>
        <w:rPr>
          <w:b w:val="0"/>
          <w:sz w:val="20"/>
        </w:rPr>
        <w:t>Coordonnées bancaires (IBAN+BIC) de</w:t>
      </w:r>
      <w:r>
        <w:rPr>
          <w:b w:val="0"/>
          <w:spacing w:val="1"/>
          <w:sz w:val="20"/>
        </w:rPr>
        <w:t> </w:t>
      </w:r>
      <w:r>
        <w:rPr>
          <w:b w:val="0"/>
          <w:sz w:val="20"/>
        </w:rPr>
        <w:t>l’association</w:t>
      </w:r>
    </w:p>
    <w:p>
      <w:pPr>
        <w:pStyle w:val="ListParagraph"/>
        <w:numPr>
          <w:ilvl w:val="0"/>
          <w:numId w:val="1"/>
        </w:numPr>
        <w:tabs>
          <w:tab w:pos="1213" w:val="left" w:leader="none"/>
          <w:tab w:pos="1214" w:val="left" w:leader="none"/>
        </w:tabs>
        <w:spacing w:line="240" w:lineRule="auto" w:before="12" w:after="0"/>
        <w:ind w:left="1213" w:right="0" w:hanging="363"/>
        <w:jc w:val="left"/>
        <w:rPr>
          <w:b w:val="0"/>
          <w:sz w:val="20"/>
        </w:rPr>
      </w:pPr>
      <w:r>
        <w:rPr>
          <w:b w:val="0"/>
          <w:sz w:val="20"/>
        </w:rPr>
        <w:t>Les devis ou bons de commande justifiant les dépenses</w:t>
      </w:r>
      <w:r>
        <w:rPr>
          <w:b w:val="0"/>
          <w:spacing w:val="-9"/>
          <w:sz w:val="20"/>
        </w:rPr>
        <w:t> </w:t>
      </w:r>
      <w:r>
        <w:rPr>
          <w:b w:val="0"/>
          <w:sz w:val="20"/>
        </w:rPr>
        <w:t>envisagées</w:t>
      </w: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spacing w:before="9"/>
        <w:rPr>
          <w:b w:val="0"/>
          <w:sz w:val="24"/>
        </w:rPr>
      </w:pPr>
      <w:r>
        <w:rPr/>
        <w:pict>
          <v:shape style="position:absolute;margin-left:20.4pt;margin-top:17.299881pt;width:546.85pt;height:36.15pt;mso-position-horizontal-relative:page;mso-position-vertical-relative:paragraph;z-index:-15723520;mso-wrap-distance-left:0;mso-wrap-distance-right:0" type="#_x0000_t202" filled="false" stroked="true" strokeweight=".48pt" strokecolor="#000000">
            <v:textbox inset="0,0,0,0">
              <w:txbxContent>
                <w:p>
                  <w:pPr>
                    <w:spacing w:line="276" w:lineRule="auto" w:before="21"/>
                    <w:ind w:left="107" w:right="465" w:firstLine="0"/>
                    <w:jc w:val="left"/>
                    <w:rPr>
                      <w:rFonts w:ascii="Calibri" w:hAnsi="Calibri"/>
                      <w:b/>
                      <w:sz w:val="24"/>
                    </w:rPr>
                  </w:pPr>
                  <w:r>
                    <w:rPr>
                      <w:rFonts w:ascii="Calibri" w:hAnsi="Calibri"/>
                      <w:b/>
                      <w:color w:val="374B80"/>
                      <w:sz w:val="24"/>
                    </w:rPr>
                    <w:t>Le dossier complet est à retourner à </w:t>
                  </w:r>
                  <w:hyperlink r:id="rId7">
                    <w:r>
                      <w:rPr>
                        <w:rFonts w:ascii="Calibri" w:hAnsi="Calibri"/>
                        <w:b/>
                        <w:color w:val="0000FF"/>
                        <w:sz w:val="24"/>
                        <w:u w:val="single" w:color="0000FF"/>
                      </w:rPr>
                      <w:t>vieducampus@icp.fr</w:t>
                    </w:r>
                    <w:r>
                      <w:rPr>
                        <w:rFonts w:ascii="Calibri" w:hAnsi="Calibri"/>
                        <w:b/>
                        <w:color w:val="0000FF"/>
                        <w:sz w:val="24"/>
                      </w:rPr>
                      <w:t> </w:t>
                    </w:r>
                  </w:hyperlink>
                  <w:r>
                    <w:rPr>
                      <w:rFonts w:ascii="Calibri" w:hAnsi="Calibri"/>
                      <w:b/>
                      <w:color w:val="374B80"/>
                      <w:sz w:val="24"/>
                    </w:rPr>
                    <w:t>le plus tôt possible et au plus tard avant le 1er décembre 2020.</w:t>
                  </w:r>
                </w:p>
              </w:txbxContent>
            </v:textbox>
            <v:stroke dashstyle="solid"/>
            <w10:wrap type="topAndBottom"/>
          </v:shape>
        </w:pict>
      </w:r>
    </w:p>
    <w:sectPr>
      <w:pgSz w:w="11920" w:h="16850"/>
      <w:pgMar w:header="768" w:footer="376" w:top="1680" w:bottom="560" w:left="30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libri Light">
    <w:altName w:val="Calibri Ligh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110.519997pt;margin-top:813.23999pt;width:399.48pt;height:11.88pt;mso-position-horizontal-relative:page;mso-position-vertical-relative:page;z-index:-15966208" filled="true" fillcolor="#83b600" stroked="false">
          <v:fill type="solid"/>
          <w10:wrap type="none"/>
        </v:rect>
      </w:pict>
    </w:r>
    <w:r>
      <w:rPr/>
      <w:pict>
        <v:shape style="position:absolute;margin-left:110.480003pt;margin-top:813.769958pt;width:46.3pt;height:12pt;mso-position-horizontal-relative:page;mso-position-vertical-relative:page;z-index:-15965696" type="#_x0000_t202" filled="false" stroked="false">
          <v:textbox inset="0,0,0,0">
            <w:txbxContent>
              <w:p>
                <w:pPr>
                  <w:spacing w:line="223" w:lineRule="exact" w:before="0"/>
                  <w:ind w:left="20" w:right="0" w:firstLine="0"/>
                  <w:jc w:val="left"/>
                  <w:rPr>
                    <w:rFonts w:ascii="Calibri"/>
                    <w:i/>
                    <w:sz w:val="20"/>
                  </w:rPr>
                </w:pPr>
                <w:r>
                  <w:rPr>
                    <w:rFonts w:ascii="Calibri"/>
                    <w:i/>
                    <w:color w:val="FFFFFF"/>
                    <w:sz w:val="20"/>
                  </w:rPr>
                  <w:t>2020/2021</w:t>
                </w:r>
              </w:p>
            </w:txbxContent>
          </v:textbox>
          <w10:wrap type="none"/>
        </v:shape>
      </w:pict>
    </w:r>
    <w:r>
      <w:rPr/>
      <w:pict>
        <v:shape style="position:absolute;margin-left:253.520004pt;margin-top:813.769958pt;width:61.15pt;height:12pt;mso-position-horizontal-relative:page;mso-position-vertical-relative:page;z-index:-15965184" type="#_x0000_t202" filled="false" stroked="false">
          <v:textbox inset="0,0,0,0">
            <w:txbxContent>
              <w:p>
                <w:pPr>
                  <w:spacing w:line="223" w:lineRule="exact" w:before="0"/>
                  <w:ind w:left="20" w:right="0" w:firstLine="0"/>
                  <w:jc w:val="left"/>
                  <w:rPr>
                    <w:rFonts w:ascii="Calibri"/>
                    <w:i/>
                    <w:sz w:val="20"/>
                  </w:rPr>
                </w:pPr>
                <w:r>
                  <w:rPr>
                    <w:rFonts w:ascii="Calibri"/>
                    <w:i/>
                    <w:color w:val="FFFFFF"/>
                    <w:sz w:val="20"/>
                  </w:rPr>
                  <w:t>Vie du campus</w:t>
                </w:r>
              </w:p>
            </w:txbxContent>
          </v:textbox>
          <w10:wrap type="none"/>
        </v:shape>
      </w:pict>
    </w:r>
    <w:r>
      <w:rPr/>
      <w:pict>
        <v:shape style="position:absolute;margin-left:363.799988pt;margin-top:813.769958pt;width:47pt;height:12pt;mso-position-horizontal-relative:page;mso-position-vertical-relative:page;z-index:-15964672" type="#_x0000_t202" filled="false" stroked="false">
          <v:textbox inset="0,0,0,0">
            <w:txbxContent>
              <w:p>
                <w:pPr>
                  <w:spacing w:line="223" w:lineRule="exact" w:before="0"/>
                  <w:ind w:left="20" w:right="0" w:firstLine="0"/>
                  <w:jc w:val="left"/>
                  <w:rPr>
                    <w:rFonts w:ascii="Calibri"/>
                    <w:i/>
                    <w:sz w:val="20"/>
                  </w:rPr>
                </w:pPr>
                <w:r>
                  <w:rPr>
                    <w:rFonts w:ascii="Calibri"/>
                    <w:i/>
                    <w:color w:val="FFFFFF"/>
                    <w:sz w:val="20"/>
                  </w:rPr>
                  <w:t>vs.11/2020</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110.519997pt;margin-top:813.23999pt;width:399.48pt;height:11.88pt;mso-position-horizontal-relative:page;mso-position-vertical-relative:page;z-index:-15962112" filled="true" fillcolor="#83b600" stroked="false">
          <v:fill type="solid"/>
          <w10:wrap type="none"/>
        </v:rect>
      </w:pict>
    </w:r>
    <w:r>
      <w:rPr/>
      <w:pict>
        <v:shape style="position:absolute;margin-left:110.480003pt;margin-top:813.769958pt;width:46.3pt;height:12pt;mso-position-horizontal-relative:page;mso-position-vertical-relative:page;z-index:-15961600" type="#_x0000_t202" filled="false" stroked="false">
          <v:textbox inset="0,0,0,0">
            <w:txbxContent>
              <w:p>
                <w:pPr>
                  <w:spacing w:line="223" w:lineRule="exact" w:before="0"/>
                  <w:ind w:left="20" w:right="0" w:firstLine="0"/>
                  <w:jc w:val="left"/>
                  <w:rPr>
                    <w:rFonts w:ascii="Calibri"/>
                    <w:i/>
                    <w:sz w:val="20"/>
                  </w:rPr>
                </w:pPr>
                <w:r>
                  <w:rPr>
                    <w:rFonts w:ascii="Calibri"/>
                    <w:i/>
                    <w:color w:val="FFFFFF"/>
                    <w:sz w:val="20"/>
                  </w:rPr>
                  <w:t>2020/2021</w:t>
                </w:r>
              </w:p>
            </w:txbxContent>
          </v:textbox>
          <w10:wrap type="none"/>
        </v:shape>
      </w:pict>
    </w:r>
    <w:r>
      <w:rPr/>
      <w:pict>
        <v:shape style="position:absolute;margin-left:253.520004pt;margin-top:813.769958pt;width:61.15pt;height:12pt;mso-position-horizontal-relative:page;mso-position-vertical-relative:page;z-index:-15961088" type="#_x0000_t202" filled="false" stroked="false">
          <v:textbox inset="0,0,0,0">
            <w:txbxContent>
              <w:p>
                <w:pPr>
                  <w:spacing w:line="223" w:lineRule="exact" w:before="0"/>
                  <w:ind w:left="20" w:right="0" w:firstLine="0"/>
                  <w:jc w:val="left"/>
                  <w:rPr>
                    <w:rFonts w:ascii="Calibri"/>
                    <w:i/>
                    <w:sz w:val="20"/>
                  </w:rPr>
                </w:pPr>
                <w:r>
                  <w:rPr>
                    <w:rFonts w:ascii="Calibri"/>
                    <w:i/>
                    <w:color w:val="FFFFFF"/>
                    <w:sz w:val="20"/>
                  </w:rPr>
                  <w:t>Vie du campus</w:t>
                </w:r>
              </w:p>
            </w:txbxContent>
          </v:textbox>
          <w10:wrap type="none"/>
        </v:shape>
      </w:pict>
    </w:r>
    <w:r>
      <w:rPr/>
      <w:pict>
        <v:shape style="position:absolute;margin-left:363.799988pt;margin-top:813.769958pt;width:47pt;height:12pt;mso-position-horizontal-relative:page;mso-position-vertical-relative:page;z-index:-15960576" type="#_x0000_t202" filled="false" stroked="false">
          <v:textbox inset="0,0,0,0">
            <w:txbxContent>
              <w:p>
                <w:pPr>
                  <w:spacing w:line="223" w:lineRule="exact" w:before="0"/>
                  <w:ind w:left="20" w:right="0" w:firstLine="0"/>
                  <w:jc w:val="left"/>
                  <w:rPr>
                    <w:rFonts w:ascii="Calibri"/>
                    <w:i/>
                    <w:sz w:val="20"/>
                  </w:rPr>
                </w:pPr>
                <w:r>
                  <w:rPr>
                    <w:rFonts w:ascii="Calibri"/>
                    <w:i/>
                    <w:color w:val="FFFFFF"/>
                    <w:sz w:val="20"/>
                  </w:rPr>
                  <w:t>vs.11/2020</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110.519997pt;margin-top:813.23999pt;width:399.48pt;height:11.88pt;mso-position-horizontal-relative:page;mso-position-vertical-relative:page;z-index:-15959552" filled="true" fillcolor="#83b600" stroked="false">
          <v:fill type="solid"/>
          <w10:wrap type="none"/>
        </v:rect>
      </w:pict>
    </w:r>
    <w:r>
      <w:rPr/>
      <w:pict>
        <v:shape style="position:absolute;margin-left:110.480003pt;margin-top:813.769958pt;width:46.3pt;height:12pt;mso-position-horizontal-relative:page;mso-position-vertical-relative:page;z-index:-15959040" type="#_x0000_t202" filled="false" stroked="false">
          <v:textbox inset="0,0,0,0">
            <w:txbxContent>
              <w:p>
                <w:pPr>
                  <w:spacing w:line="223" w:lineRule="exact" w:before="0"/>
                  <w:ind w:left="20" w:right="0" w:firstLine="0"/>
                  <w:jc w:val="left"/>
                  <w:rPr>
                    <w:rFonts w:ascii="Calibri"/>
                    <w:i/>
                    <w:sz w:val="20"/>
                  </w:rPr>
                </w:pPr>
                <w:r>
                  <w:rPr>
                    <w:rFonts w:ascii="Calibri"/>
                    <w:i/>
                    <w:color w:val="FFFFFF"/>
                    <w:sz w:val="20"/>
                  </w:rPr>
                  <w:t>2020/2021</w:t>
                </w:r>
              </w:p>
            </w:txbxContent>
          </v:textbox>
          <w10:wrap type="none"/>
        </v:shape>
      </w:pict>
    </w:r>
    <w:r>
      <w:rPr/>
      <w:pict>
        <v:shape style="position:absolute;margin-left:253.520004pt;margin-top:813.769958pt;width:61.15pt;height:12pt;mso-position-horizontal-relative:page;mso-position-vertical-relative:page;z-index:-15958528" type="#_x0000_t202" filled="false" stroked="false">
          <v:textbox inset="0,0,0,0">
            <w:txbxContent>
              <w:p>
                <w:pPr>
                  <w:spacing w:line="223" w:lineRule="exact" w:before="0"/>
                  <w:ind w:left="20" w:right="0" w:firstLine="0"/>
                  <w:jc w:val="left"/>
                  <w:rPr>
                    <w:rFonts w:ascii="Calibri"/>
                    <w:i/>
                    <w:sz w:val="20"/>
                  </w:rPr>
                </w:pPr>
                <w:r>
                  <w:rPr>
                    <w:rFonts w:ascii="Calibri"/>
                    <w:i/>
                    <w:color w:val="FFFFFF"/>
                    <w:sz w:val="20"/>
                  </w:rPr>
                  <w:t>Vie du campus</w:t>
                </w:r>
              </w:p>
            </w:txbxContent>
          </v:textbox>
          <w10:wrap type="none"/>
        </v:shape>
      </w:pict>
    </w:r>
    <w:r>
      <w:rPr/>
      <w:pict>
        <v:shape style="position:absolute;margin-left:363.799988pt;margin-top:813.769958pt;width:47pt;height:12pt;mso-position-horizontal-relative:page;mso-position-vertical-relative:page;z-index:-15958016" type="#_x0000_t202" filled="false" stroked="false">
          <v:textbox inset="0,0,0,0">
            <w:txbxContent>
              <w:p>
                <w:pPr>
                  <w:spacing w:line="223" w:lineRule="exact" w:before="0"/>
                  <w:ind w:left="20" w:right="0" w:firstLine="0"/>
                  <w:jc w:val="left"/>
                  <w:rPr>
                    <w:rFonts w:ascii="Calibri"/>
                    <w:i/>
                    <w:sz w:val="20"/>
                  </w:rPr>
                </w:pPr>
                <w:r>
                  <w:rPr>
                    <w:rFonts w:ascii="Calibri"/>
                    <w:i/>
                    <w:color w:val="FFFFFF"/>
                    <w:sz w:val="20"/>
                  </w:rPr>
                  <w:t>vs.11/2020</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349248">
          <wp:simplePos x="0" y="0"/>
          <wp:positionH relativeFrom="page">
            <wp:posOffset>578484</wp:posOffset>
          </wp:positionH>
          <wp:positionV relativeFrom="page">
            <wp:posOffset>417194</wp:posOffset>
          </wp:positionV>
          <wp:extent cx="1090294" cy="710564"/>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1090294" cy="710564"/>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94.119995pt;margin-top:37.399979pt;width:308.25pt;height:48.35pt;mso-position-horizontal-relative:page;mso-position-vertical-relative:page;z-index:-15966720" type="#_x0000_t202" filled="false" stroked="false">
          <v:textbox inset="0,0,0,0">
            <w:txbxContent>
              <w:p>
                <w:pPr>
                  <w:spacing w:line="245" w:lineRule="exact" w:before="0"/>
                  <w:ind w:left="1" w:right="1" w:firstLine="0"/>
                  <w:jc w:val="center"/>
                  <w:rPr>
                    <w:rFonts w:ascii="Calibri"/>
                    <w:b/>
                    <w:sz w:val="22"/>
                  </w:rPr>
                </w:pPr>
                <w:r>
                  <w:rPr>
                    <w:rFonts w:ascii="Calibri"/>
                    <w:b/>
                    <w:color w:val="83B600"/>
                    <w:sz w:val="22"/>
                  </w:rPr>
                  <w:t>CRISE SANITAIRE</w:t>
                </w:r>
              </w:p>
              <w:p>
                <w:pPr>
                  <w:spacing w:before="77"/>
                  <w:ind w:left="1" w:right="1" w:firstLine="0"/>
                  <w:jc w:val="center"/>
                  <w:rPr>
                    <w:rFonts w:ascii="Calibri"/>
                    <w:b/>
                    <w:sz w:val="22"/>
                  </w:rPr>
                </w:pPr>
                <w:r>
                  <w:rPr>
                    <w:rFonts w:ascii="Calibri"/>
                    <w:b/>
                    <w:color w:val="83B600"/>
                    <w:sz w:val="22"/>
                  </w:rPr>
                  <w:t>SOUTIEN EXCEPTIONNEL AUX ETUDIANTS</w:t>
                </w:r>
              </w:p>
              <w:p>
                <w:pPr>
                  <w:spacing w:before="20"/>
                  <w:ind w:left="1" w:right="1" w:firstLine="0"/>
                  <w:jc w:val="center"/>
                  <w:rPr>
                    <w:rFonts w:ascii="Calibri"/>
                    <w:b/>
                    <w:sz w:val="28"/>
                  </w:rPr>
                </w:pPr>
                <w:r>
                  <w:rPr>
                    <w:rFonts w:ascii="Calibri"/>
                    <w:b/>
                    <w:color w:val="83B600"/>
                    <w:sz w:val="28"/>
                  </w:rPr>
                  <w:t>SANTE ET INITIATIVES &amp; ASSOCIATIONS ETUDIANTES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352320">
          <wp:simplePos x="0" y="0"/>
          <wp:positionH relativeFrom="page">
            <wp:posOffset>578484</wp:posOffset>
          </wp:positionH>
          <wp:positionV relativeFrom="page">
            <wp:posOffset>417194</wp:posOffset>
          </wp:positionV>
          <wp:extent cx="1090294" cy="710564"/>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1" cstate="print"/>
                  <a:stretch>
                    <a:fillRect/>
                  </a:stretch>
                </pic:blipFill>
                <pic:spPr>
                  <a:xfrm>
                    <a:off x="0" y="0"/>
                    <a:ext cx="1090294" cy="710564"/>
                  </a:xfrm>
                  <a:prstGeom prst="rect">
                    <a:avLst/>
                  </a:prstGeom>
                </pic:spPr>
              </pic:pic>
            </a:graphicData>
          </a:graphic>
        </wp:anchor>
      </w:drawing>
    </w:r>
    <w:r>
      <w:rPr/>
      <w:pict>
        <v:shape style="position:absolute;margin-left:559.69989pt;margin-top:210.499985pt;width:35.9pt;height:37.6pt;mso-position-horizontal-relative:page;mso-position-vertical-relative:page;z-index:-15963648" coordorigin="11194,4210" coordsize="718,752" path="m11570,4210l11494,4218,11424,4240,11360,4274,11304,4320,11258,4376,11224,4440,11202,4510,11194,4586,11202,4662,11224,4732,11258,4796,11304,4852,11360,4898,11424,4932,11494,4954,11570,4962,11646,4954,11716,4932,11780,4898,11836,4852,11882,4796,11911,4742,11911,4430,11882,4376,11836,4320,11780,4274,11716,4240,11646,4218,11570,4210xe" filled="true" fillcolor="#9dba60" stroked="false">
          <v:path arrowok="t"/>
          <v:fill type="solid"/>
          <w10:wrap type="none"/>
        </v:shape>
      </w:pict>
    </w:r>
    <w:r>
      <w:rPr/>
      <w:pict>
        <v:shape style="position:absolute;margin-left:194.119995pt;margin-top:37.399979pt;width:308.25pt;height:48.35pt;mso-position-horizontal-relative:page;mso-position-vertical-relative:page;z-index:-15963136" type="#_x0000_t202" filled="false" stroked="false">
          <v:textbox inset="0,0,0,0">
            <w:txbxContent>
              <w:p>
                <w:pPr>
                  <w:spacing w:line="245" w:lineRule="exact" w:before="0"/>
                  <w:ind w:left="1" w:right="1" w:firstLine="0"/>
                  <w:jc w:val="center"/>
                  <w:rPr>
                    <w:rFonts w:ascii="Calibri"/>
                    <w:b/>
                    <w:sz w:val="22"/>
                  </w:rPr>
                </w:pPr>
                <w:r>
                  <w:rPr>
                    <w:rFonts w:ascii="Calibri"/>
                    <w:b/>
                    <w:color w:val="83B600"/>
                    <w:sz w:val="22"/>
                  </w:rPr>
                  <w:t>CRISE SANITAIRE</w:t>
                </w:r>
              </w:p>
              <w:p>
                <w:pPr>
                  <w:spacing w:before="77"/>
                  <w:ind w:left="1" w:right="1" w:firstLine="0"/>
                  <w:jc w:val="center"/>
                  <w:rPr>
                    <w:rFonts w:ascii="Calibri"/>
                    <w:b/>
                    <w:sz w:val="22"/>
                  </w:rPr>
                </w:pPr>
                <w:r>
                  <w:rPr>
                    <w:rFonts w:ascii="Calibri"/>
                    <w:b/>
                    <w:color w:val="83B600"/>
                    <w:sz w:val="22"/>
                  </w:rPr>
                  <w:t>SOUTIEN EXCEPTIONNEL AUX ETUDIANTS</w:t>
                </w:r>
              </w:p>
              <w:p>
                <w:pPr>
                  <w:spacing w:before="20"/>
                  <w:ind w:left="1" w:right="1" w:firstLine="0"/>
                  <w:jc w:val="center"/>
                  <w:rPr>
                    <w:rFonts w:ascii="Calibri"/>
                    <w:b/>
                    <w:sz w:val="28"/>
                  </w:rPr>
                </w:pPr>
                <w:r>
                  <w:rPr>
                    <w:rFonts w:ascii="Calibri"/>
                    <w:b/>
                    <w:color w:val="83B600"/>
                    <w:sz w:val="28"/>
                  </w:rPr>
                  <w:t>SANTE ET INITIATIVES &amp; ASSOCIATIONS ETUDIANTES</w:t>
                </w:r>
              </w:p>
            </w:txbxContent>
          </v:textbox>
          <w10:wrap type="none"/>
        </v:shape>
      </w:pict>
    </w:r>
    <w:r>
      <w:rPr/>
      <w:pict>
        <v:shape style="position:absolute;margin-left:562.200012pt;margin-top:219.919983pt;width:12.1pt;height:14pt;mso-position-horizontal-relative:page;mso-position-vertical-relative:page;z-index:-15962624" type="#_x0000_t202" filled="false" stroked="false">
          <v:textbox inset="0,0,0,0">
            <w:txbxContent>
              <w:p>
                <w:pPr>
                  <w:spacing w:line="264" w:lineRule="exact" w:before="0"/>
                  <w:ind w:left="60" w:right="0" w:firstLine="0"/>
                  <w:jc w:val="left"/>
                  <w:rPr>
                    <w:rFonts w:ascii="Calibri"/>
                    <w:b/>
                    <w:sz w:val="24"/>
                  </w:rPr>
                </w:pPr>
                <w:r>
                  <w:rPr/>
                  <w:fldChar w:fldCharType="begin"/>
                </w:r>
                <w:r>
                  <w:rPr>
                    <w:rFonts w:ascii="Calibri"/>
                    <w:b/>
                    <w:color w:val="FFFFFF"/>
                    <w:sz w:val="24"/>
                  </w:rPr>
                  <w:instrText> PAGE </w:instrText>
                </w:r>
                <w:r>
                  <w:rPr/>
                  <w:fldChar w:fldCharType="separate"/>
                </w:r>
                <w:r>
                  <w:rPr/>
                  <w:t>2</w:t>
                </w:r>
                <w:r>
                  <w:rPr/>
                  <w:fldChar w:fldCharType="end"/>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94.119995pt;margin-top:37.399979pt;width:308.25pt;height:48.35pt;mso-position-horizontal-relative:page;mso-position-vertical-relative:page;z-index:-15960064" type="#_x0000_t202" filled="false" stroked="false">
          <v:textbox inset="0,0,0,0">
            <w:txbxContent>
              <w:p>
                <w:pPr>
                  <w:spacing w:line="245" w:lineRule="exact" w:before="0"/>
                  <w:ind w:left="1" w:right="1" w:firstLine="0"/>
                  <w:jc w:val="center"/>
                  <w:rPr>
                    <w:rFonts w:ascii="Calibri"/>
                    <w:b/>
                    <w:sz w:val="22"/>
                  </w:rPr>
                </w:pPr>
                <w:r>
                  <w:rPr>
                    <w:rFonts w:ascii="Calibri"/>
                    <w:b/>
                    <w:color w:val="83B600"/>
                    <w:sz w:val="22"/>
                  </w:rPr>
                  <w:t>CRISE SANITAIRE</w:t>
                </w:r>
              </w:p>
              <w:p>
                <w:pPr>
                  <w:spacing w:before="77"/>
                  <w:ind w:left="1" w:right="1" w:firstLine="0"/>
                  <w:jc w:val="center"/>
                  <w:rPr>
                    <w:rFonts w:ascii="Calibri"/>
                    <w:b/>
                    <w:sz w:val="22"/>
                  </w:rPr>
                </w:pPr>
                <w:r>
                  <w:rPr>
                    <w:rFonts w:ascii="Calibri"/>
                    <w:b/>
                    <w:color w:val="83B600"/>
                    <w:sz w:val="22"/>
                  </w:rPr>
                  <w:t>SOUTIEN EXCEPTIONNEL AUX ETUDIANTS</w:t>
                </w:r>
              </w:p>
              <w:p>
                <w:pPr>
                  <w:spacing w:before="20"/>
                  <w:ind w:left="1" w:right="1" w:firstLine="0"/>
                  <w:jc w:val="center"/>
                  <w:rPr>
                    <w:rFonts w:ascii="Calibri"/>
                    <w:b/>
                    <w:sz w:val="28"/>
                  </w:rPr>
                </w:pPr>
                <w:r>
                  <w:rPr>
                    <w:rFonts w:ascii="Calibri"/>
                    <w:b/>
                    <w:color w:val="83B600"/>
                    <w:sz w:val="28"/>
                  </w:rPr>
                  <w:t>SANTE ET INITIATIVES &amp; ASSOCIATIONS ETUDIANTES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214" w:hanging="363"/>
      </w:pPr>
      <w:rPr>
        <w:rFonts w:hint="default" w:ascii="Calibri" w:hAnsi="Calibri" w:eastAsia="Calibri" w:cs="Calibri"/>
        <w:w w:val="99"/>
        <w:sz w:val="20"/>
        <w:szCs w:val="20"/>
        <w:lang w:val="fr-FR" w:eastAsia="en-US" w:bidi="ar-SA"/>
      </w:rPr>
    </w:lvl>
    <w:lvl w:ilvl="1">
      <w:start w:val="0"/>
      <w:numFmt w:val="bullet"/>
      <w:lvlText w:val="•"/>
      <w:lvlJc w:val="left"/>
      <w:pPr>
        <w:ind w:left="2259" w:hanging="363"/>
      </w:pPr>
      <w:rPr>
        <w:rFonts w:hint="default"/>
        <w:lang w:val="fr-FR" w:eastAsia="en-US" w:bidi="ar-SA"/>
      </w:rPr>
    </w:lvl>
    <w:lvl w:ilvl="2">
      <w:start w:val="0"/>
      <w:numFmt w:val="bullet"/>
      <w:lvlText w:val="•"/>
      <w:lvlJc w:val="left"/>
      <w:pPr>
        <w:ind w:left="3298" w:hanging="363"/>
      </w:pPr>
      <w:rPr>
        <w:rFonts w:hint="default"/>
        <w:lang w:val="fr-FR" w:eastAsia="en-US" w:bidi="ar-SA"/>
      </w:rPr>
    </w:lvl>
    <w:lvl w:ilvl="3">
      <w:start w:val="0"/>
      <w:numFmt w:val="bullet"/>
      <w:lvlText w:val="•"/>
      <w:lvlJc w:val="left"/>
      <w:pPr>
        <w:ind w:left="4337" w:hanging="363"/>
      </w:pPr>
      <w:rPr>
        <w:rFonts w:hint="default"/>
        <w:lang w:val="fr-FR" w:eastAsia="en-US" w:bidi="ar-SA"/>
      </w:rPr>
    </w:lvl>
    <w:lvl w:ilvl="4">
      <w:start w:val="0"/>
      <w:numFmt w:val="bullet"/>
      <w:lvlText w:val="•"/>
      <w:lvlJc w:val="left"/>
      <w:pPr>
        <w:ind w:left="5376" w:hanging="363"/>
      </w:pPr>
      <w:rPr>
        <w:rFonts w:hint="default"/>
        <w:lang w:val="fr-FR" w:eastAsia="en-US" w:bidi="ar-SA"/>
      </w:rPr>
    </w:lvl>
    <w:lvl w:ilvl="5">
      <w:start w:val="0"/>
      <w:numFmt w:val="bullet"/>
      <w:lvlText w:val="•"/>
      <w:lvlJc w:val="left"/>
      <w:pPr>
        <w:ind w:left="6415" w:hanging="363"/>
      </w:pPr>
      <w:rPr>
        <w:rFonts w:hint="default"/>
        <w:lang w:val="fr-FR" w:eastAsia="en-US" w:bidi="ar-SA"/>
      </w:rPr>
    </w:lvl>
    <w:lvl w:ilvl="6">
      <w:start w:val="0"/>
      <w:numFmt w:val="bullet"/>
      <w:lvlText w:val="•"/>
      <w:lvlJc w:val="left"/>
      <w:pPr>
        <w:ind w:left="7454" w:hanging="363"/>
      </w:pPr>
      <w:rPr>
        <w:rFonts w:hint="default"/>
        <w:lang w:val="fr-FR" w:eastAsia="en-US" w:bidi="ar-SA"/>
      </w:rPr>
    </w:lvl>
    <w:lvl w:ilvl="7">
      <w:start w:val="0"/>
      <w:numFmt w:val="bullet"/>
      <w:lvlText w:val="•"/>
      <w:lvlJc w:val="left"/>
      <w:pPr>
        <w:ind w:left="8493" w:hanging="363"/>
      </w:pPr>
      <w:rPr>
        <w:rFonts w:hint="default"/>
        <w:lang w:val="fr-FR" w:eastAsia="en-US" w:bidi="ar-SA"/>
      </w:rPr>
    </w:lvl>
    <w:lvl w:ilvl="8">
      <w:start w:val="0"/>
      <w:numFmt w:val="bullet"/>
      <w:lvlText w:val="•"/>
      <w:lvlJc w:val="left"/>
      <w:pPr>
        <w:ind w:left="9532" w:hanging="363"/>
      </w:pPr>
      <w:rPr>
        <w:rFonts w:hint="default"/>
        <w:lang w:val="fr-F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Light" w:hAnsi="Calibri Light" w:eastAsia="Calibri Light" w:cs="Calibri Light"/>
      <w:lang w:val="fr-FR" w:eastAsia="en-US" w:bidi="ar-SA"/>
    </w:rPr>
  </w:style>
  <w:style w:styleId="BodyText" w:type="paragraph">
    <w:name w:val="Body Text"/>
    <w:basedOn w:val="Normal"/>
    <w:uiPriority w:val="1"/>
    <w:qFormat/>
    <w:pPr/>
    <w:rPr>
      <w:rFonts w:ascii="Calibri Light" w:hAnsi="Calibri Light" w:eastAsia="Calibri Light" w:cs="Calibri Light"/>
      <w:sz w:val="20"/>
      <w:szCs w:val="20"/>
      <w:lang w:val="fr-FR" w:eastAsia="en-US" w:bidi="ar-SA"/>
    </w:rPr>
  </w:style>
  <w:style w:styleId="Heading1" w:type="paragraph">
    <w:name w:val="Heading 1"/>
    <w:basedOn w:val="Normal"/>
    <w:uiPriority w:val="1"/>
    <w:qFormat/>
    <w:pPr>
      <w:ind w:left="648"/>
      <w:outlineLvl w:val="1"/>
    </w:pPr>
    <w:rPr>
      <w:rFonts w:ascii="Calibri Light" w:hAnsi="Calibri Light" w:eastAsia="Calibri Light" w:cs="Calibri Light"/>
      <w:sz w:val="24"/>
      <w:szCs w:val="24"/>
      <w:lang w:val="fr-FR" w:eastAsia="en-US" w:bidi="ar-SA"/>
    </w:rPr>
  </w:style>
  <w:style w:styleId="Title" w:type="paragraph">
    <w:name w:val="Title"/>
    <w:basedOn w:val="Normal"/>
    <w:uiPriority w:val="1"/>
    <w:qFormat/>
    <w:pPr>
      <w:spacing w:before="19"/>
      <w:ind w:left="4076" w:right="4208"/>
      <w:jc w:val="center"/>
    </w:pPr>
    <w:rPr>
      <w:rFonts w:ascii="Calibri Light" w:hAnsi="Calibri Light" w:eastAsia="Calibri Light" w:cs="Calibri Light"/>
      <w:sz w:val="40"/>
      <w:szCs w:val="40"/>
      <w:lang w:val="fr-FR" w:eastAsia="en-US" w:bidi="ar-SA"/>
    </w:rPr>
  </w:style>
  <w:style w:styleId="ListParagraph" w:type="paragraph">
    <w:name w:val="List Paragraph"/>
    <w:basedOn w:val="Normal"/>
    <w:uiPriority w:val="1"/>
    <w:qFormat/>
    <w:pPr>
      <w:ind w:left="1214" w:hanging="364"/>
    </w:pPr>
    <w:rPr>
      <w:rFonts w:ascii="Calibri Light" w:hAnsi="Calibri Light" w:eastAsia="Calibri Light" w:cs="Calibri Light"/>
      <w:lang w:val="fr-FR" w:eastAsia="en-US" w:bidi="ar-SA"/>
    </w:rPr>
  </w:style>
  <w:style w:styleId="TableParagraph" w:type="paragraph">
    <w:name w:val="Table Paragraph"/>
    <w:basedOn w:val="Normal"/>
    <w:uiPriority w:val="1"/>
    <w:qFormat/>
    <w:pPr/>
    <w:rPr>
      <w:rFonts w:ascii="Calibri Light" w:hAnsi="Calibri Light" w:eastAsia="Calibri Light" w:cs="Calibri Light"/>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vieducampus@icp.fr" TargetMode="Externa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image" Target="media/image1.png"/><Relationship Id="rId1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Délégation à la Vie du Campus</dc:creator>
  <dcterms:created xsi:type="dcterms:W3CDTF">2020-11-19T11:01:01Z</dcterms:created>
  <dcterms:modified xsi:type="dcterms:W3CDTF">2020-11-19T11:01:01Z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2020-11-17T00:00:00Z</vt:filetime>
  </property>
  <property fmtid="{D5CDD505-2E9C-101B-9397-08002B2CF9AE}" pid="3" name="Creator">
    <vt:lpwstr>Acrobat PDFMaker 20 pour Word</vt:lpwstr>
  </property>
  <property fmtid="{D5CDD505-2E9C-101B-9397-08002B2CF9AE}" pid="4" name="LastSaved">
    <vt:filetime>2020-11-19T00:00:00Z</vt:filetime>
  </property>
</Properties>
</file>