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73A" w:rsidRDefault="0024073A" w:rsidP="0024073A">
      <w:pPr>
        <w:pStyle w:val="Default"/>
      </w:pPr>
    </w:p>
    <w:p w:rsidR="0024073A" w:rsidRDefault="0024073A" w:rsidP="00242CEF">
      <w:pPr>
        <w:pStyle w:val="Default"/>
        <w:rPr>
          <w:sz w:val="28"/>
          <w:szCs w:val="28"/>
        </w:rPr>
      </w:pPr>
      <w:r>
        <w:t xml:space="preserve"> </w:t>
      </w:r>
    </w:p>
    <w:p w:rsidR="0024073A" w:rsidRDefault="0024073A" w:rsidP="0024073A">
      <w:pPr>
        <w:pStyle w:val="Default"/>
        <w:rPr>
          <w:sz w:val="36"/>
          <w:szCs w:val="36"/>
        </w:rPr>
      </w:pPr>
      <w:r>
        <w:rPr>
          <w:rFonts w:ascii="Arial" w:hAnsi="Arial" w:cs="Arial"/>
          <w:b/>
          <w:bCs/>
          <w:sz w:val="36"/>
          <w:szCs w:val="36"/>
        </w:rPr>
        <w:t xml:space="preserve">Première semaine du développement embryonnaire </w:t>
      </w:r>
    </w:p>
    <w:p w:rsidR="0024073A" w:rsidRDefault="0024073A" w:rsidP="0024073A">
      <w:pPr>
        <w:pStyle w:val="Default"/>
        <w:rPr>
          <w:sz w:val="23"/>
          <w:szCs w:val="23"/>
        </w:rPr>
      </w:pPr>
      <w:r>
        <w:rPr>
          <w:rFonts w:ascii="Arial" w:hAnsi="Arial" w:cs="Arial"/>
          <w:sz w:val="23"/>
          <w:szCs w:val="23"/>
        </w:rPr>
        <w:t xml:space="preserve">La première semaine du développement embryonnaire correspond à la période </w:t>
      </w:r>
      <w:proofErr w:type="spellStart"/>
      <w:r>
        <w:rPr>
          <w:rFonts w:ascii="Arial" w:hAnsi="Arial" w:cs="Arial"/>
          <w:sz w:val="23"/>
          <w:szCs w:val="23"/>
        </w:rPr>
        <w:t>prémorphogénétique</w:t>
      </w:r>
      <w:proofErr w:type="spellEnd"/>
      <w:r>
        <w:rPr>
          <w:rFonts w:ascii="Arial" w:hAnsi="Arial" w:cs="Arial"/>
          <w:sz w:val="23"/>
          <w:szCs w:val="23"/>
        </w:rPr>
        <w:t xml:space="preserve">, période pendant laquelle se suivent trois grands phénomènes embryonnaires à savoir, </w:t>
      </w:r>
      <w:r>
        <w:rPr>
          <w:rFonts w:ascii="Arial" w:hAnsi="Arial" w:cs="Arial"/>
          <w:b/>
          <w:bCs/>
          <w:sz w:val="23"/>
          <w:szCs w:val="23"/>
        </w:rPr>
        <w:t>la fécondation</w:t>
      </w:r>
      <w:r>
        <w:rPr>
          <w:rFonts w:ascii="Arial" w:hAnsi="Arial" w:cs="Arial"/>
          <w:sz w:val="23"/>
          <w:szCs w:val="23"/>
        </w:rPr>
        <w:t xml:space="preserve">, </w:t>
      </w:r>
      <w:r>
        <w:rPr>
          <w:rFonts w:ascii="Arial" w:hAnsi="Arial" w:cs="Arial"/>
          <w:b/>
          <w:bCs/>
          <w:sz w:val="23"/>
          <w:szCs w:val="23"/>
        </w:rPr>
        <w:t xml:space="preserve">la segmentation </w:t>
      </w:r>
      <w:r>
        <w:rPr>
          <w:rFonts w:ascii="Arial" w:hAnsi="Arial" w:cs="Arial"/>
          <w:sz w:val="23"/>
          <w:szCs w:val="23"/>
        </w:rPr>
        <w:t xml:space="preserve">(formation de la morula) et la formation du </w:t>
      </w:r>
      <w:proofErr w:type="spellStart"/>
      <w:r>
        <w:rPr>
          <w:rFonts w:ascii="Arial" w:hAnsi="Arial" w:cs="Arial"/>
          <w:b/>
          <w:bCs/>
          <w:sz w:val="23"/>
          <w:szCs w:val="23"/>
        </w:rPr>
        <w:t>blastocyste</w:t>
      </w:r>
      <w:proofErr w:type="spellEnd"/>
      <w:r>
        <w:rPr>
          <w:rFonts w:ascii="Arial" w:hAnsi="Arial" w:cs="Arial"/>
          <w:sz w:val="23"/>
          <w:szCs w:val="23"/>
        </w:rPr>
        <w:t xml:space="preserve">. </w:t>
      </w:r>
    </w:p>
    <w:p w:rsidR="0024073A" w:rsidRDefault="0024073A" w:rsidP="0024073A">
      <w:pPr>
        <w:pStyle w:val="Default"/>
        <w:rPr>
          <w:rFonts w:ascii="Arial" w:hAnsi="Arial" w:cs="Arial"/>
          <w:sz w:val="28"/>
          <w:szCs w:val="28"/>
        </w:rPr>
      </w:pPr>
      <w:r>
        <w:rPr>
          <w:rFonts w:ascii="Arial" w:hAnsi="Arial" w:cs="Arial"/>
          <w:b/>
          <w:bCs/>
          <w:sz w:val="28"/>
          <w:szCs w:val="28"/>
        </w:rPr>
        <w:t xml:space="preserve">1. Fécondation </w:t>
      </w:r>
    </w:p>
    <w:p w:rsidR="0024073A" w:rsidRDefault="0024073A" w:rsidP="0024073A">
      <w:pPr>
        <w:pStyle w:val="Default"/>
        <w:rPr>
          <w:sz w:val="23"/>
          <w:szCs w:val="23"/>
        </w:rPr>
      </w:pPr>
      <w:r>
        <w:rPr>
          <w:rFonts w:ascii="Arial" w:hAnsi="Arial" w:cs="Arial"/>
          <w:sz w:val="23"/>
          <w:szCs w:val="23"/>
        </w:rPr>
        <w:t xml:space="preserve">La fécondation est la formation d'un </w:t>
      </w:r>
      <w:proofErr w:type="spellStart"/>
      <w:r>
        <w:rPr>
          <w:rFonts w:ascii="Arial" w:hAnsi="Arial" w:cs="Arial"/>
          <w:sz w:val="23"/>
          <w:szCs w:val="23"/>
        </w:rPr>
        <w:t>oeuf</w:t>
      </w:r>
      <w:proofErr w:type="spellEnd"/>
      <w:r>
        <w:rPr>
          <w:rFonts w:ascii="Arial" w:hAnsi="Arial" w:cs="Arial"/>
          <w:sz w:val="23"/>
          <w:szCs w:val="23"/>
        </w:rPr>
        <w:t xml:space="preserve"> par fusion d'un </w:t>
      </w:r>
      <w:r>
        <w:rPr>
          <w:rFonts w:ascii="Arial" w:hAnsi="Arial" w:cs="Arial"/>
          <w:b/>
          <w:bCs/>
          <w:sz w:val="23"/>
          <w:szCs w:val="23"/>
        </w:rPr>
        <w:t xml:space="preserve">ovocyte II, </w:t>
      </w:r>
      <w:r>
        <w:rPr>
          <w:rFonts w:ascii="Arial" w:hAnsi="Arial" w:cs="Arial"/>
          <w:sz w:val="23"/>
          <w:szCs w:val="23"/>
        </w:rPr>
        <w:t xml:space="preserve">bloqué en métaphase II, (souvent appelé faussement ovule) émis par l'ovaire et un </w:t>
      </w:r>
      <w:r>
        <w:rPr>
          <w:rFonts w:ascii="Arial" w:hAnsi="Arial" w:cs="Arial"/>
          <w:b/>
          <w:bCs/>
          <w:sz w:val="23"/>
          <w:szCs w:val="23"/>
        </w:rPr>
        <w:t xml:space="preserve">spermatozoïde. </w:t>
      </w:r>
      <w:r>
        <w:rPr>
          <w:rFonts w:ascii="Arial" w:hAnsi="Arial" w:cs="Arial"/>
          <w:sz w:val="23"/>
          <w:szCs w:val="23"/>
        </w:rPr>
        <w:t xml:space="preserve">C'est la mise en commun de deux lots d'ADN, permettant ainsi la reconstitution du patrimoine génétique (2 n chromosomes). La fécondation se déroule, le plus souvent, dans le tiers externe des trompes utérines. </w:t>
      </w:r>
    </w:p>
    <w:p w:rsidR="0024073A" w:rsidRDefault="0024073A" w:rsidP="0024073A">
      <w:pPr>
        <w:pStyle w:val="Default"/>
        <w:rPr>
          <w:rFonts w:ascii="Arial" w:hAnsi="Arial" w:cs="Arial"/>
          <w:sz w:val="28"/>
          <w:szCs w:val="28"/>
        </w:rPr>
      </w:pPr>
      <w:r>
        <w:rPr>
          <w:rFonts w:ascii="Arial" w:hAnsi="Arial" w:cs="Arial"/>
          <w:b/>
          <w:bCs/>
          <w:sz w:val="28"/>
          <w:szCs w:val="28"/>
        </w:rPr>
        <w:t xml:space="preserve">1. 1. Trajet des spermatozoïdes </w:t>
      </w:r>
    </w:p>
    <w:p w:rsidR="0024073A" w:rsidRDefault="0024073A" w:rsidP="0024073A">
      <w:pPr>
        <w:pStyle w:val="Default"/>
        <w:rPr>
          <w:rFonts w:ascii="Calibri" w:hAnsi="Calibri" w:cs="Calibri"/>
          <w:sz w:val="22"/>
          <w:szCs w:val="22"/>
        </w:rPr>
      </w:pPr>
      <w:r>
        <w:rPr>
          <w:rFonts w:ascii="Arial" w:hAnsi="Arial" w:cs="Arial"/>
          <w:sz w:val="23"/>
          <w:szCs w:val="23"/>
        </w:rPr>
        <w:t xml:space="preserve">Après ovulation, l’ovocyte se trouve au niveau du tiers externe de la trompe de Fallope et c’est là ou la fécondation peut avoir lieu. Après un rapport sexuel, les spermatozoïdes doivent remonter depuis le vagin jusqu’aux trompes, seuls les éléments mobiles pénètrent dans la glaire cervicale du col utérin où la production de la glaire est maximale </w:t>
      </w:r>
      <w:r>
        <w:rPr>
          <w:rFonts w:ascii="Arial" w:hAnsi="Arial" w:cs="Arial"/>
          <w:b/>
          <w:bCs/>
          <w:sz w:val="23"/>
          <w:szCs w:val="23"/>
        </w:rPr>
        <w:t>au moment de l'ovulation</w:t>
      </w:r>
      <w:r>
        <w:rPr>
          <w:rFonts w:ascii="Arial" w:hAnsi="Arial" w:cs="Arial"/>
          <w:sz w:val="23"/>
          <w:szCs w:val="23"/>
        </w:rPr>
        <w:t xml:space="preserve">. Son pH varie de 6.5 à 8.5. Elle ne laisse passer les spermatozoïdes que pendant la </w:t>
      </w:r>
      <w:r>
        <w:rPr>
          <w:rFonts w:ascii="Arial" w:hAnsi="Arial" w:cs="Arial"/>
          <w:b/>
          <w:bCs/>
          <w:sz w:val="23"/>
          <w:szCs w:val="23"/>
        </w:rPr>
        <w:t xml:space="preserve">phase d'ovulation </w:t>
      </w:r>
      <w:r>
        <w:rPr>
          <w:rFonts w:ascii="Arial" w:hAnsi="Arial" w:cs="Arial"/>
          <w:sz w:val="23"/>
          <w:szCs w:val="23"/>
        </w:rPr>
        <w:t>c'est-</w:t>
      </w:r>
      <w:proofErr w:type="spellStart"/>
      <w:r>
        <w:rPr>
          <w:rFonts w:ascii="Arial" w:hAnsi="Arial" w:cs="Arial"/>
          <w:sz w:val="23"/>
          <w:szCs w:val="23"/>
        </w:rPr>
        <w:t>àdire</w:t>
      </w:r>
      <w:proofErr w:type="spellEnd"/>
      <w:r>
        <w:rPr>
          <w:rFonts w:ascii="Arial" w:hAnsi="Arial" w:cs="Arial"/>
          <w:sz w:val="23"/>
          <w:szCs w:val="23"/>
        </w:rPr>
        <w:t xml:space="preserve"> </w:t>
      </w:r>
      <w:r>
        <w:rPr>
          <w:rFonts w:ascii="Arial" w:hAnsi="Arial" w:cs="Arial"/>
          <w:b/>
          <w:bCs/>
          <w:sz w:val="23"/>
          <w:szCs w:val="23"/>
        </w:rPr>
        <w:t xml:space="preserve">2 jours avant et 1 jour après. </w:t>
      </w:r>
      <w:r>
        <w:rPr>
          <w:rFonts w:ascii="Arial" w:hAnsi="Arial" w:cs="Arial"/>
          <w:sz w:val="23"/>
          <w:szCs w:val="23"/>
        </w:rPr>
        <w:t xml:space="preserve">Au cours du transit utéro-tubaire, les spermatozoïdes sont aidés dans leurs déplacements par un courant liquidien créé par les mouvements des cils et les contractions de la paroi utérine et des trompes. Actuellement, on admet que la durée du trajet des spermatozoïdes, de la cavité vaginale jusqu’au tiers externe de l’oviducte, est de 30 minutes en moyenne. </w:t>
      </w:r>
      <w:r>
        <w:rPr>
          <w:rFonts w:ascii="Calibri" w:hAnsi="Calibri" w:cs="Calibri"/>
          <w:sz w:val="22"/>
          <w:szCs w:val="22"/>
        </w:rPr>
        <w:t xml:space="preserve">2 </w:t>
      </w:r>
    </w:p>
    <w:p w:rsidR="0024073A" w:rsidRDefault="0024073A" w:rsidP="0024073A">
      <w:pPr>
        <w:pStyle w:val="Default"/>
        <w:rPr>
          <w:color w:val="auto"/>
        </w:rPr>
      </w:pPr>
    </w:p>
    <w:p w:rsidR="0024073A" w:rsidRDefault="0024073A" w:rsidP="0024073A">
      <w:pPr>
        <w:pStyle w:val="Default"/>
        <w:pageBreakBefore/>
        <w:rPr>
          <w:rFonts w:ascii="Arial" w:hAnsi="Arial" w:cs="Arial"/>
          <w:color w:val="auto"/>
          <w:sz w:val="28"/>
          <w:szCs w:val="28"/>
        </w:rPr>
      </w:pPr>
      <w:r>
        <w:rPr>
          <w:rFonts w:ascii="Arial" w:hAnsi="Arial" w:cs="Arial"/>
          <w:b/>
          <w:bCs/>
          <w:color w:val="auto"/>
          <w:sz w:val="28"/>
          <w:szCs w:val="28"/>
        </w:rPr>
        <w:lastRenderedPageBreak/>
        <w:t xml:space="preserve">1. 2. Période de fécondabilité </w:t>
      </w:r>
    </w:p>
    <w:p w:rsidR="0024073A" w:rsidRDefault="0024073A" w:rsidP="0024073A">
      <w:pPr>
        <w:pStyle w:val="Default"/>
        <w:rPr>
          <w:color w:val="auto"/>
          <w:sz w:val="23"/>
          <w:szCs w:val="23"/>
        </w:rPr>
      </w:pPr>
      <w:r>
        <w:rPr>
          <w:rFonts w:ascii="Arial" w:hAnsi="Arial" w:cs="Arial"/>
          <w:color w:val="auto"/>
          <w:sz w:val="23"/>
          <w:szCs w:val="23"/>
        </w:rPr>
        <w:t xml:space="preserve">Chronologiquement, la fécondation ne peut avoir lieu qu’au moment de l’ovulation, c’est-à-dire qu’un rapport n’est fécondant que s’il a lieu durant les 3 à 4 jours précédant l’ovulation. La maturation des spermatozoïdes s’effectue initialement dans le canal </w:t>
      </w:r>
      <w:proofErr w:type="spellStart"/>
      <w:r>
        <w:rPr>
          <w:rFonts w:ascii="Arial" w:hAnsi="Arial" w:cs="Arial"/>
          <w:color w:val="auto"/>
          <w:sz w:val="23"/>
          <w:szCs w:val="23"/>
        </w:rPr>
        <w:t>épididymaire</w:t>
      </w:r>
      <w:proofErr w:type="spellEnd"/>
      <w:r>
        <w:rPr>
          <w:rFonts w:ascii="Arial" w:hAnsi="Arial" w:cs="Arial"/>
          <w:color w:val="auto"/>
          <w:sz w:val="23"/>
          <w:szCs w:val="23"/>
        </w:rPr>
        <w:t xml:space="preserve"> où leur mobilité est acquise et leur pouvoir fécondant dit encore (capacité de pénétrer l’ovocyte II) est </w:t>
      </w:r>
      <w:r>
        <w:rPr>
          <w:rFonts w:ascii="Arial" w:hAnsi="Arial" w:cs="Arial"/>
          <w:b/>
          <w:bCs/>
          <w:color w:val="auto"/>
          <w:sz w:val="23"/>
          <w:szCs w:val="23"/>
        </w:rPr>
        <w:t>réprimé</w:t>
      </w:r>
      <w:r>
        <w:rPr>
          <w:rFonts w:ascii="Arial" w:hAnsi="Arial" w:cs="Arial"/>
          <w:color w:val="auto"/>
          <w:sz w:val="23"/>
          <w:szCs w:val="23"/>
        </w:rPr>
        <w:t xml:space="preserve">. Cette </w:t>
      </w:r>
      <w:proofErr w:type="spellStart"/>
      <w:r>
        <w:rPr>
          <w:rFonts w:ascii="Arial" w:hAnsi="Arial" w:cs="Arial"/>
          <w:b/>
          <w:bCs/>
          <w:color w:val="auto"/>
          <w:sz w:val="23"/>
          <w:szCs w:val="23"/>
        </w:rPr>
        <w:t>décapacitation</w:t>
      </w:r>
      <w:proofErr w:type="spellEnd"/>
      <w:r>
        <w:rPr>
          <w:rFonts w:ascii="Arial" w:hAnsi="Arial" w:cs="Arial"/>
          <w:b/>
          <w:bCs/>
          <w:color w:val="auto"/>
          <w:sz w:val="23"/>
          <w:szCs w:val="23"/>
        </w:rPr>
        <w:t xml:space="preserve"> </w:t>
      </w:r>
      <w:r>
        <w:rPr>
          <w:rFonts w:ascii="Arial" w:hAnsi="Arial" w:cs="Arial"/>
          <w:color w:val="auto"/>
          <w:sz w:val="23"/>
          <w:szCs w:val="23"/>
        </w:rPr>
        <w:t xml:space="preserve">est provoquée par la fixation des éléments du liquide séminal sur la membrane plasmique des spermatozoïdes et la membrane externe de l’acrosome un </w:t>
      </w:r>
      <w:proofErr w:type="spellStart"/>
      <w:r>
        <w:rPr>
          <w:rFonts w:ascii="Arial" w:hAnsi="Arial" w:cs="Arial"/>
          <w:b/>
          <w:bCs/>
          <w:color w:val="auto"/>
          <w:sz w:val="23"/>
          <w:szCs w:val="23"/>
        </w:rPr>
        <w:t>cell</w:t>
      </w:r>
      <w:proofErr w:type="spellEnd"/>
      <w:r>
        <w:rPr>
          <w:rFonts w:ascii="Arial" w:hAnsi="Arial" w:cs="Arial"/>
          <w:b/>
          <w:bCs/>
          <w:color w:val="auto"/>
          <w:sz w:val="23"/>
          <w:szCs w:val="23"/>
        </w:rPr>
        <w:t>-</w:t>
      </w:r>
      <w:proofErr w:type="spellStart"/>
      <w:r>
        <w:rPr>
          <w:rFonts w:ascii="Arial" w:hAnsi="Arial" w:cs="Arial"/>
          <w:b/>
          <w:bCs/>
          <w:color w:val="auto"/>
          <w:sz w:val="23"/>
          <w:szCs w:val="23"/>
        </w:rPr>
        <w:t>coat</w:t>
      </w:r>
      <w:proofErr w:type="spellEnd"/>
      <w:r>
        <w:rPr>
          <w:rFonts w:ascii="Arial" w:hAnsi="Arial" w:cs="Arial"/>
          <w:b/>
          <w:bCs/>
          <w:color w:val="auto"/>
          <w:sz w:val="23"/>
          <w:szCs w:val="23"/>
        </w:rPr>
        <w:t xml:space="preserve"> </w:t>
      </w:r>
      <w:r>
        <w:rPr>
          <w:rFonts w:ascii="Arial" w:hAnsi="Arial" w:cs="Arial"/>
          <w:color w:val="auto"/>
          <w:sz w:val="23"/>
          <w:szCs w:val="23"/>
        </w:rPr>
        <w:t xml:space="preserve">qui bloque toute réaction </w:t>
      </w:r>
      <w:proofErr w:type="spellStart"/>
      <w:r>
        <w:rPr>
          <w:rFonts w:ascii="Arial" w:hAnsi="Arial" w:cs="Arial"/>
          <w:color w:val="auto"/>
          <w:sz w:val="23"/>
          <w:szCs w:val="23"/>
        </w:rPr>
        <w:t>acrosomiale</w:t>
      </w:r>
      <w:proofErr w:type="spellEnd"/>
      <w:r>
        <w:rPr>
          <w:rFonts w:ascii="Arial" w:hAnsi="Arial" w:cs="Arial"/>
          <w:color w:val="auto"/>
          <w:sz w:val="23"/>
          <w:szCs w:val="23"/>
        </w:rPr>
        <w:t xml:space="preserve"> prématurée. </w:t>
      </w:r>
    </w:p>
    <w:p w:rsidR="0024073A" w:rsidRDefault="0024073A" w:rsidP="0024073A">
      <w:pPr>
        <w:pStyle w:val="Default"/>
        <w:rPr>
          <w:color w:val="auto"/>
          <w:sz w:val="23"/>
          <w:szCs w:val="23"/>
        </w:rPr>
      </w:pPr>
      <w:r>
        <w:rPr>
          <w:rFonts w:ascii="Arial" w:hAnsi="Arial" w:cs="Arial"/>
          <w:color w:val="auto"/>
          <w:sz w:val="23"/>
          <w:szCs w:val="23"/>
        </w:rPr>
        <w:t xml:space="preserve">Dans le tiers externe de la trompe, au contact des cellules du cumulus </w:t>
      </w:r>
      <w:proofErr w:type="spellStart"/>
      <w:r>
        <w:rPr>
          <w:rFonts w:ascii="Arial" w:hAnsi="Arial" w:cs="Arial"/>
          <w:color w:val="auto"/>
          <w:sz w:val="23"/>
          <w:szCs w:val="23"/>
        </w:rPr>
        <w:t>oophorus</w:t>
      </w:r>
      <w:proofErr w:type="spellEnd"/>
      <w:r>
        <w:rPr>
          <w:rFonts w:ascii="Arial" w:hAnsi="Arial" w:cs="Arial"/>
          <w:color w:val="auto"/>
          <w:sz w:val="23"/>
          <w:szCs w:val="23"/>
        </w:rPr>
        <w:t xml:space="preserve">, les spermatozoïdes acquièrent leur pouvoir fécondant ; c’est </w:t>
      </w:r>
      <w:r>
        <w:rPr>
          <w:rFonts w:ascii="Arial" w:hAnsi="Arial" w:cs="Arial"/>
          <w:b/>
          <w:bCs/>
          <w:color w:val="auto"/>
          <w:sz w:val="23"/>
          <w:szCs w:val="23"/>
        </w:rPr>
        <w:t xml:space="preserve">la capacitation </w:t>
      </w:r>
      <w:r>
        <w:rPr>
          <w:rFonts w:ascii="Arial" w:hAnsi="Arial" w:cs="Arial"/>
          <w:color w:val="auto"/>
          <w:sz w:val="23"/>
          <w:szCs w:val="23"/>
        </w:rPr>
        <w:t xml:space="preserve">qui correspond à un démantèlement de la membrane </w:t>
      </w:r>
      <w:proofErr w:type="spellStart"/>
      <w:r>
        <w:rPr>
          <w:rFonts w:ascii="Arial" w:hAnsi="Arial" w:cs="Arial"/>
          <w:color w:val="auto"/>
          <w:sz w:val="23"/>
          <w:szCs w:val="23"/>
        </w:rPr>
        <w:t>acrosomiale</w:t>
      </w:r>
      <w:proofErr w:type="spellEnd"/>
      <w:r>
        <w:rPr>
          <w:rFonts w:ascii="Arial" w:hAnsi="Arial" w:cs="Arial"/>
          <w:color w:val="auto"/>
          <w:sz w:val="23"/>
          <w:szCs w:val="23"/>
        </w:rPr>
        <w:t xml:space="preserve"> afin de libérer les enzymes nécessaires à la fécondation. Par ailleurs, dans l’appareil génital féminin, la durée de vie des spermatozoïdes est de 48 heures et plus, quant à celle de l’ovocyte II est de 24 heures en moyenne. </w:t>
      </w:r>
    </w:p>
    <w:p w:rsidR="0024073A" w:rsidRDefault="0024073A" w:rsidP="0024073A">
      <w:pPr>
        <w:pStyle w:val="Default"/>
        <w:rPr>
          <w:color w:val="auto"/>
          <w:sz w:val="23"/>
          <w:szCs w:val="23"/>
        </w:rPr>
      </w:pPr>
      <w:r>
        <w:rPr>
          <w:rFonts w:ascii="Arial" w:hAnsi="Arial" w:cs="Arial"/>
          <w:color w:val="auto"/>
          <w:sz w:val="23"/>
          <w:szCs w:val="23"/>
        </w:rPr>
        <w:t xml:space="preserve">Ce trajet élimine bon nombre de spermatozoïdes, parmi les 180 à 300millions de </w:t>
      </w:r>
      <w:proofErr w:type="spellStart"/>
      <w:r>
        <w:rPr>
          <w:rFonts w:ascii="Arial" w:hAnsi="Arial" w:cs="Arial"/>
          <w:color w:val="auto"/>
          <w:sz w:val="23"/>
          <w:szCs w:val="23"/>
        </w:rPr>
        <w:t>spzs</w:t>
      </w:r>
      <w:proofErr w:type="spellEnd"/>
      <w:r>
        <w:rPr>
          <w:rFonts w:ascii="Arial" w:hAnsi="Arial" w:cs="Arial"/>
          <w:color w:val="auto"/>
          <w:sz w:val="23"/>
          <w:szCs w:val="23"/>
        </w:rPr>
        <w:t xml:space="preserve"> contenus dans un éjaculat, seuls quelques dizaines atteignent le tiers externe de la trompe, ceux-ci auront subit la capacitation, c’est-à-dire le démasquage de leur pouvoir fécondant. </w:t>
      </w:r>
    </w:p>
    <w:p w:rsidR="0024073A" w:rsidRDefault="0024073A" w:rsidP="0024073A">
      <w:pPr>
        <w:pStyle w:val="Default"/>
        <w:rPr>
          <w:color w:val="auto"/>
          <w:sz w:val="28"/>
          <w:szCs w:val="28"/>
        </w:rPr>
      </w:pPr>
      <w:r>
        <w:rPr>
          <w:rFonts w:ascii="Arial" w:hAnsi="Arial" w:cs="Arial"/>
          <w:b/>
          <w:bCs/>
          <w:color w:val="auto"/>
          <w:sz w:val="28"/>
          <w:szCs w:val="28"/>
        </w:rPr>
        <w:t xml:space="preserve">1. 3. Rencontre des deux gamètes </w:t>
      </w:r>
    </w:p>
    <w:p w:rsidR="0024073A" w:rsidRDefault="0024073A" w:rsidP="0024073A">
      <w:pPr>
        <w:pStyle w:val="Default"/>
        <w:rPr>
          <w:color w:val="auto"/>
          <w:sz w:val="23"/>
          <w:szCs w:val="23"/>
        </w:rPr>
      </w:pPr>
      <w:r>
        <w:rPr>
          <w:rFonts w:ascii="Arial" w:hAnsi="Arial" w:cs="Arial"/>
          <w:color w:val="auto"/>
          <w:sz w:val="23"/>
          <w:szCs w:val="23"/>
        </w:rPr>
        <w:t xml:space="preserve">L’acquisition du pouvoir fécondant est à l’origine de la </w:t>
      </w:r>
      <w:proofErr w:type="spellStart"/>
      <w:r>
        <w:rPr>
          <w:rFonts w:ascii="Arial" w:hAnsi="Arial" w:cs="Arial"/>
          <w:color w:val="auto"/>
          <w:sz w:val="23"/>
          <w:szCs w:val="23"/>
        </w:rPr>
        <w:t>vésiculisation</w:t>
      </w:r>
      <w:proofErr w:type="spellEnd"/>
      <w:r>
        <w:rPr>
          <w:rFonts w:ascii="Arial" w:hAnsi="Arial" w:cs="Arial"/>
          <w:color w:val="auto"/>
          <w:sz w:val="23"/>
          <w:szCs w:val="23"/>
        </w:rPr>
        <w:t xml:space="preserve"> de la membrane du spermatozoïde et la membrane externe de l’acrosome. </w:t>
      </w:r>
    </w:p>
    <w:p w:rsidR="0024073A" w:rsidRDefault="0024073A" w:rsidP="0024073A">
      <w:pPr>
        <w:pStyle w:val="Default"/>
        <w:rPr>
          <w:color w:val="auto"/>
          <w:sz w:val="23"/>
          <w:szCs w:val="23"/>
        </w:rPr>
      </w:pPr>
      <w:r>
        <w:rPr>
          <w:rFonts w:ascii="Arial" w:hAnsi="Arial" w:cs="Arial"/>
          <w:color w:val="auto"/>
          <w:sz w:val="23"/>
          <w:szCs w:val="23"/>
        </w:rPr>
        <w:t xml:space="preserve">Ceci provoque la </w:t>
      </w:r>
      <w:r>
        <w:rPr>
          <w:rFonts w:ascii="Arial" w:hAnsi="Arial" w:cs="Arial"/>
          <w:b/>
          <w:bCs/>
          <w:color w:val="auto"/>
          <w:sz w:val="23"/>
          <w:szCs w:val="23"/>
        </w:rPr>
        <w:t xml:space="preserve">réaction </w:t>
      </w:r>
      <w:proofErr w:type="spellStart"/>
      <w:r>
        <w:rPr>
          <w:rFonts w:ascii="Arial" w:hAnsi="Arial" w:cs="Arial"/>
          <w:b/>
          <w:bCs/>
          <w:color w:val="auto"/>
          <w:sz w:val="23"/>
          <w:szCs w:val="23"/>
        </w:rPr>
        <w:t>acrosomiale</w:t>
      </w:r>
      <w:proofErr w:type="spellEnd"/>
      <w:r>
        <w:rPr>
          <w:rFonts w:ascii="Arial" w:hAnsi="Arial" w:cs="Arial"/>
          <w:color w:val="auto"/>
          <w:sz w:val="23"/>
          <w:szCs w:val="23"/>
        </w:rPr>
        <w:t xml:space="preserve">, qui consiste en une ouverture de l’acrosome. Ainsi et Suite à ce phénomène il y a libération du contenu </w:t>
      </w:r>
      <w:proofErr w:type="spellStart"/>
      <w:r>
        <w:rPr>
          <w:rFonts w:ascii="Arial" w:hAnsi="Arial" w:cs="Arial"/>
          <w:color w:val="auto"/>
          <w:sz w:val="23"/>
          <w:szCs w:val="23"/>
        </w:rPr>
        <w:t>acrosomial</w:t>
      </w:r>
      <w:proofErr w:type="spellEnd"/>
      <w:r>
        <w:rPr>
          <w:rFonts w:ascii="Arial" w:hAnsi="Arial" w:cs="Arial"/>
          <w:color w:val="auto"/>
          <w:sz w:val="23"/>
          <w:szCs w:val="23"/>
        </w:rPr>
        <w:t xml:space="preserve">, constitué de trois enzymes principales , à savoir : </w:t>
      </w:r>
    </w:p>
    <w:p w:rsidR="0024073A" w:rsidRDefault="0024073A" w:rsidP="0024073A">
      <w:pPr>
        <w:pStyle w:val="Default"/>
        <w:rPr>
          <w:color w:val="auto"/>
          <w:sz w:val="23"/>
          <w:szCs w:val="23"/>
        </w:rPr>
      </w:pPr>
      <w:r>
        <w:rPr>
          <w:rFonts w:ascii="Arial" w:hAnsi="Arial" w:cs="Arial"/>
          <w:color w:val="auto"/>
          <w:sz w:val="23"/>
          <w:szCs w:val="23"/>
        </w:rPr>
        <w:t>-</w:t>
      </w:r>
      <w:r>
        <w:rPr>
          <w:rFonts w:ascii="Arial" w:hAnsi="Arial" w:cs="Arial"/>
          <w:b/>
          <w:bCs/>
          <w:color w:val="auto"/>
          <w:sz w:val="23"/>
          <w:szCs w:val="23"/>
        </w:rPr>
        <w:t xml:space="preserve">Les </w:t>
      </w:r>
      <w:proofErr w:type="spellStart"/>
      <w:r>
        <w:rPr>
          <w:rFonts w:ascii="Arial" w:hAnsi="Arial" w:cs="Arial"/>
          <w:b/>
          <w:bCs/>
          <w:color w:val="auto"/>
          <w:sz w:val="23"/>
          <w:szCs w:val="23"/>
        </w:rPr>
        <w:t>hyaluronidases</w:t>
      </w:r>
      <w:proofErr w:type="spellEnd"/>
      <w:r>
        <w:rPr>
          <w:rFonts w:ascii="Arial" w:hAnsi="Arial" w:cs="Arial"/>
          <w:b/>
          <w:bCs/>
          <w:color w:val="auto"/>
          <w:sz w:val="23"/>
          <w:szCs w:val="23"/>
        </w:rPr>
        <w:t xml:space="preserve"> </w:t>
      </w:r>
      <w:r>
        <w:rPr>
          <w:rFonts w:ascii="Arial" w:hAnsi="Arial" w:cs="Arial"/>
          <w:color w:val="auto"/>
          <w:sz w:val="23"/>
          <w:szCs w:val="23"/>
        </w:rPr>
        <w:t xml:space="preserve">: ces enzymes détruisent le ciment intercellulaire des cellules cumulus </w:t>
      </w:r>
      <w:proofErr w:type="spellStart"/>
      <w:r>
        <w:rPr>
          <w:rFonts w:ascii="Arial" w:hAnsi="Arial" w:cs="Arial"/>
          <w:color w:val="auto"/>
          <w:sz w:val="23"/>
          <w:szCs w:val="23"/>
        </w:rPr>
        <w:t>oophorus</w:t>
      </w:r>
      <w:proofErr w:type="spellEnd"/>
      <w:r>
        <w:rPr>
          <w:rFonts w:ascii="Arial" w:hAnsi="Arial" w:cs="Arial"/>
          <w:color w:val="auto"/>
          <w:sz w:val="23"/>
          <w:szCs w:val="23"/>
        </w:rPr>
        <w:t xml:space="preserve"> </w:t>
      </w:r>
    </w:p>
    <w:p w:rsidR="0024073A" w:rsidRDefault="0024073A" w:rsidP="0024073A">
      <w:pPr>
        <w:pStyle w:val="Default"/>
        <w:rPr>
          <w:color w:val="auto"/>
          <w:sz w:val="23"/>
          <w:szCs w:val="23"/>
        </w:rPr>
      </w:pPr>
      <w:r>
        <w:rPr>
          <w:rFonts w:ascii="Arial" w:hAnsi="Arial" w:cs="Arial"/>
          <w:color w:val="auto"/>
          <w:sz w:val="23"/>
          <w:szCs w:val="23"/>
        </w:rPr>
        <w:t>-</w:t>
      </w:r>
      <w:r>
        <w:rPr>
          <w:rFonts w:ascii="Arial" w:hAnsi="Arial" w:cs="Arial"/>
          <w:b/>
          <w:bCs/>
          <w:color w:val="auto"/>
          <w:sz w:val="23"/>
          <w:szCs w:val="23"/>
        </w:rPr>
        <w:t xml:space="preserve">La C.P.E. (Corona </w:t>
      </w:r>
      <w:proofErr w:type="spellStart"/>
      <w:r>
        <w:rPr>
          <w:rFonts w:ascii="Arial" w:hAnsi="Arial" w:cs="Arial"/>
          <w:b/>
          <w:bCs/>
          <w:color w:val="auto"/>
          <w:sz w:val="23"/>
          <w:szCs w:val="23"/>
        </w:rPr>
        <w:t>Penetrating</w:t>
      </w:r>
      <w:proofErr w:type="spellEnd"/>
      <w:r>
        <w:rPr>
          <w:rFonts w:ascii="Arial" w:hAnsi="Arial" w:cs="Arial"/>
          <w:b/>
          <w:bCs/>
          <w:color w:val="auto"/>
          <w:sz w:val="23"/>
          <w:szCs w:val="23"/>
        </w:rPr>
        <w:t xml:space="preserve"> </w:t>
      </w:r>
      <w:proofErr w:type="spellStart"/>
      <w:r>
        <w:rPr>
          <w:rFonts w:ascii="Arial" w:hAnsi="Arial" w:cs="Arial"/>
          <w:b/>
          <w:bCs/>
          <w:color w:val="auto"/>
          <w:sz w:val="23"/>
          <w:szCs w:val="23"/>
        </w:rPr>
        <w:t>Enzym</w:t>
      </w:r>
      <w:proofErr w:type="spellEnd"/>
      <w:r>
        <w:rPr>
          <w:rFonts w:ascii="Arial" w:hAnsi="Arial" w:cs="Arial"/>
          <w:b/>
          <w:bCs/>
          <w:color w:val="auto"/>
          <w:sz w:val="23"/>
          <w:szCs w:val="23"/>
        </w:rPr>
        <w:t xml:space="preserve">) </w:t>
      </w:r>
      <w:r>
        <w:rPr>
          <w:rFonts w:ascii="Arial" w:hAnsi="Arial" w:cs="Arial"/>
          <w:color w:val="auto"/>
          <w:sz w:val="23"/>
          <w:szCs w:val="23"/>
        </w:rPr>
        <w:t xml:space="preserve">: elle dissout les cellules de la corona </w:t>
      </w:r>
      <w:proofErr w:type="spellStart"/>
      <w:r>
        <w:rPr>
          <w:rFonts w:ascii="Arial" w:hAnsi="Arial" w:cs="Arial"/>
          <w:color w:val="auto"/>
          <w:sz w:val="23"/>
          <w:szCs w:val="23"/>
        </w:rPr>
        <w:t>radiata</w:t>
      </w:r>
      <w:proofErr w:type="spellEnd"/>
      <w:r>
        <w:rPr>
          <w:rFonts w:ascii="Arial" w:hAnsi="Arial" w:cs="Arial"/>
          <w:color w:val="auto"/>
          <w:sz w:val="23"/>
          <w:szCs w:val="23"/>
        </w:rPr>
        <w:t xml:space="preserve"> </w:t>
      </w:r>
    </w:p>
    <w:p w:rsidR="0024073A" w:rsidRDefault="0024073A" w:rsidP="0024073A">
      <w:pPr>
        <w:pStyle w:val="Default"/>
        <w:rPr>
          <w:rFonts w:ascii="Calibri" w:hAnsi="Calibri" w:cs="Calibri"/>
          <w:color w:val="auto"/>
          <w:sz w:val="22"/>
          <w:szCs w:val="22"/>
        </w:rPr>
      </w:pPr>
      <w:r>
        <w:rPr>
          <w:rFonts w:ascii="Arial" w:hAnsi="Arial" w:cs="Arial"/>
          <w:color w:val="auto"/>
          <w:sz w:val="23"/>
          <w:szCs w:val="23"/>
        </w:rPr>
        <w:t>-</w:t>
      </w:r>
      <w:r>
        <w:rPr>
          <w:rFonts w:ascii="Arial" w:hAnsi="Arial" w:cs="Arial"/>
          <w:b/>
          <w:bCs/>
          <w:color w:val="auto"/>
          <w:sz w:val="23"/>
          <w:szCs w:val="23"/>
        </w:rPr>
        <w:t>L’</w:t>
      </w:r>
      <w:proofErr w:type="spellStart"/>
      <w:r>
        <w:rPr>
          <w:rFonts w:ascii="Arial" w:hAnsi="Arial" w:cs="Arial"/>
          <w:b/>
          <w:bCs/>
          <w:color w:val="auto"/>
          <w:sz w:val="23"/>
          <w:szCs w:val="23"/>
        </w:rPr>
        <w:t>acrosine</w:t>
      </w:r>
      <w:proofErr w:type="spellEnd"/>
      <w:r>
        <w:rPr>
          <w:rFonts w:ascii="Arial" w:hAnsi="Arial" w:cs="Arial"/>
          <w:b/>
          <w:bCs/>
          <w:color w:val="auto"/>
          <w:sz w:val="23"/>
          <w:szCs w:val="23"/>
        </w:rPr>
        <w:t xml:space="preserve"> : </w:t>
      </w:r>
      <w:r>
        <w:rPr>
          <w:rFonts w:ascii="Arial" w:hAnsi="Arial" w:cs="Arial"/>
          <w:color w:val="auto"/>
          <w:sz w:val="23"/>
          <w:szCs w:val="23"/>
        </w:rPr>
        <w:t xml:space="preserve">elle dépolymérise les glycoprotéines (ZP1), responsables de la consolidation de la zone pellucide. Cette dernière constitue la barrière </w:t>
      </w:r>
      <w:r>
        <w:rPr>
          <w:rFonts w:ascii="Arial" w:hAnsi="Arial" w:cs="Arial"/>
          <w:b/>
          <w:bCs/>
          <w:color w:val="auto"/>
          <w:sz w:val="23"/>
          <w:szCs w:val="23"/>
        </w:rPr>
        <w:t>interspécifique</w:t>
      </w:r>
      <w:r>
        <w:rPr>
          <w:rFonts w:ascii="Arial" w:hAnsi="Arial" w:cs="Arial"/>
          <w:color w:val="auto"/>
          <w:sz w:val="23"/>
          <w:szCs w:val="23"/>
        </w:rPr>
        <w:t xml:space="preserve">. Il y a, en effet, une haute spécificité entre les spermatozoïdes et la zone pellucide ; seuls les spermatozoïdes de l’espèce humaine peuvent s’y fixer. Aussi la zone pellucide assure le blocage de la </w:t>
      </w:r>
      <w:proofErr w:type="spellStart"/>
      <w:r>
        <w:rPr>
          <w:rFonts w:ascii="Arial" w:hAnsi="Arial" w:cs="Arial"/>
          <w:b/>
          <w:bCs/>
          <w:color w:val="auto"/>
          <w:sz w:val="23"/>
          <w:szCs w:val="23"/>
        </w:rPr>
        <w:t>polyspermie</w:t>
      </w:r>
      <w:proofErr w:type="spellEnd"/>
      <w:r>
        <w:rPr>
          <w:rFonts w:ascii="Arial" w:hAnsi="Arial" w:cs="Arial"/>
          <w:b/>
          <w:bCs/>
          <w:color w:val="auto"/>
          <w:sz w:val="23"/>
          <w:szCs w:val="23"/>
        </w:rPr>
        <w:t xml:space="preserve"> </w:t>
      </w:r>
      <w:r>
        <w:rPr>
          <w:rFonts w:ascii="Arial" w:hAnsi="Arial" w:cs="Arial"/>
          <w:color w:val="auto"/>
          <w:sz w:val="23"/>
          <w:szCs w:val="23"/>
        </w:rPr>
        <w:t xml:space="preserve">(pénétration d’autres spermatozoïdes) : </w:t>
      </w:r>
      <w:r>
        <w:rPr>
          <w:rFonts w:ascii="Calibri" w:hAnsi="Calibri" w:cs="Calibri"/>
          <w:color w:val="auto"/>
          <w:sz w:val="22"/>
          <w:szCs w:val="22"/>
        </w:rPr>
        <w:t xml:space="preserve">3 </w:t>
      </w:r>
    </w:p>
    <w:p w:rsidR="0024073A" w:rsidRDefault="0024073A" w:rsidP="0024073A">
      <w:pPr>
        <w:pStyle w:val="Default"/>
        <w:rPr>
          <w:color w:val="auto"/>
        </w:rPr>
      </w:pPr>
    </w:p>
    <w:p w:rsidR="0024073A" w:rsidRDefault="0024073A" w:rsidP="0024073A">
      <w:pPr>
        <w:pStyle w:val="Default"/>
        <w:pageBreakBefore/>
        <w:rPr>
          <w:rFonts w:ascii="Arial" w:hAnsi="Arial" w:cs="Arial"/>
          <w:color w:val="auto"/>
          <w:sz w:val="28"/>
          <w:szCs w:val="28"/>
        </w:rPr>
      </w:pPr>
      <w:r>
        <w:rPr>
          <w:rFonts w:ascii="Arial" w:hAnsi="Arial" w:cs="Arial"/>
          <w:b/>
          <w:bCs/>
          <w:color w:val="auto"/>
          <w:sz w:val="28"/>
          <w:szCs w:val="28"/>
        </w:rPr>
        <w:t xml:space="preserve">1. 4. Conséquences de la fécondation </w:t>
      </w:r>
    </w:p>
    <w:p w:rsidR="0024073A" w:rsidRDefault="0024073A" w:rsidP="0024073A">
      <w:pPr>
        <w:pStyle w:val="Default"/>
        <w:rPr>
          <w:rFonts w:ascii="Arial" w:hAnsi="Arial" w:cs="Arial"/>
          <w:color w:val="auto"/>
          <w:sz w:val="23"/>
          <w:szCs w:val="23"/>
        </w:rPr>
      </w:pPr>
      <w:r>
        <w:rPr>
          <w:rFonts w:ascii="Arial" w:hAnsi="Arial" w:cs="Arial"/>
          <w:color w:val="auto"/>
          <w:sz w:val="23"/>
          <w:szCs w:val="23"/>
        </w:rPr>
        <w:t xml:space="preserve">Les conséquences de la fécondation de résument comme suit : </w:t>
      </w:r>
    </w:p>
    <w:p w:rsidR="0024073A" w:rsidRDefault="0024073A" w:rsidP="0024073A">
      <w:pPr>
        <w:pStyle w:val="Default"/>
        <w:rPr>
          <w:color w:val="auto"/>
          <w:sz w:val="23"/>
          <w:szCs w:val="23"/>
        </w:rPr>
      </w:pPr>
      <w:r>
        <w:rPr>
          <w:rFonts w:ascii="Arial" w:hAnsi="Arial" w:cs="Arial"/>
          <w:color w:val="auto"/>
          <w:sz w:val="23"/>
          <w:szCs w:val="23"/>
        </w:rPr>
        <w:t>-Activation de l’</w:t>
      </w:r>
      <w:proofErr w:type="spellStart"/>
      <w:r>
        <w:rPr>
          <w:rFonts w:ascii="Arial" w:hAnsi="Arial" w:cs="Arial"/>
          <w:color w:val="auto"/>
          <w:sz w:val="23"/>
          <w:szCs w:val="23"/>
        </w:rPr>
        <w:t>oeuf</w:t>
      </w:r>
      <w:proofErr w:type="spellEnd"/>
      <w:r>
        <w:rPr>
          <w:rFonts w:ascii="Arial" w:hAnsi="Arial" w:cs="Arial"/>
          <w:color w:val="auto"/>
          <w:sz w:val="23"/>
          <w:szCs w:val="23"/>
        </w:rPr>
        <w:t xml:space="preserve"> par achèvement de la deuxième division équationnelle de l’ovocyte II, qui donne l’ovule et le deuxième globule polaire. </w:t>
      </w:r>
    </w:p>
    <w:p w:rsidR="0024073A" w:rsidRDefault="0024073A" w:rsidP="0024073A">
      <w:pPr>
        <w:pStyle w:val="Default"/>
        <w:rPr>
          <w:color w:val="auto"/>
          <w:sz w:val="23"/>
          <w:szCs w:val="23"/>
        </w:rPr>
      </w:pPr>
      <w:r>
        <w:rPr>
          <w:rFonts w:ascii="Arial" w:hAnsi="Arial" w:cs="Arial"/>
          <w:color w:val="auto"/>
          <w:sz w:val="23"/>
          <w:szCs w:val="23"/>
        </w:rPr>
        <w:t xml:space="preserve">-Formation de la membrane de fécondation. </w:t>
      </w:r>
    </w:p>
    <w:p w:rsidR="0024073A" w:rsidRDefault="0024073A" w:rsidP="0024073A">
      <w:pPr>
        <w:pStyle w:val="Default"/>
        <w:rPr>
          <w:color w:val="auto"/>
          <w:sz w:val="23"/>
          <w:szCs w:val="23"/>
        </w:rPr>
      </w:pPr>
      <w:r>
        <w:rPr>
          <w:rFonts w:ascii="Arial" w:hAnsi="Arial" w:cs="Arial"/>
          <w:color w:val="auto"/>
          <w:sz w:val="23"/>
          <w:szCs w:val="23"/>
        </w:rPr>
        <w:t xml:space="preserve">-Restauration ou rétablissement de la diploïdie - Détermination génétique du sexe du nouvel individu. </w:t>
      </w:r>
    </w:p>
    <w:p w:rsidR="0024073A" w:rsidRDefault="0024073A" w:rsidP="0024073A">
      <w:pPr>
        <w:pStyle w:val="Default"/>
        <w:rPr>
          <w:rFonts w:ascii="Arial" w:hAnsi="Arial" w:cs="Arial"/>
          <w:color w:val="auto"/>
          <w:sz w:val="23"/>
          <w:szCs w:val="23"/>
        </w:rPr>
      </w:pPr>
      <w:r>
        <w:rPr>
          <w:rFonts w:ascii="Arial" w:hAnsi="Arial" w:cs="Arial"/>
          <w:color w:val="auto"/>
          <w:sz w:val="23"/>
          <w:szCs w:val="23"/>
        </w:rPr>
        <w:t xml:space="preserve">-Initiation à la segmentation. </w:t>
      </w:r>
    </w:p>
    <w:p w:rsidR="0024073A" w:rsidRDefault="0024073A" w:rsidP="0024073A">
      <w:pPr>
        <w:pStyle w:val="Default"/>
        <w:rPr>
          <w:rFonts w:ascii="Arial" w:hAnsi="Arial" w:cs="Arial"/>
          <w:color w:val="auto"/>
          <w:sz w:val="23"/>
          <w:szCs w:val="23"/>
        </w:rPr>
      </w:pPr>
      <w:r>
        <w:rPr>
          <w:rFonts w:ascii="Arial" w:hAnsi="Arial" w:cs="Arial"/>
          <w:b/>
          <w:bCs/>
          <w:color w:val="auto"/>
          <w:sz w:val="23"/>
          <w:szCs w:val="23"/>
        </w:rPr>
        <w:t xml:space="preserve">Conclusion </w:t>
      </w:r>
    </w:p>
    <w:p w:rsidR="0024073A" w:rsidRDefault="0024073A" w:rsidP="0024073A">
      <w:pPr>
        <w:pStyle w:val="Default"/>
        <w:rPr>
          <w:color w:val="auto"/>
          <w:sz w:val="28"/>
          <w:szCs w:val="28"/>
        </w:rPr>
      </w:pPr>
      <w:r>
        <w:rPr>
          <w:rFonts w:ascii="Arial" w:hAnsi="Arial" w:cs="Arial"/>
          <w:color w:val="auto"/>
          <w:sz w:val="23"/>
          <w:szCs w:val="23"/>
        </w:rPr>
        <w:t>L’</w:t>
      </w:r>
      <w:proofErr w:type="spellStart"/>
      <w:r>
        <w:rPr>
          <w:rFonts w:ascii="Arial" w:hAnsi="Arial" w:cs="Arial"/>
          <w:color w:val="auto"/>
          <w:sz w:val="23"/>
          <w:szCs w:val="23"/>
        </w:rPr>
        <w:t>oeuf</w:t>
      </w:r>
      <w:proofErr w:type="spellEnd"/>
      <w:r>
        <w:rPr>
          <w:rFonts w:ascii="Arial" w:hAnsi="Arial" w:cs="Arial"/>
          <w:color w:val="auto"/>
          <w:sz w:val="23"/>
          <w:szCs w:val="23"/>
        </w:rPr>
        <w:t xml:space="preserve"> possède désormais 23 paires de chromosomes il est dit diploïde et la fécondation est terminée. Ainsi apparait un nouvel embryon à deux cellules ou blastomères , ces derniers vont entamer une série de division ; c’est la </w:t>
      </w:r>
      <w:r>
        <w:rPr>
          <w:rFonts w:ascii="Arial" w:hAnsi="Arial" w:cs="Arial"/>
          <w:b/>
          <w:bCs/>
          <w:color w:val="auto"/>
          <w:sz w:val="23"/>
          <w:szCs w:val="23"/>
        </w:rPr>
        <w:t xml:space="preserve">segmentation </w:t>
      </w:r>
      <w:r>
        <w:rPr>
          <w:rFonts w:ascii="Arial" w:hAnsi="Arial" w:cs="Arial"/>
          <w:b/>
          <w:bCs/>
          <w:color w:val="auto"/>
          <w:sz w:val="28"/>
          <w:szCs w:val="28"/>
        </w:rPr>
        <w:t xml:space="preserve">3. Segmentation </w:t>
      </w:r>
    </w:p>
    <w:p w:rsidR="0024073A" w:rsidRDefault="0024073A" w:rsidP="0024073A">
      <w:pPr>
        <w:pStyle w:val="Default"/>
        <w:rPr>
          <w:color w:val="auto"/>
          <w:sz w:val="23"/>
          <w:szCs w:val="23"/>
        </w:rPr>
      </w:pPr>
      <w:r>
        <w:rPr>
          <w:rFonts w:ascii="Arial" w:hAnsi="Arial" w:cs="Arial"/>
          <w:color w:val="auto"/>
          <w:sz w:val="23"/>
          <w:szCs w:val="23"/>
        </w:rPr>
        <w:t xml:space="preserve">Le zygote, issu de l’amphimixie, se segmente le long de l’oviducte tout en se dirigeant vers la cavité utérine. La segmentation consiste en une série de divisions morcelant le zygote en cellules de plus en plus petites appelées blastomères. La segmentation dans l’espèce humaine est </w:t>
      </w:r>
      <w:proofErr w:type="spellStart"/>
      <w:r>
        <w:rPr>
          <w:rFonts w:ascii="Arial" w:hAnsi="Arial" w:cs="Arial"/>
          <w:b/>
          <w:bCs/>
          <w:color w:val="auto"/>
          <w:sz w:val="23"/>
          <w:szCs w:val="23"/>
        </w:rPr>
        <w:t>sub</w:t>
      </w:r>
      <w:proofErr w:type="spellEnd"/>
      <w:r>
        <w:rPr>
          <w:rFonts w:ascii="Arial" w:hAnsi="Arial" w:cs="Arial"/>
          <w:b/>
          <w:bCs/>
          <w:color w:val="auto"/>
          <w:sz w:val="23"/>
          <w:szCs w:val="23"/>
        </w:rPr>
        <w:t xml:space="preserve"> égale </w:t>
      </w:r>
      <w:r>
        <w:rPr>
          <w:rFonts w:ascii="Arial" w:hAnsi="Arial" w:cs="Arial"/>
          <w:color w:val="auto"/>
          <w:sz w:val="23"/>
          <w:szCs w:val="23"/>
        </w:rPr>
        <w:t xml:space="preserve">et </w:t>
      </w:r>
      <w:r>
        <w:rPr>
          <w:rFonts w:ascii="Arial" w:hAnsi="Arial" w:cs="Arial"/>
          <w:b/>
          <w:bCs/>
          <w:color w:val="auto"/>
          <w:sz w:val="23"/>
          <w:szCs w:val="23"/>
        </w:rPr>
        <w:t>holoblastique</w:t>
      </w:r>
      <w:r>
        <w:rPr>
          <w:rFonts w:ascii="Arial" w:hAnsi="Arial" w:cs="Arial"/>
          <w:color w:val="auto"/>
          <w:sz w:val="23"/>
          <w:szCs w:val="23"/>
        </w:rPr>
        <w:t xml:space="preserve">-elle est aussi </w:t>
      </w:r>
      <w:r>
        <w:rPr>
          <w:rFonts w:ascii="Arial" w:hAnsi="Arial" w:cs="Arial"/>
          <w:b/>
          <w:bCs/>
          <w:color w:val="auto"/>
          <w:sz w:val="23"/>
          <w:szCs w:val="23"/>
        </w:rPr>
        <w:t xml:space="preserve">asynchrone </w:t>
      </w:r>
      <w:r>
        <w:rPr>
          <w:rFonts w:ascii="Arial" w:hAnsi="Arial" w:cs="Arial"/>
          <w:color w:val="auto"/>
          <w:sz w:val="23"/>
          <w:szCs w:val="23"/>
        </w:rPr>
        <w:t xml:space="preserve">car la segmentation passe par un stade intermédiaire de 3 blastomères, et ce, par division en premier lieu du plus grand des deux blastomères. </w:t>
      </w:r>
    </w:p>
    <w:p w:rsidR="0024073A" w:rsidRDefault="0024073A" w:rsidP="0024073A">
      <w:pPr>
        <w:pStyle w:val="Default"/>
        <w:rPr>
          <w:color w:val="auto"/>
          <w:sz w:val="28"/>
          <w:szCs w:val="28"/>
        </w:rPr>
      </w:pPr>
      <w:r>
        <w:rPr>
          <w:rFonts w:ascii="Arial" w:hAnsi="Arial" w:cs="Arial"/>
          <w:b/>
          <w:bCs/>
          <w:color w:val="auto"/>
          <w:sz w:val="28"/>
          <w:szCs w:val="28"/>
        </w:rPr>
        <w:t xml:space="preserve">3. 1. Formation de la morula </w:t>
      </w:r>
    </w:p>
    <w:p w:rsidR="0024073A" w:rsidRDefault="0024073A" w:rsidP="0024073A">
      <w:pPr>
        <w:pStyle w:val="Default"/>
        <w:rPr>
          <w:color w:val="auto"/>
          <w:sz w:val="23"/>
          <w:szCs w:val="23"/>
        </w:rPr>
      </w:pPr>
      <w:r>
        <w:rPr>
          <w:rFonts w:ascii="Arial" w:hAnsi="Arial" w:cs="Arial"/>
          <w:color w:val="auto"/>
          <w:sz w:val="23"/>
          <w:szCs w:val="23"/>
        </w:rPr>
        <w:t xml:space="preserve">C’est une masse cellulaire compacte, qui apparait a la suite de quatre ou cinq divisions successives </w:t>
      </w:r>
    </w:p>
    <w:p w:rsidR="0024073A" w:rsidRDefault="0024073A" w:rsidP="0024073A">
      <w:pPr>
        <w:pStyle w:val="Default"/>
        <w:rPr>
          <w:rFonts w:ascii="Arial" w:hAnsi="Arial" w:cs="Arial"/>
          <w:color w:val="auto"/>
          <w:sz w:val="23"/>
          <w:szCs w:val="23"/>
        </w:rPr>
      </w:pPr>
      <w:r>
        <w:rPr>
          <w:rFonts w:ascii="Arial" w:hAnsi="Arial" w:cs="Arial"/>
          <w:color w:val="auto"/>
          <w:sz w:val="23"/>
          <w:szCs w:val="23"/>
        </w:rPr>
        <w:t xml:space="preserve">-stade a 2 blastomères : entre la 24eme et la 30eme heure ; </w:t>
      </w:r>
    </w:p>
    <w:p w:rsidR="0024073A" w:rsidRDefault="0024073A" w:rsidP="0024073A">
      <w:pPr>
        <w:pStyle w:val="Default"/>
        <w:rPr>
          <w:rFonts w:ascii="Arial" w:hAnsi="Arial" w:cs="Arial"/>
          <w:color w:val="auto"/>
          <w:sz w:val="23"/>
          <w:szCs w:val="23"/>
        </w:rPr>
      </w:pPr>
      <w:r>
        <w:rPr>
          <w:rFonts w:ascii="Arial" w:hAnsi="Arial" w:cs="Arial"/>
          <w:color w:val="auto"/>
          <w:sz w:val="23"/>
          <w:szCs w:val="23"/>
        </w:rPr>
        <w:t xml:space="preserve">-stade a 3 blastomères : entre la 30eme et la 36eme heure ; </w:t>
      </w:r>
    </w:p>
    <w:p w:rsidR="0024073A" w:rsidRDefault="0024073A" w:rsidP="0024073A">
      <w:pPr>
        <w:pStyle w:val="Default"/>
        <w:rPr>
          <w:color w:val="auto"/>
          <w:sz w:val="23"/>
          <w:szCs w:val="23"/>
        </w:rPr>
      </w:pPr>
      <w:r>
        <w:rPr>
          <w:rFonts w:ascii="Arial" w:hAnsi="Arial" w:cs="Arial"/>
          <w:color w:val="auto"/>
          <w:sz w:val="23"/>
          <w:szCs w:val="23"/>
        </w:rPr>
        <w:t xml:space="preserve">-stade a 4 b blastomères : entre la 36eme et la 40eme heure ; </w:t>
      </w:r>
    </w:p>
    <w:p w:rsidR="0024073A" w:rsidRDefault="0024073A" w:rsidP="0024073A">
      <w:pPr>
        <w:pStyle w:val="Default"/>
        <w:rPr>
          <w:rFonts w:ascii="Arial" w:hAnsi="Arial" w:cs="Arial"/>
          <w:color w:val="auto"/>
          <w:sz w:val="23"/>
          <w:szCs w:val="23"/>
        </w:rPr>
      </w:pPr>
      <w:r>
        <w:rPr>
          <w:rFonts w:ascii="Arial" w:hAnsi="Arial" w:cs="Arial"/>
          <w:color w:val="auto"/>
          <w:sz w:val="23"/>
          <w:szCs w:val="23"/>
        </w:rPr>
        <w:t xml:space="preserve">-stade a 8 blastomères : entre la 40eme et la 50eme heure ; et </w:t>
      </w:r>
    </w:p>
    <w:p w:rsidR="0024073A" w:rsidRDefault="0024073A" w:rsidP="0024073A">
      <w:pPr>
        <w:pStyle w:val="Default"/>
        <w:rPr>
          <w:color w:val="auto"/>
          <w:sz w:val="23"/>
          <w:szCs w:val="23"/>
        </w:rPr>
      </w:pPr>
      <w:r>
        <w:rPr>
          <w:rFonts w:ascii="Arial" w:hAnsi="Arial" w:cs="Arial"/>
          <w:color w:val="auto"/>
          <w:sz w:val="23"/>
          <w:szCs w:val="23"/>
        </w:rPr>
        <w:t xml:space="preserve">-stade </w:t>
      </w:r>
      <w:r>
        <w:rPr>
          <w:rFonts w:ascii="Arial" w:hAnsi="Arial" w:cs="Arial"/>
          <w:b/>
          <w:bCs/>
          <w:color w:val="auto"/>
          <w:sz w:val="23"/>
          <w:szCs w:val="23"/>
        </w:rPr>
        <w:t xml:space="preserve">morula </w:t>
      </w:r>
      <w:r>
        <w:rPr>
          <w:rFonts w:ascii="Arial" w:hAnsi="Arial" w:cs="Arial"/>
          <w:color w:val="auto"/>
          <w:sz w:val="23"/>
          <w:szCs w:val="23"/>
        </w:rPr>
        <w:t xml:space="preserve">: (de 16 a 30 blastomères) : entre la 50eme et la 80eme heure, c’est à dire les 3eme et 4eme jours. </w:t>
      </w:r>
    </w:p>
    <w:p w:rsidR="0024073A" w:rsidRDefault="0024073A" w:rsidP="0024073A">
      <w:pPr>
        <w:pStyle w:val="Default"/>
        <w:rPr>
          <w:rFonts w:ascii="Arial" w:hAnsi="Arial" w:cs="Arial"/>
          <w:color w:val="auto"/>
          <w:sz w:val="28"/>
          <w:szCs w:val="28"/>
        </w:rPr>
      </w:pPr>
      <w:r>
        <w:rPr>
          <w:rFonts w:ascii="Arial" w:hAnsi="Arial" w:cs="Arial"/>
          <w:b/>
          <w:bCs/>
          <w:color w:val="auto"/>
          <w:sz w:val="28"/>
          <w:szCs w:val="28"/>
        </w:rPr>
        <w:t xml:space="preserve">4. Formation du </w:t>
      </w:r>
      <w:proofErr w:type="spellStart"/>
      <w:r>
        <w:rPr>
          <w:rFonts w:ascii="Arial" w:hAnsi="Arial" w:cs="Arial"/>
          <w:b/>
          <w:bCs/>
          <w:color w:val="auto"/>
          <w:sz w:val="28"/>
          <w:szCs w:val="28"/>
        </w:rPr>
        <w:t>blastocyste</w:t>
      </w:r>
      <w:proofErr w:type="spellEnd"/>
      <w:r>
        <w:rPr>
          <w:rFonts w:ascii="Arial" w:hAnsi="Arial" w:cs="Arial"/>
          <w:b/>
          <w:bCs/>
          <w:color w:val="auto"/>
          <w:sz w:val="28"/>
          <w:szCs w:val="28"/>
        </w:rPr>
        <w:t xml:space="preserve"> </w:t>
      </w:r>
    </w:p>
    <w:p w:rsidR="0024073A" w:rsidRDefault="0024073A" w:rsidP="0024073A">
      <w:pPr>
        <w:pStyle w:val="Default"/>
        <w:rPr>
          <w:color w:val="auto"/>
          <w:sz w:val="23"/>
          <w:szCs w:val="23"/>
        </w:rPr>
      </w:pPr>
      <w:r>
        <w:rPr>
          <w:rFonts w:ascii="Arial" w:hAnsi="Arial" w:cs="Arial"/>
          <w:color w:val="auto"/>
          <w:sz w:val="23"/>
          <w:szCs w:val="23"/>
        </w:rPr>
        <w:t xml:space="preserve">Dans la cavité utérine, vers le 5ème jour du développement embryonnaire, à l’intérieur de la morula apparaissent des lacunes intercellulaires, qui fusionnent ensuite en une cavité unique, remplie d’un liquide provenant du milieu utérin. La forme de cette cavité de segmentation ou </w:t>
      </w:r>
      <w:proofErr w:type="spellStart"/>
      <w:r>
        <w:rPr>
          <w:rFonts w:ascii="Arial" w:hAnsi="Arial" w:cs="Arial"/>
          <w:color w:val="auto"/>
          <w:sz w:val="23"/>
          <w:szCs w:val="23"/>
        </w:rPr>
        <w:t>blastocoele</w:t>
      </w:r>
      <w:proofErr w:type="spellEnd"/>
      <w:r>
        <w:rPr>
          <w:rFonts w:ascii="Arial" w:hAnsi="Arial" w:cs="Arial"/>
          <w:color w:val="auto"/>
          <w:sz w:val="23"/>
          <w:szCs w:val="23"/>
        </w:rPr>
        <w:t xml:space="preserve"> est telle qu’elle permet de distinguer deux groupes de cellules : </w:t>
      </w:r>
    </w:p>
    <w:p w:rsidR="00F82404" w:rsidRDefault="0024073A" w:rsidP="0024073A">
      <w:pPr>
        <w:rPr>
          <w:rFonts w:ascii="Arial" w:hAnsi="Arial" w:cs="Arial"/>
          <w:b/>
          <w:bCs/>
          <w:sz w:val="23"/>
          <w:szCs w:val="23"/>
        </w:rPr>
      </w:pPr>
      <w:r>
        <w:rPr>
          <w:rFonts w:ascii="Arial" w:hAnsi="Arial" w:cs="Arial"/>
          <w:sz w:val="23"/>
          <w:szCs w:val="23"/>
        </w:rPr>
        <w:t xml:space="preserve">-une couche périphérique de cellules aplaties : </w:t>
      </w:r>
      <w:r>
        <w:rPr>
          <w:rFonts w:ascii="Arial" w:hAnsi="Arial" w:cs="Arial"/>
          <w:b/>
          <w:bCs/>
          <w:sz w:val="23"/>
          <w:szCs w:val="23"/>
        </w:rPr>
        <w:t xml:space="preserve">le trophoblaste </w:t>
      </w:r>
      <w:r>
        <w:rPr>
          <w:rFonts w:ascii="Arial" w:hAnsi="Arial" w:cs="Arial"/>
          <w:sz w:val="23"/>
          <w:szCs w:val="23"/>
        </w:rPr>
        <w:t xml:space="preserve">; et un groupe de cellules polyédriques ou sphériques, accolé au trophoblaste : </w:t>
      </w:r>
      <w:r>
        <w:rPr>
          <w:rFonts w:ascii="Arial" w:hAnsi="Arial" w:cs="Arial"/>
          <w:b/>
          <w:bCs/>
          <w:sz w:val="23"/>
          <w:szCs w:val="23"/>
        </w:rPr>
        <w:t>le bouton embryonnaire.</w:t>
      </w:r>
    </w:p>
    <w:p w:rsidR="00C975D6" w:rsidRDefault="00C975D6" w:rsidP="0024073A">
      <w:pPr>
        <w:rPr>
          <w:rFonts w:ascii="Arial" w:hAnsi="Arial" w:cs="Arial"/>
          <w:b/>
          <w:bCs/>
          <w:sz w:val="23"/>
          <w:szCs w:val="23"/>
        </w:rPr>
      </w:pPr>
      <w:r>
        <w:rPr>
          <w:rFonts w:ascii="Arial" w:hAnsi="Arial" w:cs="Arial"/>
          <w:b/>
          <w:bCs/>
          <w:sz w:val="23"/>
          <w:szCs w:val="23"/>
        </w:rPr>
        <w:t>+++++++++++++++++++++++++++++++++++++++++++++++</w:t>
      </w:r>
    </w:p>
    <w:p w:rsidR="005E569B" w:rsidRDefault="005E569B" w:rsidP="005E569B">
      <w:pPr>
        <w:pStyle w:val="Default"/>
        <w:rPr>
          <w:sz w:val="32"/>
          <w:szCs w:val="32"/>
        </w:rPr>
      </w:pPr>
      <w:r>
        <w:rPr>
          <w:b/>
          <w:bCs/>
          <w:sz w:val="32"/>
          <w:szCs w:val="32"/>
        </w:rPr>
        <w:t xml:space="preserve">Deuxième semaine du développement embryonnaire </w:t>
      </w:r>
    </w:p>
    <w:p w:rsidR="005E569B" w:rsidRDefault="005E569B" w:rsidP="005E569B">
      <w:pPr>
        <w:pStyle w:val="Default"/>
        <w:rPr>
          <w:rFonts w:ascii="Arial" w:hAnsi="Arial" w:cs="Arial"/>
          <w:sz w:val="23"/>
          <w:szCs w:val="23"/>
        </w:rPr>
      </w:pPr>
      <w:r>
        <w:rPr>
          <w:rFonts w:ascii="Arial" w:hAnsi="Arial" w:cs="Arial"/>
          <w:sz w:val="23"/>
          <w:szCs w:val="23"/>
        </w:rPr>
        <w:t xml:space="preserve">Pendant la deuxième semaine, l'embryon humain s'implante dans l'utérus : c'est le début de la gestation. </w:t>
      </w:r>
    </w:p>
    <w:p w:rsidR="005E569B" w:rsidRDefault="005E569B" w:rsidP="005E569B">
      <w:pPr>
        <w:pStyle w:val="Default"/>
        <w:rPr>
          <w:rFonts w:ascii="Arial" w:hAnsi="Arial" w:cs="Arial"/>
          <w:sz w:val="23"/>
          <w:szCs w:val="23"/>
        </w:rPr>
      </w:pPr>
      <w:r>
        <w:rPr>
          <w:rFonts w:ascii="Arial" w:hAnsi="Arial" w:cs="Arial"/>
          <w:sz w:val="23"/>
          <w:szCs w:val="23"/>
        </w:rPr>
        <w:t xml:space="preserve">En même temps, le germe évolue, devient didermique et acquiert de très nombreuses annexes. </w:t>
      </w:r>
    </w:p>
    <w:p w:rsidR="005E569B" w:rsidRDefault="005E569B" w:rsidP="005E569B">
      <w:pPr>
        <w:pStyle w:val="Default"/>
        <w:rPr>
          <w:rFonts w:ascii="Arial" w:hAnsi="Arial" w:cs="Arial"/>
          <w:sz w:val="28"/>
          <w:szCs w:val="28"/>
        </w:rPr>
      </w:pPr>
      <w:r>
        <w:rPr>
          <w:rFonts w:ascii="Arial" w:hAnsi="Arial" w:cs="Arial"/>
          <w:b/>
          <w:bCs/>
          <w:sz w:val="28"/>
          <w:szCs w:val="28"/>
        </w:rPr>
        <w:t xml:space="preserve">I- La Nidation </w:t>
      </w:r>
    </w:p>
    <w:p w:rsidR="005E569B" w:rsidRDefault="005E569B" w:rsidP="005E569B">
      <w:pPr>
        <w:pStyle w:val="Default"/>
        <w:rPr>
          <w:sz w:val="23"/>
          <w:szCs w:val="23"/>
        </w:rPr>
      </w:pPr>
      <w:r>
        <w:rPr>
          <w:rFonts w:ascii="Segoe UI" w:hAnsi="Segoe UI" w:cs="Segoe UI"/>
          <w:b/>
          <w:bCs/>
          <w:sz w:val="23"/>
          <w:szCs w:val="23"/>
        </w:rPr>
        <w:t xml:space="preserve">1- </w:t>
      </w:r>
      <w:r>
        <w:rPr>
          <w:rFonts w:ascii="Arial" w:hAnsi="Arial" w:cs="Arial"/>
          <w:b/>
          <w:bCs/>
          <w:sz w:val="28"/>
          <w:szCs w:val="28"/>
        </w:rPr>
        <w:t xml:space="preserve">Définition </w:t>
      </w:r>
      <w:r>
        <w:rPr>
          <w:rFonts w:ascii="Arial" w:hAnsi="Arial" w:cs="Arial"/>
          <w:b/>
          <w:bCs/>
          <w:sz w:val="23"/>
          <w:szCs w:val="23"/>
        </w:rPr>
        <w:t xml:space="preserve">: </w:t>
      </w:r>
    </w:p>
    <w:p w:rsidR="005E569B" w:rsidRDefault="005E569B" w:rsidP="005E569B">
      <w:pPr>
        <w:pStyle w:val="Default"/>
        <w:rPr>
          <w:sz w:val="23"/>
          <w:szCs w:val="23"/>
        </w:rPr>
      </w:pPr>
    </w:p>
    <w:p w:rsidR="005E569B" w:rsidRDefault="005E569B" w:rsidP="005E569B">
      <w:pPr>
        <w:pStyle w:val="Default"/>
        <w:rPr>
          <w:rFonts w:ascii="Arial" w:hAnsi="Arial" w:cs="Arial"/>
          <w:sz w:val="23"/>
          <w:szCs w:val="23"/>
        </w:rPr>
      </w:pPr>
      <w:r>
        <w:rPr>
          <w:rFonts w:ascii="Arial" w:hAnsi="Arial" w:cs="Arial"/>
          <w:sz w:val="23"/>
          <w:szCs w:val="23"/>
        </w:rPr>
        <w:t xml:space="preserve">C'est l'implantation de l'embryon à l'intérieur de l'endomètre utérin préparé par les sécrétions </w:t>
      </w:r>
      <w:proofErr w:type="spellStart"/>
      <w:r>
        <w:rPr>
          <w:rFonts w:ascii="Arial" w:hAnsi="Arial" w:cs="Arial"/>
          <w:sz w:val="23"/>
          <w:szCs w:val="23"/>
        </w:rPr>
        <w:t>oestro</w:t>
      </w:r>
      <w:proofErr w:type="spellEnd"/>
      <w:r>
        <w:rPr>
          <w:rFonts w:ascii="Arial" w:hAnsi="Arial" w:cs="Arial"/>
          <w:sz w:val="23"/>
          <w:szCs w:val="23"/>
        </w:rPr>
        <w:t xml:space="preserve">-progestatives du corps jaune. Elle a lieu dans la partie antérieure ou postérieure de la partie haute de l'utérus. </w:t>
      </w:r>
    </w:p>
    <w:p w:rsidR="005E569B" w:rsidRDefault="005E569B" w:rsidP="005E569B">
      <w:pPr>
        <w:pStyle w:val="Default"/>
        <w:rPr>
          <w:rFonts w:ascii="Arial" w:hAnsi="Arial" w:cs="Arial"/>
          <w:sz w:val="23"/>
          <w:szCs w:val="23"/>
        </w:rPr>
      </w:pPr>
      <w:r>
        <w:rPr>
          <w:rFonts w:ascii="Arial" w:hAnsi="Arial" w:cs="Arial"/>
          <w:sz w:val="23"/>
          <w:szCs w:val="23"/>
        </w:rPr>
        <w:t xml:space="preserve">Dans le cas de grossesses extra-utérines L'embryon a pu s'implanter au niveau: </w:t>
      </w:r>
    </w:p>
    <w:p w:rsidR="005E569B" w:rsidRDefault="005E569B" w:rsidP="005E569B">
      <w:pPr>
        <w:pStyle w:val="Default"/>
        <w:rPr>
          <w:rFonts w:ascii="Arial" w:hAnsi="Arial" w:cs="Arial"/>
          <w:sz w:val="23"/>
          <w:szCs w:val="23"/>
        </w:rPr>
      </w:pPr>
      <w:r>
        <w:rPr>
          <w:rFonts w:ascii="Arial" w:hAnsi="Arial" w:cs="Arial"/>
          <w:sz w:val="23"/>
          <w:szCs w:val="23"/>
        </w:rPr>
        <w:t xml:space="preserve">_ De l'ovaire: grossesse ovarienne _ De l'abdomen; grossesse abdominale ; De l'oviducte: grossesse tubaire. Il y’ aura avortement à deux mois maximum. </w:t>
      </w:r>
    </w:p>
    <w:p w:rsidR="005E569B" w:rsidRDefault="005E569B" w:rsidP="005E569B">
      <w:pPr>
        <w:pStyle w:val="Default"/>
        <w:rPr>
          <w:sz w:val="23"/>
          <w:szCs w:val="23"/>
        </w:rPr>
      </w:pPr>
      <w:r>
        <w:rPr>
          <w:rFonts w:ascii="Segoe UI" w:hAnsi="Segoe UI" w:cs="Segoe UI"/>
          <w:b/>
          <w:bCs/>
          <w:sz w:val="23"/>
          <w:szCs w:val="23"/>
        </w:rPr>
        <w:t xml:space="preserve">2- </w:t>
      </w:r>
      <w:r>
        <w:rPr>
          <w:rFonts w:ascii="Arial" w:hAnsi="Arial" w:cs="Arial"/>
          <w:b/>
          <w:bCs/>
          <w:sz w:val="23"/>
          <w:szCs w:val="23"/>
        </w:rPr>
        <w:t xml:space="preserve">Mécanisme: </w:t>
      </w:r>
    </w:p>
    <w:p w:rsidR="005E569B" w:rsidRDefault="005E569B" w:rsidP="005E569B">
      <w:pPr>
        <w:pStyle w:val="Default"/>
        <w:rPr>
          <w:sz w:val="23"/>
          <w:szCs w:val="23"/>
        </w:rPr>
      </w:pPr>
    </w:p>
    <w:p w:rsidR="005E569B" w:rsidRDefault="005E569B" w:rsidP="005E569B">
      <w:pPr>
        <w:pStyle w:val="Default"/>
        <w:rPr>
          <w:rFonts w:ascii="Arial" w:hAnsi="Arial" w:cs="Arial"/>
          <w:sz w:val="23"/>
          <w:szCs w:val="23"/>
        </w:rPr>
      </w:pPr>
      <w:r>
        <w:rPr>
          <w:rFonts w:ascii="Arial" w:hAnsi="Arial" w:cs="Arial"/>
          <w:sz w:val="23"/>
          <w:szCs w:val="23"/>
        </w:rPr>
        <w:t xml:space="preserve">Le </w:t>
      </w:r>
      <w:proofErr w:type="spellStart"/>
      <w:r>
        <w:rPr>
          <w:rFonts w:ascii="Arial" w:hAnsi="Arial" w:cs="Arial"/>
          <w:sz w:val="23"/>
          <w:szCs w:val="23"/>
        </w:rPr>
        <w:t>blastocyste</w:t>
      </w:r>
      <w:proofErr w:type="spellEnd"/>
      <w:r>
        <w:rPr>
          <w:rFonts w:ascii="Arial" w:hAnsi="Arial" w:cs="Arial"/>
          <w:sz w:val="23"/>
          <w:szCs w:val="23"/>
        </w:rPr>
        <w:t xml:space="preserve">, sorti de sa zone pellucide, oriente le pôle embryonnaire vers l'endomètre et s'accole à épithélium utérin tout en différenciant deux zones dans le trophoblaste: un </w:t>
      </w:r>
      <w:proofErr w:type="spellStart"/>
      <w:r>
        <w:rPr>
          <w:rFonts w:ascii="Arial" w:hAnsi="Arial" w:cs="Arial"/>
          <w:sz w:val="23"/>
          <w:szCs w:val="23"/>
        </w:rPr>
        <w:t>syncitiotrophoblaste</w:t>
      </w:r>
      <w:proofErr w:type="spellEnd"/>
      <w:r>
        <w:rPr>
          <w:rFonts w:ascii="Arial" w:hAnsi="Arial" w:cs="Arial"/>
          <w:sz w:val="23"/>
          <w:szCs w:val="23"/>
        </w:rPr>
        <w:t xml:space="preserve"> externe, et un </w:t>
      </w:r>
      <w:proofErr w:type="spellStart"/>
      <w:r>
        <w:rPr>
          <w:rFonts w:ascii="Arial" w:hAnsi="Arial" w:cs="Arial"/>
          <w:sz w:val="23"/>
          <w:szCs w:val="23"/>
        </w:rPr>
        <w:t>cytotrophoblaste</w:t>
      </w:r>
      <w:proofErr w:type="spellEnd"/>
      <w:r>
        <w:rPr>
          <w:rFonts w:ascii="Arial" w:hAnsi="Arial" w:cs="Arial"/>
          <w:sz w:val="23"/>
          <w:szCs w:val="23"/>
        </w:rPr>
        <w:t xml:space="preserve"> interne. </w:t>
      </w:r>
    </w:p>
    <w:p w:rsidR="005E569B" w:rsidRDefault="005E569B" w:rsidP="005E569B">
      <w:pPr>
        <w:pStyle w:val="Default"/>
        <w:rPr>
          <w:rFonts w:ascii="Arial" w:hAnsi="Arial" w:cs="Arial"/>
          <w:sz w:val="23"/>
          <w:szCs w:val="23"/>
        </w:rPr>
      </w:pPr>
      <w:r>
        <w:rPr>
          <w:rFonts w:ascii="Arial" w:hAnsi="Arial" w:cs="Arial"/>
          <w:sz w:val="23"/>
          <w:szCs w:val="23"/>
        </w:rPr>
        <w:t xml:space="preserve">Le </w:t>
      </w:r>
      <w:proofErr w:type="spellStart"/>
      <w:r>
        <w:rPr>
          <w:rFonts w:ascii="Arial" w:hAnsi="Arial" w:cs="Arial"/>
          <w:sz w:val="23"/>
          <w:szCs w:val="23"/>
        </w:rPr>
        <w:t>syncitiotrophoblaste</w:t>
      </w:r>
      <w:proofErr w:type="spellEnd"/>
      <w:r>
        <w:rPr>
          <w:rFonts w:ascii="Arial" w:hAnsi="Arial" w:cs="Arial"/>
          <w:sz w:val="23"/>
          <w:szCs w:val="23"/>
        </w:rPr>
        <w:t xml:space="preserve"> apparaît d'abord du côté embryonnaire et élabore des enzymes qui détruisent peu à peu épithélium puis le tissu conjonctif et enfin la paroi des capillaires utérins. </w:t>
      </w:r>
    </w:p>
    <w:p w:rsidR="005E569B" w:rsidRDefault="005E569B" w:rsidP="005E569B">
      <w:pPr>
        <w:pStyle w:val="Default"/>
        <w:rPr>
          <w:rFonts w:ascii="Calibri" w:hAnsi="Calibri" w:cs="Calibri"/>
          <w:sz w:val="22"/>
          <w:szCs w:val="22"/>
        </w:rPr>
      </w:pPr>
      <w:r>
        <w:rPr>
          <w:rFonts w:ascii="Arial" w:hAnsi="Arial" w:cs="Arial"/>
          <w:sz w:val="23"/>
          <w:szCs w:val="23"/>
        </w:rPr>
        <w:t xml:space="preserve">L'ensemble du </w:t>
      </w:r>
      <w:proofErr w:type="spellStart"/>
      <w:r>
        <w:rPr>
          <w:rFonts w:ascii="Arial" w:hAnsi="Arial" w:cs="Arial"/>
          <w:sz w:val="23"/>
          <w:szCs w:val="23"/>
        </w:rPr>
        <w:t>cytotrophoblaste</w:t>
      </w:r>
      <w:proofErr w:type="spellEnd"/>
      <w:r>
        <w:rPr>
          <w:rFonts w:ascii="Arial" w:hAnsi="Arial" w:cs="Arial"/>
          <w:sz w:val="23"/>
          <w:szCs w:val="23"/>
        </w:rPr>
        <w:t xml:space="preserve"> et du </w:t>
      </w:r>
      <w:proofErr w:type="spellStart"/>
      <w:r>
        <w:rPr>
          <w:rFonts w:ascii="Arial" w:hAnsi="Arial" w:cs="Arial"/>
          <w:sz w:val="23"/>
          <w:szCs w:val="23"/>
        </w:rPr>
        <w:t>syncitiotrophoblaste</w:t>
      </w:r>
      <w:proofErr w:type="spellEnd"/>
      <w:r>
        <w:rPr>
          <w:rFonts w:ascii="Arial" w:hAnsi="Arial" w:cs="Arial"/>
          <w:sz w:val="23"/>
          <w:szCs w:val="23"/>
        </w:rPr>
        <w:t xml:space="preserve"> sera à l'origine de l'annexe la plus externe de l'embryon chorion. Ce trophoblaste (qui est donc l'ancêtre du chorion) élabore l</w:t>
      </w:r>
      <w:r>
        <w:rPr>
          <w:rFonts w:ascii="Arial" w:hAnsi="Arial" w:cs="Arial"/>
          <w:b/>
          <w:bCs/>
          <w:sz w:val="23"/>
          <w:szCs w:val="23"/>
        </w:rPr>
        <w:t xml:space="preserve">'hormone </w:t>
      </w:r>
      <w:proofErr w:type="spellStart"/>
      <w:r>
        <w:rPr>
          <w:rFonts w:ascii="Arial" w:hAnsi="Arial" w:cs="Arial"/>
          <w:b/>
          <w:bCs/>
          <w:sz w:val="23"/>
          <w:szCs w:val="23"/>
        </w:rPr>
        <w:t>chorionic</w:t>
      </w:r>
      <w:proofErr w:type="spellEnd"/>
      <w:r>
        <w:rPr>
          <w:rFonts w:ascii="Arial" w:hAnsi="Arial" w:cs="Arial"/>
          <w:b/>
          <w:bCs/>
          <w:sz w:val="23"/>
          <w:szCs w:val="23"/>
        </w:rPr>
        <w:t xml:space="preserve"> </w:t>
      </w:r>
      <w:proofErr w:type="spellStart"/>
      <w:r>
        <w:rPr>
          <w:rFonts w:ascii="Arial" w:hAnsi="Arial" w:cs="Arial"/>
          <w:b/>
          <w:bCs/>
          <w:sz w:val="23"/>
          <w:szCs w:val="23"/>
        </w:rPr>
        <w:t>gonadotrophin</w:t>
      </w:r>
      <w:proofErr w:type="spellEnd"/>
      <w:r>
        <w:rPr>
          <w:rFonts w:ascii="Arial" w:hAnsi="Arial" w:cs="Arial"/>
          <w:b/>
          <w:bCs/>
          <w:sz w:val="23"/>
          <w:szCs w:val="23"/>
        </w:rPr>
        <w:t xml:space="preserve"> </w:t>
      </w:r>
      <w:r>
        <w:rPr>
          <w:rFonts w:ascii="Arial" w:hAnsi="Arial" w:cs="Arial"/>
          <w:sz w:val="23"/>
          <w:szCs w:val="23"/>
        </w:rPr>
        <w:t xml:space="preserve">ou H.C.G. Cette hormone polypeptidique élaborée par l'embryon provoque le maintien du corps jaune ovarien (action </w:t>
      </w:r>
      <w:proofErr w:type="spellStart"/>
      <w:r>
        <w:rPr>
          <w:rFonts w:ascii="Arial" w:hAnsi="Arial" w:cs="Arial"/>
          <w:sz w:val="23"/>
          <w:szCs w:val="23"/>
        </w:rPr>
        <w:t>lutéotrope</w:t>
      </w:r>
      <w:proofErr w:type="spellEnd"/>
      <w:r>
        <w:rPr>
          <w:rFonts w:ascii="Arial" w:hAnsi="Arial" w:cs="Arial"/>
          <w:sz w:val="23"/>
          <w:szCs w:val="23"/>
        </w:rPr>
        <w:t xml:space="preserve">) et assure l'interruption des cycles. </w:t>
      </w:r>
      <w:r>
        <w:rPr>
          <w:rFonts w:ascii="Calibri" w:hAnsi="Calibri" w:cs="Calibri"/>
          <w:sz w:val="22"/>
          <w:szCs w:val="22"/>
        </w:rPr>
        <w:t xml:space="preserve">2 </w:t>
      </w:r>
    </w:p>
    <w:p w:rsidR="005E569B" w:rsidRDefault="005E569B" w:rsidP="005E569B">
      <w:pPr>
        <w:pStyle w:val="Default"/>
        <w:rPr>
          <w:color w:val="auto"/>
        </w:rPr>
      </w:pPr>
    </w:p>
    <w:p w:rsidR="005E569B" w:rsidRDefault="005E569B" w:rsidP="005E569B">
      <w:pPr>
        <w:pStyle w:val="Default"/>
        <w:pageBreakBefore/>
        <w:rPr>
          <w:rFonts w:ascii="Arial" w:hAnsi="Arial" w:cs="Arial"/>
          <w:color w:val="auto"/>
          <w:sz w:val="23"/>
          <w:szCs w:val="23"/>
        </w:rPr>
      </w:pPr>
      <w:r>
        <w:rPr>
          <w:rFonts w:ascii="Arial" w:hAnsi="Arial" w:cs="Arial"/>
          <w:color w:val="auto"/>
          <w:sz w:val="23"/>
          <w:szCs w:val="23"/>
        </w:rPr>
        <w:t xml:space="preserve">Le corps jaune devient un corps jaune gestatif et continue d'élaborer pendant plus dix semaines </w:t>
      </w:r>
      <w:proofErr w:type="spellStart"/>
      <w:r>
        <w:rPr>
          <w:rFonts w:ascii="Arial" w:hAnsi="Arial" w:cs="Arial"/>
          <w:color w:val="auto"/>
          <w:sz w:val="23"/>
          <w:szCs w:val="23"/>
        </w:rPr>
        <w:t>oestrogènes</w:t>
      </w:r>
      <w:proofErr w:type="spellEnd"/>
      <w:r>
        <w:rPr>
          <w:rFonts w:ascii="Arial" w:hAnsi="Arial" w:cs="Arial"/>
          <w:color w:val="auto"/>
          <w:sz w:val="23"/>
          <w:szCs w:val="23"/>
        </w:rPr>
        <w:t xml:space="preserve"> et </w:t>
      </w:r>
      <w:proofErr w:type="spellStart"/>
      <w:r>
        <w:rPr>
          <w:rFonts w:ascii="Arial" w:hAnsi="Arial" w:cs="Arial"/>
          <w:color w:val="auto"/>
          <w:sz w:val="23"/>
          <w:szCs w:val="23"/>
        </w:rPr>
        <w:t>progestérones,il</w:t>
      </w:r>
      <w:proofErr w:type="spellEnd"/>
      <w:r>
        <w:rPr>
          <w:rFonts w:ascii="Arial" w:hAnsi="Arial" w:cs="Arial"/>
          <w:color w:val="auto"/>
          <w:sz w:val="23"/>
          <w:szCs w:val="23"/>
        </w:rPr>
        <w:t xml:space="preserve"> sera relayé par le placenta. L'embryon humain par son HCG contrôle lui-même son implantation. </w:t>
      </w:r>
    </w:p>
    <w:p w:rsidR="005E569B" w:rsidRDefault="005E569B" w:rsidP="005E569B">
      <w:pPr>
        <w:pStyle w:val="Default"/>
        <w:rPr>
          <w:rFonts w:ascii="Arial" w:hAnsi="Arial" w:cs="Arial"/>
          <w:color w:val="auto"/>
          <w:sz w:val="23"/>
          <w:szCs w:val="23"/>
        </w:rPr>
      </w:pPr>
      <w:r>
        <w:rPr>
          <w:rFonts w:ascii="Segoe UI" w:hAnsi="Segoe UI" w:cs="Segoe UI"/>
          <w:b/>
          <w:bCs/>
          <w:color w:val="auto"/>
          <w:sz w:val="23"/>
          <w:szCs w:val="23"/>
        </w:rPr>
        <w:t xml:space="preserve">3- </w:t>
      </w:r>
      <w:r>
        <w:rPr>
          <w:rFonts w:ascii="Arial" w:hAnsi="Arial" w:cs="Arial"/>
          <w:b/>
          <w:bCs/>
          <w:color w:val="auto"/>
          <w:sz w:val="23"/>
          <w:szCs w:val="23"/>
        </w:rPr>
        <w:t xml:space="preserve">La réponse de l'endomètre utérin à l'implantation </w:t>
      </w:r>
    </w:p>
    <w:p w:rsidR="005E569B" w:rsidRDefault="005E569B" w:rsidP="005E569B">
      <w:pPr>
        <w:pStyle w:val="Default"/>
        <w:rPr>
          <w:rFonts w:ascii="Arial" w:hAnsi="Arial" w:cs="Arial"/>
          <w:color w:val="auto"/>
          <w:sz w:val="23"/>
          <w:szCs w:val="23"/>
        </w:rPr>
      </w:pPr>
    </w:p>
    <w:p w:rsidR="005E569B" w:rsidRDefault="005E569B" w:rsidP="005E569B">
      <w:pPr>
        <w:pStyle w:val="Default"/>
        <w:rPr>
          <w:rFonts w:ascii="Arial" w:hAnsi="Arial" w:cs="Arial"/>
          <w:color w:val="auto"/>
          <w:sz w:val="23"/>
          <w:szCs w:val="23"/>
        </w:rPr>
      </w:pPr>
      <w:r>
        <w:rPr>
          <w:rFonts w:ascii="Arial" w:hAnsi="Arial" w:cs="Arial"/>
          <w:color w:val="auto"/>
          <w:sz w:val="23"/>
          <w:szCs w:val="23"/>
        </w:rPr>
        <w:t xml:space="preserve">Au contact de l'embryon, les cellules conjonctives utérines augmentent de taille, se chargent de glycogène et de lipides. Ce tissu modifié est appelé tissu </w:t>
      </w:r>
      <w:r>
        <w:rPr>
          <w:rFonts w:ascii="Arial" w:hAnsi="Arial" w:cs="Arial"/>
          <w:b/>
          <w:bCs/>
          <w:color w:val="auto"/>
          <w:sz w:val="23"/>
          <w:szCs w:val="23"/>
        </w:rPr>
        <w:t>décidual ou caduque</w:t>
      </w:r>
      <w:r>
        <w:rPr>
          <w:rFonts w:ascii="Arial" w:hAnsi="Arial" w:cs="Arial"/>
          <w:color w:val="auto"/>
          <w:sz w:val="23"/>
          <w:szCs w:val="23"/>
        </w:rPr>
        <w:t xml:space="preserve">. La réaction se produit d'abord au voisinage du pôle embryonnaire: les cellules modifiées forment à ce niveau la </w:t>
      </w:r>
      <w:r>
        <w:rPr>
          <w:rFonts w:ascii="Arial" w:hAnsi="Arial" w:cs="Arial"/>
          <w:b/>
          <w:bCs/>
          <w:color w:val="auto"/>
          <w:sz w:val="23"/>
          <w:szCs w:val="23"/>
        </w:rPr>
        <w:t xml:space="preserve">caduque basale </w:t>
      </w:r>
      <w:r>
        <w:rPr>
          <w:rFonts w:ascii="Arial" w:hAnsi="Arial" w:cs="Arial"/>
          <w:color w:val="auto"/>
          <w:sz w:val="23"/>
          <w:szCs w:val="23"/>
        </w:rPr>
        <w:t xml:space="preserve">qui participera plus tard à la constitution du placenta. Puis ce sont toutes les cellules conjonctives voisines du trophoblaste qui sont modifiées à leur tour et forment la caduque </w:t>
      </w:r>
      <w:r>
        <w:rPr>
          <w:rFonts w:ascii="Arial" w:hAnsi="Arial" w:cs="Arial"/>
          <w:b/>
          <w:bCs/>
          <w:color w:val="auto"/>
          <w:sz w:val="23"/>
          <w:szCs w:val="23"/>
        </w:rPr>
        <w:t>réfléchie ou ovulaire</w:t>
      </w:r>
      <w:r>
        <w:rPr>
          <w:rFonts w:ascii="Arial" w:hAnsi="Arial" w:cs="Arial"/>
          <w:color w:val="auto"/>
          <w:sz w:val="23"/>
          <w:szCs w:val="23"/>
        </w:rPr>
        <w:t xml:space="preserve">. </w:t>
      </w:r>
    </w:p>
    <w:p w:rsidR="005E569B" w:rsidRDefault="005E569B" w:rsidP="005E569B">
      <w:pPr>
        <w:pStyle w:val="Default"/>
        <w:rPr>
          <w:rFonts w:ascii="Arial" w:hAnsi="Arial" w:cs="Arial"/>
          <w:color w:val="auto"/>
          <w:sz w:val="23"/>
          <w:szCs w:val="23"/>
        </w:rPr>
      </w:pPr>
      <w:r>
        <w:rPr>
          <w:rFonts w:ascii="Arial" w:hAnsi="Arial" w:cs="Arial"/>
          <w:color w:val="auto"/>
          <w:sz w:val="23"/>
          <w:szCs w:val="23"/>
        </w:rPr>
        <w:t xml:space="preserve">Enfin, tout l'endomètre utérin est modifié et forme la </w:t>
      </w:r>
      <w:r>
        <w:rPr>
          <w:rFonts w:ascii="Arial" w:hAnsi="Arial" w:cs="Arial"/>
          <w:b/>
          <w:bCs/>
          <w:color w:val="auto"/>
          <w:sz w:val="23"/>
          <w:szCs w:val="23"/>
        </w:rPr>
        <w:t xml:space="preserve">caduque pariétale. </w:t>
      </w:r>
    </w:p>
    <w:p w:rsidR="005E569B" w:rsidRDefault="005E569B" w:rsidP="005E569B">
      <w:pPr>
        <w:pStyle w:val="Default"/>
        <w:rPr>
          <w:color w:val="auto"/>
          <w:sz w:val="28"/>
          <w:szCs w:val="28"/>
        </w:rPr>
      </w:pPr>
      <w:proofErr w:type="spellStart"/>
      <w:r>
        <w:rPr>
          <w:rFonts w:ascii="Arial" w:hAnsi="Arial" w:cs="Arial"/>
          <w:b/>
          <w:bCs/>
          <w:color w:val="auto"/>
          <w:sz w:val="28"/>
          <w:szCs w:val="28"/>
        </w:rPr>
        <w:t>II-L'évolution</w:t>
      </w:r>
      <w:proofErr w:type="spellEnd"/>
      <w:r>
        <w:rPr>
          <w:rFonts w:ascii="Arial" w:hAnsi="Arial" w:cs="Arial"/>
          <w:b/>
          <w:bCs/>
          <w:color w:val="auto"/>
          <w:sz w:val="28"/>
          <w:szCs w:val="28"/>
        </w:rPr>
        <w:t xml:space="preserve"> de l'embryon pendant son implantation </w:t>
      </w:r>
    </w:p>
    <w:p w:rsidR="005E569B" w:rsidRDefault="005E569B" w:rsidP="005E569B">
      <w:pPr>
        <w:pStyle w:val="Default"/>
        <w:rPr>
          <w:rFonts w:ascii="Arial" w:hAnsi="Arial" w:cs="Arial"/>
          <w:color w:val="auto"/>
          <w:sz w:val="23"/>
          <w:szCs w:val="23"/>
        </w:rPr>
      </w:pPr>
      <w:r>
        <w:rPr>
          <w:rFonts w:ascii="Arial" w:hAnsi="Arial" w:cs="Arial"/>
          <w:color w:val="auto"/>
          <w:sz w:val="23"/>
          <w:szCs w:val="23"/>
        </w:rPr>
        <w:t xml:space="preserve">Il faut noter que le développement est toujours plus avancé du côte du pôle embryonnaire. </w:t>
      </w:r>
    </w:p>
    <w:p w:rsidR="005E569B" w:rsidRDefault="005E569B" w:rsidP="005E569B">
      <w:pPr>
        <w:pStyle w:val="Default"/>
        <w:rPr>
          <w:rFonts w:ascii="Arial" w:hAnsi="Arial" w:cs="Arial"/>
          <w:color w:val="auto"/>
          <w:sz w:val="23"/>
          <w:szCs w:val="23"/>
        </w:rPr>
      </w:pPr>
      <w:r>
        <w:rPr>
          <w:rFonts w:ascii="Arial" w:hAnsi="Arial" w:cs="Arial"/>
          <w:b/>
          <w:bCs/>
          <w:color w:val="auto"/>
          <w:sz w:val="23"/>
          <w:szCs w:val="23"/>
        </w:rPr>
        <w:t xml:space="preserve">II.1 Du sixième au huitième jour : </w:t>
      </w:r>
    </w:p>
    <w:p w:rsidR="005E569B" w:rsidRDefault="005E569B" w:rsidP="005E569B">
      <w:pPr>
        <w:pStyle w:val="Default"/>
        <w:rPr>
          <w:rFonts w:ascii="Arial" w:hAnsi="Arial" w:cs="Arial"/>
          <w:color w:val="auto"/>
          <w:sz w:val="23"/>
          <w:szCs w:val="23"/>
        </w:rPr>
      </w:pPr>
      <w:r>
        <w:rPr>
          <w:rFonts w:ascii="Arial" w:hAnsi="Arial" w:cs="Arial"/>
          <w:color w:val="auto"/>
          <w:sz w:val="23"/>
          <w:szCs w:val="23"/>
        </w:rPr>
        <w:t xml:space="preserve">Le </w:t>
      </w:r>
      <w:proofErr w:type="spellStart"/>
      <w:r>
        <w:rPr>
          <w:rFonts w:ascii="Arial" w:hAnsi="Arial" w:cs="Arial"/>
          <w:color w:val="auto"/>
          <w:sz w:val="23"/>
          <w:szCs w:val="23"/>
        </w:rPr>
        <w:t>syncitiotrophoblaste</w:t>
      </w:r>
      <w:proofErr w:type="spellEnd"/>
      <w:r>
        <w:rPr>
          <w:rFonts w:ascii="Arial" w:hAnsi="Arial" w:cs="Arial"/>
          <w:color w:val="auto"/>
          <w:sz w:val="23"/>
          <w:szCs w:val="23"/>
        </w:rPr>
        <w:t xml:space="preserve"> développé du côté embryonnaire s'insinue dès le sixième jour entre les cellules épithéliales de l'endomètre : </w:t>
      </w:r>
    </w:p>
    <w:p w:rsidR="005E569B" w:rsidRDefault="005E569B" w:rsidP="005E569B">
      <w:pPr>
        <w:pStyle w:val="Default"/>
        <w:rPr>
          <w:rFonts w:ascii="Arial" w:hAnsi="Arial" w:cs="Arial"/>
          <w:color w:val="auto"/>
          <w:sz w:val="23"/>
          <w:szCs w:val="23"/>
        </w:rPr>
      </w:pPr>
      <w:r>
        <w:rPr>
          <w:rFonts w:ascii="Arial" w:hAnsi="Arial" w:cs="Arial"/>
          <w:color w:val="auto"/>
          <w:sz w:val="23"/>
          <w:szCs w:val="23"/>
        </w:rPr>
        <w:t>A huit jours, il mesure 300um et est à moitié implanté il est didermique une couche de cellules aplaties forme e</w:t>
      </w:r>
      <w:r>
        <w:rPr>
          <w:rFonts w:ascii="Arial" w:hAnsi="Arial" w:cs="Arial"/>
          <w:b/>
          <w:bCs/>
          <w:color w:val="auto"/>
          <w:sz w:val="23"/>
          <w:szCs w:val="23"/>
        </w:rPr>
        <w:t xml:space="preserve">ndoblaste </w:t>
      </w:r>
      <w:r>
        <w:rPr>
          <w:rFonts w:ascii="Arial" w:hAnsi="Arial" w:cs="Arial"/>
          <w:color w:val="auto"/>
          <w:sz w:val="23"/>
          <w:szCs w:val="23"/>
        </w:rPr>
        <w:t xml:space="preserve">ventral du côté de la cavité </w:t>
      </w:r>
      <w:proofErr w:type="spellStart"/>
      <w:r>
        <w:rPr>
          <w:rFonts w:ascii="Arial" w:hAnsi="Arial" w:cs="Arial"/>
          <w:color w:val="auto"/>
          <w:sz w:val="23"/>
          <w:szCs w:val="23"/>
        </w:rPr>
        <w:t>blastocystique</w:t>
      </w:r>
      <w:proofErr w:type="spellEnd"/>
      <w:r>
        <w:rPr>
          <w:rFonts w:ascii="Arial" w:hAnsi="Arial" w:cs="Arial"/>
          <w:color w:val="auto"/>
          <w:sz w:val="23"/>
          <w:szCs w:val="23"/>
        </w:rPr>
        <w:t xml:space="preserve"> et une couche de cellules hautes prismatiques constitue </w:t>
      </w:r>
      <w:r>
        <w:rPr>
          <w:rFonts w:ascii="Arial" w:hAnsi="Arial" w:cs="Arial"/>
          <w:b/>
          <w:bCs/>
          <w:color w:val="auto"/>
          <w:sz w:val="23"/>
          <w:szCs w:val="23"/>
        </w:rPr>
        <w:t xml:space="preserve">l'ectoblaste </w:t>
      </w:r>
      <w:r>
        <w:rPr>
          <w:rFonts w:ascii="Arial" w:hAnsi="Arial" w:cs="Arial"/>
          <w:color w:val="auto"/>
          <w:sz w:val="23"/>
          <w:szCs w:val="23"/>
        </w:rPr>
        <w:t xml:space="preserve">dorsal. Le germe a donc subi au huitième jour la pré gastrulation. L'endoblaste donnera l'endoderme et l'ectoblaste donnera l'ectoderme. </w:t>
      </w:r>
    </w:p>
    <w:p w:rsidR="005E569B" w:rsidRDefault="005E569B" w:rsidP="005E569B">
      <w:pPr>
        <w:pStyle w:val="Default"/>
        <w:rPr>
          <w:rFonts w:ascii="Arial" w:hAnsi="Arial" w:cs="Arial"/>
          <w:color w:val="auto"/>
          <w:sz w:val="23"/>
          <w:szCs w:val="23"/>
        </w:rPr>
      </w:pPr>
      <w:r>
        <w:rPr>
          <w:rFonts w:ascii="Arial" w:hAnsi="Arial" w:cs="Arial"/>
          <w:color w:val="auto"/>
          <w:sz w:val="23"/>
          <w:szCs w:val="23"/>
        </w:rPr>
        <w:t xml:space="preserve">Entre l'ectoblaste et le </w:t>
      </w:r>
      <w:proofErr w:type="spellStart"/>
      <w:r>
        <w:rPr>
          <w:rFonts w:ascii="Arial" w:hAnsi="Arial" w:cs="Arial"/>
          <w:color w:val="auto"/>
          <w:sz w:val="23"/>
          <w:szCs w:val="23"/>
        </w:rPr>
        <w:t>cytotrophoblaste</w:t>
      </w:r>
      <w:proofErr w:type="spellEnd"/>
      <w:r>
        <w:rPr>
          <w:rFonts w:ascii="Arial" w:hAnsi="Arial" w:cs="Arial"/>
          <w:color w:val="auto"/>
          <w:sz w:val="23"/>
          <w:szCs w:val="23"/>
        </w:rPr>
        <w:t xml:space="preserve"> s'observe une cavité amniotique. </w:t>
      </w:r>
    </w:p>
    <w:p w:rsidR="005E569B" w:rsidRDefault="005E569B" w:rsidP="005E569B">
      <w:pPr>
        <w:pStyle w:val="Default"/>
        <w:rPr>
          <w:rFonts w:ascii="Arial" w:hAnsi="Arial" w:cs="Arial"/>
          <w:color w:val="auto"/>
          <w:sz w:val="23"/>
          <w:szCs w:val="23"/>
        </w:rPr>
      </w:pPr>
      <w:r>
        <w:rPr>
          <w:rFonts w:ascii="Arial" w:hAnsi="Arial" w:cs="Arial"/>
          <w:color w:val="auto"/>
          <w:sz w:val="23"/>
          <w:szCs w:val="23"/>
        </w:rPr>
        <w:t xml:space="preserve">Son plancher est formé par l'ectoblaste, son toit par des cellules issues du </w:t>
      </w:r>
      <w:proofErr w:type="spellStart"/>
      <w:r>
        <w:rPr>
          <w:rFonts w:ascii="Arial" w:hAnsi="Arial" w:cs="Arial"/>
          <w:color w:val="auto"/>
          <w:sz w:val="23"/>
          <w:szCs w:val="23"/>
        </w:rPr>
        <w:t>cytotrophoblaste</w:t>
      </w:r>
      <w:proofErr w:type="spellEnd"/>
      <w:r>
        <w:rPr>
          <w:rFonts w:ascii="Arial" w:hAnsi="Arial" w:cs="Arial"/>
          <w:color w:val="auto"/>
          <w:sz w:val="23"/>
          <w:szCs w:val="23"/>
        </w:rPr>
        <w:t xml:space="preserve">; des </w:t>
      </w:r>
      <w:proofErr w:type="spellStart"/>
      <w:r>
        <w:rPr>
          <w:rFonts w:ascii="Arial" w:hAnsi="Arial" w:cs="Arial"/>
          <w:color w:val="auto"/>
          <w:sz w:val="23"/>
          <w:szCs w:val="23"/>
        </w:rPr>
        <w:t>amnioblastes</w:t>
      </w:r>
      <w:proofErr w:type="spellEnd"/>
      <w:r>
        <w:rPr>
          <w:rFonts w:ascii="Arial" w:hAnsi="Arial" w:cs="Arial"/>
          <w:color w:val="auto"/>
          <w:sz w:val="23"/>
          <w:szCs w:val="23"/>
        </w:rPr>
        <w:t xml:space="preserve">. </w:t>
      </w:r>
    </w:p>
    <w:p w:rsidR="005E569B" w:rsidRDefault="005E569B" w:rsidP="005E569B">
      <w:pPr>
        <w:pStyle w:val="Default"/>
        <w:rPr>
          <w:color w:val="auto"/>
          <w:sz w:val="23"/>
          <w:szCs w:val="23"/>
        </w:rPr>
      </w:pPr>
      <w:r>
        <w:rPr>
          <w:rFonts w:ascii="Arial" w:hAnsi="Arial" w:cs="Arial"/>
          <w:b/>
          <w:bCs/>
          <w:color w:val="auto"/>
          <w:sz w:val="23"/>
          <w:szCs w:val="23"/>
        </w:rPr>
        <w:t xml:space="preserve">II.2-Du neuvième au dixième jour: </w:t>
      </w:r>
    </w:p>
    <w:p w:rsidR="005E569B" w:rsidRDefault="005E569B" w:rsidP="005E569B">
      <w:pPr>
        <w:pStyle w:val="Default"/>
        <w:rPr>
          <w:rFonts w:ascii="Arial" w:hAnsi="Arial" w:cs="Arial"/>
          <w:color w:val="auto"/>
          <w:sz w:val="23"/>
          <w:szCs w:val="23"/>
        </w:rPr>
      </w:pPr>
      <w:r>
        <w:rPr>
          <w:rFonts w:ascii="Arial" w:hAnsi="Arial" w:cs="Arial"/>
          <w:color w:val="auto"/>
          <w:sz w:val="23"/>
          <w:szCs w:val="23"/>
        </w:rPr>
        <w:t xml:space="preserve">L'embryon est totalement </w:t>
      </w:r>
      <w:proofErr w:type="spellStart"/>
      <w:r>
        <w:rPr>
          <w:rFonts w:ascii="Arial" w:hAnsi="Arial" w:cs="Arial"/>
          <w:color w:val="auto"/>
          <w:sz w:val="23"/>
          <w:szCs w:val="23"/>
        </w:rPr>
        <w:t>nidé</w:t>
      </w:r>
      <w:proofErr w:type="spellEnd"/>
      <w:r>
        <w:rPr>
          <w:rFonts w:ascii="Arial" w:hAnsi="Arial" w:cs="Arial"/>
          <w:color w:val="auto"/>
          <w:sz w:val="23"/>
          <w:szCs w:val="23"/>
        </w:rPr>
        <w:t xml:space="preserve"> dès le neuvième jour. Un caillot obture l'épithélium. Le </w:t>
      </w:r>
      <w:proofErr w:type="spellStart"/>
      <w:r>
        <w:rPr>
          <w:rFonts w:ascii="Arial" w:hAnsi="Arial" w:cs="Arial"/>
          <w:color w:val="auto"/>
          <w:sz w:val="23"/>
          <w:szCs w:val="23"/>
        </w:rPr>
        <w:t>syncitiotrophoblaste</w:t>
      </w:r>
      <w:proofErr w:type="spellEnd"/>
      <w:r>
        <w:rPr>
          <w:rFonts w:ascii="Arial" w:hAnsi="Arial" w:cs="Arial"/>
          <w:color w:val="auto"/>
          <w:sz w:val="23"/>
          <w:szCs w:val="23"/>
        </w:rPr>
        <w:t xml:space="preserve"> fait tout le tour de l'embryon. Il se creuse de lacunes, observées au pôle embryonnaire (stade lacunaire du </w:t>
      </w:r>
      <w:proofErr w:type="spellStart"/>
      <w:r>
        <w:rPr>
          <w:rFonts w:ascii="Arial" w:hAnsi="Arial" w:cs="Arial"/>
          <w:color w:val="auto"/>
          <w:sz w:val="23"/>
          <w:szCs w:val="23"/>
        </w:rPr>
        <w:t>syncitiotrophoblaste</w:t>
      </w:r>
      <w:proofErr w:type="spellEnd"/>
      <w:r>
        <w:rPr>
          <w:rFonts w:ascii="Arial" w:hAnsi="Arial" w:cs="Arial"/>
          <w:color w:val="auto"/>
          <w:sz w:val="23"/>
          <w:szCs w:val="23"/>
        </w:rPr>
        <w:t xml:space="preserve">). </w:t>
      </w:r>
    </w:p>
    <w:p w:rsidR="005E569B" w:rsidRDefault="005E569B" w:rsidP="005E569B">
      <w:pPr>
        <w:rPr>
          <w:rFonts w:ascii="Arial" w:hAnsi="Arial" w:cs="Arial"/>
          <w:sz w:val="23"/>
          <w:szCs w:val="23"/>
        </w:rPr>
      </w:pPr>
      <w:r>
        <w:rPr>
          <w:rFonts w:ascii="Arial" w:hAnsi="Arial" w:cs="Arial"/>
          <w:sz w:val="23"/>
          <w:szCs w:val="23"/>
        </w:rPr>
        <w:t>Au dixième</w:t>
      </w:r>
      <w:r w:rsidR="00EF21BD">
        <w:rPr>
          <w:rFonts w:ascii="Arial" w:hAnsi="Arial" w:cs="Arial"/>
          <w:sz w:val="23"/>
          <w:szCs w:val="23"/>
        </w:rPr>
        <w:t>.</w:t>
      </w:r>
    </w:p>
    <w:p w:rsidR="00EF21BD" w:rsidRPr="00EF21BD" w:rsidRDefault="00EF21BD" w:rsidP="00EF21BD">
      <w:pPr>
        <w:autoSpaceDE w:val="0"/>
        <w:autoSpaceDN w:val="0"/>
        <w:adjustRightInd w:val="0"/>
        <w:spacing w:after="0" w:line="240" w:lineRule="auto"/>
        <w:rPr>
          <w:rFonts w:ascii="Arial" w:hAnsi="Arial" w:cs="Arial"/>
          <w:color w:val="000000"/>
          <w:sz w:val="23"/>
          <w:szCs w:val="23"/>
        </w:rPr>
      </w:pPr>
      <w:r w:rsidRPr="00EF21BD">
        <w:rPr>
          <w:rFonts w:ascii="Arial" w:hAnsi="Arial" w:cs="Arial"/>
          <w:b/>
          <w:bCs/>
          <w:color w:val="000000"/>
          <w:sz w:val="23"/>
          <w:szCs w:val="23"/>
        </w:rPr>
        <w:t xml:space="preserve">II.2-Du neuvième au dixième jour: </w:t>
      </w:r>
    </w:p>
    <w:p w:rsidR="00EF21BD" w:rsidRPr="00EF21BD" w:rsidRDefault="00EF21BD" w:rsidP="00EF21BD">
      <w:pPr>
        <w:autoSpaceDE w:val="0"/>
        <w:autoSpaceDN w:val="0"/>
        <w:adjustRightInd w:val="0"/>
        <w:spacing w:after="0" w:line="240" w:lineRule="auto"/>
        <w:rPr>
          <w:rFonts w:ascii="Arial" w:hAnsi="Arial" w:cs="Arial"/>
          <w:color w:val="000000"/>
          <w:sz w:val="23"/>
          <w:szCs w:val="23"/>
        </w:rPr>
      </w:pPr>
      <w:r w:rsidRPr="00EF21BD">
        <w:rPr>
          <w:rFonts w:ascii="Arial" w:hAnsi="Arial" w:cs="Arial"/>
          <w:color w:val="000000"/>
          <w:sz w:val="23"/>
          <w:szCs w:val="23"/>
        </w:rPr>
        <w:t xml:space="preserve">L'embryon est totalement </w:t>
      </w:r>
      <w:proofErr w:type="spellStart"/>
      <w:r w:rsidRPr="00EF21BD">
        <w:rPr>
          <w:rFonts w:ascii="Arial" w:hAnsi="Arial" w:cs="Arial"/>
          <w:color w:val="000000"/>
          <w:sz w:val="23"/>
          <w:szCs w:val="23"/>
        </w:rPr>
        <w:t>nidé</w:t>
      </w:r>
      <w:proofErr w:type="spellEnd"/>
      <w:r w:rsidRPr="00EF21BD">
        <w:rPr>
          <w:rFonts w:ascii="Arial" w:hAnsi="Arial" w:cs="Arial"/>
          <w:color w:val="000000"/>
          <w:sz w:val="23"/>
          <w:szCs w:val="23"/>
        </w:rPr>
        <w:t xml:space="preserve"> dès le neuvième jour. Un caillot obture l'épithélium. Le </w:t>
      </w:r>
      <w:proofErr w:type="spellStart"/>
      <w:r w:rsidRPr="00EF21BD">
        <w:rPr>
          <w:rFonts w:ascii="Arial" w:hAnsi="Arial" w:cs="Arial"/>
          <w:color w:val="000000"/>
          <w:sz w:val="23"/>
          <w:szCs w:val="23"/>
        </w:rPr>
        <w:t>syncitiotrophoblaste</w:t>
      </w:r>
      <w:proofErr w:type="spellEnd"/>
      <w:r w:rsidRPr="00EF21BD">
        <w:rPr>
          <w:rFonts w:ascii="Arial" w:hAnsi="Arial" w:cs="Arial"/>
          <w:color w:val="000000"/>
          <w:sz w:val="23"/>
          <w:szCs w:val="23"/>
        </w:rPr>
        <w:t xml:space="preserve"> fait tout le tour de l'embryon. Il se creuse de lacunes, observées au pôle embryonnaire (stade lacunaire du </w:t>
      </w:r>
      <w:proofErr w:type="spellStart"/>
      <w:r w:rsidRPr="00EF21BD">
        <w:rPr>
          <w:rFonts w:ascii="Arial" w:hAnsi="Arial" w:cs="Arial"/>
          <w:color w:val="000000"/>
          <w:sz w:val="23"/>
          <w:szCs w:val="23"/>
        </w:rPr>
        <w:t>syncitiotrophoblaste</w:t>
      </w:r>
      <w:proofErr w:type="spellEnd"/>
      <w:r w:rsidRPr="00EF21BD">
        <w:rPr>
          <w:rFonts w:ascii="Arial" w:hAnsi="Arial" w:cs="Arial"/>
          <w:color w:val="000000"/>
          <w:sz w:val="23"/>
          <w:szCs w:val="23"/>
        </w:rPr>
        <w:t xml:space="preserve">). </w:t>
      </w:r>
    </w:p>
    <w:p w:rsidR="00EF21BD" w:rsidRPr="00EF21BD" w:rsidRDefault="00EF21BD" w:rsidP="00EF21BD">
      <w:pPr>
        <w:autoSpaceDE w:val="0"/>
        <w:autoSpaceDN w:val="0"/>
        <w:adjustRightInd w:val="0"/>
        <w:spacing w:after="0" w:line="240" w:lineRule="auto"/>
        <w:rPr>
          <w:rFonts w:ascii="Calibri" w:hAnsi="Calibri" w:cs="Calibri"/>
          <w:color w:val="000000"/>
        </w:rPr>
      </w:pPr>
      <w:r w:rsidRPr="00EF21BD">
        <w:rPr>
          <w:rFonts w:ascii="Arial" w:hAnsi="Arial" w:cs="Arial"/>
          <w:color w:val="000000"/>
          <w:sz w:val="23"/>
          <w:szCs w:val="23"/>
        </w:rPr>
        <w:t xml:space="preserve">Au dixième jour, la taille de l'ensemble est de 400um (0,4mm). Du mésenchyme issu </w:t>
      </w:r>
      <w:r w:rsidRPr="00EF21BD">
        <w:rPr>
          <w:rFonts w:ascii="Calibri" w:hAnsi="Calibri" w:cs="Calibri"/>
          <w:color w:val="000000"/>
        </w:rPr>
        <w:t xml:space="preserve">3 </w:t>
      </w:r>
    </w:p>
    <w:p w:rsidR="00EF21BD" w:rsidRPr="00EF21BD" w:rsidRDefault="00EF21BD" w:rsidP="00EF21BD">
      <w:pPr>
        <w:autoSpaceDE w:val="0"/>
        <w:autoSpaceDN w:val="0"/>
        <w:adjustRightInd w:val="0"/>
        <w:spacing w:after="0" w:line="240" w:lineRule="auto"/>
        <w:rPr>
          <w:rFonts w:ascii="Arial" w:hAnsi="Arial" w:cs="Arial"/>
          <w:sz w:val="24"/>
          <w:szCs w:val="24"/>
        </w:rPr>
      </w:pPr>
    </w:p>
    <w:p w:rsidR="00EF21BD" w:rsidRPr="00EF21BD" w:rsidRDefault="00EF21BD" w:rsidP="00EF21BD">
      <w:pPr>
        <w:pageBreakBefore/>
        <w:autoSpaceDE w:val="0"/>
        <w:autoSpaceDN w:val="0"/>
        <w:adjustRightInd w:val="0"/>
        <w:spacing w:after="0" w:line="240" w:lineRule="auto"/>
        <w:rPr>
          <w:rFonts w:ascii="Arial" w:hAnsi="Arial" w:cs="Arial"/>
          <w:sz w:val="23"/>
          <w:szCs w:val="23"/>
        </w:rPr>
      </w:pPr>
      <w:r w:rsidRPr="00EF21BD">
        <w:rPr>
          <w:rFonts w:ascii="Arial" w:hAnsi="Arial" w:cs="Arial"/>
          <w:sz w:val="23"/>
          <w:szCs w:val="23"/>
        </w:rPr>
        <w:t xml:space="preserve">du </w:t>
      </w:r>
      <w:proofErr w:type="spellStart"/>
      <w:r w:rsidRPr="00EF21BD">
        <w:rPr>
          <w:rFonts w:ascii="Arial" w:hAnsi="Arial" w:cs="Arial"/>
          <w:sz w:val="23"/>
          <w:szCs w:val="23"/>
        </w:rPr>
        <w:t>cytotrophoblaste</w:t>
      </w:r>
      <w:proofErr w:type="spellEnd"/>
      <w:r w:rsidRPr="00EF21BD">
        <w:rPr>
          <w:rFonts w:ascii="Arial" w:hAnsi="Arial" w:cs="Arial"/>
          <w:sz w:val="23"/>
          <w:szCs w:val="23"/>
        </w:rPr>
        <w:t xml:space="preserve"> tapisse la cavité qui devient le </w:t>
      </w:r>
      <w:proofErr w:type="spellStart"/>
      <w:r w:rsidRPr="00EF21BD">
        <w:rPr>
          <w:rFonts w:ascii="Arial" w:hAnsi="Arial" w:cs="Arial"/>
          <w:sz w:val="23"/>
          <w:szCs w:val="23"/>
        </w:rPr>
        <w:t>lécithocoele</w:t>
      </w:r>
      <w:proofErr w:type="spellEnd"/>
      <w:r w:rsidRPr="00EF21BD">
        <w:rPr>
          <w:rFonts w:ascii="Arial" w:hAnsi="Arial" w:cs="Arial"/>
          <w:sz w:val="23"/>
          <w:szCs w:val="23"/>
        </w:rPr>
        <w:t xml:space="preserve"> primaire. Le mésenchyme limitant cette cavité, forme la membrane de </w:t>
      </w:r>
      <w:proofErr w:type="spellStart"/>
      <w:r w:rsidRPr="00EF21BD">
        <w:rPr>
          <w:rFonts w:ascii="Arial" w:hAnsi="Arial" w:cs="Arial"/>
          <w:sz w:val="23"/>
          <w:szCs w:val="23"/>
        </w:rPr>
        <w:t>Heuser</w:t>
      </w:r>
      <w:proofErr w:type="spellEnd"/>
      <w:r w:rsidRPr="00EF21BD">
        <w:rPr>
          <w:rFonts w:ascii="Arial" w:hAnsi="Arial" w:cs="Arial"/>
          <w:sz w:val="23"/>
          <w:szCs w:val="23"/>
        </w:rPr>
        <w:t xml:space="preserve">. </w:t>
      </w:r>
    </w:p>
    <w:p w:rsidR="00EF21BD" w:rsidRPr="00EF21BD" w:rsidRDefault="00EF21BD" w:rsidP="00EF21BD">
      <w:pPr>
        <w:autoSpaceDE w:val="0"/>
        <w:autoSpaceDN w:val="0"/>
        <w:adjustRightInd w:val="0"/>
        <w:spacing w:after="0" w:line="240" w:lineRule="auto"/>
        <w:rPr>
          <w:rFonts w:ascii="Arial" w:hAnsi="Arial" w:cs="Arial"/>
          <w:sz w:val="23"/>
          <w:szCs w:val="23"/>
        </w:rPr>
      </w:pPr>
      <w:r w:rsidRPr="00EF21BD">
        <w:rPr>
          <w:rFonts w:ascii="Arial" w:hAnsi="Arial" w:cs="Arial"/>
          <w:b/>
          <w:bCs/>
          <w:sz w:val="23"/>
          <w:szCs w:val="23"/>
        </w:rPr>
        <w:t xml:space="preserve">II.3 :Du onzième au douzième jour: </w:t>
      </w:r>
    </w:p>
    <w:p w:rsidR="00EF21BD" w:rsidRPr="00EF21BD" w:rsidRDefault="00EF21BD" w:rsidP="00EF21BD">
      <w:pPr>
        <w:autoSpaceDE w:val="0"/>
        <w:autoSpaceDN w:val="0"/>
        <w:adjustRightInd w:val="0"/>
        <w:spacing w:after="0" w:line="240" w:lineRule="auto"/>
        <w:rPr>
          <w:rFonts w:ascii="Arial" w:hAnsi="Arial" w:cs="Arial"/>
          <w:sz w:val="23"/>
          <w:szCs w:val="23"/>
        </w:rPr>
      </w:pPr>
      <w:r w:rsidRPr="00EF21BD">
        <w:rPr>
          <w:rFonts w:ascii="Arial" w:hAnsi="Arial" w:cs="Arial"/>
          <w:sz w:val="23"/>
          <w:szCs w:val="23"/>
        </w:rPr>
        <w:t>L'</w:t>
      </w:r>
      <w:proofErr w:type="spellStart"/>
      <w:r w:rsidRPr="00EF21BD">
        <w:rPr>
          <w:rFonts w:ascii="Arial" w:hAnsi="Arial" w:cs="Arial"/>
          <w:sz w:val="23"/>
          <w:szCs w:val="23"/>
        </w:rPr>
        <w:t>entoblaste</w:t>
      </w:r>
      <w:proofErr w:type="spellEnd"/>
      <w:r w:rsidRPr="00EF21BD">
        <w:rPr>
          <w:rFonts w:ascii="Arial" w:hAnsi="Arial" w:cs="Arial"/>
          <w:sz w:val="23"/>
          <w:szCs w:val="23"/>
        </w:rPr>
        <w:t xml:space="preserve"> commence à s'étaler refoulant peu à peu la membrane de </w:t>
      </w:r>
      <w:proofErr w:type="spellStart"/>
      <w:r w:rsidRPr="00EF21BD">
        <w:rPr>
          <w:rFonts w:ascii="Arial" w:hAnsi="Arial" w:cs="Arial"/>
          <w:sz w:val="23"/>
          <w:szCs w:val="23"/>
        </w:rPr>
        <w:t>Heuser</w:t>
      </w:r>
      <w:proofErr w:type="spellEnd"/>
      <w:r w:rsidRPr="00EF21BD">
        <w:rPr>
          <w:rFonts w:ascii="Arial" w:hAnsi="Arial" w:cs="Arial"/>
          <w:sz w:val="23"/>
          <w:szCs w:val="23"/>
        </w:rPr>
        <w:t xml:space="preserve">. </w:t>
      </w:r>
    </w:p>
    <w:p w:rsidR="00EF21BD" w:rsidRPr="00EF21BD" w:rsidRDefault="00EF21BD" w:rsidP="00EF21BD">
      <w:pPr>
        <w:autoSpaceDE w:val="0"/>
        <w:autoSpaceDN w:val="0"/>
        <w:adjustRightInd w:val="0"/>
        <w:spacing w:after="0" w:line="240" w:lineRule="auto"/>
        <w:rPr>
          <w:rFonts w:ascii="Arial" w:hAnsi="Arial" w:cs="Arial"/>
          <w:sz w:val="23"/>
          <w:szCs w:val="23"/>
        </w:rPr>
      </w:pPr>
      <w:r w:rsidRPr="00EF21BD">
        <w:rPr>
          <w:rFonts w:ascii="Arial" w:hAnsi="Arial" w:cs="Arial"/>
          <w:sz w:val="23"/>
          <w:szCs w:val="23"/>
        </w:rPr>
        <w:t xml:space="preserve">Le </w:t>
      </w:r>
      <w:proofErr w:type="spellStart"/>
      <w:r w:rsidRPr="00EF21BD">
        <w:rPr>
          <w:rFonts w:ascii="Arial" w:hAnsi="Arial" w:cs="Arial"/>
          <w:sz w:val="23"/>
          <w:szCs w:val="23"/>
        </w:rPr>
        <w:t>syncitiotrophoblaste</w:t>
      </w:r>
      <w:proofErr w:type="spellEnd"/>
      <w:r w:rsidRPr="00EF21BD">
        <w:rPr>
          <w:rFonts w:ascii="Arial" w:hAnsi="Arial" w:cs="Arial"/>
          <w:sz w:val="23"/>
          <w:szCs w:val="23"/>
        </w:rPr>
        <w:t xml:space="preserve"> érode les parois ou endothéliums des capillaires maternels. Peu à peu les lacunes se remplissent de sang (stade </w:t>
      </w:r>
      <w:proofErr w:type="spellStart"/>
      <w:r w:rsidRPr="00EF21BD">
        <w:rPr>
          <w:rFonts w:ascii="Arial" w:hAnsi="Arial" w:cs="Arial"/>
          <w:sz w:val="23"/>
          <w:szCs w:val="23"/>
        </w:rPr>
        <w:t>trabéculaire</w:t>
      </w:r>
      <w:proofErr w:type="spellEnd"/>
      <w:r w:rsidRPr="00EF21BD">
        <w:rPr>
          <w:rFonts w:ascii="Arial" w:hAnsi="Arial" w:cs="Arial"/>
          <w:sz w:val="23"/>
          <w:szCs w:val="23"/>
        </w:rPr>
        <w:t xml:space="preserve">).L'embryon se nourrit par diffusion à partir de ce sang maternel. </w:t>
      </w:r>
    </w:p>
    <w:p w:rsidR="00EF21BD" w:rsidRPr="00EF21BD" w:rsidRDefault="00EF21BD" w:rsidP="00EF21BD">
      <w:pPr>
        <w:autoSpaceDE w:val="0"/>
        <w:autoSpaceDN w:val="0"/>
        <w:adjustRightInd w:val="0"/>
        <w:spacing w:after="0" w:line="240" w:lineRule="auto"/>
        <w:rPr>
          <w:rFonts w:ascii="Arial" w:hAnsi="Arial" w:cs="Arial"/>
          <w:sz w:val="28"/>
          <w:szCs w:val="28"/>
        </w:rPr>
      </w:pPr>
      <w:r w:rsidRPr="00EF21BD">
        <w:rPr>
          <w:rFonts w:ascii="Arial" w:hAnsi="Arial" w:cs="Arial"/>
          <w:sz w:val="23"/>
          <w:szCs w:val="23"/>
        </w:rPr>
        <w:t xml:space="preserve">Le </w:t>
      </w:r>
      <w:proofErr w:type="spellStart"/>
      <w:r w:rsidRPr="00EF21BD">
        <w:rPr>
          <w:rFonts w:ascii="Arial" w:hAnsi="Arial" w:cs="Arial"/>
          <w:sz w:val="23"/>
          <w:szCs w:val="23"/>
        </w:rPr>
        <w:t>cytotrophoblaste</w:t>
      </w:r>
      <w:proofErr w:type="spellEnd"/>
      <w:r w:rsidRPr="00EF21BD">
        <w:rPr>
          <w:rFonts w:ascii="Arial" w:hAnsi="Arial" w:cs="Arial"/>
          <w:sz w:val="23"/>
          <w:szCs w:val="23"/>
        </w:rPr>
        <w:t xml:space="preserve"> commence à former des replis dans le </w:t>
      </w:r>
      <w:proofErr w:type="spellStart"/>
      <w:r w:rsidRPr="00EF21BD">
        <w:rPr>
          <w:rFonts w:ascii="Arial" w:hAnsi="Arial" w:cs="Arial"/>
          <w:sz w:val="23"/>
          <w:szCs w:val="23"/>
        </w:rPr>
        <w:t>syncitiotrophoblaste</w:t>
      </w:r>
      <w:proofErr w:type="spellEnd"/>
      <w:r w:rsidRPr="00EF21BD">
        <w:rPr>
          <w:rFonts w:ascii="Arial" w:hAnsi="Arial" w:cs="Arial"/>
          <w:sz w:val="23"/>
          <w:szCs w:val="23"/>
        </w:rPr>
        <w:t xml:space="preserve"> constituant des villosités primaires ébauches du futur placenta. On parle de villosités I placentaires. La </w:t>
      </w:r>
      <w:r w:rsidRPr="00EF21BD">
        <w:rPr>
          <w:rFonts w:ascii="Arial" w:hAnsi="Arial" w:cs="Arial"/>
          <w:sz w:val="28"/>
          <w:szCs w:val="28"/>
        </w:rPr>
        <w:t xml:space="preserve">caduque basale commence à se former. </w:t>
      </w:r>
    </w:p>
    <w:p w:rsidR="00EF21BD" w:rsidRPr="00EF21BD" w:rsidRDefault="00EF21BD" w:rsidP="00EF21BD">
      <w:pPr>
        <w:autoSpaceDE w:val="0"/>
        <w:autoSpaceDN w:val="0"/>
        <w:adjustRightInd w:val="0"/>
        <w:spacing w:after="0" w:line="240" w:lineRule="auto"/>
        <w:rPr>
          <w:rFonts w:ascii="Arial" w:hAnsi="Arial" w:cs="Arial"/>
          <w:sz w:val="23"/>
          <w:szCs w:val="23"/>
        </w:rPr>
      </w:pPr>
      <w:r w:rsidRPr="00EF21BD">
        <w:rPr>
          <w:rFonts w:ascii="Arial" w:hAnsi="Arial" w:cs="Arial"/>
          <w:b/>
          <w:bCs/>
          <w:sz w:val="23"/>
          <w:szCs w:val="23"/>
        </w:rPr>
        <w:t xml:space="preserve">II.4 Du treizième au quinzième </w:t>
      </w:r>
      <w:proofErr w:type="spellStart"/>
      <w:r w:rsidRPr="00EF21BD">
        <w:rPr>
          <w:rFonts w:ascii="Arial" w:hAnsi="Arial" w:cs="Arial"/>
          <w:b/>
          <w:bCs/>
          <w:sz w:val="23"/>
          <w:szCs w:val="23"/>
        </w:rPr>
        <w:t>iour</w:t>
      </w:r>
      <w:proofErr w:type="spellEnd"/>
      <w:r w:rsidRPr="00EF21BD">
        <w:rPr>
          <w:rFonts w:ascii="Arial" w:hAnsi="Arial" w:cs="Arial"/>
          <w:b/>
          <w:bCs/>
          <w:sz w:val="23"/>
          <w:szCs w:val="23"/>
        </w:rPr>
        <w:t xml:space="preserve">: </w:t>
      </w:r>
    </w:p>
    <w:p w:rsidR="00EF21BD" w:rsidRPr="00EF21BD" w:rsidRDefault="00EF21BD" w:rsidP="00EF21BD">
      <w:pPr>
        <w:autoSpaceDE w:val="0"/>
        <w:autoSpaceDN w:val="0"/>
        <w:adjustRightInd w:val="0"/>
        <w:spacing w:after="0" w:line="240" w:lineRule="auto"/>
        <w:rPr>
          <w:rFonts w:ascii="Arial" w:hAnsi="Arial" w:cs="Arial"/>
          <w:sz w:val="23"/>
          <w:szCs w:val="23"/>
        </w:rPr>
      </w:pPr>
      <w:r w:rsidRPr="00EF21BD">
        <w:rPr>
          <w:rFonts w:ascii="Arial" w:hAnsi="Arial" w:cs="Arial"/>
          <w:sz w:val="23"/>
          <w:szCs w:val="23"/>
        </w:rPr>
        <w:t xml:space="preserve">L'épithélium utérin se reconstitue. </w:t>
      </w:r>
    </w:p>
    <w:p w:rsidR="00EF21BD" w:rsidRPr="00EF21BD" w:rsidRDefault="00EF21BD" w:rsidP="00EF21BD">
      <w:pPr>
        <w:autoSpaceDE w:val="0"/>
        <w:autoSpaceDN w:val="0"/>
        <w:adjustRightInd w:val="0"/>
        <w:spacing w:after="0" w:line="240" w:lineRule="auto"/>
        <w:rPr>
          <w:rFonts w:ascii="Arial" w:hAnsi="Arial" w:cs="Arial"/>
          <w:sz w:val="23"/>
          <w:szCs w:val="23"/>
        </w:rPr>
      </w:pPr>
      <w:r w:rsidRPr="00EF21BD">
        <w:rPr>
          <w:rFonts w:ascii="Arial" w:hAnsi="Arial" w:cs="Arial"/>
          <w:sz w:val="23"/>
          <w:szCs w:val="23"/>
        </w:rPr>
        <w:t>L'</w:t>
      </w:r>
      <w:proofErr w:type="spellStart"/>
      <w:r w:rsidRPr="00EF21BD">
        <w:rPr>
          <w:rFonts w:ascii="Arial" w:hAnsi="Arial" w:cs="Arial"/>
          <w:sz w:val="23"/>
          <w:szCs w:val="23"/>
        </w:rPr>
        <w:t>entoblaste</w:t>
      </w:r>
      <w:proofErr w:type="spellEnd"/>
      <w:r w:rsidRPr="00EF21BD">
        <w:rPr>
          <w:rFonts w:ascii="Arial" w:hAnsi="Arial" w:cs="Arial"/>
          <w:sz w:val="23"/>
          <w:szCs w:val="23"/>
        </w:rPr>
        <w:t xml:space="preserve"> achève de tapisser intérieurement le </w:t>
      </w:r>
      <w:proofErr w:type="spellStart"/>
      <w:r w:rsidRPr="00EF21BD">
        <w:rPr>
          <w:rFonts w:ascii="Arial" w:hAnsi="Arial" w:cs="Arial"/>
          <w:sz w:val="23"/>
          <w:szCs w:val="23"/>
        </w:rPr>
        <w:t>lécithocoele</w:t>
      </w:r>
      <w:proofErr w:type="spellEnd"/>
      <w:r w:rsidRPr="00EF21BD">
        <w:rPr>
          <w:rFonts w:ascii="Arial" w:hAnsi="Arial" w:cs="Arial"/>
          <w:sz w:val="23"/>
          <w:szCs w:val="23"/>
        </w:rPr>
        <w:t xml:space="preserve"> I qui devient alors le </w:t>
      </w:r>
      <w:proofErr w:type="spellStart"/>
      <w:r w:rsidRPr="00EF21BD">
        <w:rPr>
          <w:rFonts w:ascii="Arial" w:hAnsi="Arial" w:cs="Arial"/>
          <w:sz w:val="23"/>
          <w:szCs w:val="23"/>
        </w:rPr>
        <w:t>lécithocoele</w:t>
      </w:r>
      <w:proofErr w:type="spellEnd"/>
      <w:r w:rsidRPr="00EF21BD">
        <w:rPr>
          <w:rFonts w:ascii="Arial" w:hAnsi="Arial" w:cs="Arial"/>
          <w:sz w:val="23"/>
          <w:szCs w:val="23"/>
        </w:rPr>
        <w:t xml:space="preserve"> II ou </w:t>
      </w:r>
      <w:proofErr w:type="spellStart"/>
      <w:r w:rsidRPr="00EF21BD">
        <w:rPr>
          <w:rFonts w:ascii="Arial" w:hAnsi="Arial" w:cs="Arial"/>
          <w:sz w:val="23"/>
          <w:szCs w:val="23"/>
        </w:rPr>
        <w:t>lécithocoele</w:t>
      </w:r>
      <w:proofErr w:type="spellEnd"/>
      <w:r w:rsidRPr="00EF21BD">
        <w:rPr>
          <w:rFonts w:ascii="Arial" w:hAnsi="Arial" w:cs="Arial"/>
          <w:sz w:val="23"/>
          <w:szCs w:val="23"/>
        </w:rPr>
        <w:t xml:space="preserve"> définitif. Ce qui reste de la membrane de </w:t>
      </w:r>
      <w:proofErr w:type="spellStart"/>
      <w:r w:rsidRPr="00EF21BD">
        <w:rPr>
          <w:rFonts w:ascii="Arial" w:hAnsi="Arial" w:cs="Arial"/>
          <w:sz w:val="23"/>
          <w:szCs w:val="23"/>
        </w:rPr>
        <w:t>Heuser</w:t>
      </w:r>
      <w:proofErr w:type="spellEnd"/>
      <w:r w:rsidRPr="00EF21BD">
        <w:rPr>
          <w:rFonts w:ascii="Arial" w:hAnsi="Arial" w:cs="Arial"/>
          <w:sz w:val="23"/>
          <w:szCs w:val="23"/>
        </w:rPr>
        <w:t xml:space="preserve"> est rejetée à la périphérie sous forme de kyste </w:t>
      </w:r>
      <w:proofErr w:type="spellStart"/>
      <w:r w:rsidRPr="00EF21BD">
        <w:rPr>
          <w:rFonts w:ascii="Arial" w:hAnsi="Arial" w:cs="Arial"/>
          <w:sz w:val="23"/>
          <w:szCs w:val="23"/>
        </w:rPr>
        <w:t>exocoelomique</w:t>
      </w:r>
      <w:proofErr w:type="spellEnd"/>
      <w:r w:rsidRPr="00EF21BD">
        <w:rPr>
          <w:rFonts w:ascii="Arial" w:hAnsi="Arial" w:cs="Arial"/>
          <w:sz w:val="23"/>
          <w:szCs w:val="23"/>
        </w:rPr>
        <w:t xml:space="preserve">. </w:t>
      </w:r>
    </w:p>
    <w:p w:rsidR="00EF21BD" w:rsidRPr="00EF21BD" w:rsidRDefault="00EF21BD" w:rsidP="00EF21BD">
      <w:pPr>
        <w:autoSpaceDE w:val="0"/>
        <w:autoSpaceDN w:val="0"/>
        <w:adjustRightInd w:val="0"/>
        <w:spacing w:after="0" w:line="240" w:lineRule="auto"/>
        <w:rPr>
          <w:rFonts w:ascii="Arial" w:hAnsi="Arial" w:cs="Arial"/>
          <w:sz w:val="23"/>
          <w:szCs w:val="23"/>
        </w:rPr>
      </w:pPr>
      <w:r w:rsidRPr="00EF21BD">
        <w:rPr>
          <w:rFonts w:ascii="Arial" w:hAnsi="Arial" w:cs="Arial"/>
          <w:sz w:val="23"/>
          <w:szCs w:val="23"/>
        </w:rPr>
        <w:t xml:space="preserve">Dans le mésenchyme, les cavités plus nombreuses ont fusionné pour former le </w:t>
      </w:r>
      <w:proofErr w:type="spellStart"/>
      <w:r w:rsidRPr="00EF21BD">
        <w:rPr>
          <w:rFonts w:ascii="Arial" w:hAnsi="Arial" w:cs="Arial"/>
          <w:sz w:val="23"/>
          <w:szCs w:val="23"/>
        </w:rPr>
        <w:t>coelome</w:t>
      </w:r>
      <w:proofErr w:type="spellEnd"/>
      <w:r w:rsidRPr="00EF21BD">
        <w:rPr>
          <w:rFonts w:ascii="Arial" w:hAnsi="Arial" w:cs="Arial"/>
          <w:sz w:val="23"/>
          <w:szCs w:val="23"/>
        </w:rPr>
        <w:t xml:space="preserve"> externe limité par la </w:t>
      </w:r>
      <w:proofErr w:type="spellStart"/>
      <w:r w:rsidRPr="00EF21BD">
        <w:rPr>
          <w:rFonts w:ascii="Arial" w:hAnsi="Arial" w:cs="Arial"/>
          <w:sz w:val="23"/>
          <w:szCs w:val="23"/>
        </w:rPr>
        <w:t>splanchnopleure</w:t>
      </w:r>
      <w:proofErr w:type="spellEnd"/>
      <w:r w:rsidRPr="00EF21BD">
        <w:rPr>
          <w:rFonts w:ascii="Arial" w:hAnsi="Arial" w:cs="Arial"/>
          <w:sz w:val="23"/>
          <w:szCs w:val="23"/>
        </w:rPr>
        <w:t xml:space="preserve"> du côté du </w:t>
      </w:r>
      <w:proofErr w:type="spellStart"/>
      <w:r w:rsidRPr="00EF21BD">
        <w:rPr>
          <w:rFonts w:ascii="Arial" w:hAnsi="Arial" w:cs="Arial"/>
          <w:sz w:val="23"/>
          <w:szCs w:val="23"/>
        </w:rPr>
        <w:t>lécithocoèe</w:t>
      </w:r>
      <w:proofErr w:type="spellEnd"/>
      <w:r w:rsidRPr="00EF21BD">
        <w:rPr>
          <w:rFonts w:ascii="Arial" w:hAnsi="Arial" w:cs="Arial"/>
          <w:sz w:val="23"/>
          <w:szCs w:val="23"/>
        </w:rPr>
        <w:t xml:space="preserve">, et la </w:t>
      </w:r>
      <w:proofErr w:type="spellStart"/>
      <w:r w:rsidRPr="00EF21BD">
        <w:rPr>
          <w:rFonts w:ascii="Arial" w:hAnsi="Arial" w:cs="Arial"/>
          <w:sz w:val="23"/>
          <w:szCs w:val="23"/>
        </w:rPr>
        <w:t>somatopleure</w:t>
      </w:r>
      <w:proofErr w:type="spellEnd"/>
      <w:r w:rsidRPr="00EF21BD">
        <w:rPr>
          <w:rFonts w:ascii="Arial" w:hAnsi="Arial" w:cs="Arial"/>
          <w:sz w:val="23"/>
          <w:szCs w:val="23"/>
        </w:rPr>
        <w:t xml:space="preserve"> du côté de la cavité amniotique et du </w:t>
      </w:r>
      <w:proofErr w:type="spellStart"/>
      <w:r w:rsidRPr="00EF21BD">
        <w:rPr>
          <w:rFonts w:ascii="Arial" w:hAnsi="Arial" w:cs="Arial"/>
          <w:sz w:val="23"/>
          <w:szCs w:val="23"/>
        </w:rPr>
        <w:t>cytotrophoblaste</w:t>
      </w:r>
      <w:proofErr w:type="spellEnd"/>
      <w:r w:rsidRPr="00EF21BD">
        <w:rPr>
          <w:rFonts w:ascii="Arial" w:hAnsi="Arial" w:cs="Arial"/>
          <w:sz w:val="23"/>
          <w:szCs w:val="23"/>
        </w:rPr>
        <w:t xml:space="preserve">. Un pédicule de fixation relie l'ensemble cavité amniotique, germe et </w:t>
      </w:r>
      <w:proofErr w:type="spellStart"/>
      <w:r w:rsidRPr="00EF21BD">
        <w:rPr>
          <w:rFonts w:ascii="Arial" w:hAnsi="Arial" w:cs="Arial"/>
          <w:sz w:val="23"/>
          <w:szCs w:val="23"/>
        </w:rPr>
        <w:t>lécithocoele</w:t>
      </w:r>
      <w:proofErr w:type="spellEnd"/>
      <w:r w:rsidRPr="00EF21BD">
        <w:rPr>
          <w:rFonts w:ascii="Arial" w:hAnsi="Arial" w:cs="Arial"/>
          <w:sz w:val="23"/>
          <w:szCs w:val="23"/>
        </w:rPr>
        <w:t xml:space="preserve"> au </w:t>
      </w:r>
      <w:proofErr w:type="spellStart"/>
      <w:r w:rsidRPr="00EF21BD">
        <w:rPr>
          <w:rFonts w:ascii="Arial" w:hAnsi="Arial" w:cs="Arial"/>
          <w:sz w:val="23"/>
          <w:szCs w:val="23"/>
        </w:rPr>
        <w:t>cytotrophoblaste</w:t>
      </w:r>
      <w:proofErr w:type="spellEnd"/>
      <w:r w:rsidRPr="00EF21BD">
        <w:rPr>
          <w:rFonts w:ascii="Arial" w:hAnsi="Arial" w:cs="Arial"/>
          <w:sz w:val="23"/>
          <w:szCs w:val="23"/>
        </w:rPr>
        <w:t xml:space="preserve">. </w:t>
      </w:r>
    </w:p>
    <w:p w:rsidR="00EF21BD" w:rsidRPr="00EF21BD" w:rsidRDefault="00EF21BD" w:rsidP="00EF21BD">
      <w:pPr>
        <w:autoSpaceDE w:val="0"/>
        <w:autoSpaceDN w:val="0"/>
        <w:adjustRightInd w:val="0"/>
        <w:spacing w:after="0" w:line="240" w:lineRule="auto"/>
        <w:rPr>
          <w:rFonts w:ascii="Arial" w:hAnsi="Arial" w:cs="Arial"/>
          <w:sz w:val="23"/>
          <w:szCs w:val="23"/>
        </w:rPr>
      </w:pPr>
      <w:r w:rsidRPr="00EF21BD">
        <w:rPr>
          <w:rFonts w:ascii="Arial" w:hAnsi="Arial" w:cs="Arial"/>
          <w:sz w:val="23"/>
          <w:szCs w:val="23"/>
        </w:rPr>
        <w:t xml:space="preserve">Le germe didermique est situé entre la cavité amniotique et le </w:t>
      </w:r>
      <w:proofErr w:type="spellStart"/>
      <w:r w:rsidRPr="00EF21BD">
        <w:rPr>
          <w:rFonts w:ascii="Arial" w:hAnsi="Arial" w:cs="Arial"/>
          <w:sz w:val="23"/>
          <w:szCs w:val="23"/>
        </w:rPr>
        <w:t>lécîthocéle</w:t>
      </w:r>
      <w:proofErr w:type="spellEnd"/>
      <w:r w:rsidRPr="00EF21BD">
        <w:rPr>
          <w:rFonts w:ascii="Arial" w:hAnsi="Arial" w:cs="Arial"/>
          <w:sz w:val="23"/>
          <w:szCs w:val="23"/>
        </w:rPr>
        <w:t xml:space="preserve"> .</w:t>
      </w:r>
      <w:proofErr w:type="spellStart"/>
      <w:r w:rsidRPr="00EF21BD">
        <w:rPr>
          <w:rFonts w:ascii="Arial" w:hAnsi="Arial" w:cs="Arial"/>
          <w:sz w:val="23"/>
          <w:szCs w:val="23"/>
        </w:rPr>
        <w:t>ll</w:t>
      </w:r>
      <w:proofErr w:type="spellEnd"/>
      <w:r w:rsidRPr="00EF21BD">
        <w:rPr>
          <w:rFonts w:ascii="Arial" w:hAnsi="Arial" w:cs="Arial"/>
          <w:sz w:val="23"/>
          <w:szCs w:val="23"/>
        </w:rPr>
        <w:t xml:space="preserve"> est plan et en continuité avec les annexes. IL mesure 300 </w:t>
      </w:r>
      <w:proofErr w:type="spellStart"/>
      <w:r w:rsidRPr="00EF21BD">
        <w:rPr>
          <w:rFonts w:ascii="Arial" w:hAnsi="Arial" w:cs="Arial"/>
          <w:sz w:val="23"/>
          <w:szCs w:val="23"/>
        </w:rPr>
        <w:t>μm</w:t>
      </w:r>
      <w:proofErr w:type="spellEnd"/>
      <w:r w:rsidRPr="00EF21BD">
        <w:rPr>
          <w:rFonts w:ascii="Arial" w:hAnsi="Arial" w:cs="Arial"/>
          <w:sz w:val="23"/>
          <w:szCs w:val="23"/>
        </w:rPr>
        <w:t xml:space="preserve"> (0.3 mm). </w:t>
      </w:r>
    </w:p>
    <w:p w:rsidR="00EF21BD" w:rsidRPr="00EF21BD" w:rsidRDefault="00EF21BD" w:rsidP="00EF21BD">
      <w:pPr>
        <w:autoSpaceDE w:val="0"/>
        <w:autoSpaceDN w:val="0"/>
        <w:adjustRightInd w:val="0"/>
        <w:spacing w:after="0" w:line="240" w:lineRule="auto"/>
        <w:rPr>
          <w:rFonts w:ascii="Arial" w:hAnsi="Arial" w:cs="Arial"/>
          <w:sz w:val="23"/>
          <w:szCs w:val="23"/>
        </w:rPr>
      </w:pPr>
      <w:r w:rsidRPr="00EF21BD">
        <w:rPr>
          <w:rFonts w:ascii="Arial" w:hAnsi="Arial" w:cs="Arial"/>
          <w:b/>
          <w:bCs/>
          <w:sz w:val="23"/>
          <w:szCs w:val="23"/>
        </w:rPr>
        <w:t xml:space="preserve">III- Conclusion: </w:t>
      </w:r>
    </w:p>
    <w:p w:rsidR="00EF21BD" w:rsidRPr="00EF21BD" w:rsidRDefault="00EF21BD" w:rsidP="00EF21BD">
      <w:pPr>
        <w:autoSpaceDE w:val="0"/>
        <w:autoSpaceDN w:val="0"/>
        <w:adjustRightInd w:val="0"/>
        <w:spacing w:after="0" w:line="240" w:lineRule="auto"/>
        <w:rPr>
          <w:rFonts w:ascii="Arial" w:hAnsi="Arial" w:cs="Arial"/>
          <w:sz w:val="23"/>
          <w:szCs w:val="23"/>
        </w:rPr>
      </w:pPr>
      <w:r w:rsidRPr="00EF21BD">
        <w:rPr>
          <w:rFonts w:ascii="Arial" w:hAnsi="Arial" w:cs="Arial"/>
          <w:sz w:val="23"/>
          <w:szCs w:val="23"/>
        </w:rPr>
        <w:t xml:space="preserve">Pendant la deuxième semaine, le germe humain s'est implanté dans l'endomètre et en fin de semaine il est nourri par diffusion à partir du sang maternel présent dans les lacunes du </w:t>
      </w:r>
      <w:proofErr w:type="spellStart"/>
      <w:r w:rsidRPr="00EF21BD">
        <w:rPr>
          <w:rFonts w:ascii="Arial" w:hAnsi="Arial" w:cs="Arial"/>
          <w:sz w:val="23"/>
          <w:szCs w:val="23"/>
        </w:rPr>
        <w:t>syncytiotrophoblaste</w:t>
      </w:r>
      <w:proofErr w:type="spellEnd"/>
      <w:r w:rsidRPr="00EF21BD">
        <w:rPr>
          <w:rFonts w:ascii="Arial" w:hAnsi="Arial" w:cs="Arial"/>
          <w:sz w:val="23"/>
          <w:szCs w:val="23"/>
        </w:rPr>
        <w:t xml:space="preserve">. </w:t>
      </w:r>
    </w:p>
    <w:p w:rsidR="00EF21BD" w:rsidRPr="007022FA" w:rsidRDefault="00EF21BD" w:rsidP="00EF21BD">
      <w:pPr>
        <w:pStyle w:val="Paragraphedeliste"/>
        <w:numPr>
          <w:ilvl w:val="0"/>
          <w:numId w:val="1"/>
        </w:numPr>
      </w:pPr>
      <w:r w:rsidRPr="00EF21BD">
        <w:rPr>
          <w:rFonts w:ascii="Arial" w:hAnsi="Arial" w:cs="Arial"/>
          <w:sz w:val="23"/>
          <w:szCs w:val="23"/>
        </w:rPr>
        <w:t>Ce germe est seulement didermique sur le plan du développement embryonnaire. mais II</w:t>
      </w:r>
      <w:r w:rsidR="00D76C8B">
        <w:rPr>
          <w:rFonts w:ascii="Arial" w:hAnsi="Arial" w:cs="Arial"/>
          <w:sz w:val="23"/>
          <w:szCs w:val="23"/>
        </w:rPr>
        <w:t xml:space="preserve"> </w:t>
      </w:r>
      <w:r w:rsidR="00D76C8B">
        <w:rPr>
          <w:sz w:val="23"/>
          <w:szCs w:val="23"/>
        </w:rPr>
        <w:t xml:space="preserve">I a constitué ses annexes (amnios, chorion, </w:t>
      </w:r>
      <w:proofErr w:type="spellStart"/>
      <w:r w:rsidR="00D76C8B">
        <w:rPr>
          <w:sz w:val="23"/>
          <w:szCs w:val="23"/>
        </w:rPr>
        <w:t>lécithocoele</w:t>
      </w:r>
      <w:proofErr w:type="spellEnd"/>
      <w:r w:rsidR="007022FA">
        <w:rPr>
          <w:sz w:val="23"/>
          <w:szCs w:val="23"/>
        </w:rPr>
        <w:t>.</w:t>
      </w:r>
    </w:p>
    <w:p w:rsidR="007022FA" w:rsidRDefault="007022FA" w:rsidP="007022FA"/>
    <w:p w:rsidR="007022FA" w:rsidRDefault="007022FA" w:rsidP="007022FA">
      <w:r>
        <w:t>+++++++++++++++++++++++++++++++++++++++++++++++++++</w:t>
      </w:r>
    </w:p>
    <w:p w:rsidR="007022FA" w:rsidRDefault="007022FA" w:rsidP="007022FA">
      <w:pPr>
        <w:pStyle w:val="Default"/>
        <w:rPr>
          <w:sz w:val="36"/>
          <w:szCs w:val="36"/>
        </w:rPr>
      </w:pPr>
      <w:r>
        <w:rPr>
          <w:b/>
          <w:bCs/>
          <w:sz w:val="36"/>
          <w:szCs w:val="36"/>
        </w:rPr>
        <w:t xml:space="preserve">Troisième semaine du développement embryonnaire </w:t>
      </w:r>
    </w:p>
    <w:p w:rsidR="007022FA" w:rsidRDefault="007022FA" w:rsidP="007022FA">
      <w:pPr>
        <w:pStyle w:val="Default"/>
        <w:rPr>
          <w:sz w:val="32"/>
          <w:szCs w:val="32"/>
        </w:rPr>
      </w:pPr>
      <w:r>
        <w:rPr>
          <w:b/>
          <w:bCs/>
          <w:sz w:val="32"/>
          <w:szCs w:val="32"/>
        </w:rPr>
        <w:t xml:space="preserve">A/ Evolution du disque embryonnaire </w:t>
      </w:r>
    </w:p>
    <w:p w:rsidR="007022FA" w:rsidRDefault="007022FA" w:rsidP="007022FA">
      <w:pPr>
        <w:pStyle w:val="Default"/>
        <w:rPr>
          <w:sz w:val="23"/>
          <w:szCs w:val="23"/>
        </w:rPr>
      </w:pPr>
      <w:r>
        <w:rPr>
          <w:b/>
          <w:bCs/>
          <w:sz w:val="32"/>
          <w:szCs w:val="32"/>
        </w:rPr>
        <w:t xml:space="preserve">1-La </w:t>
      </w:r>
      <w:proofErr w:type="spellStart"/>
      <w:r>
        <w:rPr>
          <w:b/>
          <w:bCs/>
          <w:sz w:val="32"/>
          <w:szCs w:val="32"/>
        </w:rPr>
        <w:t>qastrulation</w:t>
      </w:r>
      <w:proofErr w:type="spellEnd"/>
      <w:r>
        <w:rPr>
          <w:b/>
          <w:bCs/>
          <w:sz w:val="32"/>
          <w:szCs w:val="32"/>
        </w:rPr>
        <w:t xml:space="preserve"> </w:t>
      </w:r>
      <w:r>
        <w:rPr>
          <w:b/>
          <w:bCs/>
          <w:sz w:val="16"/>
          <w:szCs w:val="16"/>
        </w:rPr>
        <w:t xml:space="preserve">: </w:t>
      </w:r>
      <w:r>
        <w:rPr>
          <w:rFonts w:ascii="Arial" w:hAnsi="Arial" w:cs="Arial"/>
          <w:sz w:val="23"/>
          <w:szCs w:val="23"/>
        </w:rPr>
        <w:t>Elle constitue l'événement majeur de la troisième semaine. Il s'agit d'un mécanisme complexe, programmé dans le temps et dans l'espace, associant prolifération et migration cellulaires à partir de l'</w:t>
      </w:r>
      <w:proofErr w:type="spellStart"/>
      <w:r>
        <w:rPr>
          <w:rFonts w:ascii="Arial" w:hAnsi="Arial" w:cs="Arial"/>
          <w:sz w:val="23"/>
          <w:szCs w:val="23"/>
        </w:rPr>
        <w:t>épiblaste</w:t>
      </w:r>
      <w:proofErr w:type="spellEnd"/>
      <w:r>
        <w:rPr>
          <w:rFonts w:ascii="Arial" w:hAnsi="Arial" w:cs="Arial"/>
          <w:sz w:val="23"/>
          <w:szCs w:val="23"/>
        </w:rPr>
        <w:t xml:space="preserve">. La gastrulation détermine l'orientation future de l'embryon et sa </w:t>
      </w:r>
      <w:proofErr w:type="spellStart"/>
      <w:r>
        <w:rPr>
          <w:rFonts w:ascii="Arial" w:hAnsi="Arial" w:cs="Arial"/>
          <w:sz w:val="23"/>
          <w:szCs w:val="23"/>
        </w:rPr>
        <w:t>svmétrisation</w:t>
      </w:r>
      <w:proofErr w:type="spellEnd"/>
      <w:r>
        <w:rPr>
          <w:rFonts w:ascii="Arial" w:hAnsi="Arial" w:cs="Arial"/>
          <w:sz w:val="23"/>
          <w:szCs w:val="23"/>
        </w:rPr>
        <w:t xml:space="preserve">, elle met en place les 3 feuillets fondamentaux (ectoblaste. endoblaste et mésoblaste) de l'embryon qui devient alors </w:t>
      </w:r>
      <w:proofErr w:type="spellStart"/>
      <w:r>
        <w:rPr>
          <w:rFonts w:ascii="Arial" w:hAnsi="Arial" w:cs="Arial"/>
          <w:sz w:val="23"/>
          <w:szCs w:val="23"/>
        </w:rPr>
        <w:t>tridermique</w:t>
      </w:r>
      <w:proofErr w:type="spellEnd"/>
      <w:r>
        <w:rPr>
          <w:rFonts w:ascii="Arial" w:hAnsi="Arial" w:cs="Arial"/>
          <w:sz w:val="23"/>
          <w:szCs w:val="23"/>
        </w:rPr>
        <w:t xml:space="preserve">. </w:t>
      </w:r>
    </w:p>
    <w:p w:rsidR="007022FA" w:rsidRDefault="007022FA" w:rsidP="007022FA">
      <w:pPr>
        <w:pStyle w:val="Default"/>
        <w:rPr>
          <w:rFonts w:ascii="Arial" w:hAnsi="Arial" w:cs="Arial"/>
          <w:sz w:val="23"/>
          <w:szCs w:val="23"/>
        </w:rPr>
      </w:pPr>
      <w:r>
        <w:rPr>
          <w:rFonts w:ascii="Arial" w:hAnsi="Arial" w:cs="Arial"/>
          <w:sz w:val="23"/>
          <w:szCs w:val="23"/>
        </w:rPr>
        <w:t xml:space="preserve">Dès le 15ème jour, une structure linéaire, la ligne primitive, apparait sur le versant </w:t>
      </w:r>
      <w:proofErr w:type="spellStart"/>
      <w:r>
        <w:rPr>
          <w:rFonts w:ascii="Arial" w:hAnsi="Arial" w:cs="Arial"/>
          <w:sz w:val="23"/>
          <w:szCs w:val="23"/>
        </w:rPr>
        <w:t>épiblastique</w:t>
      </w:r>
      <w:proofErr w:type="spellEnd"/>
      <w:r>
        <w:rPr>
          <w:rFonts w:ascii="Arial" w:hAnsi="Arial" w:cs="Arial"/>
          <w:sz w:val="23"/>
          <w:szCs w:val="23"/>
        </w:rPr>
        <w:t xml:space="preserve"> du disque embryonnaire dans la zone qui constituera ultérieurement la partie caudale de l'embryon. Son orientation prédétermine déjà l'axe </w:t>
      </w:r>
      <w:proofErr w:type="spellStart"/>
      <w:r>
        <w:rPr>
          <w:rFonts w:ascii="Arial" w:hAnsi="Arial" w:cs="Arial"/>
          <w:sz w:val="23"/>
          <w:szCs w:val="23"/>
        </w:rPr>
        <w:t>crânio</w:t>
      </w:r>
      <w:proofErr w:type="spellEnd"/>
      <w:r>
        <w:rPr>
          <w:rFonts w:ascii="Arial" w:hAnsi="Arial" w:cs="Arial"/>
          <w:sz w:val="23"/>
          <w:szCs w:val="23"/>
        </w:rPr>
        <w:t xml:space="preserve">-caudal de l'embryon. </w:t>
      </w:r>
    </w:p>
    <w:p w:rsidR="007022FA" w:rsidRDefault="007022FA" w:rsidP="007022FA">
      <w:pPr>
        <w:pStyle w:val="Default"/>
        <w:rPr>
          <w:sz w:val="23"/>
          <w:szCs w:val="23"/>
        </w:rPr>
      </w:pPr>
      <w:r>
        <w:rPr>
          <w:rFonts w:ascii="Arial" w:hAnsi="Arial" w:cs="Arial"/>
          <w:sz w:val="23"/>
          <w:szCs w:val="23"/>
        </w:rPr>
        <w:t xml:space="preserve">La ligne primitive va rapidement se creuser pour former une dépression dont l'extrémité forme le </w:t>
      </w:r>
      <w:proofErr w:type="spellStart"/>
      <w:r>
        <w:rPr>
          <w:rFonts w:ascii="Arial" w:hAnsi="Arial" w:cs="Arial"/>
          <w:sz w:val="23"/>
          <w:szCs w:val="23"/>
        </w:rPr>
        <w:t>noeud</w:t>
      </w:r>
      <w:proofErr w:type="spellEnd"/>
      <w:r>
        <w:rPr>
          <w:rFonts w:ascii="Arial" w:hAnsi="Arial" w:cs="Arial"/>
          <w:sz w:val="23"/>
          <w:szCs w:val="23"/>
        </w:rPr>
        <w:t xml:space="preserve"> de Hansen. </w:t>
      </w:r>
    </w:p>
    <w:p w:rsidR="007022FA" w:rsidRDefault="007022FA" w:rsidP="007022FA">
      <w:pPr>
        <w:pStyle w:val="Default"/>
        <w:rPr>
          <w:rFonts w:ascii="Arial" w:hAnsi="Arial" w:cs="Arial"/>
          <w:sz w:val="23"/>
          <w:szCs w:val="23"/>
        </w:rPr>
      </w:pPr>
      <w:r>
        <w:rPr>
          <w:rFonts w:ascii="Arial" w:hAnsi="Arial" w:cs="Arial"/>
          <w:sz w:val="23"/>
          <w:szCs w:val="23"/>
        </w:rPr>
        <w:t xml:space="preserve">La ligne primitive est alors le siège d'importantes migrations cellulaires : les cellules </w:t>
      </w:r>
      <w:proofErr w:type="spellStart"/>
      <w:r>
        <w:rPr>
          <w:rFonts w:ascii="Arial" w:hAnsi="Arial" w:cs="Arial"/>
          <w:sz w:val="23"/>
          <w:szCs w:val="23"/>
        </w:rPr>
        <w:t>épiblastiques</w:t>
      </w:r>
      <w:proofErr w:type="spellEnd"/>
      <w:r>
        <w:rPr>
          <w:rFonts w:ascii="Arial" w:hAnsi="Arial" w:cs="Arial"/>
          <w:sz w:val="23"/>
          <w:szCs w:val="23"/>
        </w:rPr>
        <w:t xml:space="preserve"> avoisinantes vont migrer, glisser dans la dépression primitive pour venir s'enfouir sous l'</w:t>
      </w:r>
      <w:proofErr w:type="spellStart"/>
      <w:r>
        <w:rPr>
          <w:rFonts w:ascii="Arial" w:hAnsi="Arial" w:cs="Arial"/>
          <w:sz w:val="23"/>
          <w:szCs w:val="23"/>
        </w:rPr>
        <w:t>épiblaste</w:t>
      </w:r>
      <w:proofErr w:type="spellEnd"/>
      <w:r>
        <w:rPr>
          <w:rFonts w:ascii="Arial" w:hAnsi="Arial" w:cs="Arial"/>
          <w:sz w:val="23"/>
          <w:szCs w:val="23"/>
        </w:rPr>
        <w:t xml:space="preserve">. </w:t>
      </w:r>
    </w:p>
    <w:p w:rsidR="007022FA" w:rsidRDefault="007022FA" w:rsidP="007022FA">
      <w:pPr>
        <w:pStyle w:val="Default"/>
        <w:rPr>
          <w:rFonts w:ascii="Arial" w:hAnsi="Arial" w:cs="Arial"/>
          <w:sz w:val="23"/>
          <w:szCs w:val="23"/>
        </w:rPr>
      </w:pPr>
      <w:r>
        <w:rPr>
          <w:rFonts w:ascii="Arial" w:hAnsi="Arial" w:cs="Arial"/>
          <w:sz w:val="23"/>
          <w:szCs w:val="23"/>
        </w:rPr>
        <w:t xml:space="preserve">Dans deux zones, à l'extrémité </w:t>
      </w:r>
      <w:proofErr w:type="spellStart"/>
      <w:r>
        <w:rPr>
          <w:rFonts w:ascii="Arial" w:hAnsi="Arial" w:cs="Arial"/>
          <w:sz w:val="23"/>
          <w:szCs w:val="23"/>
        </w:rPr>
        <w:t>craniale</w:t>
      </w:r>
      <w:proofErr w:type="spellEnd"/>
      <w:r>
        <w:rPr>
          <w:rFonts w:ascii="Arial" w:hAnsi="Arial" w:cs="Arial"/>
          <w:sz w:val="23"/>
          <w:szCs w:val="23"/>
        </w:rPr>
        <w:t xml:space="preserve"> et caudale du disque embryonnaire, l'ectoblaste reste intimement accolé à l'</w:t>
      </w:r>
      <w:proofErr w:type="spellStart"/>
      <w:r>
        <w:rPr>
          <w:rFonts w:ascii="Arial" w:hAnsi="Arial" w:cs="Arial"/>
          <w:sz w:val="23"/>
          <w:szCs w:val="23"/>
        </w:rPr>
        <w:t>entoblaste</w:t>
      </w:r>
      <w:proofErr w:type="spellEnd"/>
      <w:r>
        <w:rPr>
          <w:rFonts w:ascii="Arial" w:hAnsi="Arial" w:cs="Arial"/>
          <w:sz w:val="23"/>
          <w:szCs w:val="23"/>
        </w:rPr>
        <w:t xml:space="preserve">. Elles correspondent respectivement à la membrane pharyngienne et à la membrane cloacale. </w:t>
      </w:r>
    </w:p>
    <w:p w:rsidR="007022FA" w:rsidRDefault="007022FA" w:rsidP="007022FA">
      <w:pPr>
        <w:pStyle w:val="Default"/>
        <w:rPr>
          <w:rFonts w:ascii="Arial" w:hAnsi="Arial" w:cs="Arial"/>
          <w:sz w:val="23"/>
          <w:szCs w:val="23"/>
        </w:rPr>
      </w:pPr>
      <w:r>
        <w:rPr>
          <w:rFonts w:ascii="Arial" w:hAnsi="Arial" w:cs="Arial"/>
          <w:sz w:val="23"/>
          <w:szCs w:val="23"/>
        </w:rPr>
        <w:t xml:space="preserve">La gastrulation est une étape essentielle de l'embryogenèse dont les conséquences sont multiples: </w:t>
      </w:r>
    </w:p>
    <w:p w:rsidR="007022FA" w:rsidRDefault="007022FA" w:rsidP="007022FA">
      <w:pPr>
        <w:pStyle w:val="Default"/>
        <w:rPr>
          <w:rFonts w:ascii="Arial" w:hAnsi="Arial" w:cs="Arial"/>
          <w:sz w:val="23"/>
          <w:szCs w:val="23"/>
        </w:rPr>
      </w:pPr>
      <w:r>
        <w:rPr>
          <w:rFonts w:ascii="Arial" w:hAnsi="Arial" w:cs="Arial"/>
          <w:sz w:val="23"/>
          <w:szCs w:val="23"/>
        </w:rPr>
        <w:t xml:space="preserve">a) Les 3 feuillets définitifs de l'embryon, ectoblaste, mésoblaste, </w:t>
      </w:r>
      <w:proofErr w:type="spellStart"/>
      <w:r>
        <w:rPr>
          <w:rFonts w:ascii="Arial" w:hAnsi="Arial" w:cs="Arial"/>
          <w:sz w:val="23"/>
          <w:szCs w:val="23"/>
        </w:rPr>
        <w:t>entoblaste</w:t>
      </w:r>
      <w:proofErr w:type="spellEnd"/>
      <w:r>
        <w:rPr>
          <w:rFonts w:ascii="Arial" w:hAnsi="Arial" w:cs="Arial"/>
          <w:sz w:val="23"/>
          <w:szCs w:val="23"/>
        </w:rPr>
        <w:t xml:space="preserve"> dérivent tous d'un même feuillet primaire l'</w:t>
      </w:r>
      <w:proofErr w:type="spellStart"/>
      <w:r>
        <w:rPr>
          <w:rFonts w:ascii="Arial" w:hAnsi="Arial" w:cs="Arial"/>
          <w:sz w:val="23"/>
          <w:szCs w:val="23"/>
        </w:rPr>
        <w:t>épiblaste</w:t>
      </w:r>
      <w:proofErr w:type="spellEnd"/>
      <w:r>
        <w:rPr>
          <w:rFonts w:ascii="Arial" w:hAnsi="Arial" w:cs="Arial"/>
          <w:sz w:val="23"/>
          <w:szCs w:val="23"/>
        </w:rPr>
        <w:t xml:space="preserve">. </w:t>
      </w:r>
    </w:p>
    <w:p w:rsidR="007022FA" w:rsidRDefault="007022FA" w:rsidP="007022FA">
      <w:pPr>
        <w:pStyle w:val="Default"/>
        <w:rPr>
          <w:rFonts w:ascii="Arial" w:hAnsi="Arial" w:cs="Arial"/>
          <w:sz w:val="23"/>
          <w:szCs w:val="23"/>
        </w:rPr>
      </w:pPr>
      <w:r>
        <w:rPr>
          <w:rFonts w:ascii="Arial" w:hAnsi="Arial" w:cs="Arial"/>
          <w:sz w:val="23"/>
          <w:szCs w:val="23"/>
        </w:rPr>
        <w:t xml:space="preserve">b) La ligne primitive détermine l'orientation axiale </w:t>
      </w:r>
      <w:proofErr w:type="spellStart"/>
      <w:r>
        <w:rPr>
          <w:rFonts w:ascii="Arial" w:hAnsi="Arial" w:cs="Arial"/>
          <w:sz w:val="23"/>
          <w:szCs w:val="23"/>
        </w:rPr>
        <w:t>cranio</w:t>
      </w:r>
      <w:proofErr w:type="spellEnd"/>
      <w:r>
        <w:rPr>
          <w:rFonts w:ascii="Arial" w:hAnsi="Arial" w:cs="Arial"/>
          <w:sz w:val="23"/>
          <w:szCs w:val="23"/>
        </w:rPr>
        <w:t xml:space="preserve">-caudale, de l'embryon et sa symétrie bilatérale. </w:t>
      </w:r>
    </w:p>
    <w:p w:rsidR="007022FA" w:rsidRDefault="007022FA" w:rsidP="007022FA">
      <w:pPr>
        <w:pStyle w:val="Default"/>
        <w:rPr>
          <w:rFonts w:ascii="Segoe UI" w:hAnsi="Segoe UI" w:cs="Segoe UI"/>
          <w:sz w:val="23"/>
          <w:szCs w:val="23"/>
        </w:rPr>
      </w:pPr>
      <w:r>
        <w:rPr>
          <w:rFonts w:ascii="Arial" w:hAnsi="Arial" w:cs="Arial"/>
          <w:sz w:val="23"/>
          <w:szCs w:val="23"/>
        </w:rPr>
        <w:t>c) Le déterminisme de la gastrulation est antérieur à la mise en place de la ligne primitive. Avant même la gastrulation, il existe des territoires présomptifs sur l'</w:t>
      </w:r>
      <w:proofErr w:type="spellStart"/>
      <w:r>
        <w:rPr>
          <w:rFonts w:ascii="Arial" w:hAnsi="Arial" w:cs="Arial"/>
          <w:sz w:val="23"/>
          <w:szCs w:val="23"/>
        </w:rPr>
        <w:t>épiblaste</w:t>
      </w:r>
      <w:proofErr w:type="spellEnd"/>
      <w:r>
        <w:rPr>
          <w:rFonts w:ascii="Arial" w:hAnsi="Arial" w:cs="Arial"/>
          <w:sz w:val="23"/>
          <w:szCs w:val="23"/>
        </w:rPr>
        <w:t xml:space="preserve"> correspondant à des groupes de cellules qui vont </w:t>
      </w:r>
      <w:r>
        <w:rPr>
          <w:rFonts w:ascii="Segoe UI" w:hAnsi="Segoe UI" w:cs="Segoe UI"/>
          <w:sz w:val="23"/>
          <w:szCs w:val="23"/>
        </w:rPr>
        <w:t xml:space="preserve">2 </w:t>
      </w:r>
    </w:p>
    <w:p w:rsidR="007022FA" w:rsidRDefault="007022FA" w:rsidP="007022FA">
      <w:pPr>
        <w:pStyle w:val="Default"/>
        <w:rPr>
          <w:color w:val="auto"/>
        </w:rPr>
      </w:pPr>
    </w:p>
    <w:p w:rsidR="007022FA" w:rsidRDefault="007022FA" w:rsidP="007022FA">
      <w:pPr>
        <w:pStyle w:val="Default"/>
        <w:pageBreakBefore/>
        <w:rPr>
          <w:rFonts w:ascii="Arial" w:hAnsi="Arial" w:cs="Arial"/>
          <w:color w:val="auto"/>
          <w:sz w:val="23"/>
          <w:szCs w:val="23"/>
        </w:rPr>
      </w:pPr>
      <w:r>
        <w:rPr>
          <w:rFonts w:ascii="Arial" w:hAnsi="Arial" w:cs="Arial"/>
          <w:color w:val="auto"/>
          <w:sz w:val="23"/>
          <w:szCs w:val="23"/>
        </w:rPr>
        <w:t>spécifiquement fournir le mésoblaste, l'</w:t>
      </w:r>
      <w:proofErr w:type="spellStart"/>
      <w:r>
        <w:rPr>
          <w:rFonts w:ascii="Arial" w:hAnsi="Arial" w:cs="Arial"/>
          <w:color w:val="auto"/>
          <w:sz w:val="23"/>
          <w:szCs w:val="23"/>
        </w:rPr>
        <w:t>entoblaste</w:t>
      </w:r>
      <w:proofErr w:type="spellEnd"/>
      <w:r>
        <w:rPr>
          <w:rFonts w:ascii="Arial" w:hAnsi="Arial" w:cs="Arial"/>
          <w:color w:val="auto"/>
          <w:sz w:val="23"/>
          <w:szCs w:val="23"/>
        </w:rPr>
        <w:t xml:space="preserve">, la chorde après migration dans la ligne primitive ou le </w:t>
      </w:r>
      <w:proofErr w:type="spellStart"/>
      <w:r>
        <w:rPr>
          <w:rFonts w:ascii="Arial" w:hAnsi="Arial" w:cs="Arial"/>
          <w:color w:val="auto"/>
          <w:sz w:val="23"/>
          <w:szCs w:val="23"/>
        </w:rPr>
        <w:t>noeud</w:t>
      </w:r>
      <w:proofErr w:type="spellEnd"/>
      <w:r>
        <w:rPr>
          <w:rFonts w:ascii="Arial" w:hAnsi="Arial" w:cs="Arial"/>
          <w:color w:val="auto"/>
          <w:sz w:val="23"/>
          <w:szCs w:val="23"/>
        </w:rPr>
        <w:t xml:space="preserve"> de </w:t>
      </w:r>
      <w:proofErr w:type="spellStart"/>
      <w:r>
        <w:rPr>
          <w:rFonts w:ascii="Arial" w:hAnsi="Arial" w:cs="Arial"/>
          <w:color w:val="auto"/>
          <w:sz w:val="23"/>
          <w:szCs w:val="23"/>
        </w:rPr>
        <w:t>Hensen</w:t>
      </w:r>
      <w:proofErr w:type="spellEnd"/>
      <w:r>
        <w:rPr>
          <w:rFonts w:ascii="Arial" w:hAnsi="Arial" w:cs="Arial"/>
          <w:color w:val="auto"/>
          <w:sz w:val="23"/>
          <w:szCs w:val="23"/>
        </w:rPr>
        <w:t xml:space="preserve">..et ce par inductions successives. </w:t>
      </w:r>
    </w:p>
    <w:p w:rsidR="007022FA" w:rsidRDefault="007022FA" w:rsidP="007022FA">
      <w:pPr>
        <w:pStyle w:val="Default"/>
        <w:rPr>
          <w:color w:val="auto"/>
          <w:sz w:val="23"/>
          <w:szCs w:val="23"/>
        </w:rPr>
      </w:pPr>
      <w:r>
        <w:rPr>
          <w:color w:val="auto"/>
          <w:sz w:val="23"/>
          <w:szCs w:val="23"/>
        </w:rPr>
        <w:t xml:space="preserve">1) Mésoblaste para-axial </w:t>
      </w:r>
    </w:p>
    <w:p w:rsidR="007022FA" w:rsidRDefault="007022FA" w:rsidP="007022FA">
      <w:pPr>
        <w:pStyle w:val="Default"/>
        <w:rPr>
          <w:color w:val="auto"/>
          <w:sz w:val="23"/>
          <w:szCs w:val="23"/>
        </w:rPr>
      </w:pPr>
      <w:r>
        <w:rPr>
          <w:color w:val="auto"/>
          <w:sz w:val="23"/>
          <w:szCs w:val="23"/>
        </w:rPr>
        <w:t xml:space="preserve">2) Mésoblaste intermédiaire </w:t>
      </w:r>
    </w:p>
    <w:p w:rsidR="007022FA" w:rsidRDefault="007022FA" w:rsidP="007022FA">
      <w:pPr>
        <w:pStyle w:val="Default"/>
        <w:rPr>
          <w:color w:val="auto"/>
          <w:sz w:val="23"/>
          <w:szCs w:val="23"/>
        </w:rPr>
      </w:pPr>
      <w:r>
        <w:rPr>
          <w:color w:val="auto"/>
          <w:sz w:val="23"/>
          <w:szCs w:val="23"/>
        </w:rPr>
        <w:t xml:space="preserve">3) Mésoblaste latéral </w:t>
      </w:r>
    </w:p>
    <w:p w:rsidR="007022FA" w:rsidRDefault="007022FA" w:rsidP="007022FA">
      <w:pPr>
        <w:pStyle w:val="Default"/>
        <w:rPr>
          <w:color w:val="auto"/>
          <w:sz w:val="23"/>
          <w:szCs w:val="23"/>
        </w:rPr>
      </w:pPr>
      <w:r>
        <w:rPr>
          <w:color w:val="auto"/>
          <w:sz w:val="23"/>
          <w:szCs w:val="23"/>
        </w:rPr>
        <w:t xml:space="preserve">4) Chorde </w:t>
      </w:r>
    </w:p>
    <w:p w:rsidR="007022FA" w:rsidRDefault="007022FA" w:rsidP="007022FA">
      <w:pPr>
        <w:pStyle w:val="Default"/>
        <w:rPr>
          <w:color w:val="auto"/>
          <w:sz w:val="23"/>
          <w:szCs w:val="23"/>
        </w:rPr>
      </w:pPr>
      <w:r>
        <w:rPr>
          <w:color w:val="auto"/>
          <w:sz w:val="23"/>
          <w:szCs w:val="23"/>
        </w:rPr>
        <w:t xml:space="preserve">6) </w:t>
      </w:r>
      <w:proofErr w:type="spellStart"/>
      <w:r>
        <w:rPr>
          <w:color w:val="auto"/>
          <w:sz w:val="23"/>
          <w:szCs w:val="23"/>
        </w:rPr>
        <w:t>Coelome</w:t>
      </w:r>
      <w:proofErr w:type="spellEnd"/>
      <w:r>
        <w:rPr>
          <w:color w:val="auto"/>
          <w:sz w:val="23"/>
          <w:szCs w:val="23"/>
        </w:rPr>
        <w:t xml:space="preserve"> intra-embryonnaire </w:t>
      </w:r>
    </w:p>
    <w:p w:rsidR="007022FA" w:rsidRDefault="007022FA" w:rsidP="007022FA">
      <w:pPr>
        <w:pStyle w:val="Default"/>
        <w:rPr>
          <w:color w:val="auto"/>
          <w:sz w:val="23"/>
          <w:szCs w:val="23"/>
        </w:rPr>
      </w:pPr>
      <w:r>
        <w:rPr>
          <w:color w:val="auto"/>
          <w:sz w:val="23"/>
          <w:szCs w:val="23"/>
        </w:rPr>
        <w:t xml:space="preserve">7) </w:t>
      </w:r>
      <w:proofErr w:type="spellStart"/>
      <w:r>
        <w:rPr>
          <w:color w:val="auto"/>
          <w:sz w:val="23"/>
          <w:szCs w:val="23"/>
        </w:rPr>
        <w:t>Entoblaste</w:t>
      </w:r>
      <w:proofErr w:type="spellEnd"/>
      <w:r>
        <w:rPr>
          <w:color w:val="auto"/>
          <w:sz w:val="23"/>
          <w:szCs w:val="23"/>
        </w:rPr>
        <w:t xml:space="preserve"> </w:t>
      </w:r>
    </w:p>
    <w:p w:rsidR="007022FA" w:rsidRDefault="007022FA" w:rsidP="007022FA">
      <w:pPr>
        <w:pStyle w:val="Default"/>
        <w:rPr>
          <w:color w:val="auto"/>
          <w:sz w:val="23"/>
          <w:szCs w:val="23"/>
        </w:rPr>
      </w:pPr>
      <w:r>
        <w:rPr>
          <w:color w:val="auto"/>
          <w:sz w:val="23"/>
          <w:szCs w:val="23"/>
        </w:rPr>
        <w:t xml:space="preserve">8) Ectoblaste </w:t>
      </w:r>
    </w:p>
    <w:p w:rsidR="007022FA" w:rsidRDefault="007022FA" w:rsidP="007022FA">
      <w:pPr>
        <w:pStyle w:val="Default"/>
        <w:rPr>
          <w:color w:val="auto"/>
          <w:sz w:val="23"/>
          <w:szCs w:val="23"/>
        </w:rPr>
      </w:pPr>
      <w:r>
        <w:rPr>
          <w:color w:val="auto"/>
          <w:sz w:val="23"/>
          <w:szCs w:val="23"/>
        </w:rPr>
        <w:t xml:space="preserve">9) </w:t>
      </w:r>
      <w:proofErr w:type="spellStart"/>
      <w:r>
        <w:rPr>
          <w:color w:val="auto"/>
          <w:sz w:val="23"/>
          <w:szCs w:val="23"/>
        </w:rPr>
        <w:t>somatopleure</w:t>
      </w:r>
      <w:proofErr w:type="spellEnd"/>
      <w:r>
        <w:rPr>
          <w:color w:val="auto"/>
          <w:sz w:val="23"/>
          <w:szCs w:val="23"/>
        </w:rPr>
        <w:t xml:space="preserve"> et ectoblaste </w:t>
      </w:r>
    </w:p>
    <w:p w:rsidR="007022FA" w:rsidRDefault="007022FA" w:rsidP="007022FA">
      <w:pPr>
        <w:pStyle w:val="Default"/>
        <w:rPr>
          <w:rFonts w:ascii="Segoe UI" w:hAnsi="Segoe UI" w:cs="Segoe UI"/>
          <w:color w:val="auto"/>
          <w:sz w:val="23"/>
          <w:szCs w:val="23"/>
        </w:rPr>
      </w:pPr>
      <w:r>
        <w:rPr>
          <w:color w:val="auto"/>
          <w:sz w:val="23"/>
          <w:szCs w:val="23"/>
        </w:rPr>
        <w:t xml:space="preserve">10) </w:t>
      </w:r>
      <w:proofErr w:type="spellStart"/>
      <w:r>
        <w:rPr>
          <w:color w:val="auto"/>
          <w:sz w:val="23"/>
          <w:szCs w:val="23"/>
        </w:rPr>
        <w:t>splanchnopleure</w:t>
      </w:r>
      <w:proofErr w:type="spellEnd"/>
      <w:r>
        <w:rPr>
          <w:color w:val="auto"/>
          <w:sz w:val="23"/>
          <w:szCs w:val="23"/>
        </w:rPr>
        <w:t xml:space="preserve"> et </w:t>
      </w:r>
      <w:proofErr w:type="spellStart"/>
      <w:r>
        <w:rPr>
          <w:color w:val="auto"/>
          <w:sz w:val="23"/>
          <w:szCs w:val="23"/>
        </w:rPr>
        <w:t>entoblaste</w:t>
      </w:r>
      <w:proofErr w:type="spellEnd"/>
      <w:r>
        <w:rPr>
          <w:color w:val="auto"/>
          <w:sz w:val="23"/>
          <w:szCs w:val="23"/>
        </w:rPr>
        <w:t xml:space="preserve"> </w:t>
      </w:r>
      <w:r>
        <w:rPr>
          <w:rFonts w:ascii="Segoe UI" w:hAnsi="Segoe UI" w:cs="Segoe UI"/>
          <w:color w:val="auto"/>
          <w:sz w:val="23"/>
          <w:szCs w:val="23"/>
        </w:rPr>
        <w:t xml:space="preserve">3 </w:t>
      </w:r>
    </w:p>
    <w:p w:rsidR="007022FA" w:rsidRDefault="007022FA" w:rsidP="007022FA">
      <w:pPr>
        <w:pStyle w:val="Default"/>
        <w:rPr>
          <w:color w:val="auto"/>
        </w:rPr>
      </w:pPr>
    </w:p>
    <w:p w:rsidR="007022FA" w:rsidRDefault="007022FA" w:rsidP="007022FA">
      <w:pPr>
        <w:pStyle w:val="Default"/>
        <w:pageBreakBefore/>
        <w:rPr>
          <w:color w:val="auto"/>
          <w:sz w:val="32"/>
          <w:szCs w:val="32"/>
        </w:rPr>
      </w:pPr>
      <w:r>
        <w:rPr>
          <w:b/>
          <w:bCs/>
          <w:color w:val="auto"/>
          <w:sz w:val="32"/>
          <w:szCs w:val="32"/>
        </w:rPr>
        <w:t xml:space="preserve">2.LA MISE EN PLACE DE LA CHORDE </w:t>
      </w:r>
    </w:p>
    <w:p w:rsidR="007022FA" w:rsidRDefault="007022FA" w:rsidP="007022FA">
      <w:pPr>
        <w:pStyle w:val="Default"/>
        <w:rPr>
          <w:color w:val="auto"/>
          <w:sz w:val="28"/>
          <w:szCs w:val="28"/>
        </w:rPr>
      </w:pPr>
      <w:r>
        <w:rPr>
          <w:color w:val="auto"/>
          <w:sz w:val="28"/>
          <w:szCs w:val="28"/>
        </w:rPr>
        <w:t xml:space="preserve">Le processus de gastrulation se poursuit et va directement induire la </w:t>
      </w:r>
      <w:proofErr w:type="spellStart"/>
      <w:r>
        <w:rPr>
          <w:color w:val="auto"/>
          <w:sz w:val="28"/>
          <w:szCs w:val="28"/>
        </w:rPr>
        <w:t>neurulation</w:t>
      </w:r>
      <w:proofErr w:type="spellEnd"/>
      <w:r>
        <w:rPr>
          <w:color w:val="auto"/>
          <w:sz w:val="28"/>
          <w:szCs w:val="28"/>
        </w:rPr>
        <w:t xml:space="preserve">. Dès le 16ème jour, à partir du </w:t>
      </w:r>
      <w:proofErr w:type="spellStart"/>
      <w:r>
        <w:rPr>
          <w:color w:val="auto"/>
          <w:sz w:val="28"/>
          <w:szCs w:val="28"/>
        </w:rPr>
        <w:t>noeud</w:t>
      </w:r>
      <w:proofErr w:type="spellEnd"/>
      <w:r>
        <w:rPr>
          <w:color w:val="auto"/>
          <w:sz w:val="28"/>
          <w:szCs w:val="28"/>
        </w:rPr>
        <w:t xml:space="preserve"> de </w:t>
      </w:r>
      <w:proofErr w:type="spellStart"/>
      <w:r>
        <w:rPr>
          <w:color w:val="auto"/>
          <w:sz w:val="28"/>
          <w:szCs w:val="28"/>
        </w:rPr>
        <w:t>Hensen</w:t>
      </w:r>
      <w:proofErr w:type="spellEnd"/>
      <w:r>
        <w:rPr>
          <w:color w:val="auto"/>
          <w:sz w:val="28"/>
          <w:szCs w:val="28"/>
        </w:rPr>
        <w:t xml:space="preserve">, des cellules vont proliférer et former un tube creux, le processus </w:t>
      </w:r>
      <w:proofErr w:type="spellStart"/>
      <w:r>
        <w:rPr>
          <w:color w:val="auto"/>
          <w:sz w:val="28"/>
          <w:szCs w:val="28"/>
        </w:rPr>
        <w:t>notochordal</w:t>
      </w:r>
      <w:proofErr w:type="spellEnd"/>
      <w:r>
        <w:rPr>
          <w:color w:val="auto"/>
          <w:sz w:val="28"/>
          <w:szCs w:val="28"/>
        </w:rPr>
        <w:t xml:space="preserve"> (ou tube </w:t>
      </w:r>
      <w:proofErr w:type="spellStart"/>
      <w:r>
        <w:rPr>
          <w:color w:val="auto"/>
          <w:sz w:val="28"/>
          <w:szCs w:val="28"/>
        </w:rPr>
        <w:t>notochordal</w:t>
      </w:r>
      <w:proofErr w:type="spellEnd"/>
      <w:r>
        <w:rPr>
          <w:color w:val="auto"/>
          <w:sz w:val="28"/>
          <w:szCs w:val="28"/>
        </w:rPr>
        <w:t xml:space="preserve">), qui se dirige vers la future zone céphalique de l'embryon. </w:t>
      </w:r>
    </w:p>
    <w:p w:rsidR="007022FA" w:rsidRDefault="007022FA" w:rsidP="007022FA">
      <w:pPr>
        <w:pStyle w:val="Default"/>
        <w:rPr>
          <w:color w:val="auto"/>
          <w:sz w:val="28"/>
          <w:szCs w:val="28"/>
        </w:rPr>
      </w:pPr>
      <w:r>
        <w:rPr>
          <w:color w:val="auto"/>
          <w:sz w:val="28"/>
          <w:szCs w:val="28"/>
        </w:rPr>
        <w:t xml:space="preserve">Le tube </w:t>
      </w:r>
      <w:proofErr w:type="spellStart"/>
      <w:r>
        <w:rPr>
          <w:color w:val="auto"/>
          <w:sz w:val="28"/>
          <w:szCs w:val="28"/>
        </w:rPr>
        <w:t>notochordal</w:t>
      </w:r>
      <w:proofErr w:type="spellEnd"/>
      <w:r>
        <w:rPr>
          <w:color w:val="auto"/>
          <w:sz w:val="28"/>
          <w:szCs w:val="28"/>
        </w:rPr>
        <w:t xml:space="preserve"> va alors subir des remaniements qui le transforment, vers le 22ème jour, en un tube cellulaire plein : la chorde dorsale. Simultanément à la croissance du processus </w:t>
      </w:r>
      <w:proofErr w:type="spellStart"/>
      <w:r>
        <w:rPr>
          <w:color w:val="auto"/>
          <w:sz w:val="28"/>
          <w:szCs w:val="28"/>
        </w:rPr>
        <w:t>notochordal</w:t>
      </w:r>
      <w:proofErr w:type="spellEnd"/>
      <w:r>
        <w:rPr>
          <w:color w:val="auto"/>
          <w:sz w:val="28"/>
          <w:szCs w:val="28"/>
        </w:rPr>
        <w:t xml:space="preserve"> et à la formation de la chorde, la ligne primitive régresse. L'individualisation complète de la chorde est un processus qui déborde la 3</w:t>
      </w:r>
      <w:r>
        <w:rPr>
          <w:color w:val="auto"/>
          <w:sz w:val="18"/>
          <w:szCs w:val="18"/>
        </w:rPr>
        <w:t xml:space="preserve">ème </w:t>
      </w:r>
      <w:r>
        <w:rPr>
          <w:color w:val="auto"/>
          <w:sz w:val="28"/>
          <w:szCs w:val="28"/>
        </w:rPr>
        <w:t>semaine et ne s'achève que vers les 22-24</w:t>
      </w:r>
      <w:r>
        <w:rPr>
          <w:color w:val="auto"/>
          <w:sz w:val="18"/>
          <w:szCs w:val="18"/>
        </w:rPr>
        <w:t xml:space="preserve">ème </w:t>
      </w:r>
      <w:r>
        <w:rPr>
          <w:color w:val="auto"/>
          <w:sz w:val="28"/>
          <w:szCs w:val="28"/>
        </w:rPr>
        <w:t xml:space="preserve">jours. </w:t>
      </w:r>
    </w:p>
    <w:p w:rsidR="007022FA" w:rsidRDefault="007022FA" w:rsidP="007022FA">
      <w:pPr>
        <w:pStyle w:val="Default"/>
        <w:rPr>
          <w:color w:val="auto"/>
          <w:sz w:val="26"/>
          <w:szCs w:val="26"/>
        </w:rPr>
      </w:pPr>
      <w:r>
        <w:rPr>
          <w:b/>
          <w:bCs/>
          <w:color w:val="auto"/>
          <w:sz w:val="32"/>
          <w:szCs w:val="32"/>
        </w:rPr>
        <w:t xml:space="preserve">3. LE DEBUT DE LA NEURULATION </w:t>
      </w:r>
      <w:r>
        <w:rPr>
          <w:b/>
          <w:bCs/>
          <w:color w:val="auto"/>
          <w:sz w:val="26"/>
          <w:szCs w:val="26"/>
        </w:rPr>
        <w:t xml:space="preserve">: </w:t>
      </w:r>
    </w:p>
    <w:p w:rsidR="007022FA" w:rsidRDefault="007022FA" w:rsidP="007022FA">
      <w:pPr>
        <w:pStyle w:val="Default"/>
        <w:rPr>
          <w:color w:val="auto"/>
          <w:sz w:val="28"/>
          <w:szCs w:val="28"/>
        </w:rPr>
      </w:pPr>
      <w:r>
        <w:rPr>
          <w:color w:val="auto"/>
          <w:sz w:val="28"/>
          <w:szCs w:val="28"/>
        </w:rPr>
        <w:t xml:space="preserve">La mise en place de la chorde vient induire l'ectoblaste qui générera le futur système nerveux (par le processus de </w:t>
      </w:r>
      <w:proofErr w:type="spellStart"/>
      <w:r>
        <w:rPr>
          <w:color w:val="auto"/>
          <w:sz w:val="28"/>
          <w:szCs w:val="28"/>
        </w:rPr>
        <w:t>neurulation</w:t>
      </w:r>
      <w:proofErr w:type="spellEnd"/>
      <w:r>
        <w:rPr>
          <w:color w:val="auto"/>
          <w:sz w:val="28"/>
          <w:szCs w:val="28"/>
        </w:rPr>
        <w:t xml:space="preserve">). Dans ce territoire, l'ectoblaste s'épaissit et forme la plaque neurale qui s'agrandit antérieurement. </w:t>
      </w:r>
    </w:p>
    <w:p w:rsidR="007022FA" w:rsidRDefault="007022FA" w:rsidP="007022FA">
      <w:pPr>
        <w:pStyle w:val="Default"/>
        <w:rPr>
          <w:rFonts w:ascii="Segoe UI" w:hAnsi="Segoe UI" w:cs="Segoe UI"/>
          <w:color w:val="auto"/>
          <w:sz w:val="23"/>
          <w:szCs w:val="23"/>
        </w:rPr>
      </w:pPr>
      <w:r>
        <w:rPr>
          <w:color w:val="auto"/>
          <w:sz w:val="28"/>
          <w:szCs w:val="28"/>
        </w:rPr>
        <w:t xml:space="preserve">La plaque neurale formera le cerveau et la moelle épinière. C'est sa partie large et </w:t>
      </w:r>
      <w:proofErr w:type="spellStart"/>
      <w:r>
        <w:rPr>
          <w:color w:val="auto"/>
          <w:sz w:val="28"/>
          <w:szCs w:val="28"/>
        </w:rPr>
        <w:t>craniale</w:t>
      </w:r>
      <w:proofErr w:type="spellEnd"/>
      <w:r>
        <w:rPr>
          <w:color w:val="auto"/>
          <w:sz w:val="28"/>
          <w:szCs w:val="28"/>
        </w:rPr>
        <w:t xml:space="preserve"> qui produira le cerveau, alors que sa zone caudale (plus proche du </w:t>
      </w:r>
      <w:r>
        <w:rPr>
          <w:rFonts w:ascii="Segoe UI" w:hAnsi="Segoe UI" w:cs="Segoe UI"/>
          <w:color w:val="auto"/>
          <w:sz w:val="23"/>
          <w:szCs w:val="23"/>
        </w:rPr>
        <w:t xml:space="preserve">4 </w:t>
      </w:r>
    </w:p>
    <w:p w:rsidR="007022FA" w:rsidRDefault="007022FA" w:rsidP="007022FA">
      <w:pPr>
        <w:pStyle w:val="Default"/>
        <w:rPr>
          <w:color w:val="auto"/>
        </w:rPr>
      </w:pPr>
    </w:p>
    <w:p w:rsidR="007022FA" w:rsidRDefault="007022FA" w:rsidP="007022FA">
      <w:pPr>
        <w:pStyle w:val="Default"/>
        <w:pageBreakBefore/>
        <w:rPr>
          <w:color w:val="auto"/>
          <w:sz w:val="28"/>
          <w:szCs w:val="28"/>
        </w:rPr>
      </w:pPr>
      <w:proofErr w:type="spellStart"/>
      <w:r>
        <w:rPr>
          <w:color w:val="auto"/>
          <w:sz w:val="28"/>
          <w:szCs w:val="28"/>
        </w:rPr>
        <w:t>noeud</w:t>
      </w:r>
      <w:proofErr w:type="spellEnd"/>
      <w:r>
        <w:rPr>
          <w:color w:val="auto"/>
          <w:sz w:val="28"/>
          <w:szCs w:val="28"/>
        </w:rPr>
        <w:t xml:space="preserve"> de </w:t>
      </w:r>
      <w:proofErr w:type="spellStart"/>
      <w:r>
        <w:rPr>
          <w:color w:val="auto"/>
          <w:sz w:val="28"/>
          <w:szCs w:val="28"/>
        </w:rPr>
        <w:t>Hensen</w:t>
      </w:r>
      <w:proofErr w:type="spellEnd"/>
      <w:r>
        <w:rPr>
          <w:color w:val="auto"/>
          <w:sz w:val="28"/>
          <w:szCs w:val="28"/>
        </w:rPr>
        <w:t xml:space="preserve">) va assez rapidement se creuser en gouttière neurale qui sera à l'origine de la moelle épinière. </w:t>
      </w:r>
    </w:p>
    <w:p w:rsidR="007022FA" w:rsidRDefault="007022FA" w:rsidP="007022FA">
      <w:pPr>
        <w:pStyle w:val="Default"/>
        <w:rPr>
          <w:color w:val="auto"/>
          <w:sz w:val="32"/>
          <w:szCs w:val="32"/>
        </w:rPr>
      </w:pPr>
      <w:r>
        <w:rPr>
          <w:b/>
          <w:bCs/>
          <w:color w:val="auto"/>
          <w:sz w:val="32"/>
          <w:szCs w:val="32"/>
        </w:rPr>
        <w:t xml:space="preserve">4-LE DEBUT DE LA METAMERISATION : </w:t>
      </w:r>
    </w:p>
    <w:p w:rsidR="007022FA" w:rsidRDefault="007022FA" w:rsidP="007022FA">
      <w:pPr>
        <w:pStyle w:val="Default"/>
        <w:rPr>
          <w:color w:val="auto"/>
          <w:sz w:val="28"/>
          <w:szCs w:val="28"/>
        </w:rPr>
      </w:pPr>
      <w:r>
        <w:rPr>
          <w:color w:val="auto"/>
          <w:sz w:val="28"/>
          <w:szCs w:val="28"/>
        </w:rPr>
        <w:t xml:space="preserve">Simultanément à l'apparition de la plaque neurale, le mésoblaste intra-embryonnaire se différencie. D'abord dans la zone céphalique, à partir du 18/19ème jour, le mésoblaste para-axial se condense en blocs segmentaires de cellules qui se disposent en spirales et constituent les </w:t>
      </w:r>
      <w:proofErr w:type="spellStart"/>
      <w:r>
        <w:rPr>
          <w:color w:val="auto"/>
          <w:sz w:val="28"/>
          <w:szCs w:val="28"/>
        </w:rPr>
        <w:t>somitomères</w:t>
      </w:r>
      <w:proofErr w:type="spellEnd"/>
      <w:r>
        <w:rPr>
          <w:color w:val="auto"/>
          <w:sz w:val="28"/>
          <w:szCs w:val="28"/>
        </w:rPr>
        <w:t xml:space="preserve"> ou somites. Les 7 premiers, à l'extrémité de la zone céphalique (proches de la membrane pharyngienne), vont dégénérer et fourniront un contingent cellulaire pour la formation des muscles de la face, de la mâchoire et du pharynx. </w:t>
      </w:r>
    </w:p>
    <w:p w:rsidR="007022FA" w:rsidRDefault="007022FA" w:rsidP="007022FA">
      <w:pPr>
        <w:pStyle w:val="Default"/>
        <w:rPr>
          <w:color w:val="auto"/>
          <w:sz w:val="28"/>
          <w:szCs w:val="28"/>
        </w:rPr>
      </w:pPr>
      <w:r>
        <w:rPr>
          <w:color w:val="auto"/>
          <w:sz w:val="28"/>
          <w:szCs w:val="28"/>
        </w:rPr>
        <w:t xml:space="preserve">Les somites sous-jacents vont poursuivre leur développement en blocs "métamérisés" dans le sens </w:t>
      </w:r>
      <w:proofErr w:type="spellStart"/>
      <w:r>
        <w:rPr>
          <w:color w:val="auto"/>
          <w:sz w:val="28"/>
          <w:szCs w:val="28"/>
        </w:rPr>
        <w:t>cranio</w:t>
      </w:r>
      <w:proofErr w:type="spellEnd"/>
      <w:r>
        <w:rPr>
          <w:color w:val="auto"/>
          <w:sz w:val="28"/>
          <w:szCs w:val="28"/>
        </w:rPr>
        <w:t xml:space="preserve"> caudal, ces structures cellulaires compactes se placent de part et d'autre de la chorde dorsale. </w:t>
      </w:r>
    </w:p>
    <w:p w:rsidR="007022FA" w:rsidRPr="009206EC" w:rsidRDefault="007022FA" w:rsidP="009206EC">
      <w:pPr>
        <w:pStyle w:val="Default"/>
        <w:rPr>
          <w:rFonts w:ascii="Segoe UI" w:hAnsi="Segoe UI" w:cs="Segoe UI"/>
          <w:color w:val="auto"/>
          <w:sz w:val="23"/>
          <w:szCs w:val="23"/>
        </w:rPr>
      </w:pPr>
      <w:r>
        <w:rPr>
          <w:color w:val="auto"/>
          <w:sz w:val="28"/>
          <w:szCs w:val="28"/>
        </w:rPr>
        <w:t>A la fin de la 3ème semaine (21ème jour), une seule paire de somites s'est déjà constituée. Mais ultérieurement et au co</w:t>
      </w:r>
      <w:r w:rsidR="009206EC">
        <w:rPr>
          <w:color w:val="auto"/>
          <w:sz w:val="28"/>
          <w:szCs w:val="28"/>
        </w:rPr>
        <w:t xml:space="preserve">urs de la 4ème semaine, la </w:t>
      </w:r>
      <w:proofErr w:type="spellStart"/>
      <w:r w:rsidR="009206EC">
        <w:rPr>
          <w:color w:val="auto"/>
          <w:sz w:val="28"/>
          <w:szCs w:val="28"/>
        </w:rPr>
        <w:t>méta</w:t>
      </w:r>
      <w:r>
        <w:rPr>
          <w:color w:val="auto"/>
          <w:sz w:val="28"/>
          <w:szCs w:val="28"/>
        </w:rPr>
        <w:t>érisation</w:t>
      </w:r>
      <w:proofErr w:type="spellEnd"/>
      <w:r>
        <w:rPr>
          <w:color w:val="auto"/>
          <w:sz w:val="28"/>
          <w:szCs w:val="28"/>
        </w:rPr>
        <w:t xml:space="preserve"> se poursuit, et aboutira ultérieurement à la mise en place de 44 </w:t>
      </w:r>
      <w:r>
        <w:rPr>
          <w:rFonts w:ascii="Segoe UI" w:hAnsi="Segoe UI" w:cs="Segoe UI"/>
          <w:color w:val="auto"/>
          <w:sz w:val="23"/>
          <w:szCs w:val="23"/>
        </w:rPr>
        <w:t xml:space="preserve">5 </w:t>
      </w:r>
    </w:p>
    <w:p w:rsidR="007022FA" w:rsidRDefault="007022FA" w:rsidP="007022FA">
      <w:pPr>
        <w:pStyle w:val="Default"/>
        <w:pageBreakBefore/>
        <w:rPr>
          <w:color w:val="auto"/>
          <w:sz w:val="28"/>
          <w:szCs w:val="28"/>
        </w:rPr>
      </w:pPr>
      <w:r>
        <w:rPr>
          <w:color w:val="auto"/>
          <w:sz w:val="28"/>
          <w:szCs w:val="28"/>
        </w:rPr>
        <w:t xml:space="preserve">paires de somites, étagées de la zone cervicale jusqu'à la zone sacro-coccygienne. </w:t>
      </w:r>
    </w:p>
    <w:p w:rsidR="007022FA" w:rsidRDefault="007022FA" w:rsidP="007022FA">
      <w:pPr>
        <w:pStyle w:val="Default"/>
        <w:rPr>
          <w:color w:val="auto"/>
          <w:sz w:val="28"/>
          <w:szCs w:val="28"/>
        </w:rPr>
      </w:pPr>
      <w:r>
        <w:rPr>
          <w:color w:val="auto"/>
          <w:sz w:val="28"/>
          <w:szCs w:val="28"/>
        </w:rPr>
        <w:t xml:space="preserve">A la périphérie de la lame intermédiaire, le mésoblaste se clive en 2 feuillets distincts du disque embryonnaire. La </w:t>
      </w:r>
      <w:proofErr w:type="spellStart"/>
      <w:r>
        <w:rPr>
          <w:color w:val="auto"/>
          <w:sz w:val="28"/>
          <w:szCs w:val="28"/>
        </w:rPr>
        <w:t>somatopleure</w:t>
      </w:r>
      <w:proofErr w:type="spellEnd"/>
      <w:r>
        <w:rPr>
          <w:color w:val="auto"/>
          <w:sz w:val="28"/>
          <w:szCs w:val="28"/>
        </w:rPr>
        <w:t xml:space="preserve"> et la </w:t>
      </w:r>
      <w:proofErr w:type="spellStart"/>
      <w:r>
        <w:rPr>
          <w:color w:val="auto"/>
          <w:sz w:val="28"/>
          <w:szCs w:val="28"/>
        </w:rPr>
        <w:t>splanchnopleure</w:t>
      </w:r>
      <w:proofErr w:type="spellEnd"/>
      <w:r>
        <w:rPr>
          <w:color w:val="auto"/>
          <w:sz w:val="28"/>
          <w:szCs w:val="28"/>
        </w:rPr>
        <w:t xml:space="preserve"> embryonnaires viennent fusionner avec les feuillets correspondants du mésoblaste extra-embryonnaire déjà formé antérieurement et au cours de la deuxième semaine. </w:t>
      </w:r>
    </w:p>
    <w:p w:rsidR="007022FA" w:rsidRDefault="007022FA" w:rsidP="007022FA">
      <w:pPr>
        <w:pStyle w:val="Default"/>
        <w:rPr>
          <w:color w:val="auto"/>
          <w:sz w:val="32"/>
          <w:szCs w:val="32"/>
        </w:rPr>
      </w:pPr>
      <w:r>
        <w:rPr>
          <w:b/>
          <w:bCs/>
          <w:color w:val="auto"/>
          <w:sz w:val="32"/>
          <w:szCs w:val="32"/>
        </w:rPr>
        <w:t xml:space="preserve">B/ Evolution des annexes embryonnaires : </w:t>
      </w:r>
    </w:p>
    <w:p w:rsidR="007022FA" w:rsidRDefault="007022FA" w:rsidP="007022FA">
      <w:pPr>
        <w:pStyle w:val="Default"/>
        <w:spacing w:after="43"/>
        <w:rPr>
          <w:rFonts w:ascii="Arial" w:hAnsi="Arial" w:cs="Arial"/>
          <w:color w:val="auto"/>
          <w:sz w:val="23"/>
          <w:szCs w:val="23"/>
        </w:rPr>
      </w:pPr>
      <w:r>
        <w:rPr>
          <w:rFonts w:ascii="Arial" w:hAnsi="Arial" w:cs="Arial"/>
          <w:b/>
          <w:bCs/>
          <w:color w:val="auto"/>
          <w:sz w:val="28"/>
          <w:szCs w:val="28"/>
        </w:rPr>
        <w:t xml:space="preserve">1- </w:t>
      </w:r>
      <w:r>
        <w:rPr>
          <w:rFonts w:ascii="Arial" w:hAnsi="Arial" w:cs="Arial"/>
          <w:b/>
          <w:bCs/>
          <w:color w:val="auto"/>
          <w:sz w:val="23"/>
          <w:szCs w:val="23"/>
        </w:rPr>
        <w:t xml:space="preserve">Formation de l'allantoïde </w:t>
      </w:r>
      <w:r>
        <w:rPr>
          <w:rFonts w:ascii="Arial" w:hAnsi="Arial" w:cs="Arial"/>
          <w:color w:val="auto"/>
          <w:sz w:val="23"/>
          <w:szCs w:val="23"/>
        </w:rPr>
        <w:t xml:space="preserve">: le </w:t>
      </w:r>
      <w:proofErr w:type="spellStart"/>
      <w:r>
        <w:rPr>
          <w:rFonts w:ascii="Arial" w:hAnsi="Arial" w:cs="Arial"/>
          <w:color w:val="auto"/>
          <w:sz w:val="23"/>
          <w:szCs w:val="23"/>
        </w:rPr>
        <w:t>lécithocèle</w:t>
      </w:r>
      <w:proofErr w:type="spellEnd"/>
      <w:r>
        <w:rPr>
          <w:rFonts w:ascii="Arial" w:hAnsi="Arial" w:cs="Arial"/>
          <w:color w:val="auto"/>
          <w:sz w:val="23"/>
          <w:szCs w:val="23"/>
        </w:rPr>
        <w:t xml:space="preserve"> émet vers le 16</w:t>
      </w:r>
      <w:r>
        <w:rPr>
          <w:rFonts w:ascii="Arial" w:hAnsi="Arial" w:cs="Arial"/>
          <w:color w:val="auto"/>
          <w:sz w:val="16"/>
          <w:szCs w:val="16"/>
        </w:rPr>
        <w:t xml:space="preserve">ème </w:t>
      </w:r>
      <w:r>
        <w:rPr>
          <w:rFonts w:ascii="Arial" w:hAnsi="Arial" w:cs="Arial"/>
          <w:color w:val="auto"/>
          <w:sz w:val="23"/>
          <w:szCs w:val="23"/>
        </w:rPr>
        <w:t xml:space="preserve">jour un diverticule de nature endoblastique qui s'enfonce dans le pédicule de fixation embryonnaire. </w:t>
      </w:r>
    </w:p>
    <w:p w:rsidR="007022FA" w:rsidRDefault="007022FA" w:rsidP="007022FA">
      <w:pPr>
        <w:pStyle w:val="Default"/>
        <w:spacing w:after="43"/>
        <w:rPr>
          <w:rFonts w:ascii="Arial" w:hAnsi="Arial" w:cs="Arial"/>
          <w:color w:val="auto"/>
          <w:sz w:val="23"/>
          <w:szCs w:val="23"/>
        </w:rPr>
      </w:pPr>
      <w:r>
        <w:rPr>
          <w:rFonts w:ascii="Arial" w:hAnsi="Arial" w:cs="Arial"/>
          <w:color w:val="auto"/>
          <w:sz w:val="28"/>
          <w:szCs w:val="28"/>
        </w:rPr>
        <w:t xml:space="preserve">2- </w:t>
      </w:r>
      <w:r>
        <w:rPr>
          <w:rFonts w:ascii="Arial" w:hAnsi="Arial" w:cs="Arial"/>
          <w:b/>
          <w:bCs/>
          <w:color w:val="auto"/>
          <w:sz w:val="23"/>
          <w:szCs w:val="23"/>
        </w:rPr>
        <w:t xml:space="preserve">Apparition des gonocytes </w:t>
      </w:r>
      <w:r>
        <w:rPr>
          <w:rFonts w:ascii="Arial" w:hAnsi="Arial" w:cs="Arial"/>
          <w:color w:val="auto"/>
          <w:sz w:val="23"/>
          <w:szCs w:val="23"/>
        </w:rPr>
        <w:t>: au 18</w:t>
      </w:r>
      <w:r>
        <w:rPr>
          <w:rFonts w:ascii="Arial" w:hAnsi="Arial" w:cs="Arial"/>
          <w:color w:val="auto"/>
          <w:sz w:val="16"/>
          <w:szCs w:val="16"/>
        </w:rPr>
        <w:t xml:space="preserve">ème </w:t>
      </w:r>
      <w:r>
        <w:rPr>
          <w:rFonts w:ascii="Arial" w:hAnsi="Arial" w:cs="Arial"/>
          <w:color w:val="auto"/>
          <w:sz w:val="23"/>
          <w:szCs w:val="23"/>
        </w:rPr>
        <w:t xml:space="preserve">jour, c'est autour de </w:t>
      </w:r>
      <w:proofErr w:type="spellStart"/>
      <w:r>
        <w:rPr>
          <w:rFonts w:ascii="Arial" w:hAnsi="Arial" w:cs="Arial"/>
          <w:color w:val="auto"/>
          <w:sz w:val="23"/>
          <w:szCs w:val="23"/>
        </w:rPr>
        <w:t>de</w:t>
      </w:r>
      <w:proofErr w:type="spellEnd"/>
      <w:r>
        <w:rPr>
          <w:rFonts w:ascii="Arial" w:hAnsi="Arial" w:cs="Arial"/>
          <w:color w:val="auto"/>
          <w:sz w:val="23"/>
          <w:szCs w:val="23"/>
        </w:rPr>
        <w:t xml:space="preserve"> ce diverticule allantoïdien et à son contact qu'apparaissent dans le mésenchyme extra embryonnaire les cellules sexuelles primitives ou gonocytes primordiaux. </w:t>
      </w:r>
    </w:p>
    <w:p w:rsidR="007022FA" w:rsidRDefault="007022FA" w:rsidP="007022FA">
      <w:pPr>
        <w:pStyle w:val="Default"/>
        <w:rPr>
          <w:rFonts w:ascii="Arial" w:hAnsi="Arial" w:cs="Arial"/>
          <w:color w:val="auto"/>
          <w:sz w:val="23"/>
          <w:szCs w:val="23"/>
        </w:rPr>
      </w:pPr>
      <w:r>
        <w:rPr>
          <w:rFonts w:ascii="Arial" w:hAnsi="Arial" w:cs="Arial"/>
          <w:color w:val="auto"/>
          <w:sz w:val="28"/>
          <w:szCs w:val="28"/>
        </w:rPr>
        <w:t xml:space="preserve">3- </w:t>
      </w:r>
      <w:r>
        <w:rPr>
          <w:rFonts w:ascii="Arial" w:hAnsi="Arial" w:cs="Arial"/>
          <w:b/>
          <w:bCs/>
          <w:color w:val="auto"/>
          <w:sz w:val="23"/>
          <w:szCs w:val="23"/>
        </w:rPr>
        <w:t xml:space="preserve">Formation des premières cellules sanguines : </w:t>
      </w:r>
      <w:r>
        <w:rPr>
          <w:rFonts w:ascii="Arial" w:hAnsi="Arial" w:cs="Arial"/>
          <w:color w:val="auto"/>
          <w:sz w:val="23"/>
          <w:szCs w:val="23"/>
        </w:rPr>
        <w:t xml:space="preserve">Certaines cellules mésenchymateuses se groupent en petits massifs ou </w:t>
      </w:r>
      <w:proofErr w:type="spellStart"/>
      <w:r>
        <w:rPr>
          <w:rFonts w:ascii="Arial" w:hAnsi="Arial" w:cs="Arial"/>
          <w:color w:val="auto"/>
          <w:sz w:val="23"/>
          <w:szCs w:val="23"/>
        </w:rPr>
        <w:t>ilôts</w:t>
      </w:r>
      <w:proofErr w:type="spellEnd"/>
      <w:r>
        <w:rPr>
          <w:rFonts w:ascii="Arial" w:hAnsi="Arial" w:cs="Arial"/>
          <w:color w:val="auto"/>
          <w:sz w:val="23"/>
          <w:szCs w:val="23"/>
        </w:rPr>
        <w:t xml:space="preserve"> </w:t>
      </w:r>
      <w:proofErr w:type="spellStart"/>
      <w:r>
        <w:rPr>
          <w:rFonts w:ascii="Arial" w:hAnsi="Arial" w:cs="Arial"/>
          <w:color w:val="auto"/>
          <w:sz w:val="23"/>
          <w:szCs w:val="23"/>
        </w:rPr>
        <w:t>vasculo</w:t>
      </w:r>
      <w:proofErr w:type="spellEnd"/>
      <w:r>
        <w:rPr>
          <w:rFonts w:ascii="Arial" w:hAnsi="Arial" w:cs="Arial"/>
          <w:color w:val="auto"/>
          <w:sz w:val="23"/>
          <w:szCs w:val="23"/>
        </w:rPr>
        <w:t xml:space="preserve">-sanguins primitifs donnant naissance aux premiers capillaires et aux premières cellules sanguines. Ces ébauches apparaissent dans presque tout le mésenchyme extra embryonnaire et surtout au niveau des villosités primaires placentaires qui évoluent en secondaires et tertiaires ( 18-21 jour) que s'effectuent les échanges gazeux nutritifs et excréteurs entre le sang de la mère contenu dans les lacunes et le sang de l'embryon contenu dans les capillaires des villosités. </w:t>
      </w:r>
    </w:p>
    <w:p w:rsidR="007022FA" w:rsidRDefault="007022FA" w:rsidP="007022FA">
      <w:pPr>
        <w:rPr>
          <w:rFonts w:ascii="Calibri" w:hAnsi="Calibri" w:cs="Calibri"/>
        </w:rPr>
      </w:pPr>
      <w:r>
        <w:rPr>
          <w:rFonts w:ascii="Calibri" w:hAnsi="Calibri" w:cs="Calibri"/>
        </w:rPr>
        <w:t>1</w:t>
      </w:r>
      <w:r w:rsidR="00CB748F">
        <w:rPr>
          <w:rFonts w:ascii="Calibri" w:hAnsi="Calibri" w:cs="Calibri"/>
        </w:rPr>
        <w:t>++++++++++++++++++++++++++++++++++++++++++++++++++++++++++++++++++++++++++</w:t>
      </w:r>
    </w:p>
    <w:p w:rsidR="00CB748F" w:rsidRPr="00CB748F" w:rsidRDefault="00CB748F" w:rsidP="00CB748F">
      <w:pPr>
        <w:autoSpaceDE w:val="0"/>
        <w:autoSpaceDN w:val="0"/>
        <w:adjustRightInd w:val="0"/>
        <w:spacing w:after="0" w:line="240" w:lineRule="auto"/>
        <w:rPr>
          <w:rFonts w:ascii="Calibri" w:hAnsi="Calibri" w:cs="Calibri"/>
          <w:color w:val="000000"/>
          <w:sz w:val="36"/>
          <w:szCs w:val="36"/>
        </w:rPr>
      </w:pPr>
      <w:r w:rsidRPr="00CB748F">
        <w:rPr>
          <w:rFonts w:ascii="Calibri" w:hAnsi="Calibri" w:cs="Calibri"/>
          <w:b/>
          <w:bCs/>
          <w:color w:val="000000"/>
          <w:sz w:val="36"/>
          <w:szCs w:val="36"/>
        </w:rPr>
        <w:t xml:space="preserve">Quatrième semaine du développement embryonnaire </w:t>
      </w:r>
    </w:p>
    <w:p w:rsidR="00CB748F" w:rsidRPr="00CB748F" w:rsidRDefault="00CB748F" w:rsidP="00CB748F">
      <w:pPr>
        <w:autoSpaceDE w:val="0"/>
        <w:autoSpaceDN w:val="0"/>
        <w:adjustRightInd w:val="0"/>
        <w:spacing w:after="0" w:line="240" w:lineRule="auto"/>
        <w:rPr>
          <w:rFonts w:ascii="Arial" w:hAnsi="Arial" w:cs="Arial"/>
          <w:color w:val="000000"/>
          <w:sz w:val="23"/>
          <w:szCs w:val="23"/>
        </w:rPr>
      </w:pPr>
      <w:r w:rsidRPr="00CB748F">
        <w:rPr>
          <w:rFonts w:ascii="Arial" w:hAnsi="Arial" w:cs="Arial"/>
          <w:b/>
          <w:bCs/>
          <w:color w:val="000000"/>
          <w:sz w:val="23"/>
          <w:szCs w:val="23"/>
        </w:rPr>
        <w:t>La quatrième semaine du développement est caractérisée par la délimitation de l’embryon et le début de l’organogenèse</w:t>
      </w:r>
      <w:r w:rsidRPr="00CB748F">
        <w:rPr>
          <w:rFonts w:ascii="Arial" w:hAnsi="Arial" w:cs="Arial"/>
          <w:color w:val="000000"/>
          <w:sz w:val="23"/>
          <w:szCs w:val="23"/>
        </w:rPr>
        <w:t xml:space="preserve">. </w:t>
      </w:r>
    </w:p>
    <w:p w:rsidR="00CB748F" w:rsidRPr="00CB748F" w:rsidRDefault="00CB748F" w:rsidP="00CB748F">
      <w:pPr>
        <w:autoSpaceDE w:val="0"/>
        <w:autoSpaceDN w:val="0"/>
        <w:adjustRightInd w:val="0"/>
        <w:spacing w:after="0" w:line="240" w:lineRule="auto"/>
        <w:rPr>
          <w:rFonts w:ascii="Arial" w:hAnsi="Arial" w:cs="Arial"/>
          <w:color w:val="000000"/>
          <w:sz w:val="23"/>
          <w:szCs w:val="23"/>
        </w:rPr>
      </w:pPr>
      <w:r w:rsidRPr="00CB748F">
        <w:rPr>
          <w:rFonts w:ascii="Arial" w:hAnsi="Arial" w:cs="Arial"/>
          <w:b/>
          <w:bCs/>
          <w:color w:val="000000"/>
          <w:sz w:val="23"/>
          <w:szCs w:val="23"/>
        </w:rPr>
        <w:t xml:space="preserve">A. DELIMITATION DE L’EMBRYON </w:t>
      </w:r>
    </w:p>
    <w:p w:rsidR="00CB748F" w:rsidRPr="00CB748F" w:rsidRDefault="00CB748F" w:rsidP="00CB748F">
      <w:pPr>
        <w:autoSpaceDE w:val="0"/>
        <w:autoSpaceDN w:val="0"/>
        <w:adjustRightInd w:val="0"/>
        <w:spacing w:after="0" w:line="240" w:lineRule="auto"/>
        <w:rPr>
          <w:rFonts w:ascii="Arial" w:hAnsi="Arial" w:cs="Arial"/>
          <w:color w:val="000000"/>
          <w:sz w:val="23"/>
          <w:szCs w:val="23"/>
        </w:rPr>
      </w:pPr>
      <w:r w:rsidRPr="00CB748F">
        <w:rPr>
          <w:rFonts w:ascii="Arial" w:hAnsi="Arial" w:cs="Arial"/>
          <w:color w:val="000000"/>
          <w:sz w:val="23"/>
          <w:szCs w:val="23"/>
        </w:rPr>
        <w:t xml:space="preserve">C'est un enroulement de l'embryon sur lui-même autour d'un axe transversal et autour d'un axe </w:t>
      </w:r>
      <w:proofErr w:type="spellStart"/>
      <w:r w:rsidRPr="00CB748F">
        <w:rPr>
          <w:rFonts w:ascii="Arial" w:hAnsi="Arial" w:cs="Arial"/>
          <w:color w:val="000000"/>
          <w:sz w:val="23"/>
          <w:szCs w:val="23"/>
        </w:rPr>
        <w:t>céphalo</w:t>
      </w:r>
      <w:proofErr w:type="spellEnd"/>
      <w:r w:rsidRPr="00CB748F">
        <w:rPr>
          <w:rFonts w:ascii="Arial" w:hAnsi="Arial" w:cs="Arial"/>
          <w:color w:val="000000"/>
          <w:sz w:val="23"/>
          <w:szCs w:val="23"/>
        </w:rPr>
        <w:t xml:space="preserve">-caudal ou </w:t>
      </w:r>
      <w:proofErr w:type="spellStart"/>
      <w:r w:rsidRPr="00CB748F">
        <w:rPr>
          <w:rFonts w:ascii="Arial" w:hAnsi="Arial" w:cs="Arial"/>
          <w:color w:val="000000"/>
          <w:sz w:val="23"/>
          <w:szCs w:val="23"/>
        </w:rPr>
        <w:t>antéro-postérieur</w:t>
      </w:r>
      <w:proofErr w:type="spellEnd"/>
      <w:r w:rsidRPr="00CB748F">
        <w:rPr>
          <w:rFonts w:ascii="Arial" w:hAnsi="Arial" w:cs="Arial"/>
          <w:color w:val="000000"/>
          <w:sz w:val="23"/>
          <w:szCs w:val="23"/>
        </w:rPr>
        <w:t xml:space="preserve">. Cet enroulement est dû à la croissance et à la évolution et transformation rapide de la plaque neurale, mais aussi à la croissance rapide et très importante de la cavité amniotique </w:t>
      </w:r>
      <w:r w:rsidRPr="00CB748F">
        <w:rPr>
          <w:rFonts w:ascii="Arial" w:hAnsi="Arial" w:cs="Arial"/>
          <w:b/>
          <w:bCs/>
          <w:color w:val="000000"/>
          <w:sz w:val="23"/>
          <w:szCs w:val="23"/>
        </w:rPr>
        <w:t xml:space="preserve">sans changement </w:t>
      </w:r>
      <w:r w:rsidRPr="00CB748F">
        <w:rPr>
          <w:rFonts w:ascii="Arial" w:hAnsi="Arial" w:cs="Arial"/>
          <w:color w:val="000000"/>
          <w:sz w:val="23"/>
          <w:szCs w:val="23"/>
        </w:rPr>
        <w:t xml:space="preserve">de taille du </w:t>
      </w:r>
      <w:proofErr w:type="spellStart"/>
      <w:r w:rsidRPr="00CB748F">
        <w:rPr>
          <w:rFonts w:ascii="Arial" w:hAnsi="Arial" w:cs="Arial"/>
          <w:color w:val="000000"/>
          <w:sz w:val="23"/>
          <w:szCs w:val="23"/>
        </w:rPr>
        <w:t>lécithocèle</w:t>
      </w:r>
      <w:proofErr w:type="spellEnd"/>
      <w:r w:rsidRPr="00CB748F">
        <w:rPr>
          <w:rFonts w:ascii="Arial" w:hAnsi="Arial" w:cs="Arial"/>
          <w:color w:val="000000"/>
          <w:sz w:val="23"/>
          <w:szCs w:val="23"/>
        </w:rPr>
        <w:t xml:space="preserve"> secondaire. Cet ensemble de plicatures dans les deux sens transforme le germe qui est un disque tri dermique plat en un embryon à trois dimensions </w:t>
      </w:r>
    </w:p>
    <w:p w:rsidR="00CB748F" w:rsidRPr="00CB748F" w:rsidRDefault="00CB748F" w:rsidP="00CB748F">
      <w:pPr>
        <w:autoSpaceDE w:val="0"/>
        <w:autoSpaceDN w:val="0"/>
        <w:adjustRightInd w:val="0"/>
        <w:spacing w:after="0" w:line="240" w:lineRule="auto"/>
        <w:rPr>
          <w:rFonts w:ascii="Arial" w:hAnsi="Arial" w:cs="Arial"/>
          <w:color w:val="000000"/>
          <w:sz w:val="23"/>
          <w:szCs w:val="23"/>
        </w:rPr>
      </w:pPr>
      <w:r w:rsidRPr="00CB748F">
        <w:rPr>
          <w:rFonts w:ascii="Arial" w:hAnsi="Arial" w:cs="Arial"/>
          <w:b/>
          <w:bCs/>
          <w:color w:val="000000"/>
          <w:sz w:val="23"/>
          <w:szCs w:val="23"/>
        </w:rPr>
        <w:t xml:space="preserve">Conséquences morphologiques de la délimitation : </w:t>
      </w:r>
    </w:p>
    <w:p w:rsidR="00CB748F" w:rsidRPr="00CB748F" w:rsidRDefault="00CB748F" w:rsidP="00CB748F">
      <w:pPr>
        <w:autoSpaceDE w:val="0"/>
        <w:autoSpaceDN w:val="0"/>
        <w:adjustRightInd w:val="0"/>
        <w:spacing w:after="0" w:line="240" w:lineRule="auto"/>
        <w:rPr>
          <w:rFonts w:ascii="Arial" w:hAnsi="Arial" w:cs="Arial"/>
          <w:color w:val="000000"/>
          <w:sz w:val="23"/>
          <w:szCs w:val="23"/>
        </w:rPr>
      </w:pPr>
      <w:r w:rsidRPr="00CB748F">
        <w:rPr>
          <w:rFonts w:ascii="Arial" w:hAnsi="Arial" w:cs="Arial"/>
          <w:color w:val="000000"/>
          <w:sz w:val="23"/>
          <w:szCs w:val="23"/>
        </w:rPr>
        <w:t xml:space="preserve">Formation du cordon ombilical (rassemblement ventral des annexes ) </w:t>
      </w:r>
    </w:p>
    <w:p w:rsidR="00CB748F" w:rsidRPr="00CB748F" w:rsidRDefault="00CB748F" w:rsidP="00CB748F">
      <w:pPr>
        <w:autoSpaceDE w:val="0"/>
        <w:autoSpaceDN w:val="0"/>
        <w:adjustRightInd w:val="0"/>
        <w:spacing w:after="0" w:line="240" w:lineRule="auto"/>
        <w:rPr>
          <w:rFonts w:ascii="Arial" w:hAnsi="Arial" w:cs="Arial"/>
          <w:color w:val="000000"/>
          <w:sz w:val="23"/>
          <w:szCs w:val="23"/>
        </w:rPr>
      </w:pPr>
      <w:r w:rsidRPr="00CB748F">
        <w:rPr>
          <w:rFonts w:ascii="Arial" w:hAnsi="Arial" w:cs="Arial"/>
          <w:color w:val="000000"/>
          <w:sz w:val="23"/>
          <w:szCs w:val="23"/>
        </w:rPr>
        <w:t xml:space="preserve">Enroulement de la cavité amniotique autour de l’embryon </w:t>
      </w:r>
    </w:p>
    <w:p w:rsidR="00CB748F" w:rsidRPr="00CB748F" w:rsidRDefault="00CB748F" w:rsidP="00CB748F">
      <w:pPr>
        <w:autoSpaceDE w:val="0"/>
        <w:autoSpaceDN w:val="0"/>
        <w:adjustRightInd w:val="0"/>
        <w:spacing w:after="0" w:line="240" w:lineRule="auto"/>
        <w:rPr>
          <w:rFonts w:ascii="Arial" w:hAnsi="Arial" w:cs="Arial"/>
          <w:color w:val="000000"/>
          <w:sz w:val="23"/>
          <w:szCs w:val="23"/>
        </w:rPr>
      </w:pPr>
      <w:r w:rsidRPr="00CB748F">
        <w:rPr>
          <w:rFonts w:ascii="Arial" w:hAnsi="Arial" w:cs="Arial"/>
          <w:color w:val="000000"/>
          <w:sz w:val="23"/>
          <w:szCs w:val="23"/>
        </w:rPr>
        <w:t xml:space="preserve">Formation de l’intestin primitif (isolement de la partie intra embryonnaire </w:t>
      </w:r>
    </w:p>
    <w:p w:rsidR="00CB748F" w:rsidRPr="00CB748F" w:rsidRDefault="00CB748F" w:rsidP="00CB748F">
      <w:pPr>
        <w:autoSpaceDE w:val="0"/>
        <w:autoSpaceDN w:val="0"/>
        <w:adjustRightInd w:val="0"/>
        <w:spacing w:after="0" w:line="240" w:lineRule="auto"/>
        <w:rPr>
          <w:rFonts w:ascii="Arial" w:hAnsi="Arial" w:cs="Arial"/>
          <w:color w:val="000000"/>
          <w:sz w:val="23"/>
          <w:szCs w:val="23"/>
        </w:rPr>
      </w:pPr>
      <w:r w:rsidRPr="00CB748F">
        <w:rPr>
          <w:rFonts w:ascii="Arial" w:hAnsi="Arial" w:cs="Arial"/>
          <w:color w:val="000000"/>
          <w:sz w:val="23"/>
          <w:szCs w:val="23"/>
        </w:rPr>
        <w:t xml:space="preserve">de la vésicule vitelline). </w:t>
      </w:r>
    </w:p>
    <w:p w:rsidR="00CB748F" w:rsidRPr="00CB748F" w:rsidRDefault="00CB748F" w:rsidP="00CB748F">
      <w:pPr>
        <w:autoSpaceDE w:val="0"/>
        <w:autoSpaceDN w:val="0"/>
        <w:adjustRightInd w:val="0"/>
        <w:spacing w:after="0" w:line="240" w:lineRule="auto"/>
        <w:rPr>
          <w:rFonts w:ascii="Calibri" w:hAnsi="Calibri" w:cs="Calibri"/>
          <w:color w:val="000000"/>
        </w:rPr>
      </w:pPr>
      <w:r w:rsidRPr="00CB748F">
        <w:rPr>
          <w:rFonts w:ascii="Arial" w:hAnsi="Arial" w:cs="Arial"/>
          <w:i/>
          <w:iCs/>
          <w:color w:val="000000"/>
          <w:sz w:val="23"/>
          <w:szCs w:val="23"/>
        </w:rPr>
        <w:t xml:space="preserve">Plicature transversale </w:t>
      </w:r>
      <w:r w:rsidRPr="00CB748F">
        <w:rPr>
          <w:rFonts w:ascii="Calibri" w:hAnsi="Calibri" w:cs="Calibri"/>
          <w:color w:val="000000"/>
        </w:rPr>
        <w:t xml:space="preserve">2 </w:t>
      </w:r>
    </w:p>
    <w:p w:rsidR="00CB748F" w:rsidRPr="00CB748F" w:rsidRDefault="00CB748F" w:rsidP="00CB748F">
      <w:pPr>
        <w:autoSpaceDE w:val="0"/>
        <w:autoSpaceDN w:val="0"/>
        <w:adjustRightInd w:val="0"/>
        <w:spacing w:after="0" w:line="240" w:lineRule="auto"/>
        <w:rPr>
          <w:rFonts w:ascii="Calibri" w:hAnsi="Calibri" w:cs="Times New Roman"/>
          <w:sz w:val="24"/>
          <w:szCs w:val="24"/>
        </w:rPr>
      </w:pPr>
    </w:p>
    <w:p w:rsidR="00CB748F" w:rsidRPr="00CB748F" w:rsidRDefault="00CB748F" w:rsidP="00CB748F">
      <w:pPr>
        <w:pageBreakBefore/>
        <w:autoSpaceDE w:val="0"/>
        <w:autoSpaceDN w:val="0"/>
        <w:adjustRightInd w:val="0"/>
        <w:spacing w:after="0" w:line="240" w:lineRule="auto"/>
        <w:rPr>
          <w:rFonts w:ascii="Arial" w:hAnsi="Arial" w:cs="Arial"/>
          <w:sz w:val="23"/>
          <w:szCs w:val="23"/>
        </w:rPr>
      </w:pPr>
      <w:r w:rsidRPr="00CB748F">
        <w:rPr>
          <w:rFonts w:ascii="Arial" w:hAnsi="Arial" w:cs="Arial"/>
          <w:sz w:val="23"/>
          <w:szCs w:val="23"/>
        </w:rPr>
        <w:t xml:space="preserve">Cette croissance </w:t>
      </w:r>
      <w:r w:rsidRPr="00CB748F">
        <w:rPr>
          <w:rFonts w:ascii="Arial" w:hAnsi="Arial" w:cs="Arial"/>
          <w:b/>
          <w:bCs/>
          <w:sz w:val="23"/>
          <w:szCs w:val="23"/>
        </w:rPr>
        <w:t xml:space="preserve">non homogène </w:t>
      </w:r>
      <w:r w:rsidRPr="00CB748F">
        <w:rPr>
          <w:rFonts w:ascii="Arial" w:hAnsi="Arial" w:cs="Arial"/>
          <w:sz w:val="23"/>
          <w:szCs w:val="23"/>
        </w:rPr>
        <w:t xml:space="preserve">entraine une plicature de l’embryon. En effet la structure bascule en position ventrale. Tous ce qui était en avant de la membrane pharyngienne a tourné complètement, il en est de même pour ce qui était en arrière de la membrane cloacale. </w:t>
      </w:r>
    </w:p>
    <w:p w:rsidR="00CB748F" w:rsidRPr="00CB748F" w:rsidRDefault="00CB748F" w:rsidP="00CB748F">
      <w:pPr>
        <w:autoSpaceDE w:val="0"/>
        <w:autoSpaceDN w:val="0"/>
        <w:adjustRightInd w:val="0"/>
        <w:spacing w:after="0" w:line="240" w:lineRule="auto"/>
        <w:rPr>
          <w:rFonts w:ascii="Arial" w:hAnsi="Arial" w:cs="Arial"/>
          <w:sz w:val="23"/>
          <w:szCs w:val="23"/>
        </w:rPr>
      </w:pPr>
      <w:r w:rsidRPr="00CB748F">
        <w:rPr>
          <w:rFonts w:ascii="Arial" w:hAnsi="Arial" w:cs="Arial"/>
          <w:sz w:val="23"/>
          <w:szCs w:val="23"/>
        </w:rPr>
        <w:t xml:space="preserve">L’extrémité céphalique de l’embryon forme alors </w:t>
      </w:r>
      <w:r w:rsidRPr="00CB748F">
        <w:rPr>
          <w:rFonts w:ascii="Arial" w:hAnsi="Arial" w:cs="Arial"/>
          <w:b/>
          <w:bCs/>
          <w:sz w:val="23"/>
          <w:szCs w:val="23"/>
        </w:rPr>
        <w:t xml:space="preserve">le bourgeon frontal </w:t>
      </w:r>
      <w:r w:rsidRPr="00CB748F">
        <w:rPr>
          <w:rFonts w:ascii="Arial" w:hAnsi="Arial" w:cs="Arial"/>
          <w:sz w:val="23"/>
          <w:szCs w:val="23"/>
        </w:rPr>
        <w:t xml:space="preserve">(qui est formé d’épiderme de revêtement ou </w:t>
      </w:r>
      <w:proofErr w:type="spellStart"/>
      <w:r w:rsidRPr="00CB748F">
        <w:rPr>
          <w:rFonts w:ascii="Arial" w:hAnsi="Arial" w:cs="Arial"/>
          <w:sz w:val="23"/>
          <w:szCs w:val="23"/>
        </w:rPr>
        <w:t>épiblaste</w:t>
      </w:r>
      <w:proofErr w:type="spellEnd"/>
      <w:r w:rsidRPr="00CB748F">
        <w:rPr>
          <w:rFonts w:ascii="Arial" w:hAnsi="Arial" w:cs="Arial"/>
          <w:sz w:val="23"/>
          <w:szCs w:val="23"/>
        </w:rPr>
        <w:t xml:space="preserve"> , du tube neural en arrière et des crêtes neurales . L’extrémité caudale bascule également et forme donc </w:t>
      </w:r>
      <w:r w:rsidRPr="00CB748F">
        <w:rPr>
          <w:rFonts w:ascii="Arial" w:hAnsi="Arial" w:cs="Arial"/>
          <w:b/>
          <w:bCs/>
          <w:sz w:val="23"/>
          <w:szCs w:val="23"/>
        </w:rPr>
        <w:t>le bourgeon caudal</w:t>
      </w:r>
      <w:r w:rsidRPr="00CB748F">
        <w:rPr>
          <w:rFonts w:ascii="Arial" w:hAnsi="Arial" w:cs="Arial"/>
          <w:sz w:val="23"/>
          <w:szCs w:val="23"/>
        </w:rPr>
        <w:t xml:space="preserve">. </w:t>
      </w:r>
    </w:p>
    <w:p w:rsidR="00CB748F" w:rsidRPr="00CB748F" w:rsidRDefault="00CB748F" w:rsidP="00CB748F">
      <w:pPr>
        <w:autoSpaceDE w:val="0"/>
        <w:autoSpaceDN w:val="0"/>
        <w:adjustRightInd w:val="0"/>
        <w:spacing w:after="0" w:line="240" w:lineRule="auto"/>
        <w:rPr>
          <w:rFonts w:ascii="Calibri" w:hAnsi="Calibri" w:cs="Calibri"/>
        </w:rPr>
      </w:pPr>
      <w:r w:rsidRPr="00CB748F">
        <w:rPr>
          <w:rFonts w:ascii="Arial" w:hAnsi="Arial" w:cs="Arial"/>
          <w:i/>
          <w:iCs/>
          <w:sz w:val="23"/>
          <w:szCs w:val="23"/>
        </w:rPr>
        <w:t xml:space="preserve">Plicature </w:t>
      </w:r>
      <w:proofErr w:type="spellStart"/>
      <w:r w:rsidRPr="00CB748F">
        <w:rPr>
          <w:rFonts w:ascii="Arial" w:hAnsi="Arial" w:cs="Arial"/>
          <w:i/>
          <w:iCs/>
          <w:sz w:val="23"/>
          <w:szCs w:val="23"/>
        </w:rPr>
        <w:t>céphalo</w:t>
      </w:r>
      <w:proofErr w:type="spellEnd"/>
      <w:r w:rsidRPr="00CB748F">
        <w:rPr>
          <w:rFonts w:ascii="Arial" w:hAnsi="Arial" w:cs="Arial"/>
          <w:i/>
          <w:iCs/>
          <w:sz w:val="23"/>
          <w:szCs w:val="23"/>
        </w:rPr>
        <w:t xml:space="preserve">-caudale </w:t>
      </w:r>
      <w:r w:rsidRPr="00CB748F">
        <w:rPr>
          <w:rFonts w:ascii="Calibri" w:hAnsi="Calibri" w:cs="Calibri"/>
        </w:rPr>
        <w:t xml:space="preserve">3 </w:t>
      </w:r>
    </w:p>
    <w:p w:rsidR="00CB748F" w:rsidRPr="00CB748F" w:rsidRDefault="00CB748F" w:rsidP="00CB748F">
      <w:pPr>
        <w:autoSpaceDE w:val="0"/>
        <w:autoSpaceDN w:val="0"/>
        <w:adjustRightInd w:val="0"/>
        <w:spacing w:after="0" w:line="240" w:lineRule="auto"/>
        <w:rPr>
          <w:rFonts w:ascii="Calibri" w:hAnsi="Calibri" w:cs="Times New Roman"/>
          <w:sz w:val="24"/>
          <w:szCs w:val="24"/>
        </w:rPr>
      </w:pPr>
    </w:p>
    <w:p w:rsidR="00CB748F" w:rsidRPr="00CB748F" w:rsidRDefault="00CB748F" w:rsidP="00CB748F">
      <w:pPr>
        <w:pageBreakBefore/>
        <w:autoSpaceDE w:val="0"/>
        <w:autoSpaceDN w:val="0"/>
        <w:adjustRightInd w:val="0"/>
        <w:spacing w:after="0" w:line="240" w:lineRule="auto"/>
        <w:rPr>
          <w:rFonts w:ascii="Calibri" w:hAnsi="Calibri" w:cs="Calibri"/>
          <w:sz w:val="23"/>
          <w:szCs w:val="23"/>
        </w:rPr>
      </w:pPr>
      <w:r w:rsidRPr="00CB748F">
        <w:rPr>
          <w:rFonts w:ascii="Arial" w:hAnsi="Arial" w:cs="Arial"/>
          <w:b/>
          <w:bCs/>
          <w:sz w:val="23"/>
          <w:szCs w:val="23"/>
        </w:rPr>
        <w:t xml:space="preserve">B. DEBUT DE L’ORGANOGENESE </w:t>
      </w:r>
    </w:p>
    <w:p w:rsidR="00CB748F" w:rsidRPr="00CB748F" w:rsidRDefault="00CB748F" w:rsidP="00CB748F">
      <w:pPr>
        <w:autoSpaceDE w:val="0"/>
        <w:autoSpaceDN w:val="0"/>
        <w:adjustRightInd w:val="0"/>
        <w:spacing w:after="0" w:line="240" w:lineRule="auto"/>
        <w:rPr>
          <w:rFonts w:ascii="Arial" w:hAnsi="Arial" w:cs="Arial"/>
          <w:sz w:val="23"/>
          <w:szCs w:val="23"/>
        </w:rPr>
      </w:pPr>
      <w:r w:rsidRPr="00CB748F">
        <w:rPr>
          <w:rFonts w:ascii="Arial" w:hAnsi="Arial" w:cs="Arial"/>
          <w:sz w:val="23"/>
          <w:szCs w:val="23"/>
        </w:rPr>
        <w:t xml:space="preserve">Au cours de la quatrième semaine, les premières ébauches de nombreux organes apparaissent à partir des trois feuillets embryonnaires. </w:t>
      </w:r>
    </w:p>
    <w:p w:rsidR="00CB748F" w:rsidRPr="00CB748F" w:rsidRDefault="00CB748F" w:rsidP="00CB748F">
      <w:pPr>
        <w:autoSpaceDE w:val="0"/>
        <w:autoSpaceDN w:val="0"/>
        <w:adjustRightInd w:val="0"/>
        <w:spacing w:after="0" w:line="240" w:lineRule="auto"/>
        <w:rPr>
          <w:rFonts w:ascii="Calibri" w:hAnsi="Calibri" w:cs="Calibri"/>
          <w:sz w:val="23"/>
          <w:szCs w:val="23"/>
        </w:rPr>
      </w:pPr>
      <w:r w:rsidRPr="00CB748F">
        <w:rPr>
          <w:rFonts w:ascii="Arial" w:hAnsi="Arial" w:cs="Arial"/>
          <w:b/>
          <w:bCs/>
          <w:sz w:val="23"/>
          <w:szCs w:val="23"/>
        </w:rPr>
        <w:t xml:space="preserve">1-Les dérivés de l’ectoblaste </w:t>
      </w:r>
    </w:p>
    <w:p w:rsidR="00CB748F" w:rsidRPr="00CB748F" w:rsidRDefault="00CB748F" w:rsidP="00CB748F">
      <w:pPr>
        <w:autoSpaceDE w:val="0"/>
        <w:autoSpaceDN w:val="0"/>
        <w:adjustRightInd w:val="0"/>
        <w:spacing w:after="0" w:line="240" w:lineRule="auto"/>
        <w:rPr>
          <w:rFonts w:ascii="Arial" w:hAnsi="Arial" w:cs="Arial"/>
          <w:sz w:val="23"/>
          <w:szCs w:val="23"/>
        </w:rPr>
      </w:pPr>
      <w:r w:rsidRPr="00CB748F">
        <w:rPr>
          <w:rFonts w:ascii="Arial" w:hAnsi="Arial" w:cs="Arial"/>
          <w:sz w:val="23"/>
          <w:szCs w:val="23"/>
        </w:rPr>
        <w:t xml:space="preserve">Les dérivés de l’ectoblaste sont le système nerveux et les organes des sens et le revêtement cutané. En effet, dès la fin de la quatrième semaine, certaines zones </w:t>
      </w:r>
      <w:proofErr w:type="spellStart"/>
      <w:r w:rsidRPr="00CB748F">
        <w:rPr>
          <w:rFonts w:ascii="Arial" w:hAnsi="Arial" w:cs="Arial"/>
          <w:sz w:val="23"/>
          <w:szCs w:val="23"/>
        </w:rPr>
        <w:t>épiblastiques</w:t>
      </w:r>
      <w:proofErr w:type="spellEnd"/>
      <w:r w:rsidRPr="00CB748F">
        <w:rPr>
          <w:rFonts w:ascii="Arial" w:hAnsi="Arial" w:cs="Arial"/>
          <w:sz w:val="23"/>
          <w:szCs w:val="23"/>
        </w:rPr>
        <w:t xml:space="preserve"> sont le siège d’une prolifération cellulaire intense aboutissant à la formation des </w:t>
      </w:r>
      <w:proofErr w:type="spellStart"/>
      <w:r w:rsidRPr="00CB748F">
        <w:rPr>
          <w:rFonts w:ascii="Arial" w:hAnsi="Arial" w:cs="Arial"/>
          <w:b/>
          <w:bCs/>
          <w:sz w:val="23"/>
          <w:szCs w:val="23"/>
        </w:rPr>
        <w:t>placodes</w:t>
      </w:r>
      <w:proofErr w:type="spellEnd"/>
      <w:r w:rsidRPr="00CB748F">
        <w:rPr>
          <w:rFonts w:ascii="Arial" w:hAnsi="Arial" w:cs="Arial"/>
          <w:b/>
          <w:bCs/>
          <w:sz w:val="23"/>
          <w:szCs w:val="23"/>
        </w:rPr>
        <w:t xml:space="preserve"> otiques et auditives</w:t>
      </w:r>
      <w:r w:rsidRPr="00CB748F">
        <w:rPr>
          <w:rFonts w:ascii="Arial" w:hAnsi="Arial" w:cs="Arial"/>
          <w:sz w:val="23"/>
          <w:szCs w:val="23"/>
        </w:rPr>
        <w:t xml:space="preserve">. </w:t>
      </w:r>
    </w:p>
    <w:p w:rsidR="00CB748F" w:rsidRPr="00CB748F" w:rsidRDefault="00CB748F" w:rsidP="00CB748F">
      <w:pPr>
        <w:autoSpaceDE w:val="0"/>
        <w:autoSpaceDN w:val="0"/>
        <w:adjustRightInd w:val="0"/>
        <w:spacing w:after="0" w:line="240" w:lineRule="auto"/>
        <w:rPr>
          <w:rFonts w:ascii="Arial" w:hAnsi="Arial" w:cs="Arial"/>
          <w:sz w:val="23"/>
          <w:szCs w:val="23"/>
        </w:rPr>
      </w:pPr>
      <w:r w:rsidRPr="00CB748F">
        <w:rPr>
          <w:rFonts w:ascii="Arial" w:hAnsi="Arial" w:cs="Arial"/>
          <w:sz w:val="23"/>
          <w:szCs w:val="23"/>
        </w:rPr>
        <w:t xml:space="preserve">Au cours de la </w:t>
      </w:r>
      <w:proofErr w:type="spellStart"/>
      <w:r w:rsidRPr="00CB748F">
        <w:rPr>
          <w:rFonts w:ascii="Arial" w:hAnsi="Arial" w:cs="Arial"/>
          <w:sz w:val="23"/>
          <w:szCs w:val="23"/>
        </w:rPr>
        <w:t>neurulation</w:t>
      </w:r>
      <w:proofErr w:type="spellEnd"/>
      <w:r w:rsidRPr="00CB748F">
        <w:rPr>
          <w:rFonts w:ascii="Arial" w:hAnsi="Arial" w:cs="Arial"/>
          <w:sz w:val="23"/>
          <w:szCs w:val="23"/>
        </w:rPr>
        <w:t xml:space="preserve">, les bords de la gouttière neurale se rapprochent l’un de l’autre dans la région cervicale, puis en direction des extrémités céphalique et caudale. Il se forme ainsi le tube neural qui est initialement ouvert par ses deux extrémités, </w:t>
      </w:r>
      <w:r w:rsidRPr="00CB748F">
        <w:rPr>
          <w:rFonts w:ascii="Arial" w:hAnsi="Arial" w:cs="Arial"/>
          <w:b/>
          <w:bCs/>
          <w:sz w:val="23"/>
          <w:szCs w:val="23"/>
        </w:rPr>
        <w:t xml:space="preserve">les </w:t>
      </w:r>
      <w:proofErr w:type="spellStart"/>
      <w:r w:rsidRPr="00CB748F">
        <w:rPr>
          <w:rFonts w:ascii="Arial" w:hAnsi="Arial" w:cs="Arial"/>
          <w:b/>
          <w:bCs/>
          <w:sz w:val="23"/>
          <w:szCs w:val="23"/>
        </w:rPr>
        <w:t>neuropores</w:t>
      </w:r>
      <w:proofErr w:type="spellEnd"/>
      <w:r w:rsidRPr="00CB748F">
        <w:rPr>
          <w:rFonts w:ascii="Arial" w:hAnsi="Arial" w:cs="Arial"/>
          <w:b/>
          <w:bCs/>
          <w:sz w:val="23"/>
          <w:szCs w:val="23"/>
        </w:rPr>
        <w:t xml:space="preserve"> antérieur et postérieur</w:t>
      </w:r>
      <w:r w:rsidRPr="00CB748F">
        <w:rPr>
          <w:rFonts w:ascii="Arial" w:hAnsi="Arial" w:cs="Arial"/>
          <w:sz w:val="23"/>
          <w:szCs w:val="23"/>
        </w:rPr>
        <w:t xml:space="preserve">, qui se fermera à la fin de la quatrième semaine. </w:t>
      </w:r>
    </w:p>
    <w:p w:rsidR="00CB748F" w:rsidRDefault="00CB748F" w:rsidP="00CB748F">
      <w:pPr>
        <w:rPr>
          <w:rFonts w:ascii="Arial" w:hAnsi="Arial" w:cs="Arial"/>
          <w:b/>
          <w:bCs/>
          <w:sz w:val="23"/>
          <w:szCs w:val="23"/>
        </w:rPr>
      </w:pPr>
      <w:r w:rsidRPr="00CB748F">
        <w:rPr>
          <w:rFonts w:ascii="Arial" w:hAnsi="Arial" w:cs="Arial"/>
          <w:sz w:val="23"/>
          <w:szCs w:val="23"/>
        </w:rPr>
        <w:t xml:space="preserve">. </w:t>
      </w:r>
      <w:r w:rsidRPr="00CB748F">
        <w:rPr>
          <w:rFonts w:ascii="Arial" w:hAnsi="Arial" w:cs="Arial"/>
          <w:b/>
          <w:bCs/>
          <w:sz w:val="23"/>
          <w:szCs w:val="23"/>
        </w:rPr>
        <w:t>Figure 3 : Formation du tube neural</w:t>
      </w:r>
      <w:r w:rsidR="002C497B">
        <w:rPr>
          <w:rFonts w:ascii="Arial" w:hAnsi="Arial" w:cs="Arial"/>
          <w:b/>
          <w:bCs/>
          <w:sz w:val="23"/>
          <w:szCs w:val="23"/>
        </w:rPr>
        <w:t>.</w:t>
      </w:r>
    </w:p>
    <w:p w:rsidR="002C497B" w:rsidRDefault="002C497B" w:rsidP="00CB748F">
      <w:pPr>
        <w:rPr>
          <w:rFonts w:ascii="Arial" w:hAnsi="Arial" w:cs="Arial"/>
          <w:b/>
          <w:bCs/>
          <w:sz w:val="23"/>
          <w:szCs w:val="23"/>
        </w:rPr>
      </w:pPr>
    </w:p>
    <w:p w:rsidR="002C497B" w:rsidRDefault="002C497B" w:rsidP="00CB748F">
      <w:pPr>
        <w:rPr>
          <w:rFonts w:ascii="Arial" w:hAnsi="Arial" w:cs="Arial"/>
          <w:b/>
          <w:bCs/>
          <w:sz w:val="23"/>
          <w:szCs w:val="23"/>
        </w:rPr>
      </w:pPr>
      <w:r>
        <w:rPr>
          <w:rFonts w:ascii="Arial" w:hAnsi="Arial" w:cs="Arial"/>
          <w:b/>
          <w:bCs/>
          <w:sz w:val="23"/>
          <w:szCs w:val="23"/>
        </w:rPr>
        <w:t>+++++++++++++++++++++++++++++++++++++++++++</w:t>
      </w:r>
    </w:p>
    <w:p w:rsidR="002C497B" w:rsidRDefault="002C497B" w:rsidP="002C497B">
      <w:pPr>
        <w:pStyle w:val="Default"/>
      </w:pPr>
    </w:p>
    <w:p w:rsidR="002C497B" w:rsidRDefault="002C497B" w:rsidP="002C497B">
      <w:pPr>
        <w:pStyle w:val="Default"/>
        <w:rPr>
          <w:sz w:val="32"/>
          <w:szCs w:val="32"/>
        </w:rPr>
      </w:pPr>
      <w:r>
        <w:rPr>
          <w:b/>
          <w:bCs/>
          <w:sz w:val="32"/>
          <w:szCs w:val="32"/>
        </w:rPr>
        <w:t xml:space="preserve">1- la cinquième semaine du développement embryonnaire : Les principaux événements </w:t>
      </w:r>
    </w:p>
    <w:p w:rsidR="002C497B" w:rsidRDefault="002C497B" w:rsidP="002C497B">
      <w:pPr>
        <w:pStyle w:val="Default"/>
        <w:rPr>
          <w:rFonts w:ascii="Arial" w:hAnsi="Arial" w:cs="Arial"/>
          <w:sz w:val="23"/>
          <w:szCs w:val="23"/>
        </w:rPr>
      </w:pPr>
      <w:r>
        <w:rPr>
          <w:rFonts w:ascii="Arial" w:hAnsi="Arial" w:cs="Arial"/>
          <w:sz w:val="23"/>
          <w:szCs w:val="23"/>
        </w:rPr>
        <w:t xml:space="preserve">Les changements morphologiques sont mineurs, la croissance de la partie céphalique y est prédominante. Au cours de cette semaine l’embryon mesure entre 2,5 et 7mm et présente sur sa face dorsale l’empreinte de 30 somites. L’agrandissement du pôle céphalique est lié au développement rapide du système nerveux en particulier l’important développement des dérivés pros encéphaliques et de la face, ceci marquera davantage la courbure </w:t>
      </w:r>
      <w:proofErr w:type="spellStart"/>
      <w:r>
        <w:rPr>
          <w:rFonts w:ascii="Arial" w:hAnsi="Arial" w:cs="Arial"/>
          <w:sz w:val="23"/>
          <w:szCs w:val="23"/>
        </w:rPr>
        <w:t>mésencéphalique</w:t>
      </w:r>
      <w:proofErr w:type="spellEnd"/>
      <w:r>
        <w:rPr>
          <w:rFonts w:ascii="Arial" w:hAnsi="Arial" w:cs="Arial"/>
          <w:sz w:val="23"/>
          <w:szCs w:val="23"/>
        </w:rPr>
        <w:t xml:space="preserve"> et cervicale, au point de faire buter la tête sur le cordon ombilical. </w:t>
      </w:r>
    </w:p>
    <w:p w:rsidR="002C497B" w:rsidRDefault="002C497B" w:rsidP="002C497B">
      <w:pPr>
        <w:pStyle w:val="Default"/>
        <w:spacing w:after="64"/>
        <w:rPr>
          <w:rFonts w:ascii="Arial" w:eastAsia="MS Gothic" w:hAnsi="Arial" w:cs="Arial"/>
          <w:sz w:val="23"/>
          <w:szCs w:val="23"/>
        </w:rPr>
      </w:pPr>
      <w:r>
        <w:rPr>
          <w:rFonts w:ascii="MS Gothic" w:eastAsia="MS Gothic" w:hAnsi="Arial" w:cs="MS Gothic" w:hint="eastAsia"/>
          <w:sz w:val="25"/>
          <w:szCs w:val="25"/>
        </w:rPr>
        <w:t>❖</w:t>
      </w:r>
      <w:r>
        <w:rPr>
          <w:rFonts w:ascii="MS Gothic" w:eastAsia="MS Gothic" w:hAnsi="Arial" w:cs="MS Gothic"/>
          <w:sz w:val="25"/>
          <w:szCs w:val="25"/>
        </w:rPr>
        <w:t xml:space="preserve"> </w:t>
      </w:r>
      <w:r>
        <w:rPr>
          <w:rFonts w:ascii="Arial" w:eastAsia="MS Gothic" w:hAnsi="Arial" w:cs="Arial"/>
          <w:sz w:val="23"/>
          <w:szCs w:val="23"/>
        </w:rPr>
        <w:t xml:space="preserve">Le </w:t>
      </w:r>
      <w:proofErr w:type="spellStart"/>
      <w:r>
        <w:rPr>
          <w:rFonts w:ascii="Arial" w:eastAsia="MS Gothic" w:hAnsi="Arial" w:cs="Arial"/>
          <w:sz w:val="23"/>
          <w:szCs w:val="23"/>
        </w:rPr>
        <w:t>neuropore</w:t>
      </w:r>
      <w:proofErr w:type="spellEnd"/>
      <w:r>
        <w:rPr>
          <w:rFonts w:ascii="Arial" w:eastAsia="MS Gothic" w:hAnsi="Arial" w:cs="Arial"/>
          <w:sz w:val="23"/>
          <w:szCs w:val="23"/>
        </w:rPr>
        <w:t xml:space="preserve"> antérieur se ferme au 27- 28eme jour, alors que le </w:t>
      </w:r>
      <w:proofErr w:type="spellStart"/>
      <w:r>
        <w:rPr>
          <w:rFonts w:ascii="Arial" w:eastAsia="MS Gothic" w:hAnsi="Arial" w:cs="Arial"/>
          <w:sz w:val="23"/>
          <w:szCs w:val="23"/>
        </w:rPr>
        <w:t>neuropore</w:t>
      </w:r>
      <w:proofErr w:type="spellEnd"/>
      <w:r>
        <w:rPr>
          <w:rFonts w:ascii="Arial" w:eastAsia="MS Gothic" w:hAnsi="Arial" w:cs="Arial"/>
          <w:sz w:val="23"/>
          <w:szCs w:val="23"/>
        </w:rPr>
        <w:t xml:space="preserve"> postérieur se ferme au 29 à 30eme jour, le pros encéphale (cerveau antérieur) s’est divisé en deux : </w:t>
      </w:r>
    </w:p>
    <w:p w:rsidR="002C497B" w:rsidRDefault="002C497B" w:rsidP="002C497B">
      <w:pPr>
        <w:pStyle w:val="Default"/>
        <w:spacing w:after="64"/>
        <w:rPr>
          <w:rFonts w:ascii="Arial" w:eastAsia="MS Gothic" w:hAnsi="Arial" w:cs="Arial"/>
          <w:sz w:val="23"/>
          <w:szCs w:val="23"/>
        </w:rPr>
      </w:pPr>
      <w:r>
        <w:rPr>
          <w:rFonts w:ascii="Arial" w:eastAsia="MS Gothic" w:hAnsi="Arial" w:cs="Arial"/>
          <w:sz w:val="25"/>
          <w:szCs w:val="25"/>
        </w:rPr>
        <w:t xml:space="preserve">• </w:t>
      </w:r>
      <w:r>
        <w:rPr>
          <w:rFonts w:ascii="Arial" w:eastAsia="MS Gothic" w:hAnsi="Arial" w:cs="Arial"/>
          <w:sz w:val="23"/>
          <w:szCs w:val="23"/>
        </w:rPr>
        <w:t xml:space="preserve">Le télencéphale d’où naîtront les vésicules cérébrales </w:t>
      </w:r>
    </w:p>
    <w:p w:rsidR="002C497B" w:rsidRDefault="002C497B" w:rsidP="002C497B">
      <w:pPr>
        <w:pStyle w:val="Default"/>
        <w:spacing w:after="64"/>
        <w:rPr>
          <w:rFonts w:ascii="Arial" w:eastAsia="MS Gothic" w:hAnsi="Arial" w:cs="Arial"/>
          <w:sz w:val="23"/>
          <w:szCs w:val="23"/>
        </w:rPr>
      </w:pPr>
      <w:r>
        <w:rPr>
          <w:rFonts w:ascii="Arial" w:eastAsia="MS Gothic" w:hAnsi="Arial" w:cs="Arial"/>
          <w:sz w:val="25"/>
          <w:szCs w:val="25"/>
        </w:rPr>
        <w:t xml:space="preserve">• </w:t>
      </w:r>
      <w:r>
        <w:rPr>
          <w:rFonts w:ascii="Arial" w:eastAsia="MS Gothic" w:hAnsi="Arial" w:cs="Arial"/>
          <w:sz w:val="23"/>
          <w:szCs w:val="23"/>
        </w:rPr>
        <w:t xml:space="preserve">Le diencéphale </w:t>
      </w:r>
    </w:p>
    <w:p w:rsidR="002C497B" w:rsidRDefault="002C497B" w:rsidP="002C497B">
      <w:pPr>
        <w:pStyle w:val="Default"/>
        <w:spacing w:after="64"/>
        <w:rPr>
          <w:rFonts w:ascii="Arial" w:eastAsia="MS Gothic" w:hAnsi="Arial" w:cs="Arial"/>
          <w:sz w:val="23"/>
          <w:szCs w:val="23"/>
        </w:rPr>
      </w:pPr>
      <w:r>
        <w:rPr>
          <w:rFonts w:ascii="MS Gothic" w:eastAsia="MS Gothic" w:hAnsi="Arial" w:cs="MS Gothic" w:hint="eastAsia"/>
          <w:sz w:val="25"/>
          <w:szCs w:val="25"/>
        </w:rPr>
        <w:t>❖</w:t>
      </w:r>
      <w:r>
        <w:rPr>
          <w:rFonts w:ascii="MS Gothic" w:eastAsia="MS Gothic" w:hAnsi="Arial" w:cs="MS Gothic"/>
          <w:sz w:val="25"/>
          <w:szCs w:val="25"/>
        </w:rPr>
        <w:t xml:space="preserve"> </w:t>
      </w:r>
      <w:r>
        <w:rPr>
          <w:rFonts w:ascii="Arial" w:eastAsia="MS Gothic" w:hAnsi="Arial" w:cs="Arial"/>
          <w:sz w:val="23"/>
          <w:szCs w:val="23"/>
        </w:rPr>
        <w:t xml:space="preserve">Le développement important du système nerveux central (en particulier du télencéphale), va entraîner la flexion progressive en avant de la tête de l’embryon (flexion </w:t>
      </w:r>
      <w:proofErr w:type="spellStart"/>
      <w:r>
        <w:rPr>
          <w:rFonts w:ascii="Arial" w:eastAsia="MS Gothic" w:hAnsi="Arial" w:cs="Arial"/>
          <w:sz w:val="23"/>
          <w:szCs w:val="23"/>
        </w:rPr>
        <w:t>mésencéphalique</w:t>
      </w:r>
      <w:proofErr w:type="spellEnd"/>
      <w:r>
        <w:rPr>
          <w:rFonts w:ascii="Arial" w:eastAsia="MS Gothic" w:hAnsi="Arial" w:cs="Arial"/>
          <w:sz w:val="23"/>
          <w:szCs w:val="23"/>
        </w:rPr>
        <w:t xml:space="preserve">). </w:t>
      </w:r>
    </w:p>
    <w:p w:rsidR="002C497B" w:rsidRDefault="002C497B" w:rsidP="002C497B">
      <w:pPr>
        <w:pStyle w:val="Default"/>
        <w:spacing w:after="64"/>
        <w:rPr>
          <w:rFonts w:ascii="Arial" w:eastAsia="MS Gothic" w:hAnsi="Arial" w:cs="Arial"/>
          <w:sz w:val="23"/>
          <w:szCs w:val="23"/>
        </w:rPr>
      </w:pPr>
      <w:r>
        <w:rPr>
          <w:rFonts w:ascii="MS Gothic" w:eastAsia="MS Gothic" w:hAnsi="Arial" w:cs="MS Gothic" w:hint="eastAsia"/>
          <w:sz w:val="25"/>
          <w:szCs w:val="25"/>
        </w:rPr>
        <w:t>❖</w:t>
      </w:r>
      <w:r>
        <w:rPr>
          <w:rFonts w:ascii="MS Gothic" w:eastAsia="MS Gothic" w:hAnsi="Arial" w:cs="MS Gothic"/>
          <w:sz w:val="25"/>
          <w:szCs w:val="25"/>
        </w:rPr>
        <w:t xml:space="preserve"> </w:t>
      </w:r>
      <w:r>
        <w:rPr>
          <w:rFonts w:ascii="Arial" w:eastAsia="MS Gothic" w:hAnsi="Arial" w:cs="Arial"/>
          <w:sz w:val="23"/>
          <w:szCs w:val="23"/>
        </w:rPr>
        <w:t xml:space="preserve">Les ébauches des organes des sens se développent progressivement : En effet, les vésicules optiques suivies des </w:t>
      </w:r>
      <w:proofErr w:type="spellStart"/>
      <w:r>
        <w:rPr>
          <w:rFonts w:ascii="Arial" w:eastAsia="MS Gothic" w:hAnsi="Arial" w:cs="Arial"/>
          <w:sz w:val="23"/>
          <w:szCs w:val="23"/>
        </w:rPr>
        <w:t>placodes</w:t>
      </w:r>
      <w:proofErr w:type="spellEnd"/>
      <w:r>
        <w:rPr>
          <w:rFonts w:ascii="Arial" w:eastAsia="MS Gothic" w:hAnsi="Arial" w:cs="Arial"/>
          <w:sz w:val="23"/>
          <w:szCs w:val="23"/>
        </w:rPr>
        <w:t xml:space="preserve"> auditives, la </w:t>
      </w:r>
      <w:proofErr w:type="spellStart"/>
      <w:r>
        <w:rPr>
          <w:rFonts w:ascii="Arial" w:eastAsia="MS Gothic" w:hAnsi="Arial" w:cs="Arial"/>
          <w:sz w:val="23"/>
          <w:szCs w:val="23"/>
        </w:rPr>
        <w:t>placode</w:t>
      </w:r>
      <w:proofErr w:type="spellEnd"/>
      <w:r>
        <w:rPr>
          <w:rFonts w:ascii="Arial" w:eastAsia="MS Gothic" w:hAnsi="Arial" w:cs="Arial"/>
          <w:sz w:val="23"/>
          <w:szCs w:val="23"/>
        </w:rPr>
        <w:t xml:space="preserve"> nasale, ainsi que la fossette optique se mettent en place au cours de la 5</w:t>
      </w:r>
      <w:r>
        <w:rPr>
          <w:rFonts w:ascii="Arial" w:eastAsia="MS Gothic" w:hAnsi="Arial" w:cs="Arial"/>
          <w:sz w:val="16"/>
          <w:szCs w:val="16"/>
        </w:rPr>
        <w:t xml:space="preserve">e </w:t>
      </w:r>
      <w:r>
        <w:rPr>
          <w:rFonts w:ascii="Arial" w:eastAsia="MS Gothic" w:hAnsi="Arial" w:cs="Arial"/>
          <w:sz w:val="23"/>
          <w:szCs w:val="23"/>
        </w:rPr>
        <w:t xml:space="preserve">semaine. En raison de leur pigmentation les </w:t>
      </w:r>
      <w:proofErr w:type="spellStart"/>
      <w:r>
        <w:rPr>
          <w:rFonts w:ascii="Arial" w:eastAsia="MS Gothic" w:hAnsi="Arial" w:cs="Arial"/>
          <w:sz w:val="23"/>
          <w:szCs w:val="23"/>
        </w:rPr>
        <w:t>placodes</w:t>
      </w:r>
      <w:proofErr w:type="spellEnd"/>
      <w:r>
        <w:rPr>
          <w:rFonts w:ascii="Arial" w:eastAsia="MS Gothic" w:hAnsi="Arial" w:cs="Arial"/>
          <w:sz w:val="23"/>
          <w:szCs w:val="23"/>
        </w:rPr>
        <w:t xml:space="preserve"> optiques deviennent visibles à ce stade. </w:t>
      </w:r>
    </w:p>
    <w:p w:rsidR="002C497B" w:rsidRDefault="002C497B" w:rsidP="002C497B">
      <w:pPr>
        <w:pStyle w:val="Default"/>
        <w:spacing w:after="64"/>
        <w:rPr>
          <w:rFonts w:ascii="Arial" w:eastAsia="MS Gothic" w:hAnsi="Arial" w:cs="Arial"/>
          <w:sz w:val="23"/>
          <w:szCs w:val="23"/>
        </w:rPr>
      </w:pPr>
      <w:r>
        <w:rPr>
          <w:rFonts w:ascii="MS Gothic" w:eastAsia="MS Gothic" w:hAnsi="Arial" w:cs="MS Gothic" w:hint="eastAsia"/>
          <w:sz w:val="25"/>
          <w:szCs w:val="25"/>
        </w:rPr>
        <w:t>❖</w:t>
      </w:r>
      <w:r>
        <w:rPr>
          <w:rFonts w:ascii="MS Gothic" w:eastAsia="MS Gothic" w:hAnsi="Arial" w:cs="MS Gothic"/>
          <w:sz w:val="25"/>
          <w:szCs w:val="25"/>
        </w:rPr>
        <w:t xml:space="preserve"> </w:t>
      </w:r>
      <w:r>
        <w:rPr>
          <w:rFonts w:ascii="Arial" w:eastAsia="MS Gothic" w:hAnsi="Arial" w:cs="Arial"/>
          <w:sz w:val="23"/>
          <w:szCs w:val="23"/>
        </w:rPr>
        <w:t xml:space="preserve">Les ébauches des membres supérieurs apparaissent, suivies de celles des membres inférieurs. </w:t>
      </w:r>
    </w:p>
    <w:p w:rsidR="002C497B" w:rsidRDefault="002C497B" w:rsidP="002C497B">
      <w:pPr>
        <w:pStyle w:val="Default"/>
        <w:spacing w:after="64"/>
        <w:rPr>
          <w:rFonts w:ascii="Arial" w:eastAsia="MS Gothic" w:hAnsi="Arial" w:cs="Arial"/>
          <w:sz w:val="23"/>
          <w:szCs w:val="23"/>
        </w:rPr>
      </w:pPr>
      <w:r>
        <w:rPr>
          <w:rFonts w:ascii="MS Gothic" w:eastAsia="MS Gothic" w:hAnsi="Arial" w:cs="MS Gothic" w:hint="eastAsia"/>
          <w:sz w:val="25"/>
          <w:szCs w:val="25"/>
        </w:rPr>
        <w:t>❖</w:t>
      </w:r>
      <w:r>
        <w:rPr>
          <w:rFonts w:ascii="MS Gothic" w:eastAsia="MS Gothic" w:hAnsi="Arial" w:cs="MS Gothic"/>
          <w:sz w:val="25"/>
          <w:szCs w:val="25"/>
        </w:rPr>
        <w:t xml:space="preserve"> </w:t>
      </w:r>
      <w:r>
        <w:rPr>
          <w:rFonts w:ascii="Arial" w:eastAsia="MS Gothic" w:hAnsi="Arial" w:cs="Arial"/>
          <w:sz w:val="23"/>
          <w:szCs w:val="23"/>
        </w:rPr>
        <w:t xml:space="preserve">C’est avec la formation de la future colonne vertébrale, que l’embryon se redressera vers la fin de la période embryonnaire. </w:t>
      </w:r>
    </w:p>
    <w:p w:rsidR="002C497B" w:rsidRDefault="002C497B" w:rsidP="002C497B">
      <w:pPr>
        <w:pStyle w:val="Default"/>
        <w:spacing w:after="64"/>
        <w:rPr>
          <w:rFonts w:ascii="Arial" w:eastAsia="MS Gothic" w:hAnsi="Arial" w:cs="Arial"/>
          <w:sz w:val="23"/>
          <w:szCs w:val="23"/>
        </w:rPr>
      </w:pPr>
      <w:r>
        <w:rPr>
          <w:rFonts w:ascii="MS Gothic" w:eastAsia="MS Gothic" w:hAnsi="Arial" w:cs="MS Gothic" w:hint="eastAsia"/>
          <w:sz w:val="25"/>
          <w:szCs w:val="25"/>
        </w:rPr>
        <w:t>❖</w:t>
      </w:r>
      <w:r>
        <w:rPr>
          <w:rFonts w:ascii="MS Gothic" w:eastAsia="MS Gothic" w:hAnsi="Arial" w:cs="MS Gothic"/>
          <w:sz w:val="25"/>
          <w:szCs w:val="25"/>
        </w:rPr>
        <w:t xml:space="preserve"> </w:t>
      </w:r>
      <w:r>
        <w:rPr>
          <w:rFonts w:ascii="Arial" w:eastAsia="MS Gothic" w:hAnsi="Arial" w:cs="Arial"/>
          <w:sz w:val="23"/>
          <w:szCs w:val="23"/>
        </w:rPr>
        <w:t>L’existence d’une queue embryonnaire atténuée est caractéristique, elle régressera vers la 6</w:t>
      </w:r>
      <w:r>
        <w:rPr>
          <w:rFonts w:ascii="Arial" w:eastAsia="MS Gothic" w:hAnsi="Arial" w:cs="Arial"/>
          <w:sz w:val="16"/>
          <w:szCs w:val="16"/>
        </w:rPr>
        <w:t xml:space="preserve">ème </w:t>
      </w:r>
      <w:r>
        <w:rPr>
          <w:rFonts w:ascii="Arial" w:eastAsia="MS Gothic" w:hAnsi="Arial" w:cs="Arial"/>
          <w:sz w:val="23"/>
          <w:szCs w:val="23"/>
        </w:rPr>
        <w:t>et la 8</w:t>
      </w:r>
      <w:r>
        <w:rPr>
          <w:rFonts w:ascii="Arial" w:eastAsia="MS Gothic" w:hAnsi="Arial" w:cs="Arial"/>
          <w:sz w:val="16"/>
          <w:szCs w:val="16"/>
        </w:rPr>
        <w:t xml:space="preserve">ème </w:t>
      </w:r>
      <w:r>
        <w:rPr>
          <w:rFonts w:ascii="Arial" w:eastAsia="MS Gothic" w:hAnsi="Arial" w:cs="Arial"/>
          <w:sz w:val="23"/>
          <w:szCs w:val="23"/>
        </w:rPr>
        <w:t xml:space="preserve">semaine. </w:t>
      </w:r>
    </w:p>
    <w:p w:rsidR="002C497B" w:rsidRDefault="002C497B" w:rsidP="002C497B">
      <w:pPr>
        <w:pStyle w:val="Default"/>
        <w:rPr>
          <w:rFonts w:ascii="Arial" w:eastAsia="MS Gothic" w:hAnsi="Arial" w:cs="Arial"/>
          <w:sz w:val="23"/>
          <w:szCs w:val="23"/>
        </w:rPr>
      </w:pPr>
      <w:r>
        <w:rPr>
          <w:rFonts w:ascii="MS Gothic" w:eastAsia="MS Gothic" w:hAnsi="Arial" w:cs="MS Gothic" w:hint="eastAsia"/>
          <w:sz w:val="25"/>
          <w:szCs w:val="25"/>
        </w:rPr>
        <w:t>❖</w:t>
      </w:r>
      <w:r>
        <w:rPr>
          <w:rFonts w:ascii="MS Gothic" w:eastAsia="MS Gothic" w:hAnsi="Arial" w:cs="MS Gothic"/>
          <w:sz w:val="25"/>
          <w:szCs w:val="25"/>
        </w:rPr>
        <w:t xml:space="preserve"> </w:t>
      </w:r>
      <w:r>
        <w:rPr>
          <w:rFonts w:ascii="Arial" w:eastAsia="MS Gothic" w:hAnsi="Arial" w:cs="Arial"/>
          <w:sz w:val="23"/>
          <w:szCs w:val="23"/>
        </w:rPr>
        <w:t xml:space="preserve">Le renflement cardiaque est bien marqué. </w:t>
      </w:r>
    </w:p>
    <w:p w:rsidR="002C497B" w:rsidRDefault="002C497B" w:rsidP="002C497B">
      <w:pPr>
        <w:pStyle w:val="Default"/>
        <w:rPr>
          <w:rFonts w:ascii="Segoe UI" w:eastAsia="MS Gothic" w:hAnsi="Segoe UI" w:cs="Segoe UI"/>
          <w:sz w:val="23"/>
          <w:szCs w:val="23"/>
        </w:rPr>
      </w:pPr>
      <w:r>
        <w:rPr>
          <w:rFonts w:ascii="Segoe UI" w:eastAsia="MS Gothic" w:hAnsi="Segoe UI" w:cs="Segoe UI"/>
          <w:sz w:val="23"/>
          <w:szCs w:val="23"/>
        </w:rPr>
        <w:t xml:space="preserve">2 </w:t>
      </w:r>
    </w:p>
    <w:p w:rsidR="002C497B" w:rsidRDefault="002C497B" w:rsidP="002C497B">
      <w:pPr>
        <w:pStyle w:val="Default"/>
        <w:rPr>
          <w:color w:val="auto"/>
        </w:rPr>
      </w:pPr>
    </w:p>
    <w:p w:rsidR="002C497B" w:rsidRDefault="002C497B" w:rsidP="002C497B">
      <w:pPr>
        <w:pStyle w:val="Default"/>
        <w:pageBreakBefore/>
        <w:rPr>
          <w:color w:val="auto"/>
          <w:sz w:val="23"/>
          <w:szCs w:val="23"/>
        </w:rPr>
      </w:pPr>
      <w:r>
        <w:rPr>
          <w:rFonts w:ascii="Arial" w:hAnsi="Arial" w:cs="Arial"/>
          <w:b/>
          <w:bCs/>
          <w:color w:val="auto"/>
          <w:sz w:val="28"/>
          <w:szCs w:val="28"/>
        </w:rPr>
        <w:t xml:space="preserve">2-La sixième semaine du développement embryonnaire </w:t>
      </w:r>
      <w:r>
        <w:rPr>
          <w:rFonts w:ascii="Arial" w:hAnsi="Arial" w:cs="Arial"/>
          <w:b/>
          <w:bCs/>
          <w:color w:val="auto"/>
          <w:sz w:val="23"/>
          <w:szCs w:val="23"/>
        </w:rPr>
        <w:t xml:space="preserve">: </w:t>
      </w:r>
    </w:p>
    <w:p w:rsidR="002C497B" w:rsidRDefault="002C497B" w:rsidP="002C497B">
      <w:pPr>
        <w:pStyle w:val="Default"/>
        <w:spacing w:after="27"/>
        <w:rPr>
          <w:rFonts w:ascii="Arial" w:eastAsia="MS Gothic" w:hAnsi="Arial" w:cs="Arial"/>
          <w:color w:val="auto"/>
          <w:sz w:val="23"/>
          <w:szCs w:val="23"/>
        </w:rPr>
      </w:pPr>
      <w:r>
        <w:rPr>
          <w:rFonts w:ascii="MS Gothic" w:eastAsia="MS Gothic" w:cs="MS Gothic" w:hint="eastAsia"/>
          <w:color w:val="auto"/>
          <w:sz w:val="23"/>
          <w:szCs w:val="23"/>
        </w:rPr>
        <w:t>❖</w:t>
      </w:r>
      <w:r>
        <w:rPr>
          <w:rFonts w:ascii="MS Gothic" w:eastAsia="MS Gothic" w:cs="MS Gothic"/>
          <w:color w:val="auto"/>
          <w:sz w:val="23"/>
          <w:szCs w:val="23"/>
        </w:rPr>
        <w:t xml:space="preserve"> </w:t>
      </w:r>
      <w:r>
        <w:rPr>
          <w:rFonts w:ascii="Arial" w:eastAsia="MS Gothic" w:hAnsi="Arial" w:cs="Arial"/>
          <w:color w:val="auto"/>
          <w:sz w:val="23"/>
          <w:szCs w:val="23"/>
        </w:rPr>
        <w:t>Au cours de la 6</w:t>
      </w:r>
      <w:r>
        <w:rPr>
          <w:rFonts w:ascii="Arial" w:eastAsia="MS Gothic" w:hAnsi="Arial" w:cs="Arial"/>
          <w:color w:val="auto"/>
          <w:sz w:val="16"/>
          <w:szCs w:val="16"/>
        </w:rPr>
        <w:t xml:space="preserve">e </w:t>
      </w:r>
      <w:r>
        <w:rPr>
          <w:rFonts w:ascii="Arial" w:eastAsia="MS Gothic" w:hAnsi="Arial" w:cs="Arial"/>
          <w:color w:val="auto"/>
          <w:sz w:val="23"/>
          <w:szCs w:val="23"/>
        </w:rPr>
        <w:t xml:space="preserve">semaine trois paires de bourgeons auriculaires vont se mettre en place délimitant le conduit auditif externe. </w:t>
      </w:r>
    </w:p>
    <w:p w:rsidR="002C497B" w:rsidRDefault="002C497B" w:rsidP="002C497B">
      <w:pPr>
        <w:pStyle w:val="Default"/>
        <w:spacing w:after="27"/>
        <w:rPr>
          <w:rFonts w:ascii="Arial" w:eastAsia="MS Gothic" w:hAnsi="Arial" w:cs="Arial"/>
          <w:color w:val="auto"/>
          <w:sz w:val="23"/>
          <w:szCs w:val="23"/>
        </w:rPr>
      </w:pPr>
      <w:r>
        <w:rPr>
          <w:rFonts w:ascii="MS Gothic" w:eastAsia="MS Gothic" w:hAnsi="Arial" w:cs="MS Gothic" w:hint="eastAsia"/>
          <w:color w:val="auto"/>
          <w:sz w:val="23"/>
          <w:szCs w:val="23"/>
        </w:rPr>
        <w:t>❖</w:t>
      </w:r>
      <w:r>
        <w:rPr>
          <w:rFonts w:ascii="MS Gothic" w:eastAsia="MS Gothic" w:hAnsi="Arial" w:cs="MS Gothic"/>
          <w:color w:val="auto"/>
          <w:sz w:val="23"/>
          <w:szCs w:val="23"/>
        </w:rPr>
        <w:t xml:space="preserve"> </w:t>
      </w:r>
      <w:r>
        <w:rPr>
          <w:rFonts w:ascii="Arial" w:eastAsia="MS Gothic" w:hAnsi="Arial" w:cs="Arial"/>
          <w:color w:val="auto"/>
          <w:sz w:val="23"/>
          <w:szCs w:val="23"/>
        </w:rPr>
        <w:t xml:space="preserve">la crête </w:t>
      </w:r>
      <w:proofErr w:type="spellStart"/>
      <w:r>
        <w:rPr>
          <w:rFonts w:ascii="Arial" w:eastAsia="MS Gothic" w:hAnsi="Arial" w:cs="Arial"/>
          <w:color w:val="auto"/>
          <w:sz w:val="23"/>
          <w:szCs w:val="23"/>
        </w:rPr>
        <w:t>mésonephrotique</w:t>
      </w:r>
      <w:proofErr w:type="spellEnd"/>
      <w:r>
        <w:rPr>
          <w:rFonts w:ascii="Arial" w:eastAsia="MS Gothic" w:hAnsi="Arial" w:cs="Arial"/>
          <w:color w:val="auto"/>
          <w:sz w:val="23"/>
          <w:szCs w:val="23"/>
        </w:rPr>
        <w:t xml:space="preserve"> se dessine indiquant l’emplacement du futur système uro-génital. </w:t>
      </w:r>
    </w:p>
    <w:p w:rsidR="002C497B" w:rsidRDefault="002C497B" w:rsidP="002C497B">
      <w:pPr>
        <w:pStyle w:val="Default"/>
        <w:spacing w:after="27"/>
        <w:rPr>
          <w:rFonts w:ascii="Arial" w:eastAsia="MS Gothic" w:hAnsi="Arial" w:cs="Arial"/>
          <w:color w:val="auto"/>
          <w:sz w:val="23"/>
          <w:szCs w:val="23"/>
        </w:rPr>
      </w:pPr>
      <w:r>
        <w:rPr>
          <w:rFonts w:ascii="MS Gothic" w:eastAsia="MS Gothic" w:hAnsi="Arial" w:cs="MS Gothic" w:hint="eastAsia"/>
          <w:color w:val="auto"/>
          <w:sz w:val="23"/>
          <w:szCs w:val="23"/>
        </w:rPr>
        <w:t>❖</w:t>
      </w:r>
      <w:r>
        <w:rPr>
          <w:rFonts w:ascii="MS Gothic" w:eastAsia="MS Gothic" w:hAnsi="Arial" w:cs="MS Gothic"/>
          <w:color w:val="auto"/>
          <w:sz w:val="23"/>
          <w:szCs w:val="23"/>
        </w:rPr>
        <w:t xml:space="preserve"> </w:t>
      </w:r>
      <w:r>
        <w:rPr>
          <w:rFonts w:ascii="Arial" w:eastAsia="MS Gothic" w:hAnsi="Arial" w:cs="Arial"/>
          <w:color w:val="auto"/>
          <w:sz w:val="23"/>
          <w:szCs w:val="23"/>
        </w:rPr>
        <w:t xml:space="preserve">Pendant cette semaine, une petite portion de l’intestin va former une anse dans le </w:t>
      </w:r>
      <w:proofErr w:type="spellStart"/>
      <w:r>
        <w:rPr>
          <w:rFonts w:ascii="Arial" w:eastAsia="MS Gothic" w:hAnsi="Arial" w:cs="Arial"/>
          <w:color w:val="auto"/>
          <w:sz w:val="23"/>
          <w:szCs w:val="23"/>
        </w:rPr>
        <w:t>coelome</w:t>
      </w:r>
      <w:proofErr w:type="spellEnd"/>
      <w:r>
        <w:rPr>
          <w:rFonts w:ascii="Arial" w:eastAsia="MS Gothic" w:hAnsi="Arial" w:cs="Arial"/>
          <w:color w:val="auto"/>
          <w:sz w:val="23"/>
          <w:szCs w:val="23"/>
        </w:rPr>
        <w:t xml:space="preserve"> extra embryonnaire et dans le segment proximal du cordon ombilical, produisant la hernie ombilicale physiologique, il s’agit d’un phénomène normal lié l’importante croissance de l’intestin dans une cavité abdominale momentanément trop exiguë. </w:t>
      </w:r>
    </w:p>
    <w:p w:rsidR="002C497B" w:rsidRDefault="002C497B" w:rsidP="002C497B">
      <w:pPr>
        <w:pStyle w:val="Default"/>
        <w:spacing w:after="27"/>
        <w:rPr>
          <w:rFonts w:ascii="Arial" w:eastAsia="MS Gothic" w:hAnsi="Arial" w:cs="Arial"/>
          <w:color w:val="auto"/>
          <w:sz w:val="23"/>
          <w:szCs w:val="23"/>
        </w:rPr>
      </w:pPr>
      <w:r>
        <w:rPr>
          <w:rFonts w:ascii="MS Gothic" w:eastAsia="MS Gothic" w:hAnsi="Arial" w:cs="MS Gothic" w:hint="eastAsia"/>
          <w:color w:val="auto"/>
          <w:sz w:val="23"/>
          <w:szCs w:val="23"/>
        </w:rPr>
        <w:t>❖</w:t>
      </w:r>
      <w:r>
        <w:rPr>
          <w:rFonts w:ascii="MS Gothic" w:eastAsia="MS Gothic" w:hAnsi="Arial" w:cs="MS Gothic"/>
          <w:color w:val="auto"/>
          <w:sz w:val="23"/>
          <w:szCs w:val="23"/>
        </w:rPr>
        <w:t xml:space="preserve"> </w:t>
      </w:r>
      <w:r>
        <w:rPr>
          <w:rFonts w:ascii="Arial" w:eastAsia="MS Gothic" w:hAnsi="Arial" w:cs="Arial"/>
          <w:color w:val="auto"/>
          <w:sz w:val="23"/>
          <w:szCs w:val="23"/>
        </w:rPr>
        <w:t xml:space="preserve">Les vésicules cérébrales se courbent davantage vers l’avant et vers le bas où l’extrémité céphalique de l’embryon repose sur le renflement péricardique. </w:t>
      </w:r>
    </w:p>
    <w:p w:rsidR="002C497B" w:rsidRDefault="002C497B" w:rsidP="002C497B">
      <w:pPr>
        <w:pStyle w:val="Default"/>
        <w:spacing w:after="27"/>
        <w:rPr>
          <w:rFonts w:ascii="Arial" w:eastAsia="MS Gothic" w:hAnsi="Arial" w:cs="Arial"/>
          <w:color w:val="auto"/>
          <w:sz w:val="23"/>
          <w:szCs w:val="23"/>
        </w:rPr>
      </w:pPr>
      <w:r>
        <w:rPr>
          <w:rFonts w:ascii="MS Gothic" w:eastAsia="MS Gothic" w:hAnsi="Arial" w:cs="MS Gothic" w:hint="eastAsia"/>
          <w:color w:val="auto"/>
          <w:sz w:val="23"/>
          <w:szCs w:val="23"/>
        </w:rPr>
        <w:t>❖</w:t>
      </w:r>
      <w:r>
        <w:rPr>
          <w:rFonts w:ascii="MS Gothic" w:eastAsia="MS Gothic" w:hAnsi="Arial" w:cs="MS Gothic"/>
          <w:color w:val="auto"/>
          <w:sz w:val="23"/>
          <w:szCs w:val="23"/>
        </w:rPr>
        <w:t xml:space="preserve"> </w:t>
      </w:r>
      <w:r>
        <w:rPr>
          <w:rFonts w:ascii="Arial" w:eastAsia="MS Gothic" w:hAnsi="Arial" w:cs="Arial"/>
          <w:color w:val="auto"/>
          <w:sz w:val="23"/>
          <w:szCs w:val="23"/>
        </w:rPr>
        <w:t xml:space="preserve">le foie produit une saillie entre la région péricardique et le cordon ombilical. </w:t>
      </w:r>
    </w:p>
    <w:p w:rsidR="002C497B" w:rsidRDefault="002C497B" w:rsidP="002C497B">
      <w:pPr>
        <w:pStyle w:val="Default"/>
        <w:rPr>
          <w:rFonts w:ascii="Arial" w:eastAsia="MS Gothic" w:hAnsi="Arial" w:cs="Arial"/>
          <w:color w:val="auto"/>
          <w:sz w:val="23"/>
          <w:szCs w:val="23"/>
        </w:rPr>
      </w:pPr>
      <w:r>
        <w:rPr>
          <w:rFonts w:ascii="MS Gothic" w:eastAsia="MS Gothic" w:hAnsi="Arial" w:cs="MS Gothic" w:hint="eastAsia"/>
          <w:color w:val="auto"/>
          <w:sz w:val="23"/>
          <w:szCs w:val="23"/>
        </w:rPr>
        <w:t>❖</w:t>
      </w:r>
      <w:r>
        <w:rPr>
          <w:rFonts w:ascii="MS Gothic" w:eastAsia="MS Gothic" w:hAnsi="Arial" w:cs="MS Gothic"/>
          <w:color w:val="auto"/>
          <w:sz w:val="23"/>
          <w:szCs w:val="23"/>
        </w:rPr>
        <w:t xml:space="preserve"> </w:t>
      </w:r>
      <w:r>
        <w:rPr>
          <w:rFonts w:ascii="Arial" w:eastAsia="MS Gothic" w:hAnsi="Arial" w:cs="Arial"/>
          <w:color w:val="auto"/>
          <w:sz w:val="23"/>
          <w:szCs w:val="23"/>
        </w:rPr>
        <w:t xml:space="preserve">La différenciation des membres se poursuit rapidement et les sillons interdigitaux se dessinent, en commençant par les membres supérieurs. </w:t>
      </w:r>
    </w:p>
    <w:p w:rsidR="002C497B" w:rsidRDefault="002C497B" w:rsidP="002C497B">
      <w:pPr>
        <w:pStyle w:val="Default"/>
        <w:rPr>
          <w:rFonts w:ascii="Arial" w:eastAsia="MS Gothic" w:hAnsi="Arial" w:cs="Arial"/>
          <w:color w:val="auto"/>
          <w:sz w:val="23"/>
          <w:szCs w:val="23"/>
        </w:rPr>
      </w:pPr>
    </w:p>
    <w:p w:rsidR="002C497B" w:rsidRDefault="002C497B" w:rsidP="002C497B">
      <w:pPr>
        <w:pStyle w:val="Default"/>
        <w:rPr>
          <w:rFonts w:eastAsia="MS Gothic"/>
          <w:color w:val="auto"/>
          <w:sz w:val="23"/>
          <w:szCs w:val="23"/>
        </w:rPr>
      </w:pPr>
      <w:r>
        <w:rPr>
          <w:rFonts w:ascii="Arial" w:eastAsia="MS Gothic" w:hAnsi="Arial" w:cs="Arial"/>
          <w:b/>
          <w:bCs/>
          <w:color w:val="auto"/>
          <w:sz w:val="28"/>
          <w:szCs w:val="28"/>
        </w:rPr>
        <w:t xml:space="preserve">3-La septième semaine du développement embryonnaire </w:t>
      </w:r>
      <w:r>
        <w:rPr>
          <w:rFonts w:ascii="Arial" w:eastAsia="MS Gothic" w:hAnsi="Arial" w:cs="Arial"/>
          <w:b/>
          <w:bCs/>
          <w:color w:val="auto"/>
          <w:sz w:val="23"/>
          <w:szCs w:val="23"/>
        </w:rPr>
        <w:t xml:space="preserve">: </w:t>
      </w:r>
    </w:p>
    <w:p w:rsidR="002C497B" w:rsidRDefault="002C497B" w:rsidP="002C497B">
      <w:pPr>
        <w:pStyle w:val="Default"/>
        <w:spacing w:after="22"/>
        <w:rPr>
          <w:rFonts w:ascii="Arial" w:eastAsia="MS Gothic" w:hAnsi="Arial" w:cs="Arial"/>
          <w:color w:val="auto"/>
          <w:sz w:val="23"/>
          <w:szCs w:val="23"/>
        </w:rPr>
      </w:pPr>
      <w:r>
        <w:rPr>
          <w:rFonts w:ascii="MS Gothic" w:eastAsia="MS Gothic" w:cs="MS Gothic" w:hint="eastAsia"/>
          <w:color w:val="auto"/>
          <w:sz w:val="23"/>
          <w:szCs w:val="23"/>
        </w:rPr>
        <w:t>❖</w:t>
      </w:r>
      <w:r>
        <w:rPr>
          <w:rFonts w:ascii="MS Gothic" w:eastAsia="MS Gothic" w:cs="MS Gothic"/>
          <w:color w:val="auto"/>
          <w:sz w:val="23"/>
          <w:szCs w:val="23"/>
        </w:rPr>
        <w:t xml:space="preserve"> </w:t>
      </w:r>
      <w:r>
        <w:rPr>
          <w:rFonts w:ascii="Arial" w:eastAsia="MS Gothic" w:hAnsi="Arial" w:cs="Arial"/>
          <w:color w:val="auto"/>
          <w:sz w:val="23"/>
          <w:szCs w:val="23"/>
        </w:rPr>
        <w:t xml:space="preserve">Les membres subissent une évolution considérable au cours de cette semaine, préfigurant clairement l’emplacement des doigts et des orteils. </w:t>
      </w:r>
    </w:p>
    <w:p w:rsidR="002C497B" w:rsidRDefault="002C497B" w:rsidP="002C497B">
      <w:pPr>
        <w:pStyle w:val="Default"/>
        <w:spacing w:after="22"/>
        <w:rPr>
          <w:rFonts w:ascii="Arial" w:eastAsia="MS Gothic" w:hAnsi="Arial" w:cs="Arial"/>
          <w:color w:val="auto"/>
          <w:sz w:val="23"/>
          <w:szCs w:val="23"/>
        </w:rPr>
      </w:pPr>
      <w:r>
        <w:rPr>
          <w:rFonts w:ascii="MS Gothic" w:eastAsia="MS Gothic" w:hAnsi="Arial" w:cs="MS Gothic" w:hint="eastAsia"/>
          <w:color w:val="auto"/>
          <w:sz w:val="23"/>
          <w:szCs w:val="23"/>
        </w:rPr>
        <w:t>❖</w:t>
      </w:r>
      <w:r>
        <w:rPr>
          <w:rFonts w:ascii="MS Gothic" w:eastAsia="MS Gothic" w:hAnsi="Arial" w:cs="MS Gothic"/>
          <w:color w:val="auto"/>
          <w:sz w:val="23"/>
          <w:szCs w:val="23"/>
        </w:rPr>
        <w:t xml:space="preserve"> </w:t>
      </w:r>
      <w:r>
        <w:rPr>
          <w:rFonts w:ascii="Arial" w:eastAsia="MS Gothic" w:hAnsi="Arial" w:cs="Arial"/>
          <w:color w:val="auto"/>
          <w:sz w:val="23"/>
          <w:szCs w:val="23"/>
        </w:rPr>
        <w:t xml:space="preserve">La musculature cardiaque se différencie. </w:t>
      </w:r>
    </w:p>
    <w:p w:rsidR="002C497B" w:rsidRDefault="002C497B" w:rsidP="002C497B">
      <w:pPr>
        <w:pStyle w:val="Default"/>
        <w:spacing w:after="22"/>
        <w:rPr>
          <w:rFonts w:ascii="Arial" w:eastAsia="MS Gothic" w:hAnsi="Arial" w:cs="Arial"/>
          <w:color w:val="auto"/>
          <w:sz w:val="23"/>
          <w:szCs w:val="23"/>
        </w:rPr>
      </w:pPr>
      <w:r>
        <w:rPr>
          <w:rFonts w:ascii="MS Gothic" w:eastAsia="MS Gothic" w:hAnsi="Arial" w:cs="MS Gothic" w:hint="eastAsia"/>
          <w:color w:val="auto"/>
          <w:sz w:val="23"/>
          <w:szCs w:val="23"/>
        </w:rPr>
        <w:t>❖</w:t>
      </w:r>
      <w:r>
        <w:rPr>
          <w:rFonts w:ascii="MS Gothic" w:eastAsia="MS Gothic" w:hAnsi="Arial" w:cs="MS Gothic"/>
          <w:color w:val="auto"/>
          <w:sz w:val="23"/>
          <w:szCs w:val="23"/>
        </w:rPr>
        <w:t xml:space="preserve"> </w:t>
      </w:r>
      <w:r>
        <w:rPr>
          <w:rFonts w:ascii="Arial" w:eastAsia="MS Gothic" w:hAnsi="Arial" w:cs="Arial"/>
          <w:color w:val="auto"/>
          <w:sz w:val="23"/>
          <w:szCs w:val="23"/>
        </w:rPr>
        <w:t xml:space="preserve">L’hématopoïèse commence dans le foie. </w:t>
      </w:r>
    </w:p>
    <w:p w:rsidR="002C497B" w:rsidRDefault="002C497B" w:rsidP="002C497B">
      <w:pPr>
        <w:pStyle w:val="Default"/>
        <w:spacing w:after="22"/>
        <w:rPr>
          <w:rFonts w:ascii="Arial" w:eastAsia="MS Gothic" w:hAnsi="Arial" w:cs="Arial"/>
          <w:color w:val="auto"/>
          <w:sz w:val="23"/>
          <w:szCs w:val="23"/>
        </w:rPr>
      </w:pPr>
      <w:r>
        <w:rPr>
          <w:rFonts w:ascii="MS Gothic" w:eastAsia="MS Gothic" w:hAnsi="Arial" w:cs="MS Gothic" w:hint="eastAsia"/>
          <w:color w:val="auto"/>
          <w:sz w:val="23"/>
          <w:szCs w:val="23"/>
        </w:rPr>
        <w:t>❖</w:t>
      </w:r>
      <w:r>
        <w:rPr>
          <w:rFonts w:ascii="MS Gothic" w:eastAsia="MS Gothic" w:hAnsi="Arial" w:cs="MS Gothic"/>
          <w:color w:val="auto"/>
          <w:sz w:val="23"/>
          <w:szCs w:val="23"/>
        </w:rPr>
        <w:t xml:space="preserve"> </w:t>
      </w:r>
      <w:r>
        <w:rPr>
          <w:rFonts w:ascii="Arial" w:eastAsia="MS Gothic" w:hAnsi="Arial" w:cs="Arial"/>
          <w:color w:val="auto"/>
          <w:sz w:val="23"/>
          <w:szCs w:val="23"/>
        </w:rPr>
        <w:t xml:space="preserve">ce stade, l’ossification dans les membres supérieurs a commencé. </w:t>
      </w:r>
    </w:p>
    <w:p w:rsidR="002C497B" w:rsidRDefault="002C497B" w:rsidP="002C497B">
      <w:pPr>
        <w:pStyle w:val="Default"/>
        <w:rPr>
          <w:rFonts w:ascii="Arial" w:eastAsia="MS Gothic" w:hAnsi="Arial" w:cs="Arial"/>
          <w:color w:val="auto"/>
          <w:sz w:val="23"/>
          <w:szCs w:val="23"/>
        </w:rPr>
      </w:pPr>
      <w:r>
        <w:rPr>
          <w:rFonts w:ascii="MS Gothic" w:eastAsia="MS Gothic" w:hAnsi="Arial" w:cs="MS Gothic" w:hint="eastAsia"/>
          <w:color w:val="auto"/>
          <w:sz w:val="23"/>
          <w:szCs w:val="23"/>
        </w:rPr>
        <w:t>❖</w:t>
      </w:r>
      <w:r>
        <w:rPr>
          <w:rFonts w:ascii="MS Gothic" w:eastAsia="MS Gothic" w:hAnsi="Arial" w:cs="MS Gothic"/>
          <w:color w:val="auto"/>
          <w:sz w:val="23"/>
          <w:szCs w:val="23"/>
        </w:rPr>
        <w:t xml:space="preserve"> </w:t>
      </w:r>
      <w:r>
        <w:rPr>
          <w:rFonts w:ascii="Arial" w:eastAsia="MS Gothic" w:hAnsi="Arial" w:cs="Arial"/>
          <w:color w:val="auto"/>
          <w:sz w:val="23"/>
          <w:szCs w:val="23"/>
        </w:rPr>
        <w:t xml:space="preserve">La tête s’arrondit, se redresse et adopte une expression humaine, la membrane cloacale se rompt. </w:t>
      </w:r>
    </w:p>
    <w:p w:rsidR="002C497B" w:rsidRDefault="002C497B" w:rsidP="002C497B">
      <w:pPr>
        <w:pStyle w:val="Default"/>
        <w:rPr>
          <w:rFonts w:ascii="Arial" w:eastAsia="MS Gothic" w:hAnsi="Arial" w:cs="Arial"/>
          <w:color w:val="auto"/>
          <w:sz w:val="23"/>
          <w:szCs w:val="23"/>
        </w:rPr>
      </w:pPr>
    </w:p>
    <w:p w:rsidR="002C497B" w:rsidRDefault="002C497B" w:rsidP="002C497B">
      <w:pPr>
        <w:pStyle w:val="Default"/>
        <w:rPr>
          <w:rFonts w:eastAsia="MS Gothic"/>
          <w:color w:val="auto"/>
          <w:sz w:val="28"/>
          <w:szCs w:val="28"/>
        </w:rPr>
      </w:pPr>
      <w:r>
        <w:rPr>
          <w:rFonts w:ascii="Arial" w:eastAsia="MS Gothic" w:hAnsi="Arial" w:cs="Arial"/>
          <w:b/>
          <w:bCs/>
          <w:color w:val="auto"/>
          <w:sz w:val="28"/>
          <w:szCs w:val="28"/>
        </w:rPr>
        <w:t xml:space="preserve">1- La huitième semaine du développement embryonnaire : </w:t>
      </w:r>
    </w:p>
    <w:p w:rsidR="002C497B" w:rsidRDefault="002C497B" w:rsidP="002C497B">
      <w:pPr>
        <w:pStyle w:val="Default"/>
        <w:rPr>
          <w:rFonts w:ascii="Arial" w:eastAsia="MS Gothic" w:hAnsi="Arial" w:cs="Arial"/>
          <w:color w:val="auto"/>
          <w:sz w:val="23"/>
          <w:szCs w:val="23"/>
        </w:rPr>
      </w:pPr>
      <w:r>
        <w:rPr>
          <w:rFonts w:ascii="Arial" w:eastAsia="MS Gothic" w:hAnsi="Arial" w:cs="Arial"/>
          <w:color w:val="auto"/>
          <w:sz w:val="23"/>
          <w:szCs w:val="23"/>
        </w:rPr>
        <w:t xml:space="preserve">C’est la phase finale de la période embryonnaire. </w:t>
      </w:r>
    </w:p>
    <w:p w:rsidR="002C497B" w:rsidRDefault="002C497B" w:rsidP="002C497B">
      <w:pPr>
        <w:pStyle w:val="Default"/>
        <w:spacing w:after="26"/>
        <w:rPr>
          <w:rFonts w:ascii="Arial" w:eastAsia="MS Gothic" w:hAnsi="Arial" w:cs="Arial"/>
          <w:color w:val="auto"/>
          <w:sz w:val="23"/>
          <w:szCs w:val="23"/>
        </w:rPr>
      </w:pPr>
      <w:r>
        <w:rPr>
          <w:rFonts w:ascii="MS Gothic" w:eastAsia="MS Gothic" w:hAnsi="Arial" w:cs="MS Gothic" w:hint="eastAsia"/>
          <w:color w:val="auto"/>
          <w:sz w:val="23"/>
          <w:szCs w:val="23"/>
        </w:rPr>
        <w:t>❖</w:t>
      </w:r>
      <w:r>
        <w:rPr>
          <w:rFonts w:ascii="MS Gothic" w:eastAsia="MS Gothic" w:hAnsi="Arial" w:cs="MS Gothic"/>
          <w:color w:val="auto"/>
          <w:sz w:val="23"/>
          <w:szCs w:val="23"/>
        </w:rPr>
        <w:t xml:space="preserve"> </w:t>
      </w:r>
      <w:r>
        <w:rPr>
          <w:rFonts w:ascii="Arial" w:eastAsia="MS Gothic" w:hAnsi="Arial" w:cs="Arial"/>
          <w:color w:val="auto"/>
          <w:sz w:val="23"/>
          <w:szCs w:val="23"/>
        </w:rPr>
        <w:t xml:space="preserve">La tête est maintenue redressée (séparée du tronc par le cou), cependant toujours très grande (presque la moitié de la taille de l’embryon !) et la face est bien développée (lèvres et nez) donnant un aspect nettement humain à l’embryon. </w:t>
      </w:r>
    </w:p>
    <w:p w:rsidR="002C497B" w:rsidRDefault="002C497B" w:rsidP="002C497B">
      <w:pPr>
        <w:pStyle w:val="Default"/>
        <w:spacing w:after="26"/>
        <w:rPr>
          <w:rFonts w:ascii="Arial" w:eastAsia="MS Gothic" w:hAnsi="Arial" w:cs="Arial"/>
          <w:color w:val="auto"/>
          <w:sz w:val="23"/>
          <w:szCs w:val="23"/>
        </w:rPr>
      </w:pPr>
      <w:r>
        <w:rPr>
          <w:rFonts w:ascii="MS Gothic" w:eastAsia="MS Gothic" w:hAnsi="Arial" w:cs="MS Gothic" w:hint="eastAsia"/>
          <w:color w:val="auto"/>
          <w:sz w:val="23"/>
          <w:szCs w:val="23"/>
        </w:rPr>
        <w:t>❖</w:t>
      </w:r>
      <w:r>
        <w:rPr>
          <w:rFonts w:ascii="MS Gothic" w:eastAsia="MS Gothic" w:hAnsi="Arial" w:cs="MS Gothic"/>
          <w:color w:val="auto"/>
          <w:sz w:val="23"/>
          <w:szCs w:val="23"/>
        </w:rPr>
        <w:t xml:space="preserve"> </w:t>
      </w:r>
      <w:r>
        <w:rPr>
          <w:rFonts w:ascii="Arial" w:eastAsia="MS Gothic" w:hAnsi="Arial" w:cs="Arial"/>
          <w:color w:val="auto"/>
          <w:sz w:val="23"/>
          <w:szCs w:val="23"/>
        </w:rPr>
        <w:t xml:space="preserve">Les yeux et les oreilles se sont développés présentant un aspect presque définitif. </w:t>
      </w:r>
    </w:p>
    <w:p w:rsidR="002C497B" w:rsidRDefault="002C497B" w:rsidP="002C497B">
      <w:pPr>
        <w:pStyle w:val="Default"/>
        <w:rPr>
          <w:rFonts w:ascii="Arial" w:eastAsia="MS Gothic" w:hAnsi="Arial" w:cs="Arial"/>
          <w:color w:val="auto"/>
          <w:sz w:val="23"/>
          <w:szCs w:val="23"/>
        </w:rPr>
      </w:pPr>
      <w:r>
        <w:rPr>
          <w:rFonts w:ascii="MS Gothic" w:eastAsia="MS Gothic" w:hAnsi="Arial" w:cs="MS Gothic" w:hint="eastAsia"/>
          <w:color w:val="auto"/>
          <w:sz w:val="23"/>
          <w:szCs w:val="23"/>
        </w:rPr>
        <w:t>❖</w:t>
      </w:r>
      <w:r>
        <w:rPr>
          <w:rFonts w:ascii="MS Gothic" w:eastAsia="MS Gothic" w:hAnsi="Arial" w:cs="MS Gothic"/>
          <w:color w:val="auto"/>
          <w:sz w:val="23"/>
          <w:szCs w:val="23"/>
        </w:rPr>
        <w:t xml:space="preserve"> </w:t>
      </w:r>
      <w:r>
        <w:rPr>
          <w:rFonts w:ascii="Arial" w:eastAsia="MS Gothic" w:hAnsi="Arial" w:cs="Arial"/>
          <w:color w:val="auto"/>
          <w:sz w:val="23"/>
          <w:szCs w:val="23"/>
        </w:rPr>
        <w:t xml:space="preserve">Les intestins restent encore engagés dans la partie proximale du cordon ombilical. </w:t>
      </w:r>
    </w:p>
    <w:p w:rsidR="002C497B" w:rsidRDefault="002C497B" w:rsidP="00CB748F"/>
    <w:p w:rsidR="001F15C1" w:rsidRPr="001F15C1" w:rsidRDefault="001F15C1" w:rsidP="001F15C1">
      <w:pPr>
        <w:autoSpaceDE w:val="0"/>
        <w:autoSpaceDN w:val="0"/>
        <w:adjustRightInd w:val="0"/>
        <w:spacing w:after="0" w:line="240" w:lineRule="auto"/>
        <w:rPr>
          <w:rFonts w:ascii="Arial" w:hAnsi="Arial" w:cs="Arial"/>
          <w:color w:val="000000"/>
          <w:sz w:val="24"/>
          <w:szCs w:val="24"/>
        </w:rPr>
      </w:pPr>
    </w:p>
    <w:p w:rsidR="001F15C1" w:rsidRPr="001F15C1" w:rsidRDefault="001F15C1" w:rsidP="001F15C1">
      <w:pPr>
        <w:autoSpaceDE w:val="0"/>
        <w:autoSpaceDN w:val="0"/>
        <w:adjustRightInd w:val="0"/>
        <w:spacing w:after="10" w:line="240" w:lineRule="auto"/>
        <w:rPr>
          <w:rFonts w:ascii="Arial" w:hAnsi="Arial" w:cs="Arial"/>
          <w:color w:val="000000"/>
          <w:sz w:val="23"/>
          <w:szCs w:val="23"/>
        </w:rPr>
      </w:pPr>
      <w:r w:rsidRPr="001F15C1">
        <w:rPr>
          <w:rFonts w:ascii="Arial" w:hAnsi="Arial" w:cs="Arial"/>
          <w:color w:val="000000"/>
          <w:sz w:val="23"/>
          <w:szCs w:val="23"/>
        </w:rPr>
        <w:t xml:space="preserve">Les organes génitaux externes ne sont pas encore suffisamment différenciés. </w:t>
      </w:r>
    </w:p>
    <w:p w:rsidR="001F15C1" w:rsidRPr="001F15C1" w:rsidRDefault="001F15C1" w:rsidP="001F15C1">
      <w:pPr>
        <w:autoSpaceDE w:val="0"/>
        <w:autoSpaceDN w:val="0"/>
        <w:adjustRightInd w:val="0"/>
        <w:spacing w:after="0" w:line="240" w:lineRule="auto"/>
        <w:rPr>
          <w:rFonts w:ascii="Arial" w:eastAsia="MS Gothic" w:hAnsi="Arial" w:cs="Arial"/>
          <w:color w:val="000000"/>
          <w:sz w:val="23"/>
          <w:szCs w:val="23"/>
        </w:rPr>
      </w:pPr>
      <w:r w:rsidRPr="001F15C1">
        <w:rPr>
          <w:rFonts w:ascii="MS Gothic" w:eastAsia="MS Gothic" w:hAnsi="Arial" w:cs="MS Gothic" w:hint="eastAsia"/>
          <w:color w:val="000000"/>
          <w:sz w:val="23"/>
          <w:szCs w:val="23"/>
        </w:rPr>
        <w:t>❖</w:t>
      </w:r>
      <w:r w:rsidRPr="001F15C1">
        <w:rPr>
          <w:rFonts w:ascii="MS Gothic" w:eastAsia="MS Gothic" w:hAnsi="Arial" w:cs="MS Gothic"/>
          <w:color w:val="000000"/>
          <w:sz w:val="23"/>
          <w:szCs w:val="23"/>
        </w:rPr>
        <w:t xml:space="preserve"> </w:t>
      </w:r>
      <w:r w:rsidRPr="001F15C1">
        <w:rPr>
          <w:rFonts w:ascii="Arial" w:eastAsia="MS Gothic" w:hAnsi="Arial" w:cs="Arial"/>
          <w:color w:val="000000"/>
          <w:sz w:val="23"/>
          <w:szCs w:val="23"/>
        </w:rPr>
        <w:t>Vers le 56</w:t>
      </w:r>
      <w:r w:rsidRPr="001F15C1">
        <w:rPr>
          <w:rFonts w:ascii="Arial" w:eastAsia="MS Gothic" w:hAnsi="Arial" w:cs="Arial"/>
          <w:color w:val="000000"/>
          <w:sz w:val="16"/>
          <w:szCs w:val="16"/>
        </w:rPr>
        <w:t xml:space="preserve">e </w:t>
      </w:r>
      <w:r w:rsidRPr="001F15C1">
        <w:rPr>
          <w:rFonts w:ascii="Arial" w:eastAsia="MS Gothic" w:hAnsi="Arial" w:cs="Arial"/>
          <w:color w:val="000000"/>
          <w:sz w:val="23"/>
          <w:szCs w:val="23"/>
        </w:rPr>
        <w:t xml:space="preserve">jour, les segments des membres sont bien isolés, y compris les doigts et les orteils, les premiers mouvements volontaires des membres s’observent à ce stade. </w:t>
      </w:r>
    </w:p>
    <w:p w:rsidR="001F15C1" w:rsidRPr="001F15C1" w:rsidRDefault="001F15C1" w:rsidP="001F15C1">
      <w:pPr>
        <w:autoSpaceDE w:val="0"/>
        <w:autoSpaceDN w:val="0"/>
        <w:adjustRightInd w:val="0"/>
        <w:spacing w:after="0" w:line="240" w:lineRule="auto"/>
        <w:rPr>
          <w:rFonts w:ascii="Arial" w:eastAsia="MS Gothic" w:hAnsi="Arial" w:cs="Arial"/>
          <w:color w:val="000000"/>
          <w:sz w:val="23"/>
          <w:szCs w:val="23"/>
        </w:rPr>
      </w:pPr>
      <w:r w:rsidRPr="001F15C1">
        <w:rPr>
          <w:rFonts w:ascii="Arial" w:eastAsia="MS Gothic" w:hAnsi="Arial" w:cs="Arial"/>
          <w:b/>
          <w:bCs/>
          <w:color w:val="000000"/>
          <w:sz w:val="28"/>
          <w:szCs w:val="28"/>
        </w:rPr>
        <w:t>En résumé, à la fin de la période embryonnaire</w:t>
      </w:r>
      <w:r w:rsidRPr="001F15C1">
        <w:rPr>
          <w:rFonts w:ascii="Arial" w:eastAsia="MS Gothic" w:hAnsi="Arial" w:cs="Arial"/>
          <w:b/>
          <w:bCs/>
          <w:color w:val="000000"/>
          <w:sz w:val="23"/>
          <w:szCs w:val="23"/>
        </w:rPr>
        <w:t xml:space="preserve">, </w:t>
      </w:r>
      <w:r w:rsidRPr="001F15C1">
        <w:rPr>
          <w:rFonts w:ascii="Arial" w:eastAsia="MS Gothic" w:hAnsi="Arial" w:cs="Arial"/>
          <w:color w:val="000000"/>
          <w:sz w:val="23"/>
          <w:szCs w:val="23"/>
        </w:rPr>
        <w:t xml:space="preserve">l’organogénèse est presque totalement accomplie. L’embryon est passé de la taille d’une cellule isolée de 0,14 mm à un être extrêmement complexe constitué de million de cellules et mesurant environ 30mm. Les organes génitaux externes ne sont pas suffisamment différenciés pour permettre une distinction du sexe. </w:t>
      </w:r>
    </w:p>
    <w:p w:rsidR="001F15C1" w:rsidRPr="001F15C1" w:rsidRDefault="001F15C1" w:rsidP="001F15C1">
      <w:pPr>
        <w:autoSpaceDE w:val="0"/>
        <w:autoSpaceDN w:val="0"/>
        <w:adjustRightInd w:val="0"/>
        <w:spacing w:after="0" w:line="240" w:lineRule="auto"/>
        <w:rPr>
          <w:rFonts w:ascii="Arial" w:eastAsia="MS Gothic" w:hAnsi="Arial" w:cs="Arial"/>
          <w:color w:val="000000"/>
          <w:sz w:val="23"/>
          <w:szCs w:val="23"/>
        </w:rPr>
      </w:pPr>
      <w:r w:rsidRPr="001F15C1">
        <w:rPr>
          <w:rFonts w:ascii="Arial" w:eastAsia="MS Gothic" w:hAnsi="Arial" w:cs="Arial"/>
          <w:b/>
          <w:bCs/>
          <w:color w:val="000000"/>
          <w:sz w:val="28"/>
          <w:szCs w:val="28"/>
        </w:rPr>
        <w:t xml:space="preserve">Durant la période </w:t>
      </w:r>
      <w:proofErr w:type="spellStart"/>
      <w:r w:rsidRPr="001F15C1">
        <w:rPr>
          <w:rFonts w:ascii="Arial" w:eastAsia="MS Gothic" w:hAnsi="Arial" w:cs="Arial"/>
          <w:b/>
          <w:bCs/>
          <w:color w:val="000000"/>
          <w:sz w:val="28"/>
          <w:szCs w:val="28"/>
        </w:rPr>
        <w:t>foetale</w:t>
      </w:r>
      <w:proofErr w:type="spellEnd"/>
      <w:r w:rsidRPr="001F15C1">
        <w:rPr>
          <w:rFonts w:ascii="Arial" w:eastAsia="MS Gothic" w:hAnsi="Arial" w:cs="Arial"/>
          <w:b/>
          <w:bCs/>
          <w:color w:val="000000"/>
          <w:sz w:val="23"/>
          <w:szCs w:val="23"/>
        </w:rPr>
        <w:t xml:space="preserve">, </w:t>
      </w:r>
      <w:r w:rsidRPr="001F15C1">
        <w:rPr>
          <w:rFonts w:ascii="Arial" w:eastAsia="MS Gothic" w:hAnsi="Arial" w:cs="Arial"/>
          <w:color w:val="000000"/>
          <w:sz w:val="23"/>
          <w:szCs w:val="23"/>
        </w:rPr>
        <w:t xml:space="preserve">l’accent est mis sur la croissance et dans une moindre mesure sur la différenciation organique qui se poursuit au delà de la naissance dans certains tissus comme le système nerveux central. </w:t>
      </w:r>
    </w:p>
    <w:p w:rsidR="001F15C1" w:rsidRPr="000C5974" w:rsidRDefault="001F15C1" w:rsidP="000C5974">
      <w:pPr>
        <w:autoSpaceDE w:val="0"/>
        <w:autoSpaceDN w:val="0"/>
        <w:adjustRightInd w:val="0"/>
        <w:spacing w:after="0" w:line="240" w:lineRule="auto"/>
        <w:rPr>
          <w:rFonts w:ascii="Arial" w:eastAsia="MS Gothic" w:hAnsi="Arial" w:cs="Arial"/>
          <w:color w:val="000000"/>
          <w:sz w:val="23"/>
          <w:szCs w:val="23"/>
        </w:rPr>
      </w:pPr>
      <w:r w:rsidRPr="001F15C1">
        <w:rPr>
          <w:rFonts w:ascii="Arial" w:eastAsia="MS Gothic" w:hAnsi="Arial" w:cs="Arial"/>
          <w:color w:val="000000"/>
          <w:sz w:val="23"/>
          <w:szCs w:val="23"/>
        </w:rPr>
        <w:t xml:space="preserve">Au cours de la période </w:t>
      </w:r>
      <w:proofErr w:type="spellStart"/>
      <w:r w:rsidRPr="001F15C1">
        <w:rPr>
          <w:rFonts w:ascii="Arial" w:eastAsia="MS Gothic" w:hAnsi="Arial" w:cs="Arial"/>
          <w:color w:val="000000"/>
          <w:sz w:val="23"/>
          <w:szCs w:val="23"/>
        </w:rPr>
        <w:t>foetale</w:t>
      </w:r>
      <w:proofErr w:type="spellEnd"/>
      <w:r w:rsidRPr="001F15C1">
        <w:rPr>
          <w:rFonts w:ascii="Arial" w:eastAsia="MS Gothic" w:hAnsi="Arial" w:cs="Arial"/>
          <w:color w:val="000000"/>
          <w:sz w:val="23"/>
          <w:szCs w:val="23"/>
        </w:rPr>
        <w:t xml:space="preserve"> l’embryon passera d’une taille de 30mm à environ 500mm à la naissance. </w:t>
      </w:r>
      <w:r w:rsidR="000C5974">
        <w:rPr>
          <w:rFonts w:ascii="Arial" w:eastAsia="MS Gothic" w:hAnsi="Arial" w:cs="Arial"/>
          <w:color w:val="000000"/>
          <w:sz w:val="23"/>
          <w:szCs w:val="23"/>
        </w:rPr>
        <w:t>...............................FIN</w:t>
      </w:r>
    </w:p>
    <w:p w:rsidR="001F15C1" w:rsidRDefault="001F15C1" w:rsidP="00CB748F"/>
    <w:sectPr w:rsidR="001F15C1" w:rsidSect="00F824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MS Gothic">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21961"/>
    <w:multiLevelType w:val="hybridMultilevel"/>
    <w:tmpl w:val="AEE285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24073A"/>
    <w:rsid w:val="000C5974"/>
    <w:rsid w:val="0017555E"/>
    <w:rsid w:val="001F15C1"/>
    <w:rsid w:val="0024073A"/>
    <w:rsid w:val="00242CEF"/>
    <w:rsid w:val="002C497B"/>
    <w:rsid w:val="00300597"/>
    <w:rsid w:val="003746C4"/>
    <w:rsid w:val="005E569B"/>
    <w:rsid w:val="007022FA"/>
    <w:rsid w:val="009206EC"/>
    <w:rsid w:val="00C975D6"/>
    <w:rsid w:val="00CB748F"/>
    <w:rsid w:val="00D76C8B"/>
    <w:rsid w:val="00EF21BD"/>
    <w:rsid w:val="00F8240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4073A"/>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EF21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3895</Words>
  <Characters>21426</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dc:creator>
  <cp:lastModifiedBy>nr</cp:lastModifiedBy>
  <cp:revision>5</cp:revision>
  <dcterms:created xsi:type="dcterms:W3CDTF">2020-09-07T23:36:00Z</dcterms:created>
  <dcterms:modified xsi:type="dcterms:W3CDTF">2020-09-07T23:40:00Z</dcterms:modified>
</cp:coreProperties>
</file>