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32E" w:rsidRPr="003226CC" w:rsidRDefault="00CF032E" w:rsidP="003226CC">
      <w:pPr>
        <w:spacing w:after="0"/>
        <w:rPr>
          <w:rFonts w:ascii="Times New Roman" w:hAnsi="Times New Roman" w:cs="Times New Roman"/>
          <w:b/>
          <w:sz w:val="24"/>
          <w:szCs w:val="24"/>
        </w:rPr>
      </w:pPr>
      <w:r w:rsidRPr="003226CC">
        <w:rPr>
          <w:rFonts w:ascii="Times New Roman" w:hAnsi="Times New Roman" w:cs="Times New Roman"/>
          <w:b/>
          <w:sz w:val="24"/>
          <w:szCs w:val="24"/>
        </w:rPr>
        <w:t>Lettre ouverte à Monsieur Anne-Marie Perrier,</w:t>
      </w:r>
      <w:r w:rsidR="004636B7">
        <w:rPr>
          <w:rFonts w:ascii="Times New Roman" w:hAnsi="Times New Roman" w:cs="Times New Roman"/>
          <w:b/>
          <w:sz w:val="24"/>
          <w:szCs w:val="24"/>
        </w:rPr>
        <w:t xml:space="preserve"> </w:t>
      </w:r>
      <w:r w:rsidRPr="003226CC">
        <w:rPr>
          <w:rFonts w:ascii="Times New Roman" w:hAnsi="Times New Roman" w:cs="Times New Roman"/>
          <w:b/>
          <w:sz w:val="24"/>
          <w:szCs w:val="24"/>
        </w:rPr>
        <w:t>Premier ministre de la France</w:t>
      </w:r>
    </w:p>
    <w:p w:rsidR="00CF032E" w:rsidRDefault="00CF032E">
      <w:r>
        <w:t>Monsieur,</w:t>
      </w:r>
    </w:p>
    <w:p w:rsidR="00CF032E" w:rsidRDefault="00CF032E" w:rsidP="00102D21">
      <w:pPr>
        <w:jc w:val="both"/>
      </w:pPr>
      <w:r>
        <w:t>J’ai bien reçu votre message, un bristol dans toutes les règles de l’art, écriture anglaise et enveloppe à en-tête simplissime, « Le Premier ministre », adressé à moi-même en tant que présidente de l’une des associations féministes les plus en vue du pays. Le carton était ainsi libellé : « </w:t>
      </w:r>
      <w:r w:rsidRPr="003226CC">
        <w:rPr>
          <w:i/>
        </w:rPr>
        <w:t xml:space="preserve">Le Premier ministre et Madame Jean-Pierre Raffarin vous prient de bien vouloir assister à </w:t>
      </w:r>
      <w:r w:rsidR="007368A0">
        <w:rPr>
          <w:i/>
        </w:rPr>
        <w:t>la réception qu’ils offriront à</w:t>
      </w:r>
      <w:r w:rsidRPr="003226CC">
        <w:rPr>
          <w:i/>
        </w:rPr>
        <w:t xml:space="preserve"> l’occasion de la Journée internationale de la Femme, le samedi 8 mars 2003, à 11 heures 30, à l’Hôtel Matignon</w:t>
      </w:r>
      <w:r>
        <w:t> ».</w:t>
      </w:r>
      <w:r w:rsidR="004636B7">
        <w:t xml:space="preserve"> </w:t>
      </w:r>
      <w:r>
        <w:t>Je comprends bien que pour le 8 mars vous organisiez une réception, qui montre à quel point le sort de cette moitié du pays</w:t>
      </w:r>
      <w:r w:rsidR="007368A0">
        <w:t>,</w:t>
      </w:r>
      <w:r>
        <w:t xml:space="preserve"> qu’une ordonnance de 1944 transforma en électrices, vous tient à cœur et mobilise votre attention. Soyez-en remercié. Cependant, la formulation de cette invitation me chi</w:t>
      </w:r>
      <w:r w:rsidR="003226CC">
        <w:t>f</w:t>
      </w:r>
      <w:r>
        <w:t xml:space="preserve">fonne. Elle </w:t>
      </w:r>
      <w:r w:rsidR="003226CC">
        <w:t>me dit quel cas vous faites de nos idées et en quelle estime vous tenez nos revendications. Permettez-moi de me livrer à une petite analyse de votre très brève missive :</w:t>
      </w:r>
    </w:p>
    <w:p w:rsidR="003226CC" w:rsidRDefault="003226CC" w:rsidP="00102D21">
      <w:pPr>
        <w:jc w:val="both"/>
      </w:pPr>
      <w:r>
        <w:t xml:space="preserve">« Le Premier ministre ». Jusque-là, ça va. Le Premier ministre je vois qui c’est. La terminologie utilisée vous désigne par votre fonction. Le Premier ministre, c’est vous, en tout cas la partie de vous, votre fonction, qui justifie l’intérêt que je peux vous porter et que vous pouvez porter à notre association. </w:t>
      </w:r>
      <w:r w:rsidR="004636B7">
        <w:t xml:space="preserve"> </w:t>
      </w:r>
      <w:r>
        <w:t>C’est là que ça se gâte ! « Madame Jean-Pierre Raffarin » ? Madame Jean-Pierre ? C’est qui ? Madame, c’est une femme. Jean-Pierre Raffarin, c’est un homme. Madame Jean-Pierre Raffarin fut autrefois une</w:t>
      </w:r>
      <w:r w:rsidRPr="003226CC">
        <w:rPr>
          <w:i/>
        </w:rPr>
        <w:t xml:space="preserve"> </w:t>
      </w:r>
      <w:proofErr w:type="spellStart"/>
      <w:r w:rsidRPr="003226CC">
        <w:rPr>
          <w:i/>
        </w:rPr>
        <w:t>individue</w:t>
      </w:r>
      <w:proofErr w:type="spellEnd"/>
      <w:r>
        <w:t xml:space="preserve">. A part entière. Puis elle se maria. Avec vous. Et elle disparut ! Elle devint un zombie qui </w:t>
      </w:r>
      <w:r w:rsidR="00CD15AA">
        <w:t xml:space="preserve">perd le nom qu’elle a appris à écrire sur ses cahiers d’écolière. Un ectoplasme social qui n’a plus de NOM PROPRE.  Plus de nom, et même plus de prénom ! On la désigne désormais par le nom de son propriétaire </w:t>
      </w:r>
      <w:proofErr w:type="gramStart"/>
      <w:r w:rsidR="00CD15AA">
        <w:t>symbolique,  comme</w:t>
      </w:r>
      <w:proofErr w:type="gramEnd"/>
      <w:r w:rsidR="00CD15AA">
        <w:t xml:space="preserve"> le veut un usage venu du fond d’un temps que l’on voudrait oublier. Un usage confirmé par l’obscurantisme napoléonien qui décida que les femmes n’</w:t>
      </w:r>
      <w:r w:rsidR="007368A0">
        <w:t xml:space="preserve">avaient d’autre droit que celui </w:t>
      </w:r>
      <w:r w:rsidR="00CD15AA">
        <w:t>d’appartenir CORPS ET B</w:t>
      </w:r>
      <w:r w:rsidR="00102D21">
        <w:t xml:space="preserve">IENS à leur mari. Un usage qui </w:t>
      </w:r>
      <w:r w:rsidR="00CD15AA">
        <w:t>voulait que les femmes perdent leur IDENTITE en se mariant.</w:t>
      </w:r>
    </w:p>
    <w:p w:rsidR="00CD15AA" w:rsidRDefault="00CD15AA" w:rsidP="00102D21">
      <w:pPr>
        <w:jc w:val="both"/>
      </w:pPr>
      <w:r>
        <w:t xml:space="preserve">Je me suis renseignée : Madame Jean-Pierre Raffarin existe. Elle est bien vivante. Elle s’appelle Anne-Marie Perrier. Elle s’est juste mariée avec vous. Elle est votre épouse. Pas votre propriété. Avez-vous conscience que, sur le plan des symboles, cacher votre épouse derrière vous, accepter que le protocole de la République contredise sa propre devise, pourrait passer pour un signe de mépris à l’égard des citoyennes de ce pays ? Je veux bien admettre que les mutations sociales mettent du temps à s’inscrire dans les mentalités et que certains usages ont la vie dure. Mais un tel archaïsme </w:t>
      </w:r>
      <w:r w:rsidR="00477CD5">
        <w:t xml:space="preserve">en ce début de millénaire, avouez que ça fait désordre ! </w:t>
      </w:r>
    </w:p>
    <w:p w:rsidR="00477CD5" w:rsidRDefault="00477CD5" w:rsidP="00102D21">
      <w:pPr>
        <w:jc w:val="both"/>
      </w:pPr>
      <w:r>
        <w:t xml:space="preserve">Depuis des décennies, on nous rebat les oreilles de la nécessaire simplification de l’Administration. Si vous vous décidiez, une bonne fois pour toutes, à faire cesser une discrimination qui persiste dans les formulaires administratifs et qui complique et votre vie et la nôtre ? Pourquoi, dans les formulaires, deux cases pour désigner les femmes, « Madame » et « Mademoiselle », et une seule pour désigner les hommes, « Monsieur » ? Pourquoi la case « épouse </w:t>
      </w:r>
      <w:proofErr w:type="gramStart"/>
      <w:r>
        <w:t>de..</w:t>
      </w:r>
      <w:proofErr w:type="gramEnd"/>
      <w:r>
        <w:t xml:space="preserve"> » réservée aux seules femmes mariées, alors que les hommes mariés ne se définissent que par rapport à eux-mêmes ? N’est-ce pas le rôle de l‘administration que de reconnaître l’esprit de la loi qui, je vous le rappelle, considère les hommes et les femmes comme égaux ? Pourquoi alors supporter la persistance d’une discrimination si </w:t>
      </w:r>
      <w:r w:rsidR="007368A0">
        <w:t>simple à supprimer et qui, à long</w:t>
      </w:r>
      <w:r>
        <w:t xml:space="preserve"> terme, suppose une sérieuse économie pour les deniers de l’Etat ?</w:t>
      </w:r>
      <w:r w:rsidR="004636B7">
        <w:t xml:space="preserve"> </w:t>
      </w:r>
      <w:r>
        <w:t>Les femmes luttent pour leur autonomie. Un statut égalitaire, c’est tout ce qu’elles désirent. Ni plus, ni moins. Elles veulent exister par elles-mêmes, aux côtés des homme</w:t>
      </w:r>
      <w:r w:rsidR="00102D21">
        <w:t>s</w:t>
      </w:r>
      <w:r>
        <w:t xml:space="preserve">, pas sous leur dépendance.  </w:t>
      </w:r>
      <w:r w:rsidR="00102D21">
        <w:t>Depuis quelques décennies, elles obtiennent des résultats palpables. C’est pour attirer l’attention sur le chemin qui reste à parcourir que le 8 mars a été désigné comme journée internationale des droits des femmes.</w:t>
      </w:r>
      <w:r w:rsidR="00543A29">
        <w:t xml:space="preserve"> Nous sommes apparemment loin des viols collectifs dénoncés par les filles des cités du mouvement NPNS, que vous avez reçues ce même 8 mars à Matignon. Et pourtant. Ce que l’on nie par la violence aux filles des cités, c’est leur droit à l’autonomie. Leur liberté de choix. Leur droit à l’existence. Entre la femme sans nom et les fil</w:t>
      </w:r>
      <w:r w:rsidR="004636B7">
        <w:t>l</w:t>
      </w:r>
      <w:bookmarkStart w:id="0" w:name="_GoBack"/>
      <w:bookmarkEnd w:id="0"/>
      <w:r w:rsidR="00543A29">
        <w:t xml:space="preserve">es sous contrôle, n’est-ce pas la même négation de soi qu’on signifie aux femmes ? N’est-ce pas à des degrés différents, la même soumission à un ordre social obsolète qu’on tente d’imposer à celles qui n’ont pas de nom, celles qui n’ont pas la parole, celles à qui on vole leur corps, celles qui n’ont pas le contrôle de leur propre vie ? </w:t>
      </w:r>
    </w:p>
    <w:p w:rsidR="00543A29" w:rsidRDefault="00543A29" w:rsidP="00102D21">
      <w:pPr>
        <w:jc w:val="both"/>
      </w:pPr>
      <w:r>
        <w:t>Monsieur le Premier ministre, vous reconna</w:t>
      </w:r>
      <w:r w:rsidR="004636B7">
        <w:t>îtriez-vous si on vous appelait</w:t>
      </w:r>
      <w:r>
        <w:t xml:space="preserve"> sérieusement, officiellement, Monsieur Anne-Marie Perrier ? </w:t>
      </w:r>
    </w:p>
    <w:p w:rsidR="00543A29" w:rsidRDefault="00543A29" w:rsidP="00102D21">
      <w:pPr>
        <w:jc w:val="both"/>
      </w:pPr>
      <w:r>
        <w:t xml:space="preserve">Je ne suis pas allée à Matignon. Il en faudra plus qu’une poignée de petits fours pour me convaincre que vous avez compris le problème </w:t>
      </w:r>
      <w:proofErr w:type="spellStart"/>
      <w:r>
        <w:t>et</w:t>
      </w:r>
      <w:proofErr w:type="spellEnd"/>
      <w:r>
        <w:t xml:space="preserve"> que, l’</w:t>
      </w:r>
      <w:r w:rsidR="004636B7">
        <w:t>ayant compris, vous avez la</w:t>
      </w:r>
      <w:r>
        <w:t xml:space="preserve"> volonté d’y apporter une solution.</w:t>
      </w:r>
    </w:p>
    <w:p w:rsidR="00543A29" w:rsidRDefault="00543A29" w:rsidP="00102D21">
      <w:pPr>
        <w:jc w:val="both"/>
      </w:pPr>
      <w:r>
        <w:t>Veuillez croire, Monsieur l’époux de la femme du Premier ministre, en mon profond respect.</w:t>
      </w:r>
    </w:p>
    <w:p w:rsidR="004636B7" w:rsidRDefault="004636B7" w:rsidP="00102D21">
      <w:pPr>
        <w:jc w:val="both"/>
      </w:pPr>
      <w:r>
        <w:t>Isabelle Alonso, présidente des Chiennes de Garde, le 17 mars 2003.</w:t>
      </w:r>
    </w:p>
    <w:p w:rsidR="003226CC" w:rsidRDefault="003226CC" w:rsidP="00102D21">
      <w:pPr>
        <w:jc w:val="both"/>
      </w:pPr>
    </w:p>
    <w:sectPr w:rsidR="003226CC" w:rsidSect="004636B7">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2E"/>
    <w:rsid w:val="00102D21"/>
    <w:rsid w:val="003226CC"/>
    <w:rsid w:val="00436E00"/>
    <w:rsid w:val="004636B7"/>
    <w:rsid w:val="00477CD5"/>
    <w:rsid w:val="00543A29"/>
    <w:rsid w:val="007368A0"/>
    <w:rsid w:val="00C53FC1"/>
    <w:rsid w:val="00CD15AA"/>
    <w:rsid w:val="00CF0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EC85"/>
  <w15:chartTrackingRefBased/>
  <w15:docId w15:val="{62FBEC8D-FB24-40AC-B0C9-7D29313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827</Words>
  <Characters>4550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CHEBER</dc:creator>
  <cp:keywords/>
  <dc:description/>
  <cp:lastModifiedBy>Claudette CHEBER</cp:lastModifiedBy>
  <cp:revision>8</cp:revision>
  <dcterms:created xsi:type="dcterms:W3CDTF">2020-07-06T17:11:00Z</dcterms:created>
  <dcterms:modified xsi:type="dcterms:W3CDTF">2020-07-07T09:39:00Z</dcterms:modified>
</cp:coreProperties>
</file>