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33" w:rsidRPr="002A5927" w:rsidRDefault="00F81633" w:rsidP="00F81633">
      <w:pPr>
        <w:pStyle w:val="Titre"/>
        <w:jc w:val="center"/>
        <w:rPr>
          <w:rFonts w:ascii="Calibri" w:hAnsi="Calibri" w:cs="Calibri"/>
          <w:caps/>
          <w:color w:val="5B9BD5"/>
          <w:sz w:val="36"/>
          <w:szCs w:val="36"/>
        </w:rPr>
      </w:pPr>
      <w:r w:rsidRPr="002A5927">
        <w:rPr>
          <w:rFonts w:ascii="Calibri" w:hAnsi="Calibri" w:cs="Calibri"/>
          <w:caps/>
          <w:color w:val="5B9BD5"/>
          <w:sz w:val="36"/>
          <w:szCs w:val="36"/>
        </w:rPr>
        <w:t>PV de Réunion</w:t>
      </w:r>
    </w:p>
    <w:p w:rsidR="00F81633" w:rsidRPr="002A5927" w:rsidRDefault="00F81633" w:rsidP="00F81633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 xml:space="preserve">Date : </w:t>
      </w:r>
      <w:r>
        <w:rPr>
          <w:rFonts w:cs="Calibri"/>
          <w:lang w:val="fr-FR"/>
        </w:rPr>
        <w:t>15</w:t>
      </w:r>
      <w:r w:rsidRPr="002A5927">
        <w:rPr>
          <w:rFonts w:cs="Calibri"/>
          <w:lang w:val="fr-FR"/>
        </w:rPr>
        <w:t>/06/2020</w:t>
      </w:r>
    </w:p>
    <w:p w:rsidR="00F81633" w:rsidRPr="002A5927" w:rsidRDefault="00F81633" w:rsidP="00F81633">
      <w:pPr>
        <w:spacing w:after="0" w:line="240" w:lineRule="auto"/>
        <w:rPr>
          <w:rFonts w:cs="Calibri"/>
          <w:lang w:val="fr-FR"/>
        </w:rPr>
      </w:pPr>
      <w:r w:rsidRPr="002A5927">
        <w:rPr>
          <w:rFonts w:cs="Calibri"/>
          <w:b/>
          <w:bCs/>
          <w:lang w:val="fr-FR"/>
        </w:rPr>
        <w:t>Lieu </w:t>
      </w:r>
      <w:r w:rsidRPr="002A5927">
        <w:rPr>
          <w:rFonts w:cs="Calibri"/>
          <w:lang w:val="fr-FR"/>
        </w:rPr>
        <w:t xml:space="preserve">: CRI  </w:t>
      </w:r>
      <w:proofErr w:type="spellStart"/>
      <w:r>
        <w:rPr>
          <w:rFonts w:cs="Calibri"/>
          <w:lang w:val="fr-FR"/>
        </w:rPr>
        <w:t>Berrechid</w:t>
      </w:r>
      <w:proofErr w:type="spellEnd"/>
    </w:p>
    <w:p w:rsidR="00F81633" w:rsidRPr="002A5927" w:rsidRDefault="00F81633" w:rsidP="00F81633">
      <w:pPr>
        <w:spacing w:after="0" w:line="240" w:lineRule="auto"/>
        <w:rPr>
          <w:rFonts w:cs="Calibri"/>
          <w:b/>
          <w:bCs/>
          <w:sz w:val="8"/>
          <w:szCs w:val="8"/>
          <w:lang w:val="fr-FR"/>
        </w:rPr>
      </w:pPr>
    </w:p>
    <w:p w:rsidR="00F81633" w:rsidRPr="002A5927" w:rsidRDefault="00F81633" w:rsidP="00F81633">
      <w:pPr>
        <w:spacing w:after="0" w:line="240" w:lineRule="auto"/>
        <w:rPr>
          <w:rFonts w:cs="Calibri"/>
          <w:b/>
          <w:bCs/>
          <w:lang w:val="fr-FR"/>
        </w:rPr>
      </w:pPr>
      <w:r w:rsidRPr="002A5927">
        <w:rPr>
          <w:rFonts w:cs="Calibri"/>
          <w:b/>
          <w:bCs/>
          <w:u w:val="single"/>
          <w:lang w:val="fr-FR"/>
        </w:rPr>
        <w:t>Ordre du jour :</w:t>
      </w:r>
      <w:r w:rsidRPr="002A5927">
        <w:rPr>
          <w:rFonts w:cs="Calibri"/>
          <w:b/>
          <w:bCs/>
          <w:lang w:val="fr-FR"/>
        </w:rPr>
        <w:t xml:space="preserve"> </w:t>
      </w:r>
      <w:r>
        <w:rPr>
          <w:rFonts w:cs="Calibri"/>
          <w:b/>
          <w:bCs/>
          <w:lang w:val="fr-FR"/>
        </w:rPr>
        <w:t xml:space="preserve">Réunion inventaire CRI </w:t>
      </w:r>
      <w:proofErr w:type="spellStart"/>
      <w:r>
        <w:rPr>
          <w:rFonts w:cs="Calibri"/>
          <w:b/>
          <w:bCs/>
          <w:lang w:val="fr-FR"/>
        </w:rPr>
        <w:t>Berrechid</w:t>
      </w:r>
      <w:proofErr w:type="spellEnd"/>
      <w:r>
        <w:rPr>
          <w:rFonts w:cs="Calibri"/>
          <w:b/>
          <w:bCs/>
          <w:lang w:val="fr-FR"/>
        </w:rPr>
        <w:t xml:space="preserve"> </w:t>
      </w:r>
    </w:p>
    <w:p w:rsidR="00F81633" w:rsidRPr="002A5927" w:rsidRDefault="00F81633" w:rsidP="00F81633">
      <w:pPr>
        <w:spacing w:line="240" w:lineRule="auto"/>
        <w:rPr>
          <w:rFonts w:cs="Calibri"/>
          <w:b/>
          <w:bCs/>
        </w:rPr>
      </w:pPr>
      <w:proofErr w:type="spellStart"/>
      <w:r w:rsidRPr="002A5927">
        <w:rPr>
          <w:rFonts w:cs="Calibri"/>
          <w:b/>
          <w:bCs/>
        </w:rPr>
        <w:t>Etaient</w:t>
      </w:r>
      <w:proofErr w:type="spellEnd"/>
      <w:r w:rsidRPr="002A5927">
        <w:rPr>
          <w:rFonts w:cs="Calibri"/>
          <w:b/>
          <w:bCs/>
        </w:rPr>
        <w:t xml:space="preserve"> </w:t>
      </w:r>
      <w:proofErr w:type="spellStart"/>
      <w:r w:rsidRPr="002A5927">
        <w:rPr>
          <w:rFonts w:cs="Calibri"/>
          <w:b/>
          <w:bCs/>
        </w:rPr>
        <w:t>présents</w:t>
      </w:r>
      <w:proofErr w:type="spellEnd"/>
      <w:r w:rsidRPr="002A5927">
        <w:rPr>
          <w:rFonts w:cs="Calibri"/>
          <w:b/>
          <w:bCs/>
        </w:rPr>
        <w:t xml:space="preserve">: </w:t>
      </w:r>
    </w:p>
    <w:p w:rsidR="00F81633" w:rsidRPr="002A5927" w:rsidRDefault="00F81633" w:rsidP="00F81633">
      <w:pPr>
        <w:spacing w:after="0" w:line="240" w:lineRule="auto"/>
        <w:rPr>
          <w:rFonts w:cs="Calibri"/>
          <w:b/>
          <w:bCs/>
          <w:sz w:val="6"/>
          <w:szCs w:val="6"/>
        </w:rPr>
      </w:pPr>
    </w:p>
    <w:p w:rsidR="00F81633" w:rsidRPr="002A5927" w:rsidRDefault="00F81633" w:rsidP="00F81633">
      <w:pPr>
        <w:spacing w:after="0" w:line="240" w:lineRule="auto"/>
        <w:rPr>
          <w:rFonts w:cs="Calibri"/>
          <w:b/>
          <w:bCs/>
        </w:rPr>
      </w:pPr>
      <w:r w:rsidRPr="002A5927">
        <w:rPr>
          <w:rFonts w:cs="Calibri"/>
          <w:b/>
          <w:bCs/>
        </w:rPr>
        <w:t xml:space="preserve">CRI: </w:t>
      </w:r>
    </w:p>
    <w:p w:rsidR="00F81633" w:rsidRPr="00F81633" w:rsidRDefault="00F81633" w:rsidP="00F81633">
      <w:pPr>
        <w:numPr>
          <w:ilvl w:val="0"/>
          <w:numId w:val="3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Mme. </w:t>
      </w:r>
      <w:proofErr w:type="spellStart"/>
      <w:r w:rsidRPr="002A5927">
        <w:rPr>
          <w:rFonts w:cs="Calibri"/>
        </w:rPr>
        <w:t>Hanane</w:t>
      </w:r>
      <w:proofErr w:type="spellEnd"/>
      <w:r w:rsidRPr="002A5927">
        <w:rPr>
          <w:rFonts w:cs="Calibri"/>
        </w:rPr>
        <w:t xml:space="preserve"> El </w:t>
      </w:r>
      <w:proofErr w:type="spellStart"/>
      <w:r w:rsidRPr="002A5927">
        <w:rPr>
          <w:rFonts w:cs="Calibri"/>
        </w:rPr>
        <w:t>Mekkaoui</w:t>
      </w:r>
      <w:proofErr w:type="spellEnd"/>
    </w:p>
    <w:p w:rsidR="00F81633" w:rsidRPr="002A5927" w:rsidRDefault="00F81633" w:rsidP="00F81633">
      <w:pPr>
        <w:numPr>
          <w:ilvl w:val="0"/>
          <w:numId w:val="3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M. </w:t>
      </w:r>
      <w:proofErr w:type="spellStart"/>
      <w:r w:rsidRPr="002A5927">
        <w:rPr>
          <w:rFonts w:cs="Calibri"/>
        </w:rPr>
        <w:t>Mokhtar</w:t>
      </w:r>
      <w:proofErr w:type="spellEnd"/>
      <w:r w:rsidRPr="002A5927">
        <w:rPr>
          <w:rFonts w:cs="Calibri"/>
        </w:rPr>
        <w:t xml:space="preserve"> SELLAMI</w:t>
      </w:r>
    </w:p>
    <w:p w:rsidR="00F81633" w:rsidRPr="00BD76D0" w:rsidRDefault="00F81633" w:rsidP="00F81633">
      <w:pPr>
        <w:spacing w:after="0" w:line="240" w:lineRule="auto"/>
        <w:rPr>
          <w:rFonts w:cs="Calibri"/>
          <w:b/>
          <w:sz w:val="4"/>
          <w:szCs w:val="4"/>
        </w:rPr>
      </w:pPr>
    </w:p>
    <w:p w:rsidR="00F81633" w:rsidRDefault="00F81633" w:rsidP="00F81633">
      <w:pPr>
        <w:spacing w:after="0" w:line="240" w:lineRule="auto"/>
        <w:ind w:left="284" w:hanging="284"/>
        <w:rPr>
          <w:rFonts w:cs="Calibri"/>
          <w:b/>
        </w:rPr>
      </w:pPr>
    </w:p>
    <w:p w:rsidR="00F81633" w:rsidRPr="002A5927" w:rsidRDefault="00F81633" w:rsidP="00F81633">
      <w:pPr>
        <w:spacing w:after="0" w:line="240" w:lineRule="auto"/>
        <w:ind w:left="284" w:hanging="284"/>
        <w:rPr>
          <w:rFonts w:cs="Calibri"/>
          <w:b/>
          <w:bCs/>
        </w:rPr>
      </w:pPr>
      <w:proofErr w:type="spellStart"/>
      <w:r w:rsidRPr="002A5927">
        <w:rPr>
          <w:rFonts w:cs="Calibri"/>
          <w:b/>
        </w:rPr>
        <w:t>Maroc</w:t>
      </w:r>
      <w:proofErr w:type="spellEnd"/>
      <w:r w:rsidRPr="002A5927">
        <w:rPr>
          <w:rFonts w:cs="Calibri"/>
          <w:b/>
        </w:rPr>
        <w:t xml:space="preserve"> </w:t>
      </w:r>
      <w:proofErr w:type="spellStart"/>
      <w:r w:rsidRPr="002A5927">
        <w:rPr>
          <w:rFonts w:cs="Calibri"/>
          <w:b/>
        </w:rPr>
        <w:t>Décisionnel</w:t>
      </w:r>
      <w:proofErr w:type="spellEnd"/>
      <w:r w:rsidRPr="002A5927">
        <w:rPr>
          <w:rFonts w:cs="Calibri"/>
          <w:b/>
          <w:bCs/>
        </w:rPr>
        <w:t>:</w:t>
      </w:r>
    </w:p>
    <w:p w:rsidR="00F81633" w:rsidRPr="002A5927" w:rsidRDefault="00F81633" w:rsidP="00F81633">
      <w:pPr>
        <w:numPr>
          <w:ilvl w:val="0"/>
          <w:numId w:val="3"/>
        </w:numPr>
        <w:spacing w:after="0" w:line="240" w:lineRule="auto"/>
        <w:ind w:left="284" w:hanging="284"/>
        <w:rPr>
          <w:rFonts w:cs="Calibri"/>
        </w:rPr>
      </w:pPr>
      <w:r w:rsidRPr="002A5927">
        <w:rPr>
          <w:rFonts w:cs="Calibri"/>
        </w:rPr>
        <w:t xml:space="preserve">M. Hassan </w:t>
      </w:r>
      <w:proofErr w:type="spellStart"/>
      <w:r w:rsidRPr="002A5927">
        <w:rPr>
          <w:rFonts w:cs="Calibri"/>
        </w:rPr>
        <w:t>Darbane</w:t>
      </w:r>
      <w:proofErr w:type="spellEnd"/>
    </w:p>
    <w:p w:rsidR="00F81633" w:rsidRDefault="00F81633" w:rsidP="00F81633">
      <w:pPr>
        <w:numPr>
          <w:ilvl w:val="0"/>
          <w:numId w:val="3"/>
        </w:numPr>
        <w:spacing w:after="0" w:line="240" w:lineRule="auto"/>
        <w:ind w:left="284" w:hanging="284"/>
        <w:rPr>
          <w:rFonts w:cs="Calibri"/>
        </w:rPr>
      </w:pPr>
      <w:proofErr w:type="spellStart"/>
      <w:r w:rsidRPr="002A5927">
        <w:rPr>
          <w:rFonts w:cs="Calibri"/>
        </w:rPr>
        <w:t>Mme</w:t>
      </w:r>
      <w:proofErr w:type="spellEnd"/>
      <w:r w:rsidRPr="002A5927">
        <w:rPr>
          <w:rFonts w:cs="Calibri"/>
        </w:rPr>
        <w:t xml:space="preserve"> Rahlouni </w:t>
      </w:r>
      <w:proofErr w:type="spellStart"/>
      <w:r w:rsidRPr="002A5927">
        <w:rPr>
          <w:rFonts w:cs="Calibri"/>
        </w:rPr>
        <w:t>Maroua</w:t>
      </w:r>
      <w:proofErr w:type="spellEnd"/>
      <w:r w:rsidRPr="002A5927">
        <w:rPr>
          <w:rFonts w:cs="Calibri"/>
        </w:rPr>
        <w:t xml:space="preserve"> </w:t>
      </w:r>
    </w:p>
    <w:p w:rsidR="00D77B15" w:rsidRDefault="00D77B15" w:rsidP="00D77B15">
      <w:pPr>
        <w:rPr>
          <w:rFonts w:cs="Calibri"/>
        </w:rPr>
      </w:pPr>
    </w:p>
    <w:p w:rsidR="00F81633" w:rsidRDefault="00F81633" w:rsidP="00F81633">
      <w:pPr>
        <w:spacing w:after="0" w:line="240" w:lineRule="auto"/>
        <w:ind w:left="284" w:hanging="284"/>
        <w:rPr>
          <w:rFonts w:cs="Calibri"/>
          <w:b/>
          <w:sz w:val="28"/>
          <w:szCs w:val="28"/>
        </w:rPr>
      </w:pPr>
      <w:proofErr w:type="spellStart"/>
      <w:r>
        <w:rPr>
          <w:rFonts w:cs="Calibri"/>
          <w:b/>
          <w:sz w:val="28"/>
          <w:szCs w:val="28"/>
        </w:rPr>
        <w:t>Détail</w:t>
      </w:r>
      <w:proofErr w:type="spellEnd"/>
      <w:r>
        <w:rPr>
          <w:rFonts w:cs="Calibri"/>
          <w:b/>
          <w:sz w:val="28"/>
          <w:szCs w:val="28"/>
        </w:rPr>
        <w:t xml:space="preserve"> de la séance</w:t>
      </w:r>
      <w:r w:rsidRPr="00F81633">
        <w:rPr>
          <w:rFonts w:cs="Calibri"/>
          <w:b/>
          <w:sz w:val="28"/>
          <w:szCs w:val="28"/>
        </w:rPr>
        <w:t xml:space="preserve">: </w:t>
      </w:r>
    </w:p>
    <w:p w:rsidR="00F81633" w:rsidRPr="00F81633" w:rsidRDefault="00F81633" w:rsidP="00F81633">
      <w:pPr>
        <w:spacing w:after="0" w:line="240" w:lineRule="auto"/>
        <w:ind w:left="284" w:hanging="284"/>
        <w:rPr>
          <w:rFonts w:cs="Calibri"/>
          <w:b/>
          <w:sz w:val="28"/>
          <w:szCs w:val="28"/>
        </w:rPr>
      </w:pPr>
    </w:p>
    <w:p w:rsidR="004C7006" w:rsidRDefault="00D77B15" w:rsidP="00CA6E7F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 w:rsidRPr="00F81633">
        <w:rPr>
          <w:lang w:val="fr-FR"/>
        </w:rPr>
        <w:t>Les feuilles de comptages vont être numérotées</w:t>
      </w:r>
      <w:r w:rsidR="00921F24">
        <w:rPr>
          <w:lang w:val="fr-FR"/>
        </w:rPr>
        <w:t xml:space="preserve"> </w:t>
      </w:r>
      <w:r w:rsidR="00CA6E7F" w:rsidRPr="00F81633">
        <w:rPr>
          <w:lang w:val="fr-FR"/>
        </w:rPr>
        <w:t>manuellement</w:t>
      </w:r>
      <w:r w:rsidR="00CA6E7F">
        <w:rPr>
          <w:lang w:val="fr-FR"/>
        </w:rPr>
        <w:t> </w:t>
      </w:r>
      <w:r w:rsidR="00CA6E7F">
        <w:rPr>
          <w:lang w:val="fr-FR"/>
        </w:rPr>
        <w:t xml:space="preserve"> </w:t>
      </w:r>
      <w:bookmarkStart w:id="0" w:name="_GoBack"/>
      <w:bookmarkEnd w:id="0"/>
      <w:r w:rsidR="00921F24">
        <w:rPr>
          <w:lang w:val="fr-FR"/>
        </w:rPr>
        <w:t>de la manière suivante</w:t>
      </w:r>
      <w:r w:rsidRPr="00F81633">
        <w:rPr>
          <w:lang w:val="fr-FR"/>
        </w:rPr>
        <w:t xml:space="preserve"> 1/5, 2/5</w:t>
      </w:r>
      <w:r w:rsidR="00CA6E7F">
        <w:rPr>
          <w:lang w:val="fr-FR"/>
        </w:rPr>
        <w:t>…</w:t>
      </w:r>
      <w:r w:rsidR="00F81633">
        <w:rPr>
          <w:lang w:val="fr-FR"/>
        </w:rPr>
        <w:t>;</w:t>
      </w:r>
    </w:p>
    <w:p w:rsidR="00D77B15" w:rsidRPr="004C7006" w:rsidRDefault="00921F24" w:rsidP="004C7006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 w:rsidRPr="004C7006">
        <w:rPr>
          <w:lang w:val="fr-FR"/>
        </w:rPr>
        <w:t>La décision d</w:t>
      </w:r>
      <w:r w:rsidR="00D77B15" w:rsidRPr="004C7006">
        <w:rPr>
          <w:lang w:val="fr-FR"/>
        </w:rPr>
        <w:t>e désignation</w:t>
      </w:r>
      <w:r w:rsidRPr="004C7006">
        <w:rPr>
          <w:lang w:val="fr-FR"/>
        </w:rPr>
        <w:t xml:space="preserve"> de</w:t>
      </w:r>
      <w:r w:rsidR="00D77B15" w:rsidRPr="004C7006">
        <w:rPr>
          <w:lang w:val="fr-FR"/>
        </w:rPr>
        <w:t xml:space="preserve"> la commission</w:t>
      </w:r>
      <w:r w:rsidRPr="004C7006">
        <w:rPr>
          <w:lang w:val="fr-FR"/>
        </w:rPr>
        <w:t xml:space="preserve"> l’inventaire</w:t>
      </w:r>
      <w:r w:rsidR="00D77B15" w:rsidRPr="004C7006">
        <w:rPr>
          <w:lang w:val="fr-FR"/>
        </w:rPr>
        <w:t xml:space="preserve"> doit être fait</w:t>
      </w:r>
      <w:r w:rsidR="004C7006">
        <w:rPr>
          <w:lang w:val="fr-FR"/>
        </w:rPr>
        <w:t>e  par la</w:t>
      </w:r>
      <w:r w:rsidRPr="004C7006">
        <w:rPr>
          <w:lang w:val="fr-FR"/>
        </w:rPr>
        <w:t xml:space="preserve"> direction</w:t>
      </w:r>
      <w:r w:rsidR="004C7006">
        <w:rPr>
          <w:lang w:val="fr-FR"/>
        </w:rPr>
        <w:t xml:space="preserve"> de </w:t>
      </w:r>
      <w:r w:rsidR="00D77B15" w:rsidRPr="004C7006">
        <w:rPr>
          <w:lang w:val="fr-FR"/>
        </w:rPr>
        <w:t xml:space="preserve"> la CRI</w:t>
      </w:r>
      <w:r w:rsidRPr="004C7006">
        <w:rPr>
          <w:lang w:val="fr-FR"/>
        </w:rPr>
        <w:t xml:space="preserve"> (Le modèle va être communiqué</w:t>
      </w:r>
      <w:r w:rsidR="004C7006">
        <w:rPr>
          <w:lang w:val="fr-FR"/>
        </w:rPr>
        <w:t xml:space="preserve"> par Y</w:t>
      </w:r>
      <w:r w:rsidRPr="004C7006">
        <w:rPr>
          <w:lang w:val="fr-FR"/>
        </w:rPr>
        <w:t>oussef pour faire le nécessaire)</w:t>
      </w:r>
      <w:r w:rsidR="00D77B15" w:rsidRPr="004C7006">
        <w:rPr>
          <w:lang w:val="fr-FR"/>
        </w:rPr>
        <w:t xml:space="preserve"> et y ajouter les noms suivants :</w:t>
      </w:r>
    </w:p>
    <w:p w:rsidR="00D77B15" w:rsidRPr="00D77B15" w:rsidRDefault="00D77B15" w:rsidP="00D77B15">
      <w:pPr>
        <w:pStyle w:val="Paragraphedeliste"/>
        <w:numPr>
          <w:ilvl w:val="0"/>
          <w:numId w:val="1"/>
        </w:numPr>
        <w:rPr>
          <w:lang w:val="fr-FR"/>
        </w:rPr>
      </w:pPr>
      <w:r w:rsidRPr="00D77B15">
        <w:rPr>
          <w:lang w:val="fr-FR"/>
        </w:rPr>
        <w:t xml:space="preserve">Responsable d’inventaire au niveau du site : Mme </w:t>
      </w:r>
      <w:proofErr w:type="spellStart"/>
      <w:r w:rsidRPr="00D77B15">
        <w:rPr>
          <w:lang w:val="fr-FR"/>
        </w:rPr>
        <w:t>Mekkaoui</w:t>
      </w:r>
      <w:proofErr w:type="spellEnd"/>
      <w:r w:rsidRPr="00D77B15">
        <w:rPr>
          <w:lang w:val="fr-FR"/>
        </w:rPr>
        <w:t xml:space="preserve"> Hanane</w:t>
      </w:r>
      <w:r w:rsidR="00F81633">
        <w:rPr>
          <w:lang w:val="fr-FR"/>
        </w:rPr>
        <w:t> ;</w:t>
      </w:r>
    </w:p>
    <w:p w:rsidR="00D77B15" w:rsidRPr="00921F24" w:rsidRDefault="00D77B15" w:rsidP="00D77B15">
      <w:pPr>
        <w:pStyle w:val="Paragraphedeliste"/>
        <w:numPr>
          <w:ilvl w:val="0"/>
          <w:numId w:val="1"/>
        </w:numPr>
        <w:rPr>
          <w:lang w:val="fr-FR"/>
        </w:rPr>
      </w:pPr>
      <w:r w:rsidRPr="00D77B15">
        <w:rPr>
          <w:lang w:val="fr-FR"/>
        </w:rPr>
        <w:t xml:space="preserve">Les inventoristes : </w:t>
      </w:r>
      <w:r>
        <w:rPr>
          <w:lang w:val="fr-FR"/>
        </w:rPr>
        <w:t xml:space="preserve">M. </w:t>
      </w:r>
      <w:proofErr w:type="spellStart"/>
      <w:r>
        <w:rPr>
          <w:lang w:val="fr-FR"/>
        </w:rPr>
        <w:t>Tribak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Mohssine</w:t>
      </w:r>
      <w:proofErr w:type="spellEnd"/>
      <w:r>
        <w:rPr>
          <w:lang w:val="fr-FR"/>
        </w:rPr>
        <w:t xml:space="preserve">, M. </w:t>
      </w:r>
      <w:proofErr w:type="spellStart"/>
      <w:r>
        <w:rPr>
          <w:lang w:val="fr-FR"/>
        </w:rPr>
        <w:t>Jaouny</w:t>
      </w:r>
      <w:proofErr w:type="spellEnd"/>
      <w:r>
        <w:rPr>
          <w:lang w:val="fr-FR"/>
        </w:rPr>
        <w:t xml:space="preserve"> Mohammed, M. </w:t>
      </w:r>
      <w:proofErr w:type="spellStart"/>
      <w:r w:rsidRPr="00D77B15">
        <w:t>Riali</w:t>
      </w:r>
      <w:proofErr w:type="spellEnd"/>
      <w:r w:rsidRPr="00D77B15">
        <w:t xml:space="preserve"> </w:t>
      </w:r>
      <w:proofErr w:type="spellStart"/>
      <w:proofErr w:type="gramStart"/>
      <w:r w:rsidRPr="00D77B15">
        <w:t>Hanane</w:t>
      </w:r>
      <w:proofErr w:type="spellEnd"/>
      <w:r w:rsidRPr="00D77B15">
        <w:t xml:space="preserve"> </w:t>
      </w:r>
      <w:r>
        <w:t>,</w:t>
      </w:r>
      <w:proofErr w:type="gramEnd"/>
      <w:r>
        <w:t xml:space="preserve"> M. </w:t>
      </w:r>
      <w:proofErr w:type="spellStart"/>
      <w:r w:rsidRPr="00D77B15">
        <w:t>Sellami</w:t>
      </w:r>
      <w:proofErr w:type="spellEnd"/>
      <w:r w:rsidRPr="00D77B15">
        <w:t xml:space="preserve"> E</w:t>
      </w:r>
      <w:r>
        <w:t>l</w:t>
      </w:r>
      <w:r w:rsidR="00F81633">
        <w:t xml:space="preserve"> </w:t>
      </w:r>
      <w:proofErr w:type="spellStart"/>
      <w:r>
        <w:t>mokhtar</w:t>
      </w:r>
      <w:proofErr w:type="spellEnd"/>
      <w:r w:rsidR="00F81633">
        <w:t>.</w:t>
      </w:r>
    </w:p>
    <w:p w:rsidR="004A771C" w:rsidRPr="00F81633" w:rsidRDefault="004A771C" w:rsidP="00F81633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 w:rsidRPr="00F81633">
        <w:rPr>
          <w:lang w:val="fr-FR"/>
        </w:rPr>
        <w:t>Parafer toutes les feuilles de l’</w:t>
      </w:r>
      <w:r w:rsidR="00F81633" w:rsidRPr="00F81633">
        <w:rPr>
          <w:lang w:val="fr-FR"/>
        </w:rPr>
        <w:t xml:space="preserve">inventaire, </w:t>
      </w:r>
      <w:r w:rsidRPr="00F81633">
        <w:rPr>
          <w:lang w:val="fr-FR"/>
        </w:rPr>
        <w:t xml:space="preserve">compléter le nom de fournisseur </w:t>
      </w:r>
      <w:r w:rsidR="00F81633" w:rsidRPr="00F81633">
        <w:rPr>
          <w:lang w:val="fr-FR"/>
        </w:rPr>
        <w:t>et mettre le cachet</w:t>
      </w:r>
      <w:r w:rsidR="004C7006">
        <w:rPr>
          <w:lang w:val="fr-FR"/>
        </w:rPr>
        <w:t xml:space="preserve"> rond sur toutes les pages ; </w:t>
      </w:r>
    </w:p>
    <w:p w:rsidR="00921F24" w:rsidRDefault="000A5493" w:rsidP="00F81633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>
        <w:rPr>
          <w:lang w:val="fr-FR"/>
        </w:rPr>
        <w:t xml:space="preserve">Il y a des articles </w:t>
      </w:r>
      <w:r w:rsidR="006F43E9">
        <w:rPr>
          <w:lang w:val="fr-FR"/>
        </w:rPr>
        <w:t xml:space="preserve">qui </w:t>
      </w:r>
      <w:r>
        <w:rPr>
          <w:lang w:val="fr-FR"/>
        </w:rPr>
        <w:t xml:space="preserve">ont été identifiés physiquement  sur le site de </w:t>
      </w:r>
      <w:proofErr w:type="spellStart"/>
      <w:r>
        <w:rPr>
          <w:lang w:val="fr-FR"/>
        </w:rPr>
        <w:t>Berrechid</w:t>
      </w:r>
      <w:proofErr w:type="spellEnd"/>
      <w:r>
        <w:rPr>
          <w:lang w:val="fr-FR"/>
        </w:rPr>
        <w:t xml:space="preserve">, mais </w:t>
      </w:r>
      <w:r w:rsidR="00F81633">
        <w:rPr>
          <w:lang w:val="fr-FR"/>
        </w:rPr>
        <w:t>on n’a</w:t>
      </w:r>
      <w:r>
        <w:rPr>
          <w:lang w:val="fr-FR"/>
        </w:rPr>
        <w:t xml:space="preserve"> pas retrouvé le code parce qu’il n’</w:t>
      </w:r>
      <w:r w:rsidR="00F81633">
        <w:rPr>
          <w:lang w:val="fr-FR"/>
        </w:rPr>
        <w:t>existe pas dans la</w:t>
      </w:r>
      <w:r>
        <w:rPr>
          <w:lang w:val="fr-FR"/>
        </w:rPr>
        <w:t xml:space="preserve"> liste d’inventaire comptable</w:t>
      </w:r>
      <w:r w:rsidR="00921F24">
        <w:rPr>
          <w:lang w:val="fr-FR"/>
        </w:rPr>
        <w:t xml:space="preserve">. M. </w:t>
      </w:r>
      <w:proofErr w:type="spellStart"/>
      <w:r w:rsidR="00921F24">
        <w:rPr>
          <w:lang w:val="fr-FR"/>
        </w:rPr>
        <w:t>Sellami</w:t>
      </w:r>
      <w:proofErr w:type="spellEnd"/>
      <w:r w:rsidR="00921F24">
        <w:rPr>
          <w:lang w:val="fr-FR"/>
        </w:rPr>
        <w:t xml:space="preserve"> doit vérifier dans l’inventaire comptable </w:t>
      </w:r>
      <w:proofErr w:type="spellStart"/>
      <w:r w:rsidR="00921F24">
        <w:rPr>
          <w:lang w:val="fr-FR"/>
        </w:rPr>
        <w:t>Berrechid</w:t>
      </w:r>
      <w:proofErr w:type="spellEnd"/>
      <w:r w:rsidR="00921F24">
        <w:rPr>
          <w:lang w:val="fr-FR"/>
        </w:rPr>
        <w:t xml:space="preserve"> et également de Settat que ces articles  effectivement n’ont pas de codes</w:t>
      </w:r>
      <w:r w:rsidR="004C7006">
        <w:rPr>
          <w:lang w:val="fr-FR"/>
        </w:rPr>
        <w:t> ;</w:t>
      </w:r>
    </w:p>
    <w:p w:rsidR="00F81633" w:rsidRPr="00921F24" w:rsidRDefault="00921F24" w:rsidP="00921F24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>
        <w:rPr>
          <w:lang w:val="fr-FR"/>
        </w:rPr>
        <w:t xml:space="preserve">Il </w:t>
      </w:r>
      <w:r w:rsidR="000A5493">
        <w:rPr>
          <w:lang w:val="fr-FR"/>
        </w:rPr>
        <w:t>y a des articles dans la liste d</w:t>
      </w:r>
      <w:r w:rsidR="003D5234">
        <w:rPr>
          <w:lang w:val="fr-FR"/>
        </w:rPr>
        <w:t>e l’</w:t>
      </w:r>
      <w:r w:rsidR="000A5493">
        <w:rPr>
          <w:lang w:val="fr-FR"/>
        </w:rPr>
        <w:t>inventaire comptable mais physiquement on ne les trouve</w:t>
      </w:r>
      <w:r w:rsidR="003D5234">
        <w:rPr>
          <w:lang w:val="fr-FR"/>
        </w:rPr>
        <w:t xml:space="preserve"> pas,</w:t>
      </w:r>
      <w:r w:rsidR="000A5493">
        <w:rPr>
          <w:lang w:val="fr-FR"/>
        </w:rPr>
        <w:t xml:space="preserve"> il se peut qu’il</w:t>
      </w:r>
      <w:r w:rsidR="003D5234">
        <w:rPr>
          <w:lang w:val="fr-FR"/>
        </w:rPr>
        <w:t>s</w:t>
      </w:r>
      <w:r w:rsidR="000A5493">
        <w:rPr>
          <w:lang w:val="fr-FR"/>
        </w:rPr>
        <w:t xml:space="preserve"> soi</w:t>
      </w:r>
      <w:r w:rsidR="003D5234">
        <w:rPr>
          <w:lang w:val="fr-FR"/>
        </w:rPr>
        <w:t>en</w:t>
      </w:r>
      <w:r w:rsidR="000A5493">
        <w:rPr>
          <w:lang w:val="fr-FR"/>
        </w:rPr>
        <w:t>t à Settat</w:t>
      </w:r>
      <w:r w:rsidR="003D5234">
        <w:rPr>
          <w:lang w:val="fr-FR"/>
        </w:rPr>
        <w:t xml:space="preserve">.  </w:t>
      </w:r>
      <w:r>
        <w:rPr>
          <w:lang w:val="fr-FR"/>
        </w:rPr>
        <w:t xml:space="preserve">Sur ce point également M. </w:t>
      </w:r>
      <w:proofErr w:type="spellStart"/>
      <w:r>
        <w:rPr>
          <w:lang w:val="fr-FR"/>
        </w:rPr>
        <w:t>Sellami</w:t>
      </w:r>
      <w:proofErr w:type="spellEnd"/>
      <w:r>
        <w:rPr>
          <w:lang w:val="fr-FR"/>
        </w:rPr>
        <w:t xml:space="preserve"> doit vérifier que </w:t>
      </w:r>
      <w:r w:rsidR="004C7006">
        <w:rPr>
          <w:lang w:val="fr-FR"/>
        </w:rPr>
        <w:t xml:space="preserve">si </w:t>
      </w:r>
      <w:r>
        <w:rPr>
          <w:lang w:val="fr-FR"/>
        </w:rPr>
        <w:t xml:space="preserve">ces </w:t>
      </w:r>
      <w:r w:rsidR="004C7006">
        <w:rPr>
          <w:lang w:val="fr-FR"/>
        </w:rPr>
        <w:t>articles</w:t>
      </w:r>
      <w:r>
        <w:rPr>
          <w:lang w:val="fr-FR"/>
        </w:rPr>
        <w:t xml:space="preserve"> ne se trouvent pas à Settat</w:t>
      </w:r>
      <w:r w:rsidR="00F81633">
        <w:rPr>
          <w:lang w:val="fr-FR"/>
        </w:rPr>
        <w:t xml:space="preserve">; </w:t>
      </w:r>
    </w:p>
    <w:p w:rsidR="00F81633" w:rsidRDefault="00B42B27" w:rsidP="00921F24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>
        <w:rPr>
          <w:lang w:val="fr-FR"/>
        </w:rPr>
        <w:t>Nous communiquer le fichier des</w:t>
      </w:r>
      <w:r w:rsidR="00921F24">
        <w:rPr>
          <w:lang w:val="fr-FR"/>
        </w:rPr>
        <w:t xml:space="preserve"> photos avec le code de l’article en guise de nom de fichier</w:t>
      </w:r>
      <w:r>
        <w:rPr>
          <w:lang w:val="fr-FR"/>
        </w:rPr>
        <w:t xml:space="preserve">; </w:t>
      </w:r>
    </w:p>
    <w:p w:rsidR="00B42B27" w:rsidRDefault="00B42B27" w:rsidP="00F81633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>
        <w:rPr>
          <w:lang w:val="fr-FR"/>
        </w:rPr>
        <w:t>Tous les éléments mentionnés ci-dessus nous seront communiqué</w:t>
      </w:r>
      <w:r w:rsidR="00921F24">
        <w:rPr>
          <w:lang w:val="fr-FR"/>
        </w:rPr>
        <w:t>s</w:t>
      </w:r>
      <w:r>
        <w:rPr>
          <w:lang w:val="fr-FR"/>
        </w:rPr>
        <w:t xml:space="preserve"> au plus-tard</w:t>
      </w:r>
      <w:r w:rsidR="00921F24">
        <w:rPr>
          <w:lang w:val="fr-FR"/>
        </w:rPr>
        <w:t xml:space="preserve"> le</w:t>
      </w:r>
      <w:r>
        <w:rPr>
          <w:lang w:val="fr-FR"/>
        </w:rPr>
        <w:t xml:space="preserve"> mercredi 17/06/2020.</w:t>
      </w:r>
    </w:p>
    <w:p w:rsidR="00921F24" w:rsidRPr="004A771C" w:rsidRDefault="00921F24" w:rsidP="00F81633">
      <w:pPr>
        <w:pStyle w:val="Paragraphedeliste"/>
        <w:numPr>
          <w:ilvl w:val="0"/>
          <w:numId w:val="2"/>
        </w:numPr>
        <w:ind w:left="426"/>
        <w:rPr>
          <w:lang w:val="fr-FR"/>
        </w:rPr>
      </w:pPr>
      <w:r>
        <w:rPr>
          <w:lang w:val="fr-FR"/>
        </w:rPr>
        <w:t xml:space="preserve">Planifier une réunion avec M. </w:t>
      </w:r>
      <w:proofErr w:type="spellStart"/>
      <w:r>
        <w:rPr>
          <w:lang w:val="fr-FR"/>
        </w:rPr>
        <w:t>Sellami</w:t>
      </w:r>
      <w:proofErr w:type="spellEnd"/>
      <w:r>
        <w:rPr>
          <w:lang w:val="fr-FR"/>
        </w:rPr>
        <w:t xml:space="preserve"> pour voir l’inventaire de Settat ;</w:t>
      </w:r>
    </w:p>
    <w:sectPr w:rsidR="00921F24" w:rsidRPr="004A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F45EA"/>
    <w:multiLevelType w:val="hybridMultilevel"/>
    <w:tmpl w:val="DB2E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370DE"/>
    <w:multiLevelType w:val="hybridMultilevel"/>
    <w:tmpl w:val="7EFADD6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F837F7"/>
    <w:multiLevelType w:val="hybridMultilevel"/>
    <w:tmpl w:val="6CF6AE14"/>
    <w:lvl w:ilvl="0" w:tplc="F9B4F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15"/>
    <w:rsid w:val="000A5493"/>
    <w:rsid w:val="003D5234"/>
    <w:rsid w:val="003E5C69"/>
    <w:rsid w:val="004A771C"/>
    <w:rsid w:val="004C7006"/>
    <w:rsid w:val="00596598"/>
    <w:rsid w:val="006F43E9"/>
    <w:rsid w:val="00921F24"/>
    <w:rsid w:val="00B42B27"/>
    <w:rsid w:val="00CA6E7F"/>
    <w:rsid w:val="00D77B15"/>
    <w:rsid w:val="00EF7F52"/>
    <w:rsid w:val="00F8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5C2BF-FB47-4398-BF99-DB2C834C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7B1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F8163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F81633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Rahlouni</dc:creator>
  <cp:keywords/>
  <dc:description/>
  <cp:lastModifiedBy>Marwa Rahlouni</cp:lastModifiedBy>
  <cp:revision>4</cp:revision>
  <dcterms:created xsi:type="dcterms:W3CDTF">2020-06-15T12:09:00Z</dcterms:created>
  <dcterms:modified xsi:type="dcterms:W3CDTF">2020-06-15T16:12:00Z</dcterms:modified>
</cp:coreProperties>
</file>