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19" w:rsidRPr="002A5927" w:rsidRDefault="00511B19" w:rsidP="00511B19">
      <w:pPr>
        <w:pStyle w:val="Titre"/>
        <w:jc w:val="center"/>
        <w:rPr>
          <w:rFonts w:ascii="Calibri" w:hAnsi="Calibri" w:cs="Calibri"/>
          <w:caps/>
          <w:color w:val="5B9BD5"/>
          <w:sz w:val="36"/>
          <w:szCs w:val="36"/>
        </w:rPr>
      </w:pPr>
      <w:r w:rsidRPr="002A5927">
        <w:rPr>
          <w:rFonts w:ascii="Calibri" w:hAnsi="Calibri" w:cs="Calibri"/>
          <w:caps/>
          <w:color w:val="5B9BD5"/>
          <w:sz w:val="36"/>
          <w:szCs w:val="36"/>
        </w:rPr>
        <w:t>PV de Réunion</w:t>
      </w:r>
    </w:p>
    <w:p w:rsidR="00511B19" w:rsidRPr="002A5927" w:rsidRDefault="00511B19" w:rsidP="00511B19">
      <w:pPr>
        <w:spacing w:after="0" w:line="240" w:lineRule="auto"/>
        <w:rPr>
          <w:rFonts w:cs="Calibri"/>
          <w:lang w:val="fr-FR"/>
        </w:rPr>
      </w:pPr>
      <w:r w:rsidRPr="002A5927">
        <w:rPr>
          <w:rFonts w:cs="Calibri"/>
          <w:b/>
          <w:bCs/>
          <w:lang w:val="fr-FR"/>
        </w:rPr>
        <w:t xml:space="preserve">Date : </w:t>
      </w:r>
      <w:r w:rsidRPr="002A5927">
        <w:rPr>
          <w:rFonts w:cs="Calibri"/>
          <w:lang w:val="fr-FR"/>
        </w:rPr>
        <w:t>01/06/2020</w:t>
      </w:r>
    </w:p>
    <w:p w:rsidR="00511B19" w:rsidRPr="002A5927" w:rsidRDefault="00511B19" w:rsidP="00511B19">
      <w:pPr>
        <w:spacing w:after="0" w:line="240" w:lineRule="auto"/>
        <w:rPr>
          <w:rFonts w:cs="Calibri"/>
          <w:lang w:val="fr-FR"/>
        </w:rPr>
      </w:pPr>
      <w:r w:rsidRPr="002A5927">
        <w:rPr>
          <w:rFonts w:cs="Calibri"/>
          <w:b/>
          <w:bCs/>
          <w:lang w:val="fr-FR"/>
        </w:rPr>
        <w:t>Lieu </w:t>
      </w:r>
      <w:r w:rsidRPr="002A5927">
        <w:rPr>
          <w:rFonts w:cs="Calibri"/>
          <w:lang w:val="fr-FR"/>
        </w:rPr>
        <w:t xml:space="preserve">: CRI  </w:t>
      </w:r>
    </w:p>
    <w:p w:rsidR="00511B19" w:rsidRPr="002A5927" w:rsidRDefault="00511B19" w:rsidP="00511B19">
      <w:pPr>
        <w:spacing w:after="0" w:line="240" w:lineRule="auto"/>
        <w:rPr>
          <w:rFonts w:cs="Calibri"/>
          <w:b/>
          <w:bCs/>
          <w:sz w:val="8"/>
          <w:szCs w:val="8"/>
          <w:lang w:val="fr-FR"/>
        </w:rPr>
      </w:pPr>
    </w:p>
    <w:p w:rsidR="00511B19" w:rsidRPr="002A5927" w:rsidRDefault="00511B19" w:rsidP="00511B19">
      <w:pPr>
        <w:spacing w:after="0" w:line="240" w:lineRule="auto"/>
        <w:rPr>
          <w:rFonts w:cs="Calibri"/>
          <w:b/>
          <w:bCs/>
          <w:lang w:val="fr-FR"/>
        </w:rPr>
      </w:pPr>
      <w:r w:rsidRPr="002A5927">
        <w:rPr>
          <w:rFonts w:cs="Calibri"/>
          <w:b/>
          <w:bCs/>
          <w:u w:val="single"/>
          <w:lang w:val="fr-FR"/>
        </w:rPr>
        <w:t>Ordre du jour :</w:t>
      </w:r>
      <w:r w:rsidRPr="002A5927">
        <w:rPr>
          <w:rFonts w:cs="Calibri"/>
          <w:b/>
          <w:bCs/>
          <w:lang w:val="fr-FR"/>
        </w:rPr>
        <w:t xml:space="preserve"> Suite réunion de préparation d'inventaire physique et démarche</w:t>
      </w:r>
    </w:p>
    <w:p w:rsidR="00511B19" w:rsidRPr="002A5927" w:rsidRDefault="00511B19" w:rsidP="00511B19">
      <w:pPr>
        <w:spacing w:line="240" w:lineRule="auto"/>
        <w:rPr>
          <w:rFonts w:cs="Calibri"/>
          <w:b/>
          <w:bCs/>
        </w:rPr>
      </w:pPr>
      <w:r w:rsidRPr="002A5927">
        <w:rPr>
          <w:rFonts w:cs="Calibri"/>
          <w:b/>
          <w:bCs/>
        </w:rPr>
        <w:t xml:space="preserve">Etaient présents: </w:t>
      </w:r>
    </w:p>
    <w:p w:rsidR="00511B19" w:rsidRPr="002A5927" w:rsidRDefault="00511B19" w:rsidP="00511B19">
      <w:pPr>
        <w:spacing w:after="0" w:line="240" w:lineRule="auto"/>
        <w:rPr>
          <w:rFonts w:cs="Calibri"/>
          <w:b/>
          <w:bCs/>
          <w:sz w:val="6"/>
          <w:szCs w:val="6"/>
        </w:rPr>
      </w:pPr>
    </w:p>
    <w:p w:rsidR="00511B19" w:rsidRPr="002A5927" w:rsidRDefault="00511B19" w:rsidP="00511B19">
      <w:pPr>
        <w:spacing w:after="0" w:line="240" w:lineRule="auto"/>
        <w:rPr>
          <w:rFonts w:cs="Calibri"/>
          <w:b/>
          <w:bCs/>
        </w:rPr>
      </w:pPr>
      <w:r w:rsidRPr="002A5927">
        <w:rPr>
          <w:rFonts w:cs="Calibri"/>
          <w:b/>
          <w:bCs/>
        </w:rPr>
        <w:t xml:space="preserve">CRI: </w:t>
      </w:r>
    </w:p>
    <w:p w:rsidR="00511B19" w:rsidRPr="002A5927" w:rsidRDefault="00511B19" w:rsidP="00511B19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>Mme. HILLALI Khaoula</w:t>
      </w:r>
    </w:p>
    <w:p w:rsidR="00511B19" w:rsidRPr="002A5927" w:rsidRDefault="00511B19" w:rsidP="00511B19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>M. Abdellatif EL GUEDDI</w:t>
      </w:r>
    </w:p>
    <w:p w:rsidR="00511B19" w:rsidRPr="002A5927" w:rsidRDefault="00511B19" w:rsidP="00511B19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>M. Mokhtar SELLAMI</w:t>
      </w:r>
    </w:p>
    <w:p w:rsidR="00511B19" w:rsidRPr="002A5927" w:rsidRDefault="00511B19" w:rsidP="00511B19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>Mme. Hanane El Mekkaoui</w:t>
      </w:r>
    </w:p>
    <w:p w:rsidR="00511B19" w:rsidRPr="00BD76D0" w:rsidRDefault="00511B19" w:rsidP="00511B19">
      <w:pPr>
        <w:spacing w:after="0" w:line="240" w:lineRule="auto"/>
        <w:ind w:left="284" w:hanging="284"/>
        <w:rPr>
          <w:rFonts w:cs="Calibri"/>
          <w:b/>
          <w:sz w:val="4"/>
          <w:szCs w:val="4"/>
        </w:rPr>
      </w:pPr>
      <w:bookmarkStart w:id="0" w:name="_GoBack"/>
      <w:bookmarkEnd w:id="0"/>
    </w:p>
    <w:p w:rsidR="00511B19" w:rsidRPr="002A5927" w:rsidRDefault="00511B19" w:rsidP="00511B19">
      <w:pPr>
        <w:spacing w:after="0" w:line="240" w:lineRule="auto"/>
        <w:ind w:left="284" w:hanging="284"/>
        <w:rPr>
          <w:rFonts w:cs="Calibri"/>
          <w:b/>
          <w:bCs/>
        </w:rPr>
      </w:pPr>
      <w:r w:rsidRPr="002A5927">
        <w:rPr>
          <w:rFonts w:cs="Calibri"/>
          <w:b/>
        </w:rPr>
        <w:t xml:space="preserve">Maroc </w:t>
      </w:r>
      <w:r w:rsidR="007B290C" w:rsidRPr="002A5927">
        <w:rPr>
          <w:rFonts w:cs="Calibri"/>
          <w:b/>
        </w:rPr>
        <w:t>Décisionnel</w:t>
      </w:r>
      <w:r w:rsidR="007B290C" w:rsidRPr="002A5927">
        <w:rPr>
          <w:rFonts w:cs="Calibri"/>
          <w:b/>
          <w:bCs/>
        </w:rPr>
        <w:t>:</w:t>
      </w:r>
    </w:p>
    <w:p w:rsidR="00511B19" w:rsidRPr="002A5927" w:rsidRDefault="00511B19" w:rsidP="00511B19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>M. Hassan Darbane</w:t>
      </w:r>
    </w:p>
    <w:p w:rsidR="00511B19" w:rsidRDefault="00511B19" w:rsidP="002A5927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 xml:space="preserve">Mme Rahlouni Maroua </w:t>
      </w:r>
    </w:p>
    <w:p w:rsidR="007B290C" w:rsidRPr="002A5927" w:rsidRDefault="007B290C" w:rsidP="002A5927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</w:rPr>
      </w:pPr>
      <w:r>
        <w:rPr>
          <w:rFonts w:cs="Calibri"/>
        </w:rPr>
        <w:t>M. Youssef El Fakir</w:t>
      </w:r>
    </w:p>
    <w:p w:rsidR="002A5927" w:rsidRDefault="002A5927" w:rsidP="002A5927">
      <w:pPr>
        <w:spacing w:after="0"/>
        <w:rPr>
          <w:b/>
          <w:bCs/>
          <w:lang w:val="fr-FR"/>
        </w:rPr>
      </w:pPr>
    </w:p>
    <w:p w:rsidR="00336E36" w:rsidRPr="004437E4" w:rsidRDefault="004437E4">
      <w:pPr>
        <w:rPr>
          <w:b/>
          <w:bCs/>
          <w:lang w:val="fr-FR"/>
        </w:rPr>
      </w:pPr>
      <w:r w:rsidRPr="004437E4">
        <w:rPr>
          <w:b/>
          <w:bCs/>
          <w:lang w:val="fr-FR"/>
        </w:rPr>
        <w:t xml:space="preserve">CRI El Jedida : </w:t>
      </w:r>
    </w:p>
    <w:p w:rsidR="00F12D07" w:rsidRPr="00161BFB" w:rsidRDefault="004437E4" w:rsidP="00161BFB">
      <w:pPr>
        <w:pStyle w:val="Paragraphedeliste"/>
        <w:numPr>
          <w:ilvl w:val="0"/>
          <w:numId w:val="1"/>
        </w:numPr>
        <w:rPr>
          <w:lang w:val="fr-FR"/>
        </w:rPr>
      </w:pPr>
      <w:r w:rsidRPr="00161BFB">
        <w:rPr>
          <w:lang w:val="fr-FR"/>
        </w:rPr>
        <w:t>Le fichier communiqué par M. El Gueddi</w:t>
      </w:r>
      <w:r w:rsidR="00BD76D0">
        <w:rPr>
          <w:lang w:val="fr-FR"/>
        </w:rPr>
        <w:t>,</w:t>
      </w:r>
      <w:r w:rsidRPr="00161BFB">
        <w:rPr>
          <w:lang w:val="fr-FR"/>
        </w:rPr>
        <w:t xml:space="preserve"> il s’agit de l’inventaire physique</w:t>
      </w:r>
      <w:r w:rsidR="003661E6">
        <w:rPr>
          <w:lang w:val="fr-FR"/>
        </w:rPr>
        <w:t xml:space="preserve"> qui a été</w:t>
      </w:r>
      <w:r w:rsidRPr="00161BFB">
        <w:rPr>
          <w:lang w:val="fr-FR"/>
        </w:rPr>
        <w:t xml:space="preserve"> effectué le 31/12/2019</w:t>
      </w:r>
      <w:r w:rsidR="003661E6">
        <w:rPr>
          <w:lang w:val="fr-FR"/>
        </w:rPr>
        <w:t> ;</w:t>
      </w:r>
    </w:p>
    <w:p w:rsidR="00161BFB" w:rsidRPr="00161BFB" w:rsidRDefault="00161BFB" w:rsidP="00511B19">
      <w:pPr>
        <w:pStyle w:val="Paragraphedeliste"/>
        <w:numPr>
          <w:ilvl w:val="0"/>
          <w:numId w:val="1"/>
        </w:numPr>
        <w:rPr>
          <w:lang w:val="fr-FR"/>
        </w:rPr>
      </w:pPr>
      <w:r w:rsidRPr="00161BFB">
        <w:rPr>
          <w:lang w:val="fr-FR"/>
        </w:rPr>
        <w:t xml:space="preserve">M. Gueddi  va mettre à jour </w:t>
      </w:r>
      <w:r>
        <w:rPr>
          <w:lang w:val="fr-FR"/>
        </w:rPr>
        <w:t>la liste des biens comptable et</w:t>
      </w:r>
      <w:r w:rsidRPr="00161BFB">
        <w:rPr>
          <w:lang w:val="fr-FR"/>
        </w:rPr>
        <w:t xml:space="preserve"> faire le rapprochement</w:t>
      </w:r>
      <w:r>
        <w:rPr>
          <w:lang w:val="fr-FR"/>
        </w:rPr>
        <w:t xml:space="preserve"> tout en</w:t>
      </w:r>
      <w:r w:rsidRPr="00161BFB">
        <w:rPr>
          <w:lang w:val="fr-FR"/>
        </w:rPr>
        <w:t xml:space="preserve"> se bas</w:t>
      </w:r>
      <w:r w:rsidR="003661E6">
        <w:rPr>
          <w:lang w:val="fr-FR"/>
        </w:rPr>
        <w:t>ant</w:t>
      </w:r>
      <w:r w:rsidRPr="00161BFB">
        <w:rPr>
          <w:lang w:val="fr-FR"/>
        </w:rPr>
        <w:t xml:space="preserve"> sur le fichier envoyé par Maroc Décisionnel</w:t>
      </w:r>
      <w:r w:rsidR="00511B19">
        <w:rPr>
          <w:lang w:val="fr-FR"/>
        </w:rPr>
        <w:t xml:space="preserve"> </w:t>
      </w:r>
      <w:r>
        <w:rPr>
          <w:lang w:val="fr-FR"/>
        </w:rPr>
        <w:t xml:space="preserve">et </w:t>
      </w:r>
      <w:r w:rsidRPr="00161BFB">
        <w:rPr>
          <w:lang w:val="fr-FR"/>
        </w:rPr>
        <w:t>nous le communiquer au plus-tard le 02/06/2020</w:t>
      </w:r>
      <w:r w:rsidR="003661E6">
        <w:rPr>
          <w:lang w:val="fr-FR"/>
        </w:rPr>
        <w:t> ;</w:t>
      </w:r>
    </w:p>
    <w:p w:rsidR="00161BFB" w:rsidRPr="00161BFB" w:rsidRDefault="00161BFB" w:rsidP="00161BFB">
      <w:pPr>
        <w:pStyle w:val="Paragraphedeliste"/>
        <w:numPr>
          <w:ilvl w:val="0"/>
          <w:numId w:val="1"/>
        </w:numPr>
        <w:rPr>
          <w:lang w:val="fr-FR"/>
        </w:rPr>
      </w:pPr>
      <w:r w:rsidRPr="00161BFB">
        <w:rPr>
          <w:lang w:val="fr-FR"/>
        </w:rPr>
        <w:t xml:space="preserve">Maroc Décisionnel attends toujours les informations financières pour </w:t>
      </w:r>
      <w:r>
        <w:rPr>
          <w:lang w:val="fr-FR"/>
        </w:rPr>
        <w:t xml:space="preserve">avancer sur la partie El Jadida. </w:t>
      </w:r>
    </w:p>
    <w:p w:rsidR="00EA2863" w:rsidRDefault="006475DF" w:rsidP="00511B19">
      <w:pPr>
        <w:rPr>
          <w:b/>
          <w:bCs/>
          <w:lang w:val="fr-FR"/>
        </w:rPr>
      </w:pPr>
      <w:r w:rsidRPr="00161BFB">
        <w:rPr>
          <w:b/>
          <w:bCs/>
          <w:lang w:val="fr-FR"/>
        </w:rPr>
        <w:t>CRI Settat</w:t>
      </w:r>
      <w:r w:rsidR="003E7787">
        <w:rPr>
          <w:b/>
          <w:bCs/>
          <w:lang w:val="fr-FR"/>
        </w:rPr>
        <w:t xml:space="preserve"> et Berrechid</w:t>
      </w:r>
      <w:r w:rsidRPr="00161BFB">
        <w:rPr>
          <w:b/>
          <w:bCs/>
          <w:lang w:val="fr-FR"/>
        </w:rPr>
        <w:t> :</w:t>
      </w:r>
      <w:r w:rsidR="00511B19">
        <w:rPr>
          <w:b/>
          <w:bCs/>
          <w:lang w:val="fr-FR"/>
        </w:rPr>
        <w:t xml:space="preserve"> </w:t>
      </w:r>
    </w:p>
    <w:p w:rsidR="00511B19" w:rsidRDefault="00511B19" w:rsidP="00511B19">
      <w:pPr>
        <w:pStyle w:val="Paragraphedeliste"/>
        <w:numPr>
          <w:ilvl w:val="0"/>
          <w:numId w:val="1"/>
        </w:numPr>
        <w:rPr>
          <w:lang w:val="fr-FR"/>
        </w:rPr>
      </w:pPr>
      <w:r w:rsidRPr="00511B19">
        <w:rPr>
          <w:lang w:val="fr-FR"/>
        </w:rPr>
        <w:t xml:space="preserve">Ajouter dans le fichier de l’inventaire préparé par M. Sellami </w:t>
      </w:r>
      <w:r>
        <w:rPr>
          <w:lang w:val="fr-FR"/>
        </w:rPr>
        <w:t>les éléments qui sont sur le fichier de la liste des biens communiqué par Maroc Décisionnel, ajouter une colonne code MD et ajouter égaleme</w:t>
      </w:r>
      <w:r w:rsidR="003661E6">
        <w:rPr>
          <w:lang w:val="fr-FR"/>
        </w:rPr>
        <w:t>nt une colonne de localisation ;</w:t>
      </w:r>
    </w:p>
    <w:p w:rsidR="003E7787" w:rsidRDefault="003E7787" w:rsidP="00511B19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 fichier présenter par M. Sellami il s’agit de tous les achats du CRI Settat et Berrechid depuis la création jusqu’à décembre 2015</w:t>
      </w:r>
      <w:r w:rsidR="003661E6">
        <w:rPr>
          <w:lang w:val="fr-FR"/>
        </w:rPr>
        <w:t> ;</w:t>
      </w:r>
    </w:p>
    <w:p w:rsidR="003E7787" w:rsidRDefault="003E7787" w:rsidP="00511B19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Une fois les inventaires terminé</w:t>
      </w:r>
      <w:r w:rsidR="003661E6">
        <w:rPr>
          <w:lang w:val="fr-FR"/>
        </w:rPr>
        <w:t>s</w:t>
      </w:r>
      <w:r w:rsidR="00BD76D0">
        <w:rPr>
          <w:lang w:val="fr-FR"/>
        </w:rPr>
        <w:t>,</w:t>
      </w:r>
      <w:r w:rsidR="003661E6">
        <w:rPr>
          <w:lang w:val="fr-FR"/>
        </w:rPr>
        <w:t xml:space="preserve"> ils vont être intégrés</w:t>
      </w:r>
      <w:r>
        <w:rPr>
          <w:lang w:val="fr-FR"/>
        </w:rPr>
        <w:t xml:space="preserve"> sur la plate-forme</w:t>
      </w:r>
      <w:r w:rsidR="003A6154">
        <w:rPr>
          <w:lang w:val="fr-FR"/>
        </w:rPr>
        <w:t xml:space="preserve"> et on va extrair</w:t>
      </w:r>
      <w:r>
        <w:rPr>
          <w:lang w:val="fr-FR"/>
        </w:rPr>
        <w:t>e l’inventaire de la plate-forme</w:t>
      </w:r>
      <w:r w:rsidR="003661E6">
        <w:rPr>
          <w:lang w:val="fr-FR"/>
        </w:rPr>
        <w:t> ;</w:t>
      </w:r>
    </w:p>
    <w:p w:rsidR="003E7787" w:rsidRDefault="003E7787" w:rsidP="00511B19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M. Sellami va traiter Settat et Khouribga et Mme Mekkaoui va prendre en charge le fichier de Berrechid</w:t>
      </w:r>
      <w:r w:rsidR="003661E6">
        <w:rPr>
          <w:lang w:val="fr-FR"/>
        </w:rPr>
        <w:t> ;</w:t>
      </w:r>
    </w:p>
    <w:p w:rsidR="002A5927" w:rsidRDefault="002A5927" w:rsidP="00511B19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M. Sellami va travailler en collaboration avec Mme Mekkaoui sur le fichier et nous le communiq</w:t>
      </w:r>
      <w:r w:rsidR="003A6154">
        <w:rPr>
          <w:lang w:val="fr-FR"/>
        </w:rPr>
        <w:t>uer au plus tard le 02/06/2020 avant</w:t>
      </w:r>
      <w:r>
        <w:rPr>
          <w:lang w:val="fr-FR"/>
        </w:rPr>
        <w:t xml:space="preserve"> 16h</w:t>
      </w:r>
      <w:r w:rsidR="003661E6">
        <w:rPr>
          <w:lang w:val="fr-FR"/>
        </w:rPr>
        <w:t>.</w:t>
      </w:r>
      <w:r>
        <w:rPr>
          <w:lang w:val="fr-FR"/>
        </w:rPr>
        <w:t xml:space="preserve"> </w:t>
      </w:r>
    </w:p>
    <w:p w:rsidR="003E7787" w:rsidRPr="003E7787" w:rsidRDefault="003E7787" w:rsidP="003E7787">
      <w:pPr>
        <w:rPr>
          <w:b/>
          <w:bCs/>
          <w:lang w:val="fr-FR"/>
        </w:rPr>
      </w:pPr>
      <w:r w:rsidRPr="003E7787">
        <w:rPr>
          <w:b/>
          <w:bCs/>
          <w:lang w:val="fr-FR"/>
        </w:rPr>
        <w:t xml:space="preserve">CRI </w:t>
      </w:r>
      <w:r>
        <w:rPr>
          <w:b/>
          <w:bCs/>
          <w:lang w:val="fr-FR"/>
        </w:rPr>
        <w:t>Casablanca</w:t>
      </w:r>
      <w:r w:rsidRPr="003E7787">
        <w:rPr>
          <w:b/>
          <w:bCs/>
          <w:lang w:val="fr-FR"/>
        </w:rPr>
        <w:t xml:space="preserve"> : </w:t>
      </w:r>
    </w:p>
    <w:p w:rsidR="003E7787" w:rsidRDefault="002A5927" w:rsidP="003661E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Lancer l’inventaire physique de Casablanca</w:t>
      </w:r>
      <w:r w:rsidR="003661E6">
        <w:rPr>
          <w:lang w:val="fr-FR"/>
        </w:rPr>
        <w:t xml:space="preserve"> ; </w:t>
      </w:r>
    </w:p>
    <w:p w:rsidR="002A5927" w:rsidRDefault="002A5927" w:rsidP="002A5927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Maroc Décisionnel n’a pas pour mission de faire l’inventaire physique mais seulement le superviser</w:t>
      </w:r>
      <w:r w:rsidR="003661E6">
        <w:rPr>
          <w:lang w:val="fr-FR"/>
        </w:rPr>
        <w:t> ;</w:t>
      </w:r>
    </w:p>
    <w:p w:rsidR="002A5927" w:rsidRDefault="002A5927" w:rsidP="002A5927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Une réunion sera prévue pour voir la méthodologie </w:t>
      </w:r>
      <w:r w:rsidR="003661E6">
        <w:rPr>
          <w:lang w:val="fr-FR"/>
        </w:rPr>
        <w:t xml:space="preserve">et la démarche de l’inventaire ; </w:t>
      </w:r>
    </w:p>
    <w:p w:rsidR="002A5927" w:rsidRPr="002A5927" w:rsidRDefault="002A5927" w:rsidP="002A5927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Chaque article à inventorier doit impérativement </w:t>
      </w:r>
      <w:r w:rsidR="003661E6">
        <w:rPr>
          <w:lang w:val="fr-FR"/>
        </w:rPr>
        <w:t xml:space="preserve">être </w:t>
      </w:r>
      <w:r>
        <w:rPr>
          <w:lang w:val="fr-FR"/>
        </w:rPr>
        <w:t>pris en photo</w:t>
      </w:r>
      <w:r w:rsidR="003661E6">
        <w:rPr>
          <w:lang w:val="fr-FR"/>
        </w:rPr>
        <w:t>.</w:t>
      </w:r>
      <w:r>
        <w:rPr>
          <w:lang w:val="fr-FR"/>
        </w:rPr>
        <w:t xml:space="preserve"> </w:t>
      </w:r>
    </w:p>
    <w:p w:rsidR="00B235C3" w:rsidRPr="00511B19" w:rsidRDefault="00511B19" w:rsidP="006475DF">
      <w:pPr>
        <w:rPr>
          <w:b/>
          <w:bCs/>
          <w:lang w:val="fr-FR"/>
        </w:rPr>
      </w:pPr>
      <w:r w:rsidRPr="00511B19">
        <w:rPr>
          <w:b/>
          <w:bCs/>
          <w:lang w:val="fr-FR"/>
        </w:rPr>
        <w:t xml:space="preserve">Divers : </w:t>
      </w:r>
    </w:p>
    <w:p w:rsidR="00B235C3" w:rsidRDefault="002A5927" w:rsidP="002A5927">
      <w:pPr>
        <w:pStyle w:val="Paragraphedeliste"/>
        <w:numPr>
          <w:ilvl w:val="0"/>
          <w:numId w:val="3"/>
        </w:numPr>
        <w:tabs>
          <w:tab w:val="left" w:pos="2835"/>
        </w:tabs>
        <w:spacing w:after="0"/>
        <w:rPr>
          <w:lang w:val="fr-FR"/>
        </w:rPr>
      </w:pPr>
      <w:r>
        <w:rPr>
          <w:lang w:val="fr-FR"/>
        </w:rPr>
        <w:t>Communiquer à l’ensemble des utilisateurs la l</w:t>
      </w:r>
      <w:r w:rsidRPr="002A5927">
        <w:rPr>
          <w:lang w:val="fr-FR"/>
        </w:rPr>
        <w:t>iste des comptes généraux et familles de biens</w:t>
      </w:r>
      <w:r w:rsidR="003661E6">
        <w:rPr>
          <w:lang w:val="fr-FR"/>
        </w:rPr>
        <w:t> ;</w:t>
      </w:r>
    </w:p>
    <w:p w:rsidR="007B1515" w:rsidRDefault="003661E6" w:rsidP="003661E6">
      <w:pPr>
        <w:pStyle w:val="Paragraphedeliste"/>
        <w:numPr>
          <w:ilvl w:val="0"/>
          <w:numId w:val="3"/>
        </w:numPr>
        <w:tabs>
          <w:tab w:val="left" w:pos="2835"/>
        </w:tabs>
        <w:spacing w:after="0"/>
        <w:rPr>
          <w:lang w:val="fr-FR"/>
        </w:rPr>
      </w:pPr>
      <w:r>
        <w:rPr>
          <w:lang w:val="fr-FR"/>
        </w:rPr>
        <w:t xml:space="preserve">Prévoir une réunion </w:t>
      </w:r>
      <w:r w:rsidRPr="002A5927">
        <w:rPr>
          <w:lang w:val="fr-FR"/>
        </w:rPr>
        <w:t>le mercredi 03/06/2020 à 10h00</w:t>
      </w:r>
      <w:r>
        <w:rPr>
          <w:lang w:val="fr-FR"/>
        </w:rPr>
        <w:t xml:space="preserve"> et a</w:t>
      </w:r>
      <w:r w:rsidR="007B1515">
        <w:rPr>
          <w:lang w:val="fr-FR"/>
        </w:rPr>
        <w:t>rrêter</w:t>
      </w:r>
      <w:r>
        <w:rPr>
          <w:lang w:val="fr-FR"/>
        </w:rPr>
        <w:t xml:space="preserve"> également</w:t>
      </w:r>
      <w:r w:rsidR="007B1515">
        <w:rPr>
          <w:lang w:val="fr-FR"/>
        </w:rPr>
        <w:t xml:space="preserve"> le planning de l’inv</w:t>
      </w:r>
      <w:r>
        <w:rPr>
          <w:lang w:val="fr-FR"/>
        </w:rPr>
        <w:t>entaire.</w:t>
      </w:r>
    </w:p>
    <w:sectPr w:rsidR="007B1515" w:rsidSect="003661E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370DE"/>
    <w:multiLevelType w:val="hybridMultilevel"/>
    <w:tmpl w:val="7EFADD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D21A82"/>
    <w:multiLevelType w:val="hybridMultilevel"/>
    <w:tmpl w:val="44E2F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8781B"/>
    <w:multiLevelType w:val="hybridMultilevel"/>
    <w:tmpl w:val="C9404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36"/>
    <w:rsid w:val="00161BFB"/>
    <w:rsid w:val="002A5927"/>
    <w:rsid w:val="00336E36"/>
    <w:rsid w:val="003661E6"/>
    <w:rsid w:val="003A6154"/>
    <w:rsid w:val="003E5C69"/>
    <w:rsid w:val="003E7787"/>
    <w:rsid w:val="004437E4"/>
    <w:rsid w:val="00511B19"/>
    <w:rsid w:val="006475DF"/>
    <w:rsid w:val="007B1515"/>
    <w:rsid w:val="007B290C"/>
    <w:rsid w:val="00B235C3"/>
    <w:rsid w:val="00BD76D0"/>
    <w:rsid w:val="00EA2863"/>
    <w:rsid w:val="00EF7F52"/>
    <w:rsid w:val="00F1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A3B1D-39EC-46F6-8728-2DA56F7D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1BF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11B1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511B19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66A1-9B3C-4CEF-89CC-12AA66F2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Rahlouni</dc:creator>
  <cp:keywords/>
  <dc:description/>
  <cp:lastModifiedBy>Marwa Rahlouni</cp:lastModifiedBy>
  <cp:revision>3</cp:revision>
  <dcterms:created xsi:type="dcterms:W3CDTF">2020-06-01T08:40:00Z</dcterms:created>
  <dcterms:modified xsi:type="dcterms:W3CDTF">2020-06-01T17:43:00Z</dcterms:modified>
</cp:coreProperties>
</file>