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69E25" w14:textId="77777777" w:rsidR="00337D02" w:rsidRPr="003D3D4C" w:rsidRDefault="00337D02" w:rsidP="00337D02">
      <w:pPr>
        <w:shd w:val="clear" w:color="auto" w:fill="FFFFFF"/>
        <w:spacing w:line="324" w:lineRule="atLeast"/>
        <w:jc w:val="right"/>
        <w:textAlignment w:val="baseline"/>
        <w:rPr>
          <w:rFonts w:ascii="Arial" w:hAnsi="Arial" w:cs="Arial"/>
          <w:color w:val="262626" w:themeColor="text1" w:themeTint="D9"/>
          <w:bdr w:val="none" w:sz="0" w:space="0" w:color="auto" w:frame="1"/>
        </w:rPr>
      </w:pPr>
      <w:bookmarkStart w:id="0" w:name="_Hlk39135828"/>
      <w:bookmarkEnd w:id="0"/>
      <w:r>
        <w:rPr>
          <w:rFonts w:ascii="Times New Roman" w:hAnsi="Times New Roman" w:cs="Times New Roman"/>
          <w:color w:val="201F1E"/>
          <w:sz w:val="26"/>
          <w:szCs w:val="26"/>
          <w:bdr w:val="none" w:sz="0" w:space="0" w:color="auto" w:frame="1"/>
        </w:rPr>
        <w:t xml:space="preserve">  </w:t>
      </w:r>
      <w:r w:rsidRPr="00337D02">
        <w:rPr>
          <w:rFonts w:ascii="Times New Roman" w:hAnsi="Times New Roman" w:cs="Times New Roman"/>
          <w:color w:val="7F7F7F" w:themeColor="text1" w:themeTint="80"/>
          <w:sz w:val="26"/>
          <w:szCs w:val="26"/>
          <w:bdr w:val="none" w:sz="0" w:space="0" w:color="auto" w:frame="1"/>
        </w:rPr>
        <w:t xml:space="preserve">            </w:t>
      </w:r>
      <w:r w:rsidRPr="00337D02">
        <w:rPr>
          <w:rFonts w:ascii="Arial" w:hAnsi="Arial" w:cs="Arial"/>
          <w:color w:val="7F7F7F" w:themeColor="text1" w:themeTint="80"/>
          <w:bdr w:val="none" w:sz="0" w:space="0" w:color="auto" w:frame="1"/>
        </w:rPr>
        <w:t xml:space="preserve">                                                  </w:t>
      </w:r>
      <w:r w:rsidRPr="003D3D4C">
        <w:rPr>
          <w:rFonts w:ascii="Arial" w:hAnsi="Arial" w:cs="Arial"/>
          <w:color w:val="262626" w:themeColor="text1" w:themeTint="D9"/>
          <w:bdr w:val="none" w:sz="0" w:space="0" w:color="auto" w:frame="1"/>
        </w:rPr>
        <w:t xml:space="preserve">                         Madame Muriel </w:t>
      </w:r>
      <w:r w:rsidRPr="003D3D4C">
        <w:rPr>
          <w:rFonts w:ascii="Arial" w:hAnsi="Arial" w:cs="Arial"/>
          <w:b/>
          <w:bCs/>
          <w:color w:val="262626" w:themeColor="text1" w:themeTint="D9"/>
          <w:bdr w:val="none" w:sz="0" w:space="0" w:color="auto" w:frame="1"/>
        </w:rPr>
        <w:t>PENICAUD</w:t>
      </w:r>
    </w:p>
    <w:p w14:paraId="2CDDC284" w14:textId="45438D21" w:rsidR="00337D02" w:rsidRPr="003D3D4C" w:rsidRDefault="00337D02" w:rsidP="00337D02">
      <w:pPr>
        <w:shd w:val="clear" w:color="auto" w:fill="FFFFFF"/>
        <w:spacing w:line="324" w:lineRule="atLeast"/>
        <w:jc w:val="right"/>
        <w:textAlignment w:val="baseline"/>
        <w:rPr>
          <w:rFonts w:ascii="Arial" w:hAnsi="Arial" w:cs="Arial"/>
          <w:color w:val="262626" w:themeColor="text1" w:themeTint="D9"/>
          <w:bdr w:val="none" w:sz="0" w:space="0" w:color="auto" w:frame="1"/>
        </w:rPr>
      </w:pPr>
      <w:r w:rsidRPr="003D3D4C">
        <w:rPr>
          <w:rFonts w:ascii="Arial" w:hAnsi="Arial" w:cs="Arial"/>
          <w:color w:val="262626" w:themeColor="text1" w:themeTint="D9"/>
          <w:bdr w:val="none" w:sz="0" w:space="0" w:color="auto" w:frame="1"/>
        </w:rPr>
        <w:t xml:space="preserve">                                                                                           Minist</w:t>
      </w:r>
      <w:r w:rsidR="005965CE" w:rsidRPr="003D3D4C">
        <w:rPr>
          <w:rFonts w:ascii="Arial" w:hAnsi="Arial" w:cs="Arial"/>
          <w:color w:val="262626" w:themeColor="text1" w:themeTint="D9"/>
          <w:bdr w:val="none" w:sz="0" w:space="0" w:color="auto" w:frame="1"/>
        </w:rPr>
        <w:t>è</w:t>
      </w:r>
      <w:r w:rsidRPr="003D3D4C">
        <w:rPr>
          <w:rFonts w:ascii="Arial" w:hAnsi="Arial" w:cs="Arial"/>
          <w:color w:val="262626" w:themeColor="text1" w:themeTint="D9"/>
          <w:bdr w:val="none" w:sz="0" w:space="0" w:color="auto" w:frame="1"/>
        </w:rPr>
        <w:t>re du Travail</w:t>
      </w:r>
    </w:p>
    <w:p w14:paraId="527C09F5" w14:textId="38879D44" w:rsidR="00337D02" w:rsidRPr="003D3D4C" w:rsidRDefault="00337D02" w:rsidP="00337D02">
      <w:pPr>
        <w:shd w:val="clear" w:color="auto" w:fill="FFFFFF"/>
        <w:spacing w:line="324" w:lineRule="atLeast"/>
        <w:jc w:val="right"/>
        <w:textAlignment w:val="baseline"/>
        <w:rPr>
          <w:rFonts w:ascii="Arial" w:hAnsi="Arial" w:cs="Arial"/>
          <w:i/>
          <w:iCs/>
          <w:color w:val="262626" w:themeColor="text1" w:themeTint="D9"/>
          <w:bdr w:val="none" w:sz="0" w:space="0" w:color="auto" w:frame="1"/>
        </w:rPr>
      </w:pPr>
      <w:r w:rsidRPr="003D3D4C">
        <w:rPr>
          <w:rFonts w:ascii="Arial" w:hAnsi="Arial" w:cs="Arial"/>
          <w:color w:val="262626" w:themeColor="text1" w:themeTint="D9"/>
          <w:bdr w:val="none" w:sz="0" w:space="0" w:color="auto" w:frame="1"/>
        </w:rPr>
        <w:t xml:space="preserve">                                                                                           </w:t>
      </w:r>
      <w:r w:rsidRPr="003D3D4C">
        <w:rPr>
          <w:rFonts w:ascii="Arial" w:hAnsi="Arial" w:cs="Arial"/>
          <w:i/>
          <w:iCs/>
          <w:color w:val="262626" w:themeColor="text1" w:themeTint="D9"/>
          <w:bdr w:val="none" w:sz="0" w:space="0" w:color="auto" w:frame="1"/>
        </w:rPr>
        <w:t>127 rue de Grenelle</w:t>
      </w:r>
    </w:p>
    <w:p w14:paraId="7B96EB32" w14:textId="77777777" w:rsidR="00337D02" w:rsidRPr="003D3D4C" w:rsidRDefault="00337D02" w:rsidP="00337D02">
      <w:pPr>
        <w:shd w:val="clear" w:color="auto" w:fill="FFFFFF"/>
        <w:spacing w:line="324" w:lineRule="atLeast"/>
        <w:jc w:val="right"/>
        <w:textAlignment w:val="baseline"/>
        <w:rPr>
          <w:rFonts w:ascii="Arial" w:hAnsi="Arial" w:cs="Arial"/>
          <w:i/>
          <w:iCs/>
          <w:color w:val="262626" w:themeColor="text1" w:themeTint="D9"/>
          <w:bdr w:val="none" w:sz="0" w:space="0" w:color="auto" w:frame="1"/>
        </w:rPr>
      </w:pPr>
      <w:r w:rsidRPr="003D3D4C">
        <w:rPr>
          <w:rFonts w:ascii="Arial" w:hAnsi="Arial" w:cs="Arial"/>
          <w:i/>
          <w:iCs/>
          <w:color w:val="262626" w:themeColor="text1" w:themeTint="D9"/>
          <w:bdr w:val="none" w:sz="0" w:space="0" w:color="auto" w:frame="1"/>
        </w:rPr>
        <w:t xml:space="preserve">                                                                                           75007 PARIS</w:t>
      </w:r>
    </w:p>
    <w:p w14:paraId="67C9CC48" w14:textId="25CC073E" w:rsidR="00337D02" w:rsidRPr="003D3D4C" w:rsidRDefault="008F76EA" w:rsidP="00337D02">
      <w:pPr>
        <w:shd w:val="clear" w:color="auto" w:fill="FFFFFF"/>
        <w:spacing w:line="324" w:lineRule="atLeast"/>
        <w:jc w:val="both"/>
        <w:textAlignment w:val="baseline"/>
        <w:rPr>
          <w:rFonts w:ascii="Arial" w:hAnsi="Arial" w:cs="Arial"/>
          <w:color w:val="262626" w:themeColor="text1" w:themeTint="D9"/>
          <w:bdr w:val="none" w:sz="0" w:space="0" w:color="auto" w:frame="1"/>
        </w:rPr>
      </w:pPr>
      <w:r w:rsidRPr="003D3D4C">
        <w:rPr>
          <w:rFonts w:ascii="Arial" w:hAnsi="Arial" w:cs="Arial"/>
          <w:noProof/>
          <w:color w:val="262626" w:themeColor="text1" w:themeTint="D9"/>
          <w:bdr w:val="none" w:sz="0" w:space="0" w:color="auto" w:frame="1"/>
        </w:rPr>
        <w:drawing>
          <wp:inline distT="0" distB="0" distL="0" distR="0" wp14:anchorId="19A5E78A" wp14:editId="2E1A8957">
            <wp:extent cx="1644404" cy="2254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404" cy="2254250"/>
                    </a:xfrm>
                    <a:prstGeom prst="rect">
                      <a:avLst/>
                    </a:prstGeom>
                    <a:noFill/>
                    <a:ln>
                      <a:noFill/>
                    </a:ln>
                  </pic:spPr>
                </pic:pic>
              </a:graphicData>
            </a:graphic>
          </wp:inline>
        </w:drawing>
      </w:r>
    </w:p>
    <w:p w14:paraId="43AECE62" w14:textId="77777777"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bdr w:val="none" w:sz="0" w:space="0" w:color="auto" w:frame="1"/>
        </w:rPr>
      </w:pPr>
    </w:p>
    <w:p w14:paraId="2430527B" w14:textId="77777777" w:rsidR="00337D02" w:rsidRPr="003D3D4C" w:rsidRDefault="00337D02" w:rsidP="00337D02">
      <w:pPr>
        <w:shd w:val="clear" w:color="auto" w:fill="FFFFFF" w:themeFill="background1"/>
        <w:spacing w:line="324" w:lineRule="atLeast"/>
        <w:jc w:val="right"/>
        <w:textAlignment w:val="baseline"/>
        <w:rPr>
          <w:rFonts w:ascii="Arial" w:hAnsi="Arial" w:cs="Arial"/>
          <w:i/>
          <w:iCs/>
          <w:color w:val="262626" w:themeColor="text1" w:themeTint="D9"/>
          <w:bdr w:val="none" w:sz="0" w:space="0" w:color="auto" w:frame="1"/>
        </w:rPr>
      </w:pPr>
      <w:r w:rsidRPr="003D3D4C">
        <w:rPr>
          <w:rFonts w:ascii="Arial" w:hAnsi="Arial" w:cs="Arial"/>
          <w:i/>
          <w:iCs/>
          <w:color w:val="262626" w:themeColor="text1" w:themeTint="D9"/>
          <w:bdr w:val="none" w:sz="0" w:space="0" w:color="auto" w:frame="1"/>
        </w:rPr>
        <w:t>Paris, le 28 avril 2020</w:t>
      </w:r>
    </w:p>
    <w:p w14:paraId="6CD8FA18" w14:textId="77777777"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bdr w:val="none" w:sz="0" w:space="0" w:color="auto" w:frame="1"/>
        </w:rPr>
      </w:pPr>
    </w:p>
    <w:p w14:paraId="5AFF5A83" w14:textId="77777777"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rPr>
      </w:pPr>
      <w:r w:rsidRPr="003D3D4C">
        <w:rPr>
          <w:rFonts w:ascii="Arial" w:hAnsi="Arial" w:cs="Arial"/>
          <w:color w:val="262626" w:themeColor="text1" w:themeTint="D9"/>
          <w:bdr w:val="none" w:sz="0" w:space="0" w:color="auto" w:frame="1"/>
        </w:rPr>
        <w:t>Madame la Ministre du Travail, </w:t>
      </w:r>
    </w:p>
    <w:p w14:paraId="11402DBB" w14:textId="77777777"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rPr>
      </w:pPr>
      <w:r w:rsidRPr="003D3D4C">
        <w:rPr>
          <w:rFonts w:ascii="Arial" w:hAnsi="Arial" w:cs="Arial"/>
          <w:color w:val="262626" w:themeColor="text1" w:themeTint="D9"/>
          <w:bdr w:val="none" w:sz="0" w:space="0" w:color="auto" w:frame="1"/>
        </w:rPr>
        <w:t> </w:t>
      </w:r>
    </w:p>
    <w:p w14:paraId="06EE15CF" w14:textId="4282215E"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bdr w:val="none" w:sz="0" w:space="0" w:color="auto" w:frame="1"/>
        </w:rPr>
      </w:pPr>
      <w:r w:rsidRPr="003D3D4C">
        <w:rPr>
          <w:rFonts w:ascii="Arial" w:hAnsi="Arial" w:cs="Arial"/>
          <w:color w:val="262626" w:themeColor="text1" w:themeTint="D9"/>
          <w:bdr w:val="none" w:sz="0" w:space="0" w:color="auto" w:frame="1"/>
        </w:rPr>
        <w:t xml:space="preserve">Nous sommes l’Organisation du Personnel de la Restauration dans l’Evènementiel : </w:t>
      </w:r>
      <w:r w:rsidRPr="003D3D4C">
        <w:rPr>
          <w:rFonts w:ascii="Arial" w:hAnsi="Arial" w:cs="Arial"/>
          <w:b/>
          <w:bCs/>
          <w:color w:val="262626" w:themeColor="text1" w:themeTint="D9"/>
          <w:u w:val="single"/>
          <w:bdr w:val="none" w:sz="0" w:space="0" w:color="auto" w:frame="1"/>
        </w:rPr>
        <w:t>O.P.R.E</w:t>
      </w:r>
    </w:p>
    <w:p w14:paraId="76C74F8E" w14:textId="77777777"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bdr w:val="none" w:sz="0" w:space="0" w:color="auto" w:frame="1"/>
          <w:shd w:val="clear" w:color="auto" w:fill="FFFFFF"/>
        </w:rPr>
      </w:pPr>
      <w:r w:rsidRPr="003D3D4C">
        <w:rPr>
          <w:rFonts w:ascii="Arial" w:hAnsi="Arial" w:cs="Arial"/>
          <w:color w:val="262626" w:themeColor="text1" w:themeTint="D9"/>
          <w:bdr w:val="none" w:sz="0" w:space="0" w:color="auto" w:frame="1"/>
          <w:shd w:val="clear" w:color="auto" w:fill="FFFFFF"/>
        </w:rPr>
        <w:t>Cette association a été créée et regroupe depuis quelques semaines les représentants de nombreux traiteurs événementiels (premiers maîtres d’hôtel, premiers chefs cuisiniers).</w:t>
      </w:r>
    </w:p>
    <w:p w14:paraId="574404FA" w14:textId="77777777"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bdr w:val="none" w:sz="0" w:space="0" w:color="auto" w:frame="1"/>
        </w:rPr>
      </w:pPr>
      <w:r w:rsidRPr="003D3D4C">
        <w:rPr>
          <w:rFonts w:ascii="Arial" w:eastAsia="Times New Roman" w:hAnsi="Arial" w:cs="Arial"/>
          <w:bCs/>
          <w:color w:val="262626" w:themeColor="text1" w:themeTint="D9"/>
          <w:shd w:val="clear" w:color="auto" w:fill="F8F8F8"/>
        </w:rPr>
        <w:t>Ces professionnels de la filière s’unissent pour défendre la sauvegarde des métiers qu’ils représentent. Ils proposent aux services de l’Etat des mesures concrètes à mettre en place.</w:t>
      </w:r>
    </w:p>
    <w:p w14:paraId="677FD78A" w14:textId="3CD6EE59" w:rsidR="00337D02" w:rsidRPr="003D3D4C" w:rsidRDefault="00337D02" w:rsidP="00337D02">
      <w:pPr>
        <w:shd w:val="clear" w:color="auto" w:fill="FFFFFF"/>
        <w:spacing w:line="324" w:lineRule="atLeast"/>
        <w:jc w:val="both"/>
        <w:textAlignment w:val="baseline"/>
        <w:rPr>
          <w:rFonts w:ascii="Arial" w:eastAsia="Times New Roman" w:hAnsi="Arial" w:cs="Arial"/>
          <w:color w:val="262626" w:themeColor="text1" w:themeTint="D9"/>
        </w:rPr>
      </w:pPr>
      <w:r w:rsidRPr="003D3D4C">
        <w:rPr>
          <w:rFonts w:ascii="Arial" w:hAnsi="Arial" w:cs="Arial"/>
          <w:color w:val="262626" w:themeColor="text1" w:themeTint="D9"/>
          <w:bdr w:val="none" w:sz="0" w:space="0" w:color="auto" w:frame="1"/>
          <w:shd w:val="clear" w:color="auto" w:fill="FFFFFF"/>
        </w:rPr>
        <w:t>Nous venons</w:t>
      </w:r>
      <w:r w:rsidRPr="003D3D4C">
        <w:rPr>
          <w:rFonts w:ascii="Arial" w:eastAsia="Times New Roman" w:hAnsi="Arial" w:cs="Arial"/>
          <w:color w:val="262626" w:themeColor="text1" w:themeTint="D9"/>
        </w:rPr>
        <w:t xml:space="preserve"> vous formuler plusieurs requêtes et vous informer de la situation urgente très critique que nous traversons</w:t>
      </w:r>
      <w:r w:rsidR="003D3D4C" w:rsidRPr="003D3D4C">
        <w:rPr>
          <w:rFonts w:ascii="Arial" w:eastAsia="Times New Roman" w:hAnsi="Arial" w:cs="Arial"/>
          <w:color w:val="262626" w:themeColor="text1" w:themeTint="D9"/>
        </w:rPr>
        <w:t xml:space="preserve"> en</w:t>
      </w:r>
      <w:r w:rsidRPr="003D3D4C">
        <w:rPr>
          <w:rFonts w:ascii="Arial" w:eastAsia="Times New Roman" w:hAnsi="Arial" w:cs="Arial"/>
          <w:color w:val="262626" w:themeColor="text1" w:themeTint="D9"/>
        </w:rPr>
        <w:t xml:space="preserve"> ce jour tant que vacataires en contrat d’extra.</w:t>
      </w:r>
    </w:p>
    <w:p w14:paraId="2E7CB87A" w14:textId="77777777" w:rsidR="00337D02" w:rsidRPr="003D3D4C" w:rsidRDefault="00337D02" w:rsidP="00337D02">
      <w:pPr>
        <w:jc w:val="both"/>
        <w:rPr>
          <w:rFonts w:ascii="Arial" w:eastAsia="Times New Roman" w:hAnsi="Arial" w:cs="Arial"/>
          <w:bCs/>
          <w:color w:val="262626" w:themeColor="text1" w:themeTint="D9"/>
          <w:shd w:val="clear" w:color="auto" w:fill="F8F8F8"/>
        </w:rPr>
      </w:pPr>
      <w:r w:rsidRPr="003D3D4C">
        <w:rPr>
          <w:rFonts w:ascii="Arial" w:eastAsia="Times New Roman" w:hAnsi="Arial" w:cs="Arial"/>
          <w:color w:val="262626" w:themeColor="text1" w:themeTint="D9"/>
        </w:rPr>
        <w:br/>
      </w:r>
    </w:p>
    <w:p w14:paraId="01BDF704" w14:textId="77777777" w:rsidR="00337D02" w:rsidRPr="003D3D4C" w:rsidRDefault="00337D02" w:rsidP="00337D02">
      <w:pPr>
        <w:jc w:val="both"/>
        <w:rPr>
          <w:rFonts w:ascii="Arial" w:hAnsi="Arial" w:cs="Arial"/>
          <w:color w:val="262626" w:themeColor="text1" w:themeTint="D9"/>
          <w:bdr w:val="none" w:sz="0" w:space="0" w:color="auto" w:frame="1"/>
        </w:rPr>
      </w:pPr>
      <w:r w:rsidRPr="003D3D4C">
        <w:rPr>
          <w:rFonts w:ascii="Arial" w:eastAsia="Times New Roman" w:hAnsi="Arial" w:cs="Arial"/>
          <w:bCs/>
          <w:color w:val="262626" w:themeColor="text1" w:themeTint="D9"/>
          <w:shd w:val="clear" w:color="auto" w:fill="F8F8F8"/>
        </w:rPr>
        <w:t>La</w:t>
      </w:r>
      <w:r w:rsidRPr="003D3D4C">
        <w:rPr>
          <w:rFonts w:ascii="Arial" w:hAnsi="Arial" w:cs="Arial"/>
          <w:color w:val="262626" w:themeColor="text1" w:themeTint="D9"/>
          <w:bdr w:val="none" w:sz="0" w:space="0" w:color="auto" w:frame="1"/>
        </w:rPr>
        <w:t xml:space="preserve"> crise sanitaire que nous vivons actuellement en France met à l’arrêt complet </w:t>
      </w:r>
    </w:p>
    <w:p w14:paraId="6FBA0DFF" w14:textId="4E375F03" w:rsidR="00337D02" w:rsidRPr="003D3D4C" w:rsidRDefault="00337D02" w:rsidP="00337D02">
      <w:pPr>
        <w:jc w:val="both"/>
        <w:rPr>
          <w:rFonts w:ascii="Arial" w:eastAsia="Times New Roman" w:hAnsi="Arial" w:cs="Arial"/>
          <w:color w:val="262626" w:themeColor="text1" w:themeTint="D9"/>
        </w:rPr>
      </w:pPr>
      <w:r w:rsidRPr="003D3D4C">
        <w:rPr>
          <w:rFonts w:ascii="Arial" w:hAnsi="Arial" w:cs="Arial"/>
          <w:color w:val="262626" w:themeColor="text1" w:themeTint="D9"/>
          <w:bdr w:val="none" w:sz="0" w:space="0" w:color="auto" w:frame="1"/>
        </w:rPr>
        <w:t xml:space="preserve">L’activité économique de notre pays et de ce fait, notre activité événementielle, avec </w:t>
      </w:r>
      <w:r w:rsidRPr="003D3D4C">
        <w:rPr>
          <w:rFonts w:ascii="Arial" w:eastAsia="Times New Roman" w:hAnsi="Arial" w:cs="Arial"/>
          <w:bCs/>
          <w:color w:val="262626" w:themeColor="text1" w:themeTint="D9"/>
          <w:shd w:val="clear" w:color="auto" w:fill="F8F8F8"/>
        </w:rPr>
        <w:t>l’interdiction d’organisation d’événements depuis fin février et depuis le confinement général.</w:t>
      </w:r>
    </w:p>
    <w:p w14:paraId="4FB7DCA9" w14:textId="168A50E0"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bdr w:val="none" w:sz="0" w:space="0" w:color="auto" w:frame="1"/>
        </w:rPr>
      </w:pPr>
      <w:r w:rsidRPr="003D3D4C">
        <w:rPr>
          <w:rFonts w:ascii="Arial" w:hAnsi="Arial" w:cs="Arial"/>
          <w:color w:val="262626" w:themeColor="text1" w:themeTint="D9"/>
          <w:bdr w:val="none" w:sz="0" w:space="0" w:color="auto" w:frame="1"/>
        </w:rPr>
        <w:t>En plus de cette crise, s’accumulent les récentes difficultés auxquelles nous avons dû faire face ces derniers mois : le premier volet de la réforme de l’assurance chômage, entré en application le 1</w:t>
      </w:r>
      <w:r w:rsidRPr="003D3D4C">
        <w:rPr>
          <w:rFonts w:ascii="Arial" w:hAnsi="Arial" w:cs="Arial"/>
          <w:color w:val="262626" w:themeColor="text1" w:themeTint="D9"/>
          <w:bdr w:val="none" w:sz="0" w:space="0" w:color="auto" w:frame="1"/>
          <w:vertAlign w:val="superscript"/>
        </w:rPr>
        <w:t>er</w:t>
      </w:r>
      <w:r w:rsidRPr="003D3D4C">
        <w:rPr>
          <w:rFonts w:ascii="Arial" w:hAnsi="Arial" w:cs="Arial"/>
          <w:color w:val="262626" w:themeColor="text1" w:themeTint="D9"/>
          <w:bdr w:val="none" w:sz="0" w:space="0" w:color="auto" w:frame="1"/>
        </w:rPr>
        <w:t xml:space="preserve"> novembre 2019 a eu un grave impact en matière </w:t>
      </w:r>
      <w:r w:rsidRPr="003D3D4C">
        <w:rPr>
          <w:rFonts w:ascii="Arial" w:hAnsi="Arial" w:cs="Arial"/>
          <w:color w:val="262626" w:themeColor="text1" w:themeTint="D9"/>
          <w:bdr w:val="none" w:sz="0" w:space="0" w:color="auto" w:frame="1"/>
        </w:rPr>
        <w:lastRenderedPageBreak/>
        <w:t>de précarité pour les contrats journaliers dit « CDD d'usage », ainsi que sur les multiples reports ou annulations d’événements liés aux crises sociales de 2019 :</w:t>
      </w:r>
    </w:p>
    <w:p w14:paraId="1AC32BF9" w14:textId="07D0FAA7" w:rsidR="00337D02" w:rsidRPr="003D3D4C" w:rsidRDefault="00337D02" w:rsidP="00337D02">
      <w:pPr>
        <w:pStyle w:val="Paragraphedeliste"/>
        <w:numPr>
          <w:ilvl w:val="0"/>
          <w:numId w:val="1"/>
        </w:numPr>
        <w:shd w:val="clear" w:color="auto" w:fill="FFFFFF"/>
        <w:spacing w:line="324" w:lineRule="atLeast"/>
        <w:jc w:val="both"/>
        <w:textAlignment w:val="baseline"/>
        <w:rPr>
          <w:rFonts w:ascii="Arial" w:hAnsi="Arial" w:cs="Arial"/>
          <w:color w:val="262626" w:themeColor="text1" w:themeTint="D9"/>
        </w:rPr>
      </w:pPr>
      <w:r w:rsidRPr="003D3D4C">
        <w:rPr>
          <w:rFonts w:ascii="Arial" w:hAnsi="Arial" w:cs="Arial"/>
          <w:color w:val="262626" w:themeColor="text1" w:themeTint="D9"/>
          <w:bdr w:val="none" w:sz="0" w:space="0" w:color="auto" w:frame="1"/>
        </w:rPr>
        <w:t>Mouvement des gilets jaunes, grèves contre la réforme des retraites …</w:t>
      </w:r>
      <w:r w:rsidR="00FE32E9" w:rsidRPr="003D3D4C">
        <w:rPr>
          <w:rFonts w:ascii="Arial" w:eastAsia="Helvetica Neue" w:hAnsi="Arial" w:cs="Arial"/>
          <w:color w:val="262626" w:themeColor="text1" w:themeTint="D9"/>
          <w:shd w:val="clear" w:color="auto" w:fill="FFFFFF"/>
        </w:rPr>
        <w:t xml:space="preserve"> mais également par les inondations de la Seine en crue (pour les événements sur les bateaux/péniches et les lieux événementiels proches des quais), puis encore avec l’instauration ce Janvier 2020 d’une taxe forfaitaire de 10€ pour les contrats à durée déterminée d’usage pénalisant une nouvelle fois notre secteur d’activité (sans compter en plus de tout cela l’application du bonus/malus en Janvier 2021 prochain)</w:t>
      </w:r>
      <w:r w:rsidRPr="003D3D4C">
        <w:rPr>
          <w:rFonts w:ascii="Arial" w:eastAsia="Times New Roman" w:hAnsi="Arial" w:cs="Arial"/>
          <w:color w:val="262626" w:themeColor="text1" w:themeTint="D9"/>
          <w:shd w:val="clear" w:color="auto" w:fill="FFFFFF"/>
        </w:rPr>
        <w:t>.</w:t>
      </w:r>
    </w:p>
    <w:p w14:paraId="4C7AAB53" w14:textId="77777777" w:rsidR="00337D02" w:rsidRPr="003D3D4C" w:rsidRDefault="00337D02" w:rsidP="00337D02">
      <w:pPr>
        <w:shd w:val="clear" w:color="auto" w:fill="FFFFFF"/>
        <w:jc w:val="both"/>
        <w:textAlignment w:val="baseline"/>
        <w:rPr>
          <w:rFonts w:ascii="Arial" w:hAnsi="Arial" w:cs="Arial"/>
          <w:color w:val="262626" w:themeColor="text1" w:themeTint="D9"/>
          <w:bdr w:val="none" w:sz="0" w:space="0" w:color="auto" w:frame="1"/>
        </w:rPr>
      </w:pPr>
      <w:r w:rsidRPr="003D3D4C">
        <w:rPr>
          <w:rFonts w:ascii="Arial" w:hAnsi="Arial" w:cs="Arial"/>
          <w:color w:val="262626" w:themeColor="text1" w:themeTint="D9"/>
          <w:bdr w:val="none" w:sz="0" w:space="0" w:color="auto" w:frame="1"/>
        </w:rPr>
        <w:t xml:space="preserve">A ce jour impossible pour nous, personnels de la restauration en événementiel, d’entrevoir une reprise de l'activité avant plusieurs mois. </w:t>
      </w:r>
    </w:p>
    <w:p w14:paraId="190B6E04" w14:textId="77777777" w:rsidR="00337D02" w:rsidRPr="003D3D4C" w:rsidRDefault="00337D02" w:rsidP="00337D02">
      <w:pPr>
        <w:shd w:val="clear" w:color="auto" w:fill="FFFFFF"/>
        <w:jc w:val="both"/>
        <w:textAlignment w:val="baseline"/>
        <w:rPr>
          <w:rFonts w:ascii="Arial" w:hAnsi="Arial" w:cs="Arial"/>
          <w:color w:val="262626" w:themeColor="text1" w:themeTint="D9"/>
          <w:bdr w:val="none" w:sz="0" w:space="0" w:color="auto" w:frame="1"/>
        </w:rPr>
      </w:pPr>
      <w:r w:rsidRPr="003D3D4C">
        <w:rPr>
          <w:rFonts w:ascii="Arial" w:hAnsi="Arial" w:cs="Arial"/>
          <w:color w:val="262626" w:themeColor="text1" w:themeTint="D9"/>
          <w:bdr w:val="none" w:sz="0" w:space="0" w:color="auto" w:frame="1"/>
        </w:rPr>
        <w:t xml:space="preserve"> Conscients de cet état de fait, très inquiets pour nos emplois, nos avenirs professionnels mais aussi personnels, nous souhaitons vous écrire pour vous alerter aujourd’hui, Madame la Ministre du Travail. </w:t>
      </w:r>
    </w:p>
    <w:p w14:paraId="66884147" w14:textId="77777777" w:rsidR="00337D02" w:rsidRPr="003D3D4C" w:rsidRDefault="00337D02" w:rsidP="00337D02">
      <w:pPr>
        <w:shd w:val="clear" w:color="auto" w:fill="FFFFFF"/>
        <w:jc w:val="both"/>
        <w:textAlignment w:val="baseline"/>
        <w:rPr>
          <w:rFonts w:ascii="Arial" w:hAnsi="Arial" w:cs="Arial"/>
          <w:color w:val="262626" w:themeColor="text1" w:themeTint="D9"/>
          <w:bdr w:val="none" w:sz="0" w:space="0" w:color="auto" w:frame="1"/>
        </w:rPr>
      </w:pPr>
    </w:p>
    <w:p w14:paraId="143D38FB" w14:textId="3C660F85" w:rsidR="00337D02" w:rsidRPr="003D3D4C" w:rsidRDefault="00337D02" w:rsidP="00337D02">
      <w:pPr>
        <w:shd w:val="clear" w:color="auto" w:fill="FFFFFF"/>
        <w:jc w:val="both"/>
        <w:textAlignment w:val="baseline"/>
        <w:rPr>
          <w:rFonts w:ascii="Arial" w:eastAsia="Times New Roman" w:hAnsi="Arial" w:cs="Arial"/>
          <w:color w:val="262626" w:themeColor="text1" w:themeTint="D9"/>
        </w:rPr>
      </w:pPr>
      <w:r w:rsidRPr="003D3D4C">
        <w:rPr>
          <w:rFonts w:ascii="Arial" w:eastAsia="Times New Roman" w:hAnsi="Arial" w:cs="Arial"/>
          <w:color w:val="262626" w:themeColor="text1" w:themeTint="D9"/>
        </w:rPr>
        <w:t xml:space="preserve">Notre métier est un métier de présence très professionnelle, d’écoute, de disponibilité et de discrétion. Cette dernière qualité nous porte visiblement préjudice, car force est de constater que nous devenons invisibles car nous tombons dans l’oubli des aides financières annoncées par l’Etat, à ce jour, </w:t>
      </w:r>
      <w:r w:rsidR="009D4626" w:rsidRPr="003D3D4C">
        <w:rPr>
          <w:rFonts w:ascii="Arial" w:eastAsia="Times New Roman" w:hAnsi="Arial" w:cs="Arial"/>
          <w:color w:val="262626" w:themeColor="text1" w:themeTint="D9"/>
        </w:rPr>
        <w:t>à la suite du</w:t>
      </w:r>
      <w:r w:rsidRPr="003D3D4C">
        <w:rPr>
          <w:rFonts w:ascii="Arial" w:eastAsia="Times New Roman" w:hAnsi="Arial" w:cs="Arial"/>
          <w:color w:val="262626" w:themeColor="text1" w:themeTint="D9"/>
        </w:rPr>
        <w:t xml:space="preserve"> Covid19.</w:t>
      </w:r>
    </w:p>
    <w:p w14:paraId="0BBFB626" w14:textId="49E4CE17" w:rsidR="00337D02" w:rsidRPr="003D3D4C" w:rsidRDefault="00337D02" w:rsidP="00337D02">
      <w:pPr>
        <w:shd w:val="clear" w:color="auto" w:fill="FFFFFF"/>
        <w:jc w:val="both"/>
        <w:textAlignment w:val="baseline"/>
        <w:rPr>
          <w:rFonts w:ascii="Arial" w:eastAsia="Times New Roman" w:hAnsi="Arial" w:cs="Arial"/>
          <w:color w:val="262626" w:themeColor="text1" w:themeTint="D9"/>
        </w:rPr>
      </w:pPr>
      <w:r w:rsidRPr="003D3D4C">
        <w:rPr>
          <w:rFonts w:ascii="Arial" w:eastAsia="Times New Roman" w:hAnsi="Arial" w:cs="Arial"/>
          <w:color w:val="262626" w:themeColor="text1" w:themeTint="D9"/>
        </w:rPr>
        <w:t xml:space="preserve">Nous ne sommes pas </w:t>
      </w:r>
      <w:r w:rsidR="003D3D4C" w:rsidRPr="003D3D4C">
        <w:rPr>
          <w:rFonts w:ascii="Arial" w:eastAsia="Times New Roman" w:hAnsi="Arial" w:cs="Arial"/>
          <w:color w:val="262626" w:themeColor="text1" w:themeTint="D9"/>
        </w:rPr>
        <w:t>une</w:t>
      </w:r>
      <w:r w:rsidRPr="003D3D4C">
        <w:rPr>
          <w:rFonts w:ascii="Arial" w:eastAsia="Times New Roman" w:hAnsi="Arial" w:cs="Arial"/>
          <w:color w:val="262626" w:themeColor="text1" w:themeTint="D9"/>
        </w:rPr>
        <w:t xml:space="preserve"> quantité négligeable, nous sommes des femmes et des hommes, mais également des mères et des pères.  </w:t>
      </w:r>
    </w:p>
    <w:p w14:paraId="54BB95C9" w14:textId="77777777" w:rsidR="00337D02" w:rsidRPr="003D3D4C" w:rsidRDefault="00337D02" w:rsidP="00337D02">
      <w:pPr>
        <w:shd w:val="clear" w:color="auto" w:fill="FFFFFF"/>
        <w:jc w:val="both"/>
        <w:textAlignment w:val="baseline"/>
        <w:rPr>
          <w:rFonts w:ascii="Arial" w:hAnsi="Arial" w:cs="Arial"/>
          <w:color w:val="262626" w:themeColor="text1" w:themeTint="D9"/>
          <w:bdr w:val="none" w:sz="0" w:space="0" w:color="auto" w:frame="1"/>
        </w:rPr>
      </w:pPr>
      <w:r w:rsidRPr="003D3D4C">
        <w:rPr>
          <w:rFonts w:ascii="Arial" w:eastAsia="Times New Roman" w:hAnsi="Arial" w:cs="Arial"/>
          <w:color w:val="262626" w:themeColor="text1" w:themeTint="D9"/>
        </w:rPr>
        <w:t xml:space="preserve">Nous représentons la France et son savoir-faire dans le monde entier et nous en sommes fiers. </w:t>
      </w:r>
      <w:r w:rsidRPr="003D3D4C">
        <w:rPr>
          <w:rFonts w:ascii="Arial" w:hAnsi="Arial" w:cs="Arial"/>
          <w:color w:val="262626" w:themeColor="text1" w:themeTint="D9"/>
          <w:bdr w:val="none" w:sz="0" w:space="0" w:color="auto" w:frame="1"/>
        </w:rPr>
        <w:t>Rappelons que nous sommes présents lorsque l’Etat a besoin de nous tout au long de l’année lors de grands événements organisés pour les professionnels (B2B) : séminaires, salons, conférences, grands dîners ministériels, rencontres présidentielles, inaugurations, congrès, lancements de produits ou encore meetings, mais aussi lors d’évènements de particuliers (B2C) : mariages, anniversaires, baptêmes etc. </w:t>
      </w:r>
    </w:p>
    <w:p w14:paraId="3B6E32E3" w14:textId="77777777" w:rsidR="00337D02" w:rsidRPr="003D3D4C" w:rsidRDefault="00337D02" w:rsidP="00337D02">
      <w:pPr>
        <w:shd w:val="clear" w:color="auto" w:fill="FFFFFF"/>
        <w:jc w:val="both"/>
        <w:textAlignment w:val="baseline"/>
        <w:rPr>
          <w:rFonts w:ascii="Arial" w:eastAsia="Times New Roman" w:hAnsi="Arial" w:cs="Arial"/>
          <w:color w:val="262626" w:themeColor="text1" w:themeTint="D9"/>
        </w:rPr>
      </w:pPr>
      <w:r w:rsidRPr="003D3D4C">
        <w:rPr>
          <w:rFonts w:ascii="Arial" w:eastAsia="Times New Roman" w:hAnsi="Arial" w:cs="Arial"/>
          <w:color w:val="262626" w:themeColor="text1" w:themeTint="D9"/>
        </w:rPr>
        <w:t xml:space="preserve">Nous faisons aussi vivre l’économie du pays en déclarant des heures tous les mois, en cotisant à toutes les caisses, en payant des impôts sur le revenu, et en dépensant notre argent grâce à nos heures de travail parfois difficilement effectuées et à notre intermittence durement acquise. </w:t>
      </w:r>
    </w:p>
    <w:p w14:paraId="0DA2F367" w14:textId="77777777" w:rsidR="00337D02" w:rsidRPr="003D3D4C" w:rsidRDefault="00337D02" w:rsidP="00337D02">
      <w:pPr>
        <w:shd w:val="clear" w:color="auto" w:fill="FFFFFF"/>
        <w:jc w:val="both"/>
        <w:textAlignment w:val="baseline"/>
        <w:rPr>
          <w:rFonts w:ascii="Arial" w:eastAsia="Times New Roman" w:hAnsi="Arial" w:cs="Arial"/>
          <w:color w:val="262626" w:themeColor="text1" w:themeTint="D9"/>
        </w:rPr>
      </w:pPr>
      <w:r w:rsidRPr="003D3D4C">
        <w:rPr>
          <w:rFonts w:ascii="Arial" w:eastAsia="Times New Roman" w:hAnsi="Arial" w:cs="Arial"/>
          <w:color w:val="262626" w:themeColor="text1" w:themeTint="D9"/>
        </w:rPr>
        <w:t xml:space="preserve">Supprimer notre statut d'intermittent de la restauration, nous faire passer au régime général et diviser nos allocations chômage par deux (et plus) entraîne notre métier vers le déclin. Ne mélangeons pas les contrats courts contre lesquels vous vous battez, et les contrats de vacataires qui sont d'utilité publique. </w:t>
      </w:r>
    </w:p>
    <w:p w14:paraId="3F606E17" w14:textId="77777777" w:rsidR="00337D02" w:rsidRPr="003D3D4C" w:rsidRDefault="00337D02" w:rsidP="00337D02">
      <w:pPr>
        <w:shd w:val="clear" w:color="auto" w:fill="FFFFFF"/>
        <w:jc w:val="both"/>
        <w:textAlignment w:val="baseline"/>
        <w:rPr>
          <w:rFonts w:ascii="Arial" w:eastAsia="Times New Roman" w:hAnsi="Arial" w:cs="Arial"/>
          <w:color w:val="262626" w:themeColor="text1" w:themeTint="D9"/>
        </w:rPr>
      </w:pPr>
    </w:p>
    <w:p w14:paraId="716C409E" w14:textId="77777777" w:rsidR="00337D02" w:rsidRPr="003D3D4C" w:rsidRDefault="00337D02" w:rsidP="00337D02">
      <w:pPr>
        <w:shd w:val="clear" w:color="auto" w:fill="FFFFFF"/>
        <w:jc w:val="both"/>
        <w:textAlignment w:val="baseline"/>
        <w:rPr>
          <w:rFonts w:ascii="Arial" w:eastAsia="Times New Roman" w:hAnsi="Arial" w:cs="Arial"/>
          <w:color w:val="262626" w:themeColor="text1" w:themeTint="D9"/>
        </w:rPr>
      </w:pPr>
      <w:r w:rsidRPr="003D3D4C">
        <w:rPr>
          <w:rFonts w:ascii="Arial" w:eastAsia="Times New Roman" w:hAnsi="Arial" w:cs="Arial"/>
          <w:color w:val="262626" w:themeColor="text1" w:themeTint="D9"/>
        </w:rPr>
        <w:t>Nous vous lançons cet appel en vous demandant d’accepter de réviser notre situation et notre régime, afin de se rapprocher à nouveau de notre ancien statut « vacataire intermittent de la restauration », comme avant 2014. Sachez que nous sommes ouverts à réfléchir ensemble sur la proposition d’une annexe ou d’un statut qui correspondrait davantage à notre métier, tout en permettant de le revaloriser et en restant le plus juste possible.</w:t>
      </w:r>
    </w:p>
    <w:p w14:paraId="60F7EC8D" w14:textId="77777777"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rPr>
      </w:pPr>
    </w:p>
    <w:p w14:paraId="223AC081" w14:textId="72E8511D"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rPr>
      </w:pPr>
      <w:r w:rsidRPr="003D3D4C">
        <w:rPr>
          <w:rFonts w:ascii="Arial" w:hAnsi="Arial" w:cs="Arial"/>
          <w:color w:val="262626" w:themeColor="text1" w:themeTint="D9"/>
          <w:bdr w:val="none" w:sz="0" w:space="0" w:color="auto" w:frame="1"/>
        </w:rPr>
        <w:lastRenderedPageBreak/>
        <w:t>Nous souhaitons vous alerter et vous sensibiliser sur l'état de précarité dans lequel certains d'entre nous sommes déjà soumis et d’autres en devenir. Il est urgent d'agir et de vous faire entendre nos difficultés.</w:t>
      </w:r>
      <w:r w:rsidRPr="003D3D4C">
        <w:rPr>
          <w:rFonts w:ascii="Arial" w:hAnsi="Arial" w:cs="Arial"/>
          <w:color w:val="262626" w:themeColor="text1" w:themeTint="D9"/>
        </w:rPr>
        <w:t xml:space="preserve"> </w:t>
      </w:r>
    </w:p>
    <w:p w14:paraId="42F7E230" w14:textId="77777777"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rPr>
      </w:pPr>
    </w:p>
    <w:p w14:paraId="3AAD36A9" w14:textId="77777777"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bdr w:val="none" w:sz="0" w:space="0" w:color="auto" w:frame="1"/>
        </w:rPr>
      </w:pPr>
      <w:r w:rsidRPr="003D3D4C">
        <w:rPr>
          <w:rFonts w:ascii="Arial" w:hAnsi="Arial" w:cs="Arial"/>
          <w:color w:val="262626" w:themeColor="text1" w:themeTint="D9"/>
          <w:bdr w:val="none" w:sz="0" w:space="0" w:color="auto" w:frame="1"/>
        </w:rPr>
        <w:t>Nous vous demandons :</w:t>
      </w:r>
    </w:p>
    <w:p w14:paraId="2216C877" w14:textId="63C416A0"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rPr>
      </w:pPr>
      <w:r w:rsidRPr="003D3D4C">
        <w:rPr>
          <w:rFonts w:ascii="Arial" w:hAnsi="Arial" w:cs="Arial"/>
          <w:bCs/>
          <w:color w:val="262626" w:themeColor="text1" w:themeTint="D9"/>
          <w:bdr w:val="none" w:sz="0" w:space="0" w:color="auto" w:frame="1"/>
          <w:shd w:val="clear" w:color="auto" w:fill="FFFFFF"/>
        </w:rPr>
        <w:t xml:space="preserve">-  l’arrêt du décompte des jours d’indemnisation pôle emploi pour la TOTALITE des            extras pendant le confinement, et pas seulement ceux arrivant en fin de droits. </w:t>
      </w:r>
      <w:r w:rsidRPr="003D3D4C">
        <w:rPr>
          <w:rFonts w:ascii="Arial" w:eastAsia="Times New Roman" w:hAnsi="Arial" w:cs="Arial"/>
          <w:color w:val="262626" w:themeColor="text1" w:themeTint="D9"/>
          <w:shd w:val="clear" w:color="auto" w:fill="FFFFFF"/>
        </w:rPr>
        <w:t xml:space="preserve">Il faudrait également trouver une solution appropriée pour ceux à qui il ne restait que quelques heures à cumuler pour rouvrir </w:t>
      </w:r>
      <w:r w:rsidR="009D4626" w:rsidRPr="003D3D4C">
        <w:rPr>
          <w:rFonts w:ascii="Arial" w:eastAsia="Times New Roman" w:hAnsi="Arial" w:cs="Arial"/>
          <w:color w:val="262626" w:themeColor="text1" w:themeTint="D9"/>
          <w:shd w:val="clear" w:color="auto" w:fill="FFFFFF"/>
        </w:rPr>
        <w:t>des droits justes</w:t>
      </w:r>
      <w:r w:rsidRPr="003D3D4C">
        <w:rPr>
          <w:rFonts w:ascii="Arial" w:eastAsia="Times New Roman" w:hAnsi="Arial" w:cs="Arial"/>
          <w:color w:val="262626" w:themeColor="text1" w:themeTint="D9"/>
          <w:shd w:val="clear" w:color="auto" w:fill="FFFFFF"/>
        </w:rPr>
        <w:t xml:space="preserve"> avant le confinement, afin qu’ils ne se retrouvent pas délaissés de ce système d’aide pendant la période </w:t>
      </w:r>
      <w:r w:rsidR="009D4626" w:rsidRPr="003D3D4C">
        <w:rPr>
          <w:rFonts w:ascii="Arial" w:eastAsia="Times New Roman" w:hAnsi="Arial" w:cs="Arial"/>
          <w:color w:val="262626" w:themeColor="text1" w:themeTint="D9"/>
          <w:shd w:val="clear" w:color="auto" w:fill="FFFFFF"/>
        </w:rPr>
        <w:t>d’inactivité.</w:t>
      </w:r>
      <w:r w:rsidRPr="003D3D4C">
        <w:rPr>
          <w:rFonts w:ascii="Arial" w:eastAsia="Times New Roman" w:hAnsi="Arial" w:cs="Arial"/>
          <w:color w:val="262626" w:themeColor="text1" w:themeTint="D9"/>
          <w:shd w:val="clear" w:color="auto" w:fill="FFFFFF"/>
        </w:rPr>
        <w:t> </w:t>
      </w:r>
    </w:p>
    <w:p w14:paraId="5F153341" w14:textId="77777777"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rPr>
      </w:pPr>
      <w:r w:rsidRPr="003D3D4C">
        <w:rPr>
          <w:rFonts w:ascii="Arial" w:hAnsi="Arial" w:cs="Arial"/>
          <w:color w:val="262626" w:themeColor="text1" w:themeTint="D9"/>
          <w:bdr w:val="none" w:sz="0" w:space="0" w:color="auto" w:frame="1"/>
        </w:rPr>
        <w:t>- la création d’une annexe spécifique à notre profession et à l’inclure dans le second volet de la réforme chômage reportée pour le moment à septembre 2020</w:t>
      </w:r>
    </w:p>
    <w:p w14:paraId="4B5C1D07" w14:textId="745956A3"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bdr w:val="none" w:sz="0" w:space="0" w:color="auto" w:frame="1"/>
        </w:rPr>
      </w:pPr>
      <w:r w:rsidRPr="003D3D4C">
        <w:rPr>
          <w:rFonts w:ascii="Arial" w:hAnsi="Arial" w:cs="Arial"/>
          <w:color w:val="262626" w:themeColor="text1" w:themeTint="D9"/>
          <w:bdr w:val="none" w:sz="0" w:space="0" w:color="auto" w:frame="1"/>
        </w:rPr>
        <w:t>- la création d’une aide spécifique pour nos personnels en Extra pour la période</w:t>
      </w:r>
      <w:r w:rsidR="009D4626" w:rsidRPr="003D3D4C">
        <w:rPr>
          <w:rFonts w:ascii="Arial" w:hAnsi="Arial" w:cs="Arial"/>
          <w:color w:val="262626" w:themeColor="text1" w:themeTint="D9"/>
          <w:bdr w:val="none" w:sz="0" w:space="0" w:color="auto" w:frame="1"/>
        </w:rPr>
        <w:t xml:space="preserve"> « après</w:t>
      </w:r>
      <w:r w:rsidRPr="003D3D4C">
        <w:rPr>
          <w:rFonts w:ascii="Arial" w:hAnsi="Arial" w:cs="Arial"/>
          <w:color w:val="262626" w:themeColor="text1" w:themeTint="D9"/>
          <w:bdr w:val="none" w:sz="0" w:space="0" w:color="auto" w:frame="1"/>
        </w:rPr>
        <w:t xml:space="preserve"> confinement</w:t>
      </w:r>
      <w:r w:rsidR="009D4626" w:rsidRPr="003D3D4C">
        <w:rPr>
          <w:rFonts w:ascii="Arial" w:hAnsi="Arial" w:cs="Arial"/>
          <w:color w:val="262626" w:themeColor="text1" w:themeTint="D9"/>
          <w:bdr w:val="none" w:sz="0" w:space="0" w:color="auto" w:frame="1"/>
        </w:rPr>
        <w:t xml:space="preserve"> </w:t>
      </w:r>
      <w:r w:rsidRPr="003D3D4C">
        <w:rPr>
          <w:rFonts w:ascii="Arial" w:hAnsi="Arial" w:cs="Arial"/>
          <w:color w:val="262626" w:themeColor="text1" w:themeTint="D9"/>
          <w:bdr w:val="none" w:sz="0" w:space="0" w:color="auto" w:frame="1"/>
        </w:rPr>
        <w:t>» jusqu’à la reprise de notre activité événementielle.</w:t>
      </w:r>
    </w:p>
    <w:p w14:paraId="27D27C45" w14:textId="7F1F62F3"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bdr w:val="none" w:sz="0" w:space="0" w:color="auto" w:frame="1"/>
        </w:rPr>
      </w:pPr>
      <w:r w:rsidRPr="003D3D4C">
        <w:rPr>
          <w:rFonts w:ascii="Arial" w:hAnsi="Arial" w:cs="Arial"/>
          <w:color w:val="262626" w:themeColor="text1" w:themeTint="D9"/>
          <w:bdr w:val="none" w:sz="0" w:space="0" w:color="auto" w:frame="1"/>
        </w:rPr>
        <w:t xml:space="preserve">(Cette période d’inactivité risque d’être dévastatrice pour nos extras car sans gel des jours et sans activité en parallèle, aucun d’entre eux ne pourra cumuler assez d’heures pour ouvrir à nouveau des droits qu’ils avaient durement acquis et qu’ils ont très rapidement perdus depuis mars 2020, </w:t>
      </w:r>
      <w:r w:rsidR="009D4626" w:rsidRPr="003D3D4C">
        <w:rPr>
          <w:rFonts w:ascii="Arial" w:hAnsi="Arial" w:cs="Arial"/>
          <w:color w:val="262626" w:themeColor="text1" w:themeTint="D9"/>
          <w:bdr w:val="none" w:sz="0" w:space="0" w:color="auto" w:frame="1"/>
        </w:rPr>
        <w:t>à la suite de</w:t>
      </w:r>
      <w:r w:rsidRPr="003D3D4C">
        <w:rPr>
          <w:rFonts w:ascii="Arial" w:hAnsi="Arial" w:cs="Arial"/>
          <w:color w:val="262626" w:themeColor="text1" w:themeTint="D9"/>
          <w:bdr w:val="none" w:sz="0" w:space="0" w:color="auto" w:frame="1"/>
        </w:rPr>
        <w:t xml:space="preserve"> l’arrêt brutal de leur activité.) </w:t>
      </w:r>
    </w:p>
    <w:p w14:paraId="50F63E07" w14:textId="77777777"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bdr w:val="none" w:sz="0" w:space="0" w:color="auto" w:frame="1"/>
        </w:rPr>
      </w:pPr>
    </w:p>
    <w:p w14:paraId="11B68004" w14:textId="77777777" w:rsidR="00337D02" w:rsidRPr="003D3D4C" w:rsidRDefault="00337D02" w:rsidP="00337D02">
      <w:pPr>
        <w:shd w:val="clear" w:color="auto" w:fill="FFFFFF" w:themeFill="background1"/>
        <w:jc w:val="both"/>
        <w:textAlignment w:val="baseline"/>
        <w:rPr>
          <w:rFonts w:ascii="Arial" w:hAnsi="Arial" w:cs="Arial"/>
          <w:color w:val="262626" w:themeColor="text1" w:themeTint="D9"/>
          <w:bdr w:val="none" w:sz="0" w:space="0" w:color="auto" w:frame="1"/>
        </w:rPr>
      </w:pPr>
      <w:r w:rsidRPr="003D3D4C">
        <w:rPr>
          <w:rFonts w:ascii="Arial" w:eastAsia="Times New Roman" w:hAnsi="Arial" w:cs="Arial"/>
          <w:color w:val="262626" w:themeColor="text1" w:themeTint="D9"/>
        </w:rPr>
        <w:t xml:space="preserve">Sachez que nous sommes aujourd’hui pieds et mains liés, dans une détresse extrême, et que nous n’avons aucune autre alternative que de vous demander </w:t>
      </w:r>
      <w:r w:rsidRPr="003D3D4C">
        <w:rPr>
          <w:rFonts w:ascii="Arial" w:hAnsi="Arial" w:cs="Arial"/>
          <w:color w:val="262626" w:themeColor="text1" w:themeTint="D9"/>
          <w:bdr w:val="none" w:sz="0" w:space="0" w:color="auto" w:frame="1"/>
        </w:rPr>
        <w:t>votre soutien indispensable à l’avenir de notre métier. Il nous semble que, compte tenu du contexte et du caractère urgent de notre demande, une intervention de votre part serait nécessaire. C’est pour cette raison que nous sommes conduits à vous demander de bien vouloir nous accorder rapidement la faveur d’une audience.</w:t>
      </w:r>
    </w:p>
    <w:p w14:paraId="2159DB64" w14:textId="77777777" w:rsidR="00337D02" w:rsidRPr="003D3D4C" w:rsidRDefault="00337D02" w:rsidP="00337D02">
      <w:pPr>
        <w:shd w:val="clear" w:color="auto" w:fill="FFFFFF"/>
        <w:jc w:val="both"/>
        <w:textAlignment w:val="baseline"/>
        <w:rPr>
          <w:rFonts w:ascii="Arial" w:hAnsi="Arial" w:cs="Arial"/>
          <w:color w:val="262626" w:themeColor="text1" w:themeTint="D9"/>
          <w:bdr w:val="none" w:sz="0" w:space="0" w:color="auto" w:frame="1"/>
        </w:rPr>
      </w:pPr>
      <w:r w:rsidRPr="003D3D4C">
        <w:rPr>
          <w:rFonts w:ascii="Arial" w:hAnsi="Arial" w:cs="Arial"/>
          <w:color w:val="262626" w:themeColor="text1" w:themeTint="D9"/>
          <w:bdr w:val="none" w:sz="0" w:space="0" w:color="auto" w:frame="1"/>
        </w:rPr>
        <w:t>Nous sommes à votre disposition pour discuter et échanger de notre situation.</w:t>
      </w:r>
    </w:p>
    <w:p w14:paraId="0F425F2D" w14:textId="77777777" w:rsidR="00337D02" w:rsidRPr="003D3D4C" w:rsidRDefault="00337D02" w:rsidP="00337D02">
      <w:pPr>
        <w:shd w:val="clear" w:color="auto" w:fill="FFFFFF"/>
        <w:jc w:val="both"/>
        <w:textAlignment w:val="baseline"/>
        <w:rPr>
          <w:rFonts w:ascii="Arial" w:eastAsia="Times New Roman" w:hAnsi="Arial" w:cs="Arial"/>
          <w:color w:val="262626" w:themeColor="text1" w:themeTint="D9"/>
        </w:rPr>
      </w:pPr>
    </w:p>
    <w:p w14:paraId="0049FEA5" w14:textId="77777777"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rPr>
      </w:pPr>
      <w:r w:rsidRPr="003D3D4C">
        <w:rPr>
          <w:rFonts w:ascii="Arial" w:hAnsi="Arial" w:cs="Arial"/>
          <w:color w:val="262626" w:themeColor="text1" w:themeTint="D9"/>
          <w:bdr w:val="none" w:sz="0" w:space="0" w:color="auto" w:frame="1"/>
        </w:rPr>
        <w:t>Nous vous prions d’agréer, Madame la Ministre du Travail, l’expression de notre considération la plus distinguée.</w:t>
      </w:r>
    </w:p>
    <w:p w14:paraId="658EBA59" w14:textId="77777777" w:rsidR="00337D02" w:rsidRPr="003D3D4C" w:rsidRDefault="00337D02" w:rsidP="00337D02">
      <w:pPr>
        <w:shd w:val="clear" w:color="auto" w:fill="FFFFFF"/>
        <w:spacing w:line="324" w:lineRule="atLeast"/>
        <w:jc w:val="both"/>
        <w:textAlignment w:val="baseline"/>
        <w:rPr>
          <w:rFonts w:ascii="Arial" w:hAnsi="Arial" w:cs="Arial"/>
          <w:color w:val="262626" w:themeColor="text1" w:themeTint="D9"/>
        </w:rPr>
      </w:pPr>
      <w:r w:rsidRPr="003D3D4C">
        <w:rPr>
          <w:rFonts w:ascii="Arial" w:hAnsi="Arial" w:cs="Arial"/>
          <w:color w:val="262626" w:themeColor="text1" w:themeTint="D9"/>
        </w:rPr>
        <w:t xml:space="preserve">          </w:t>
      </w:r>
    </w:p>
    <w:p w14:paraId="31BAA362" w14:textId="3B748880" w:rsidR="00337D02" w:rsidRPr="00337D02" w:rsidRDefault="00337D02" w:rsidP="009D4626">
      <w:pPr>
        <w:shd w:val="clear" w:color="auto" w:fill="FFFFFF"/>
        <w:spacing w:line="324" w:lineRule="atLeast"/>
        <w:jc w:val="right"/>
        <w:textAlignment w:val="baseline"/>
        <w:rPr>
          <w:rFonts w:ascii="Arial" w:hAnsi="Arial" w:cs="Arial"/>
          <w:color w:val="7F7F7F" w:themeColor="text1" w:themeTint="80"/>
        </w:rPr>
      </w:pPr>
      <w:r w:rsidRPr="003D3D4C">
        <w:rPr>
          <w:rFonts w:ascii="Arial" w:hAnsi="Arial" w:cs="Arial"/>
          <w:color w:val="262626" w:themeColor="text1" w:themeTint="D9"/>
        </w:rPr>
        <w:t xml:space="preserve">L’équipe </w:t>
      </w:r>
      <w:r w:rsidRPr="00337D02">
        <w:rPr>
          <w:rFonts w:ascii="Arial" w:hAnsi="Arial" w:cs="Arial"/>
          <w:color w:val="7F7F7F" w:themeColor="text1" w:themeTint="80"/>
        </w:rPr>
        <w:t>d’</w:t>
      </w:r>
      <w:r w:rsidRPr="00324EDF">
        <w:rPr>
          <w:rFonts w:ascii="Arial" w:hAnsi="Arial" w:cs="Arial"/>
          <w:b/>
          <w:bCs/>
          <w:color w:val="FD9203"/>
          <w:u w:val="single"/>
        </w:rPr>
        <w:t>O.P.</w:t>
      </w:r>
      <w:proofErr w:type="gramStart"/>
      <w:r w:rsidRPr="00324EDF">
        <w:rPr>
          <w:rFonts w:ascii="Arial" w:hAnsi="Arial" w:cs="Arial"/>
          <w:b/>
          <w:bCs/>
          <w:color w:val="FD9203"/>
          <w:u w:val="single"/>
        </w:rPr>
        <w:t>R.E</w:t>
      </w:r>
      <w:proofErr w:type="gramEnd"/>
    </w:p>
    <w:p w14:paraId="4E97C2C3" w14:textId="780F8762" w:rsidR="009D7DBB" w:rsidRDefault="009D7DBB" w:rsidP="003A258E">
      <w:pPr>
        <w:jc w:val="right"/>
      </w:pPr>
    </w:p>
    <w:p w14:paraId="3D836911" w14:textId="77D66C8E" w:rsidR="00324EDF" w:rsidRPr="00324EDF" w:rsidRDefault="00324EDF" w:rsidP="00337D02">
      <w:pPr>
        <w:rPr>
          <w:rFonts w:ascii="Arial" w:hAnsi="Arial" w:cs="Arial"/>
          <w:b/>
          <w:bCs/>
          <w:color w:val="595959" w:themeColor="text1" w:themeTint="A6"/>
        </w:rPr>
      </w:pPr>
    </w:p>
    <w:sectPr w:rsidR="00324EDF" w:rsidRPr="00324EDF" w:rsidSect="00386783">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2FA32" w14:textId="77777777" w:rsidR="00E65505" w:rsidRDefault="00E65505" w:rsidP="009D7DBB">
      <w:r>
        <w:separator/>
      </w:r>
    </w:p>
  </w:endnote>
  <w:endnote w:type="continuationSeparator" w:id="0">
    <w:p w14:paraId="242BF8CD" w14:textId="77777777" w:rsidR="00E65505" w:rsidRDefault="00E65505" w:rsidP="009D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FFC85" w14:textId="1DA53842" w:rsidR="00E303A3" w:rsidRDefault="00E303A3" w:rsidP="008F76EA">
    <w:pPr>
      <w:pStyle w:val="Pieddepage"/>
      <w:tabs>
        <w:tab w:val="clear" w:pos="4536"/>
        <w:tab w:val="clear" w:pos="9072"/>
        <w:tab w:val="left" w:pos="6240"/>
      </w:tabs>
      <w:jc w:val="right"/>
    </w:pPr>
    <w:r>
      <w:tab/>
    </w:r>
    <w:r>
      <w:rPr>
        <w:rFonts w:ascii="Arial" w:hAnsi="Arial" w:cs="Arial"/>
        <w:noProof/>
        <w:color w:val="7F7F7F" w:themeColor="text1" w:themeTint="80"/>
        <w:bdr w:val="none" w:sz="0" w:space="0" w:color="auto" w:frame="1"/>
      </w:rPr>
      <w:drawing>
        <wp:inline distT="0" distB="0" distL="0" distR="0" wp14:anchorId="666BEE07" wp14:editId="63190216">
          <wp:extent cx="667025" cy="914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952" cy="91978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EDF66" w14:textId="77777777" w:rsidR="00E65505" w:rsidRDefault="00E65505" w:rsidP="009D7DBB">
      <w:r>
        <w:separator/>
      </w:r>
    </w:p>
  </w:footnote>
  <w:footnote w:type="continuationSeparator" w:id="0">
    <w:p w14:paraId="1F24EE0C" w14:textId="77777777" w:rsidR="00E65505" w:rsidRDefault="00E65505" w:rsidP="009D7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C742F" w14:textId="77777777" w:rsidR="009D7DBB" w:rsidRPr="00021050" w:rsidRDefault="009D7DBB" w:rsidP="009D7DBB">
    <w:pPr>
      <w:rPr>
        <w:rFonts w:ascii="Helvetica Neue" w:eastAsia="Times New Roman" w:hAnsi="Helvetica Neue" w:cs="Times New Roman"/>
        <w:b/>
        <w:bCs/>
        <w:color w:val="FD9203"/>
        <w:sz w:val="36"/>
        <w:szCs w:val="36"/>
      </w:rPr>
    </w:pPr>
    <w:r w:rsidRPr="00021050">
      <w:rPr>
        <w:rFonts w:ascii="Helvetica Neue" w:eastAsia="Times New Roman" w:hAnsi="Helvetica Neue" w:cs="Times New Roman"/>
        <w:b/>
        <w:bCs/>
        <w:color w:val="FD9203"/>
        <w:sz w:val="36"/>
        <w:szCs w:val="36"/>
      </w:rPr>
      <w:t xml:space="preserve">O.P.R.E </w:t>
    </w:r>
  </w:p>
  <w:p w14:paraId="5801D968" w14:textId="77777777" w:rsidR="00E303A3" w:rsidRPr="00021050" w:rsidRDefault="00E303A3" w:rsidP="009D7DBB">
    <w:pPr>
      <w:rPr>
        <w:rFonts w:ascii="Helvetica Neue" w:eastAsia="Times New Roman" w:hAnsi="Helvetica Neue" w:cs="Times New Roman"/>
        <w:b/>
        <w:bCs/>
        <w:color w:val="595959" w:themeColor="text1" w:themeTint="A6"/>
        <w:sz w:val="32"/>
        <w:szCs w:val="32"/>
      </w:rPr>
    </w:pPr>
    <w:r w:rsidRPr="00021050">
      <w:rPr>
        <w:rFonts w:ascii="Helvetica Neue" w:eastAsia="Times New Roman" w:hAnsi="Helvetica Neue" w:cs="Times New Roman"/>
        <w:b/>
        <w:bCs/>
        <w:color w:val="595959" w:themeColor="text1" w:themeTint="A6"/>
        <w:sz w:val="32"/>
        <w:szCs w:val="32"/>
      </w:rPr>
      <w:t>Organisation du Personnel de la Restauration dans l’Evènementiel</w:t>
    </w:r>
  </w:p>
  <w:p w14:paraId="7FB26478" w14:textId="77777777" w:rsidR="00E303A3" w:rsidRDefault="00E303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561E52"/>
    <w:multiLevelType w:val="hybridMultilevel"/>
    <w:tmpl w:val="1AC09596"/>
    <w:lvl w:ilvl="0" w:tplc="9E2C8C70">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63"/>
    <w:rsid w:val="00021050"/>
    <w:rsid w:val="00033A4B"/>
    <w:rsid w:val="00044728"/>
    <w:rsid w:val="00096D05"/>
    <w:rsid w:val="00133390"/>
    <w:rsid w:val="001B5C95"/>
    <w:rsid w:val="00224468"/>
    <w:rsid w:val="002A2349"/>
    <w:rsid w:val="002A359B"/>
    <w:rsid w:val="00324EDF"/>
    <w:rsid w:val="00337D02"/>
    <w:rsid w:val="00380BD1"/>
    <w:rsid w:val="00386783"/>
    <w:rsid w:val="003A258E"/>
    <w:rsid w:val="003D3D4C"/>
    <w:rsid w:val="004C7088"/>
    <w:rsid w:val="005965CE"/>
    <w:rsid w:val="005B0785"/>
    <w:rsid w:val="006141C8"/>
    <w:rsid w:val="006154BC"/>
    <w:rsid w:val="00670E8B"/>
    <w:rsid w:val="006866ED"/>
    <w:rsid w:val="006E1E83"/>
    <w:rsid w:val="00762D88"/>
    <w:rsid w:val="00762EBF"/>
    <w:rsid w:val="00814BD4"/>
    <w:rsid w:val="00843781"/>
    <w:rsid w:val="00881A20"/>
    <w:rsid w:val="008F76EA"/>
    <w:rsid w:val="00913A9C"/>
    <w:rsid w:val="009216CD"/>
    <w:rsid w:val="00970D74"/>
    <w:rsid w:val="0098600B"/>
    <w:rsid w:val="009D4626"/>
    <w:rsid w:val="009D7DBB"/>
    <w:rsid w:val="00A161E3"/>
    <w:rsid w:val="00A6374F"/>
    <w:rsid w:val="00AA2D9D"/>
    <w:rsid w:val="00AB6424"/>
    <w:rsid w:val="00B05338"/>
    <w:rsid w:val="00B35773"/>
    <w:rsid w:val="00B72055"/>
    <w:rsid w:val="00BB1E7B"/>
    <w:rsid w:val="00C06339"/>
    <w:rsid w:val="00C7468B"/>
    <w:rsid w:val="00C75C9A"/>
    <w:rsid w:val="00CE7D02"/>
    <w:rsid w:val="00D67063"/>
    <w:rsid w:val="00D91318"/>
    <w:rsid w:val="00D9599B"/>
    <w:rsid w:val="00D9762F"/>
    <w:rsid w:val="00E303A3"/>
    <w:rsid w:val="00E65505"/>
    <w:rsid w:val="00F53FB5"/>
    <w:rsid w:val="00F64897"/>
    <w:rsid w:val="00F9416A"/>
    <w:rsid w:val="00FA4CFF"/>
    <w:rsid w:val="00FD3B60"/>
    <w:rsid w:val="00FE32E9"/>
    <w:rsid w:val="271085DB"/>
    <w:rsid w:val="4826E403"/>
    <w:rsid w:val="4FECBA33"/>
    <w:rsid w:val="70A1838F"/>
    <w:rsid w:val="72C6B0EA"/>
    <w:rsid w:val="74910D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BE7924"/>
  <w14:defaultImageDpi w14:val="300"/>
  <w15:docId w15:val="{7945AB97-9424-42E8-89B0-0A224D16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6D05"/>
    <w:pPr>
      <w:ind w:left="720"/>
      <w:contextualSpacing/>
    </w:pPr>
  </w:style>
  <w:style w:type="paragraph" w:styleId="En-tte">
    <w:name w:val="header"/>
    <w:basedOn w:val="Normal"/>
    <w:link w:val="En-tteCar"/>
    <w:uiPriority w:val="99"/>
    <w:unhideWhenUsed/>
    <w:rsid w:val="009D7DBB"/>
    <w:pPr>
      <w:tabs>
        <w:tab w:val="center" w:pos="4536"/>
        <w:tab w:val="right" w:pos="9072"/>
      </w:tabs>
    </w:pPr>
  </w:style>
  <w:style w:type="character" w:customStyle="1" w:styleId="En-tteCar">
    <w:name w:val="En-tête Car"/>
    <w:basedOn w:val="Policepardfaut"/>
    <w:link w:val="En-tte"/>
    <w:uiPriority w:val="99"/>
    <w:rsid w:val="009D7DBB"/>
  </w:style>
  <w:style w:type="paragraph" w:styleId="Pieddepage">
    <w:name w:val="footer"/>
    <w:basedOn w:val="Normal"/>
    <w:link w:val="PieddepageCar"/>
    <w:uiPriority w:val="99"/>
    <w:unhideWhenUsed/>
    <w:rsid w:val="009D7DBB"/>
    <w:pPr>
      <w:tabs>
        <w:tab w:val="center" w:pos="4536"/>
        <w:tab w:val="right" w:pos="9072"/>
      </w:tabs>
    </w:pPr>
  </w:style>
  <w:style w:type="character" w:customStyle="1" w:styleId="PieddepageCar">
    <w:name w:val="Pied de page Car"/>
    <w:basedOn w:val="Policepardfaut"/>
    <w:link w:val="Pieddepage"/>
    <w:uiPriority w:val="99"/>
    <w:rsid w:val="009D7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06118">
      <w:bodyDiv w:val="1"/>
      <w:marLeft w:val="0"/>
      <w:marRight w:val="0"/>
      <w:marTop w:val="0"/>
      <w:marBottom w:val="0"/>
      <w:divBdr>
        <w:top w:val="none" w:sz="0" w:space="0" w:color="auto"/>
        <w:left w:val="none" w:sz="0" w:space="0" w:color="auto"/>
        <w:bottom w:val="none" w:sz="0" w:space="0" w:color="auto"/>
        <w:right w:val="none" w:sz="0" w:space="0" w:color="auto"/>
      </w:divBdr>
    </w:div>
    <w:div w:id="154692758">
      <w:bodyDiv w:val="1"/>
      <w:marLeft w:val="0"/>
      <w:marRight w:val="0"/>
      <w:marTop w:val="0"/>
      <w:marBottom w:val="0"/>
      <w:divBdr>
        <w:top w:val="none" w:sz="0" w:space="0" w:color="auto"/>
        <w:left w:val="none" w:sz="0" w:space="0" w:color="auto"/>
        <w:bottom w:val="none" w:sz="0" w:space="0" w:color="auto"/>
        <w:right w:val="none" w:sz="0" w:space="0" w:color="auto"/>
      </w:divBdr>
    </w:div>
    <w:div w:id="1584608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3C253-206E-4F36-8BAC-D0BFAE04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1024</Words>
  <Characters>5637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dc:creator>
  <cp:keywords/>
  <dc:description/>
  <cp:lastModifiedBy>Alexis Carbajo</cp:lastModifiedBy>
  <cp:revision>2</cp:revision>
  <cp:lastPrinted>2020-05-04T09:59:00Z</cp:lastPrinted>
  <dcterms:created xsi:type="dcterms:W3CDTF">2020-04-30T08:49:00Z</dcterms:created>
  <dcterms:modified xsi:type="dcterms:W3CDTF">2020-05-14T11:00:00Z</dcterms:modified>
</cp:coreProperties>
</file>