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50" w:rsidRDefault="00FE2550" w:rsidP="00FE2550">
      <w:pPr>
        <w:pStyle w:val="Sansinterligne"/>
        <w:bidi/>
        <w:jc w:val="center"/>
        <w:rPr>
          <w:rFonts w:ascii="Arial Black" w:hAnsi="Arial Black"/>
          <w:b/>
          <w:bCs/>
          <w:sz w:val="36"/>
          <w:szCs w:val="36"/>
          <w:u w:val="single"/>
          <w:lang w:bidi="ar-DZ"/>
        </w:rPr>
      </w:pPr>
      <w:r w:rsidRPr="00FE2550">
        <w:rPr>
          <w:rFonts w:ascii="Arial Black" w:hAnsi="Arial Black"/>
          <w:b/>
          <w:bCs/>
          <w:sz w:val="36"/>
          <w:szCs w:val="36"/>
          <w:u w:val="single"/>
          <w:rtl/>
          <w:lang w:bidi="ar-DZ"/>
        </w:rPr>
        <w:t>أعمال نهاية السنة</w:t>
      </w:r>
    </w:p>
    <w:p w:rsidR="00FE2550" w:rsidRPr="00FE2550" w:rsidRDefault="00FE2550" w:rsidP="00FE2550">
      <w:pPr>
        <w:pStyle w:val="Sansinterligne"/>
        <w:bidi/>
        <w:jc w:val="center"/>
        <w:rPr>
          <w:rFonts w:ascii="Arial Black" w:hAnsi="Arial Black"/>
          <w:b/>
          <w:bCs/>
          <w:sz w:val="36"/>
          <w:szCs w:val="36"/>
          <w:u w:val="single"/>
          <w:rtl/>
          <w:lang w:bidi="ar-DZ"/>
        </w:rPr>
      </w:pPr>
    </w:p>
    <w:p w:rsidR="00FE2550" w:rsidRDefault="00FE2550" w:rsidP="00FE2550">
      <w:pPr>
        <w:pStyle w:val="Sansinterligne"/>
        <w:bidi/>
        <w:rPr>
          <w:rFonts w:ascii="Arial Black" w:hAnsi="Arial Black" w:cs="Tahoma"/>
          <w:lang w:bidi="ar-DZ"/>
        </w:rPr>
      </w:pPr>
      <w:r w:rsidRPr="00FE2550">
        <w:rPr>
          <w:rFonts w:ascii="Arial Black" w:hAnsi="Arial Black"/>
          <w:rtl/>
          <w:lang w:bidi="ar-DZ"/>
        </w:rPr>
        <w:t xml:space="preserve">     </w:t>
      </w:r>
      <w:r w:rsidRPr="00FE2550">
        <w:rPr>
          <w:rFonts w:ascii="Arial Black" w:hAnsi="Arial Black" w:cs="Tahoma"/>
          <w:rtl/>
          <w:lang w:bidi="ar-DZ"/>
        </w:rPr>
        <w:t>من مختلف الدفاتر المحاسبية لمؤسسة إنتاجية  قبل الجرد تحصلنا على المعلومات التالية بتاريخ 31/12/2013.</w:t>
      </w: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  <w:rtl/>
          <w:lang w:bidi="ar-DZ"/>
        </w:rPr>
      </w:pP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  <w:rtl/>
        </w:rPr>
      </w:pPr>
      <w:r w:rsidRPr="00FE2550">
        <w:rPr>
          <w:rFonts w:ascii="Arial Black" w:hAnsi="Arial Black" w:cs="Tahoma"/>
          <w:rtl/>
        </w:rPr>
        <w:t>وضعية التثبيتات :</w:t>
      </w:r>
    </w:p>
    <w:tbl>
      <w:tblPr>
        <w:tblStyle w:val="Grilledutableau"/>
        <w:bidiVisual/>
        <w:tblW w:w="0" w:type="auto"/>
        <w:tblInd w:w="164" w:type="dxa"/>
        <w:tblLook w:val="04A0"/>
      </w:tblPr>
      <w:tblGrid>
        <w:gridCol w:w="2434"/>
        <w:gridCol w:w="1842"/>
        <w:gridCol w:w="1843"/>
        <w:gridCol w:w="2268"/>
        <w:gridCol w:w="1985"/>
      </w:tblGrid>
      <w:tr w:rsidR="00FE2550" w:rsidRPr="00FE2550" w:rsidTr="003B25D2">
        <w:tc>
          <w:tcPr>
            <w:tcW w:w="2434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التثبيتات</w:t>
            </w:r>
          </w:p>
        </w:tc>
        <w:tc>
          <w:tcPr>
            <w:tcW w:w="1842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المبالغ الاجمالية</w:t>
            </w:r>
          </w:p>
        </w:tc>
        <w:tc>
          <w:tcPr>
            <w:tcW w:w="18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تاريخ الاكتساب</w:t>
            </w:r>
          </w:p>
        </w:tc>
        <w:tc>
          <w:tcPr>
            <w:tcW w:w="2268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الاهتلاك المتراكم الخطي</w:t>
            </w:r>
          </w:p>
        </w:tc>
        <w:tc>
          <w:tcPr>
            <w:tcW w:w="1985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خسارة القيمة 31/12/2012</w:t>
            </w:r>
          </w:p>
        </w:tc>
      </w:tr>
      <w:tr w:rsidR="00FE2550" w:rsidRPr="00FE2550" w:rsidTr="003B25D2">
        <w:tc>
          <w:tcPr>
            <w:tcW w:w="2434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البناءات</w:t>
            </w:r>
          </w:p>
        </w:tc>
        <w:tc>
          <w:tcPr>
            <w:tcW w:w="1842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2340000</w:t>
            </w:r>
          </w:p>
        </w:tc>
        <w:tc>
          <w:tcPr>
            <w:tcW w:w="18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16/12/2009</w:t>
            </w:r>
          </w:p>
        </w:tc>
        <w:tc>
          <w:tcPr>
            <w:tcW w:w="2268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140400</w:t>
            </w:r>
          </w:p>
        </w:tc>
        <w:tc>
          <w:tcPr>
            <w:tcW w:w="1985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ـــــــــــــــــ</w:t>
            </w:r>
          </w:p>
        </w:tc>
      </w:tr>
      <w:tr w:rsidR="00FE2550" w:rsidRPr="00FE2550" w:rsidTr="003B25D2">
        <w:tc>
          <w:tcPr>
            <w:tcW w:w="2434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المنشآت التقنية</w:t>
            </w:r>
          </w:p>
        </w:tc>
        <w:tc>
          <w:tcPr>
            <w:tcW w:w="1842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1680000</w:t>
            </w:r>
          </w:p>
        </w:tc>
        <w:tc>
          <w:tcPr>
            <w:tcW w:w="18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14/1/2010</w:t>
            </w:r>
          </w:p>
        </w:tc>
        <w:tc>
          <w:tcPr>
            <w:tcW w:w="2268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504000</w:t>
            </w:r>
          </w:p>
        </w:tc>
        <w:tc>
          <w:tcPr>
            <w:tcW w:w="1985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63000</w:t>
            </w:r>
          </w:p>
        </w:tc>
      </w:tr>
      <w:tr w:rsidR="00FE2550" w:rsidRPr="00FE2550" w:rsidTr="003B25D2">
        <w:tc>
          <w:tcPr>
            <w:tcW w:w="2434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التثبيتات العينية الأخرى</w:t>
            </w:r>
          </w:p>
        </w:tc>
        <w:tc>
          <w:tcPr>
            <w:tcW w:w="1842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720000</w:t>
            </w:r>
          </w:p>
        </w:tc>
        <w:tc>
          <w:tcPr>
            <w:tcW w:w="18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12/1/2010</w:t>
            </w:r>
          </w:p>
        </w:tc>
        <w:tc>
          <w:tcPr>
            <w:tcW w:w="2268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432000</w:t>
            </w:r>
          </w:p>
        </w:tc>
        <w:tc>
          <w:tcPr>
            <w:tcW w:w="1985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ــــــــــــــــ</w:t>
            </w:r>
          </w:p>
        </w:tc>
      </w:tr>
    </w:tbl>
    <w:p w:rsidR="00FE2550" w:rsidRDefault="00FE2550" w:rsidP="00FE2550">
      <w:pPr>
        <w:pStyle w:val="Sansinterligne"/>
        <w:bidi/>
        <w:rPr>
          <w:rFonts w:ascii="Arial Black" w:hAnsi="Arial Black" w:cs="Tahoma"/>
        </w:rPr>
      </w:pP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</w:rPr>
      </w:pPr>
      <w:r w:rsidRPr="00FE2550">
        <w:rPr>
          <w:rFonts w:ascii="Arial Black" w:hAnsi="Arial Black" w:cs="Tahoma"/>
          <w:rtl/>
        </w:rPr>
        <w:t>وضعية المخزونات: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2126"/>
        <w:gridCol w:w="992"/>
        <w:gridCol w:w="1559"/>
        <w:gridCol w:w="1134"/>
        <w:gridCol w:w="1276"/>
        <w:gridCol w:w="2126"/>
      </w:tblGrid>
      <w:tr w:rsidR="00FE2550" w:rsidRPr="00FE2550" w:rsidTr="003B25D2">
        <w:trPr>
          <w:jc w:val="center"/>
        </w:trPr>
        <w:tc>
          <w:tcPr>
            <w:tcW w:w="2126" w:type="dxa"/>
            <w:vMerge w:val="restart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</w:p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المخزونات</w:t>
            </w:r>
          </w:p>
        </w:tc>
        <w:tc>
          <w:tcPr>
            <w:tcW w:w="2551" w:type="dxa"/>
            <w:gridSpan w:val="2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المخزون المحاسبي31/12/2013</w:t>
            </w:r>
          </w:p>
        </w:tc>
        <w:tc>
          <w:tcPr>
            <w:tcW w:w="2410" w:type="dxa"/>
            <w:gridSpan w:val="2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المخزون الفعلي 31/12/2013</w:t>
            </w:r>
          </w:p>
        </w:tc>
        <w:tc>
          <w:tcPr>
            <w:tcW w:w="2126" w:type="dxa"/>
            <w:vMerge w:val="restart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سعر السوق</w:t>
            </w:r>
          </w:p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31/12/2013</w:t>
            </w:r>
          </w:p>
        </w:tc>
      </w:tr>
      <w:tr w:rsidR="00FE2550" w:rsidRPr="00FE2550" w:rsidTr="003B25D2">
        <w:trPr>
          <w:jc w:val="center"/>
        </w:trPr>
        <w:tc>
          <w:tcPr>
            <w:tcW w:w="2126" w:type="dxa"/>
            <w:vMerge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</w:p>
        </w:tc>
        <w:tc>
          <w:tcPr>
            <w:tcW w:w="992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الكمية</w:t>
            </w:r>
          </w:p>
        </w:tc>
        <w:tc>
          <w:tcPr>
            <w:tcW w:w="1559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سعر الوحدة</w:t>
            </w:r>
          </w:p>
        </w:tc>
        <w:tc>
          <w:tcPr>
            <w:tcW w:w="1134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الكمية</w:t>
            </w:r>
          </w:p>
        </w:tc>
        <w:tc>
          <w:tcPr>
            <w:tcW w:w="1276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ملاحظة</w:t>
            </w:r>
          </w:p>
        </w:tc>
        <w:tc>
          <w:tcPr>
            <w:tcW w:w="2126" w:type="dxa"/>
            <w:vMerge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</w:p>
        </w:tc>
      </w:tr>
      <w:tr w:rsidR="00FE2550" w:rsidRPr="00FE2550" w:rsidTr="003B25D2">
        <w:trPr>
          <w:jc w:val="center"/>
        </w:trPr>
        <w:tc>
          <w:tcPr>
            <w:tcW w:w="2126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المادة الأولية</w:t>
            </w:r>
            <w:r w:rsidRPr="00FE2550">
              <w:rPr>
                <w:rFonts w:ascii="Arial Black" w:hAnsi="Arial Black" w:cs="Tahoma"/>
              </w:rPr>
              <w:t>M1</w:t>
            </w:r>
            <w:r w:rsidRPr="00FE2550">
              <w:rPr>
                <w:rFonts w:ascii="Arial Black" w:hAnsi="Arial Black" w:cs="Tahoma"/>
                <w:rtl/>
              </w:rPr>
              <w:t xml:space="preserve">  </w:t>
            </w:r>
          </w:p>
        </w:tc>
        <w:tc>
          <w:tcPr>
            <w:tcW w:w="992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</w:rPr>
              <w:t>262</w:t>
            </w:r>
          </w:p>
        </w:tc>
        <w:tc>
          <w:tcPr>
            <w:tcW w:w="1559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</w:rPr>
              <w:t>1000</w:t>
            </w:r>
            <w:r w:rsidRPr="00FE2550">
              <w:rPr>
                <w:rFonts w:ascii="Arial Black" w:hAnsi="Arial Black" w:cs="Tahoma"/>
                <w:rtl/>
              </w:rPr>
              <w:t>دج</w:t>
            </w:r>
          </w:p>
        </w:tc>
        <w:tc>
          <w:tcPr>
            <w:tcW w:w="1134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</w:rPr>
              <w:t>260</w:t>
            </w:r>
          </w:p>
        </w:tc>
        <w:tc>
          <w:tcPr>
            <w:tcW w:w="1276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rtl/>
                <w:lang w:bidi="ar-DZ"/>
              </w:rPr>
              <w:t>مبررة</w:t>
            </w:r>
          </w:p>
        </w:tc>
        <w:tc>
          <w:tcPr>
            <w:tcW w:w="2126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990دج</w:t>
            </w:r>
          </w:p>
        </w:tc>
      </w:tr>
      <w:tr w:rsidR="00FE2550" w:rsidRPr="00FE2550" w:rsidTr="003B25D2">
        <w:trPr>
          <w:jc w:val="center"/>
        </w:trPr>
        <w:tc>
          <w:tcPr>
            <w:tcW w:w="2126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التموينات الأخرى</w:t>
            </w:r>
          </w:p>
        </w:tc>
        <w:tc>
          <w:tcPr>
            <w:tcW w:w="992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256</w:t>
            </w:r>
          </w:p>
        </w:tc>
        <w:tc>
          <w:tcPr>
            <w:tcW w:w="1559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250دج</w:t>
            </w:r>
          </w:p>
        </w:tc>
        <w:tc>
          <w:tcPr>
            <w:tcW w:w="1134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260</w:t>
            </w:r>
          </w:p>
        </w:tc>
        <w:tc>
          <w:tcPr>
            <w:tcW w:w="1276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غير مبررة</w:t>
            </w:r>
          </w:p>
        </w:tc>
        <w:tc>
          <w:tcPr>
            <w:tcW w:w="2126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252دج</w:t>
            </w:r>
          </w:p>
        </w:tc>
      </w:tr>
      <w:tr w:rsidR="00FE2550" w:rsidRPr="00FE2550" w:rsidTr="003B25D2">
        <w:trPr>
          <w:jc w:val="center"/>
        </w:trPr>
        <w:tc>
          <w:tcPr>
            <w:tcW w:w="2126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</w:rPr>
            </w:pPr>
            <w:r w:rsidRPr="00FE2550">
              <w:rPr>
                <w:rFonts w:ascii="Arial Black" w:hAnsi="Arial Black" w:cs="Tahoma"/>
                <w:rtl/>
              </w:rPr>
              <w:t xml:space="preserve">المنتج التام </w:t>
            </w:r>
            <w:r w:rsidRPr="00FE2550">
              <w:rPr>
                <w:rFonts w:ascii="Arial Black" w:hAnsi="Arial Black" w:cs="Tahoma"/>
              </w:rPr>
              <w:t>P1</w:t>
            </w:r>
          </w:p>
        </w:tc>
        <w:tc>
          <w:tcPr>
            <w:tcW w:w="992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632</w:t>
            </w:r>
          </w:p>
        </w:tc>
        <w:tc>
          <w:tcPr>
            <w:tcW w:w="1559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500دج</w:t>
            </w:r>
          </w:p>
        </w:tc>
        <w:tc>
          <w:tcPr>
            <w:tcW w:w="1134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630</w:t>
            </w:r>
          </w:p>
        </w:tc>
        <w:tc>
          <w:tcPr>
            <w:tcW w:w="1276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مبرر</w:t>
            </w:r>
          </w:p>
        </w:tc>
        <w:tc>
          <w:tcPr>
            <w:tcW w:w="2126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490 دج</w:t>
            </w:r>
          </w:p>
        </w:tc>
      </w:tr>
    </w:tbl>
    <w:p w:rsidR="00FE2550" w:rsidRDefault="00FE2550" w:rsidP="00FE2550">
      <w:pPr>
        <w:pStyle w:val="Sansinterligne"/>
        <w:bidi/>
        <w:rPr>
          <w:rFonts w:ascii="Arial Black" w:hAnsi="Arial Black" w:cs="Tahoma"/>
        </w:rPr>
      </w:pP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</w:rPr>
      </w:pPr>
      <w:r w:rsidRPr="00FE2550">
        <w:rPr>
          <w:rFonts w:ascii="Arial Black" w:hAnsi="Arial Black" w:cs="Tahoma"/>
          <w:rtl/>
        </w:rPr>
        <w:t>وضعية الزبائن المشكوك فيهم. مع العلم أن الرسم على القيمة المضافة 17</w:t>
      </w:r>
      <w:r w:rsidRPr="00FE2550">
        <w:rPr>
          <w:rFonts w:ascii="Arial Black" w:hAnsi="Arial Black" w:cs="Tahoma"/>
        </w:rPr>
        <w:t>%</w:t>
      </w:r>
      <w:r w:rsidRPr="00FE2550">
        <w:rPr>
          <w:rFonts w:ascii="Arial Black" w:hAnsi="Arial Black" w:cs="Tahoma"/>
          <w:rtl/>
          <w:lang w:bidi="ar-DZ"/>
        </w:rPr>
        <w:t>.</w:t>
      </w:r>
    </w:p>
    <w:tbl>
      <w:tblPr>
        <w:tblStyle w:val="Grilledutableau"/>
        <w:bidiVisual/>
        <w:tblW w:w="0" w:type="auto"/>
        <w:tblInd w:w="471" w:type="dxa"/>
        <w:tblLook w:val="04A0"/>
      </w:tblPr>
      <w:tblGrid>
        <w:gridCol w:w="1985"/>
        <w:gridCol w:w="1843"/>
        <w:gridCol w:w="2299"/>
        <w:gridCol w:w="1670"/>
        <w:gridCol w:w="2268"/>
      </w:tblGrid>
      <w:tr w:rsidR="00FE2550" w:rsidRPr="00FE2550" w:rsidTr="003B25D2">
        <w:tc>
          <w:tcPr>
            <w:tcW w:w="1985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الزبائن</w:t>
            </w:r>
          </w:p>
        </w:tc>
        <w:tc>
          <w:tcPr>
            <w:tcW w:w="18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مبلغ الدين</w:t>
            </w:r>
            <w:r w:rsidRPr="00FE2550">
              <w:rPr>
                <w:rFonts w:ascii="Arial Black" w:hAnsi="Arial Black" w:cs="Tahoma"/>
              </w:rPr>
              <w:t xml:space="preserve"> HT</w:t>
            </w:r>
            <w:r w:rsidRPr="00FE2550">
              <w:rPr>
                <w:rFonts w:ascii="Arial Black" w:hAnsi="Arial Black" w:cs="Tahoma"/>
                <w:rtl/>
                <w:lang w:bidi="ar-DZ"/>
              </w:rPr>
              <w:t xml:space="preserve"> 1/1/2013</w:t>
            </w:r>
            <w:r w:rsidRPr="00FE2550">
              <w:rPr>
                <w:rFonts w:ascii="Arial Black" w:hAnsi="Arial Black" w:cs="Tahoma"/>
                <w:rtl/>
              </w:rPr>
              <w:t xml:space="preserve"> </w:t>
            </w:r>
          </w:p>
        </w:tc>
        <w:tc>
          <w:tcPr>
            <w:tcW w:w="2299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خسارة القيمة31/12/2012</w:t>
            </w:r>
          </w:p>
        </w:tc>
        <w:tc>
          <w:tcPr>
            <w:tcW w:w="1670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 xml:space="preserve">تسديدات </w:t>
            </w:r>
            <w:r w:rsidRPr="00FE2550">
              <w:rPr>
                <w:rFonts w:ascii="Arial Black" w:hAnsi="Arial Black" w:cs="Tahoma"/>
              </w:rPr>
              <w:t>TTC</w:t>
            </w:r>
            <w:r w:rsidRPr="00FE2550">
              <w:rPr>
                <w:rFonts w:ascii="Arial Black" w:hAnsi="Arial Black" w:cs="Tahoma"/>
                <w:rtl/>
              </w:rPr>
              <w:t xml:space="preserve"> 2013</w:t>
            </w:r>
          </w:p>
        </w:tc>
        <w:tc>
          <w:tcPr>
            <w:tcW w:w="2268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الوضعية 31/12/2013</w:t>
            </w:r>
          </w:p>
        </w:tc>
      </w:tr>
      <w:tr w:rsidR="00FE2550" w:rsidRPr="00FE2550" w:rsidTr="003B25D2">
        <w:tc>
          <w:tcPr>
            <w:tcW w:w="1985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مؤسسة النهضة</w:t>
            </w:r>
          </w:p>
        </w:tc>
        <w:tc>
          <w:tcPr>
            <w:tcW w:w="18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3000000</w:t>
            </w:r>
          </w:p>
        </w:tc>
        <w:tc>
          <w:tcPr>
            <w:tcW w:w="2299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rtl/>
              </w:rPr>
              <w:t>15</w:t>
            </w:r>
            <w:r w:rsidRPr="00FE2550">
              <w:rPr>
                <w:rFonts w:ascii="Arial Black" w:hAnsi="Arial Black" w:cs="Tahoma"/>
              </w:rPr>
              <w:t>%</w:t>
            </w:r>
          </w:p>
        </w:tc>
        <w:tc>
          <w:tcPr>
            <w:tcW w:w="1670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</w:rPr>
              <w:t>3276000</w:t>
            </w:r>
          </w:p>
        </w:tc>
        <w:tc>
          <w:tcPr>
            <w:tcW w:w="2268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rtl/>
                <w:lang w:bidi="ar-DZ"/>
              </w:rPr>
              <w:t>ـــــــــــــــ</w:t>
            </w:r>
          </w:p>
        </w:tc>
      </w:tr>
      <w:tr w:rsidR="00FE2550" w:rsidRPr="00FE2550" w:rsidTr="003B25D2">
        <w:tc>
          <w:tcPr>
            <w:tcW w:w="1985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مؤسسة الرخام</w:t>
            </w:r>
          </w:p>
        </w:tc>
        <w:tc>
          <w:tcPr>
            <w:tcW w:w="18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1000000</w:t>
            </w:r>
          </w:p>
        </w:tc>
        <w:tc>
          <w:tcPr>
            <w:tcW w:w="2299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100000</w:t>
            </w:r>
          </w:p>
        </w:tc>
        <w:tc>
          <w:tcPr>
            <w:tcW w:w="1670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لا شيء</w:t>
            </w:r>
          </w:p>
        </w:tc>
        <w:tc>
          <w:tcPr>
            <w:tcW w:w="2268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أفلس نهائيا</w:t>
            </w:r>
          </w:p>
        </w:tc>
      </w:tr>
      <w:tr w:rsidR="00FE2550" w:rsidRPr="00FE2550" w:rsidTr="003B25D2">
        <w:tc>
          <w:tcPr>
            <w:tcW w:w="1985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مؤسسة الجبل</w:t>
            </w:r>
          </w:p>
        </w:tc>
        <w:tc>
          <w:tcPr>
            <w:tcW w:w="18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500000</w:t>
            </w:r>
          </w:p>
        </w:tc>
        <w:tc>
          <w:tcPr>
            <w:tcW w:w="2299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75000</w:t>
            </w:r>
          </w:p>
        </w:tc>
        <w:tc>
          <w:tcPr>
            <w:tcW w:w="1670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351000</w:t>
            </w:r>
          </w:p>
        </w:tc>
        <w:tc>
          <w:tcPr>
            <w:tcW w:w="2268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خسارة ب ربع الرصيد</w:t>
            </w:r>
          </w:p>
        </w:tc>
      </w:tr>
    </w:tbl>
    <w:p w:rsidR="00FE2550" w:rsidRDefault="00FE2550" w:rsidP="00FE2550">
      <w:pPr>
        <w:pStyle w:val="Sansinterligne"/>
        <w:bidi/>
        <w:rPr>
          <w:rFonts w:ascii="Arial Black" w:hAnsi="Arial Black" w:cs="Tahoma"/>
        </w:rPr>
      </w:pP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</w:rPr>
      </w:pPr>
      <w:r w:rsidRPr="00FE2550">
        <w:rPr>
          <w:rFonts w:ascii="Arial Black" w:hAnsi="Arial Black" w:cs="Tahoma"/>
          <w:rtl/>
        </w:rPr>
        <w:t>وضعية القيم المنقولة للتوظيف:</w:t>
      </w:r>
    </w:p>
    <w:tbl>
      <w:tblPr>
        <w:tblStyle w:val="Grilledutableau"/>
        <w:bidiVisual/>
        <w:tblW w:w="0" w:type="auto"/>
        <w:tblInd w:w="188" w:type="dxa"/>
        <w:tblLook w:val="04A0"/>
      </w:tblPr>
      <w:tblGrid>
        <w:gridCol w:w="4937"/>
        <w:gridCol w:w="709"/>
        <w:gridCol w:w="1985"/>
        <w:gridCol w:w="2717"/>
      </w:tblGrid>
      <w:tr w:rsidR="00FE2550" w:rsidRPr="00FE2550" w:rsidTr="003B25D2">
        <w:tc>
          <w:tcPr>
            <w:tcW w:w="4937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اسم الحساب</w:t>
            </w:r>
          </w:p>
        </w:tc>
        <w:tc>
          <w:tcPr>
            <w:tcW w:w="709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العدد</w:t>
            </w:r>
          </w:p>
        </w:tc>
        <w:tc>
          <w:tcPr>
            <w:tcW w:w="1985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تكلفة الشراء السند</w:t>
            </w:r>
          </w:p>
        </w:tc>
        <w:tc>
          <w:tcPr>
            <w:tcW w:w="2717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سعر البيع 31/12/2013</w:t>
            </w:r>
          </w:p>
        </w:tc>
      </w:tr>
      <w:tr w:rsidR="00FE2550" w:rsidRPr="00FE2550" w:rsidTr="003B25D2">
        <w:tc>
          <w:tcPr>
            <w:tcW w:w="4937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الأسهم الأخرى أو السندات المخولة حقا للملكية</w:t>
            </w:r>
          </w:p>
        </w:tc>
        <w:tc>
          <w:tcPr>
            <w:tcW w:w="709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150</w:t>
            </w:r>
          </w:p>
        </w:tc>
        <w:tc>
          <w:tcPr>
            <w:tcW w:w="1985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350دج</w:t>
            </w:r>
          </w:p>
        </w:tc>
        <w:tc>
          <w:tcPr>
            <w:tcW w:w="2717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355دج</w:t>
            </w:r>
          </w:p>
        </w:tc>
      </w:tr>
      <w:tr w:rsidR="00FE2550" w:rsidRPr="00FE2550" w:rsidTr="003B25D2">
        <w:tc>
          <w:tcPr>
            <w:tcW w:w="4937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السندات قسائم الخزينة وقسائم الصندوق قصيرة الأجل</w:t>
            </w:r>
          </w:p>
        </w:tc>
        <w:tc>
          <w:tcPr>
            <w:tcW w:w="709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140</w:t>
            </w:r>
          </w:p>
        </w:tc>
        <w:tc>
          <w:tcPr>
            <w:tcW w:w="1985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400دج</w:t>
            </w:r>
          </w:p>
        </w:tc>
        <w:tc>
          <w:tcPr>
            <w:tcW w:w="2717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</w:rPr>
            </w:pPr>
            <w:r w:rsidRPr="00FE2550">
              <w:rPr>
                <w:rFonts w:ascii="Arial Black" w:hAnsi="Arial Black" w:cs="Tahoma"/>
                <w:rtl/>
              </w:rPr>
              <w:t>390دج</w:t>
            </w:r>
          </w:p>
        </w:tc>
      </w:tr>
    </w:tbl>
    <w:p w:rsidR="00FE2550" w:rsidRDefault="00FE2550" w:rsidP="00FE2550">
      <w:pPr>
        <w:pStyle w:val="Sansinterligne"/>
        <w:bidi/>
        <w:rPr>
          <w:rFonts w:ascii="Arial Black" w:hAnsi="Arial Black" w:cs="Tahoma"/>
        </w:rPr>
      </w:pP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</w:rPr>
      </w:pPr>
      <w:r w:rsidRPr="00FE2550">
        <w:rPr>
          <w:rFonts w:ascii="Arial Black" w:hAnsi="Arial Black" w:cs="Tahoma"/>
          <w:rtl/>
        </w:rPr>
        <w:t>وضعيات أخرى:</w:t>
      </w: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</w:rPr>
      </w:pPr>
      <w:r w:rsidRPr="00FE2550">
        <w:rPr>
          <w:rFonts w:ascii="Arial Black" w:hAnsi="Arial Black" w:cs="Tahoma"/>
          <w:rtl/>
        </w:rPr>
        <w:t>للمؤسسة نزاع مع أحد الموردين وتتوقع المؤسسة دفع تعويض بمبلغ 20000دج.</w:t>
      </w: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</w:rPr>
      </w:pPr>
      <w:r w:rsidRPr="00FE2550">
        <w:rPr>
          <w:rFonts w:ascii="Arial Black" w:hAnsi="Arial Black" w:cs="Tahoma"/>
          <w:rtl/>
        </w:rPr>
        <w:t>سددت المؤسسة إيجارات المخازن بمبلغ 300000دج لمدة ثلاث شهور ابتداء من نوفمبر.</w:t>
      </w: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</w:rPr>
      </w:pPr>
      <w:r w:rsidRPr="00FE2550">
        <w:rPr>
          <w:rFonts w:ascii="Arial Black" w:hAnsi="Arial Black" w:cs="Tahoma"/>
          <w:rtl/>
        </w:rPr>
        <w:t>تنتظر المؤسسة تخفيض من أحد المردين عن مشترياتها السنوية بمبلغ 5000دج.</w:t>
      </w:r>
    </w:p>
    <w:p w:rsidR="00FE2550" w:rsidRDefault="00FE2550" w:rsidP="00FE2550">
      <w:pPr>
        <w:pStyle w:val="Sansinterligne"/>
        <w:bidi/>
        <w:rPr>
          <w:rFonts w:ascii="Arial Black" w:hAnsi="Arial Black" w:cs="Tahoma"/>
        </w:rPr>
      </w:pP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  <w:rtl/>
        </w:rPr>
      </w:pPr>
      <w:r w:rsidRPr="00FE2550">
        <w:rPr>
          <w:rFonts w:ascii="Arial Black" w:hAnsi="Arial Black" w:cs="Tahoma"/>
          <w:rtl/>
        </w:rPr>
        <w:t>المطلوب: تسجيل قيود التسوية بتاريخ 31/12/2013 مع إثبات العمليات الحسابية.</w:t>
      </w:r>
    </w:p>
    <w:p w:rsidR="00FE2550" w:rsidRDefault="00071223" w:rsidP="00FE2550">
      <w:pPr>
        <w:pStyle w:val="Sansinterligne"/>
        <w:bidi/>
        <w:rPr>
          <w:rFonts w:ascii="Arial Black" w:hAnsi="Arial Black" w:cstheme="majorBidi"/>
        </w:rPr>
      </w:pPr>
      <w:r w:rsidRPr="00071223">
        <w:rPr>
          <w:rFonts w:ascii="Arial Black" w:hAnsi="Arial Black" w:cs="Tahoma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.85pt;margin-top:4.15pt;width:161.8pt;height:48.85pt;z-index:251658240;mso-width-relative:margin;mso-height-relative:margin">
            <v:textbox>
              <w:txbxContent>
                <w:p w:rsidR="00B12A4E" w:rsidRPr="00964706" w:rsidRDefault="00B12A4E" w:rsidP="00B12A4E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</w:pPr>
                  <w:r w:rsidRPr="00964706"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AIT KAKI  A / HAKIM</w:t>
                  </w:r>
                </w:p>
                <w:p w:rsidR="00B12A4E" w:rsidRPr="00964706" w:rsidRDefault="00B12A4E" w:rsidP="00B12A4E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</w:pPr>
                  <w:r w:rsidRPr="00964706"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LYCEE  NOUR  ELMALEK</w:t>
                  </w:r>
                </w:p>
              </w:txbxContent>
            </v:textbox>
          </v:shape>
        </w:pict>
      </w:r>
    </w:p>
    <w:p w:rsidR="00FE2550" w:rsidRDefault="00FE2550" w:rsidP="00FE2550">
      <w:pPr>
        <w:pStyle w:val="Sansinterligne"/>
        <w:bidi/>
        <w:rPr>
          <w:rFonts w:ascii="Arial Black" w:hAnsi="Arial Black" w:cstheme="majorBidi"/>
        </w:rPr>
      </w:pPr>
    </w:p>
    <w:p w:rsidR="00FF3132" w:rsidRDefault="0061612C" w:rsidP="0061612C">
      <w:pPr>
        <w:pStyle w:val="Sansinterligne"/>
        <w:tabs>
          <w:tab w:val="left" w:pos="1989"/>
          <w:tab w:val="center" w:pos="5233"/>
        </w:tabs>
        <w:bidi/>
        <w:rPr>
          <w:rFonts w:ascii="Arial Black" w:hAnsi="Arial Black" w:cstheme="majorBidi"/>
          <w:b/>
          <w:bCs/>
          <w:sz w:val="36"/>
          <w:szCs w:val="36"/>
          <w:u w:val="single"/>
          <w:lang w:bidi="ar-DZ"/>
        </w:rPr>
      </w:pPr>
      <w:r w:rsidRPr="0061612C">
        <w:rPr>
          <w:rFonts w:ascii="Arial Black" w:hAnsi="Arial Black" w:cstheme="majorBidi"/>
          <w:b/>
          <w:bCs/>
          <w:sz w:val="36"/>
          <w:szCs w:val="36"/>
          <w:rtl/>
          <w:lang w:bidi="ar-DZ"/>
        </w:rPr>
        <w:tab/>
      </w:r>
      <w:r w:rsidRPr="0061612C">
        <w:rPr>
          <w:rFonts w:ascii="Arial Black" w:hAnsi="Arial Black" w:cstheme="majorBidi"/>
          <w:b/>
          <w:bCs/>
          <w:sz w:val="36"/>
          <w:szCs w:val="36"/>
          <w:rtl/>
          <w:lang w:bidi="ar-DZ"/>
        </w:rPr>
        <w:tab/>
      </w:r>
      <w:r w:rsidR="00FF3132" w:rsidRPr="0061612C">
        <w:rPr>
          <w:rFonts w:ascii="Arial Black" w:hAnsi="Arial Black" w:cstheme="majorBidi"/>
          <w:b/>
          <w:bCs/>
          <w:sz w:val="36"/>
          <w:szCs w:val="36"/>
          <w:u w:val="single"/>
          <w:rtl/>
          <w:lang w:bidi="ar-DZ"/>
        </w:rPr>
        <w:t xml:space="preserve">اختيار المشاريع الاستثمارية </w:t>
      </w:r>
    </w:p>
    <w:p w:rsidR="0061612C" w:rsidRPr="0061612C" w:rsidRDefault="0061612C" w:rsidP="0061612C">
      <w:pPr>
        <w:pStyle w:val="Sansinterligne"/>
        <w:tabs>
          <w:tab w:val="left" w:pos="1989"/>
          <w:tab w:val="center" w:pos="5233"/>
        </w:tabs>
        <w:bidi/>
        <w:rPr>
          <w:rFonts w:ascii="Arial Black" w:hAnsi="Arial Black" w:cstheme="majorBidi"/>
          <w:b/>
          <w:bCs/>
          <w:sz w:val="36"/>
          <w:szCs w:val="36"/>
          <w:u w:val="single"/>
          <w:rtl/>
          <w:lang w:bidi="ar-DZ"/>
        </w:rPr>
      </w:pPr>
    </w:p>
    <w:p w:rsidR="00FF3132" w:rsidRPr="00FE2550" w:rsidRDefault="00FF3132" w:rsidP="00FF3132">
      <w:pPr>
        <w:pStyle w:val="Sansinterligne"/>
        <w:bidi/>
        <w:rPr>
          <w:rFonts w:ascii="Arial Black" w:hAnsi="Arial Black" w:cstheme="majorBidi"/>
          <w:sz w:val="24"/>
          <w:szCs w:val="24"/>
          <w:rtl/>
          <w:lang w:bidi="ar-DZ"/>
        </w:rPr>
      </w:pPr>
      <w:r w:rsidRPr="00FE2550">
        <w:rPr>
          <w:rFonts w:ascii="Arial Black" w:hAnsi="Arial Black" w:cstheme="majorBidi"/>
          <w:sz w:val="24"/>
          <w:szCs w:val="24"/>
          <w:rtl/>
          <w:lang w:bidi="ar-DZ"/>
        </w:rPr>
        <w:t>تريد مؤسسة دراسة نجاعة مشروع قيمته الأصلية 4000000</w:t>
      </w:r>
      <w:r w:rsidRPr="00FE2550">
        <w:rPr>
          <w:rFonts w:ascii="Arial Black" w:hAnsi="Arial Black" w:cstheme="majorBidi"/>
          <w:sz w:val="24"/>
          <w:szCs w:val="24"/>
          <w:lang w:bidi="ar-DZ"/>
        </w:rPr>
        <w:t xml:space="preserve"> </w:t>
      </w:r>
      <w:r w:rsidRPr="00FE2550">
        <w:rPr>
          <w:rFonts w:ascii="Arial Black" w:hAnsi="Arial Black" w:cstheme="majorBidi"/>
          <w:sz w:val="24"/>
          <w:szCs w:val="24"/>
          <w:rtl/>
          <w:lang w:bidi="ar-DZ"/>
        </w:rPr>
        <w:t>دج عمره الإنتاجي 5 سنوات تعتمد المؤسسة طريقة الاهتلاك المتناقص. الجدول التالي يبين النواتج والأعباء المنتظرة خلال 5 سنوات.</w:t>
      </w:r>
    </w:p>
    <w:tbl>
      <w:tblPr>
        <w:tblStyle w:val="Grilledutableau"/>
        <w:bidiVisual/>
        <w:tblW w:w="0" w:type="auto"/>
        <w:tblInd w:w="164" w:type="dxa"/>
        <w:tblLook w:val="04A0"/>
      </w:tblPr>
      <w:tblGrid>
        <w:gridCol w:w="1592"/>
        <w:gridCol w:w="1756"/>
        <w:gridCol w:w="1756"/>
        <w:gridCol w:w="1756"/>
        <w:gridCol w:w="1503"/>
        <w:gridCol w:w="1701"/>
      </w:tblGrid>
      <w:tr w:rsidR="00FF3132" w:rsidRPr="00FE2550" w:rsidTr="003B25D2">
        <w:trPr>
          <w:trHeight w:val="270"/>
        </w:trPr>
        <w:tc>
          <w:tcPr>
            <w:tcW w:w="1592" w:type="dxa"/>
          </w:tcPr>
          <w:p w:rsidR="00FF3132" w:rsidRPr="00FE2550" w:rsidRDefault="00FF3132" w:rsidP="003B25D2">
            <w:pPr>
              <w:pStyle w:val="Sansinterligne"/>
              <w:bidi/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  <w:t>السنوات</w:t>
            </w:r>
          </w:p>
        </w:tc>
        <w:tc>
          <w:tcPr>
            <w:tcW w:w="1756" w:type="dxa"/>
          </w:tcPr>
          <w:p w:rsidR="00FF3132" w:rsidRPr="00FE2550" w:rsidRDefault="00FF3132" w:rsidP="003B25D2">
            <w:pPr>
              <w:pStyle w:val="Sansinterligne"/>
              <w:bidi/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756" w:type="dxa"/>
          </w:tcPr>
          <w:p w:rsidR="00FF3132" w:rsidRPr="00FE2550" w:rsidRDefault="00FF3132" w:rsidP="003B25D2">
            <w:pPr>
              <w:pStyle w:val="Sansinterligne"/>
              <w:bidi/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756" w:type="dxa"/>
          </w:tcPr>
          <w:p w:rsidR="00FF3132" w:rsidRPr="00FE2550" w:rsidRDefault="00FF3132" w:rsidP="003B25D2">
            <w:pPr>
              <w:pStyle w:val="Sansinterligne"/>
              <w:bidi/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503" w:type="dxa"/>
          </w:tcPr>
          <w:p w:rsidR="00FF3132" w:rsidRPr="00FE2550" w:rsidRDefault="00FF3132" w:rsidP="003B25D2">
            <w:pPr>
              <w:pStyle w:val="Sansinterligne"/>
              <w:bidi/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701" w:type="dxa"/>
          </w:tcPr>
          <w:p w:rsidR="00FF3132" w:rsidRPr="00FE2550" w:rsidRDefault="00FF3132" w:rsidP="003B25D2">
            <w:pPr>
              <w:pStyle w:val="Sansinterligne"/>
              <w:bidi/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  <w:t>5</w:t>
            </w:r>
          </w:p>
        </w:tc>
      </w:tr>
      <w:tr w:rsidR="00FF3132" w:rsidRPr="00FE2550" w:rsidTr="003B25D2">
        <w:tc>
          <w:tcPr>
            <w:tcW w:w="1592" w:type="dxa"/>
          </w:tcPr>
          <w:p w:rsidR="00FF3132" w:rsidRPr="00FE2550" w:rsidRDefault="00FF3132" w:rsidP="003B25D2">
            <w:pPr>
              <w:pStyle w:val="Sansinterligne"/>
              <w:bidi/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  <w:t>النواتج</w:t>
            </w:r>
          </w:p>
        </w:tc>
        <w:tc>
          <w:tcPr>
            <w:tcW w:w="1756" w:type="dxa"/>
          </w:tcPr>
          <w:p w:rsidR="00FF3132" w:rsidRPr="00FE2550" w:rsidRDefault="00FF3132" w:rsidP="003B25D2">
            <w:pPr>
              <w:pStyle w:val="Sansinterligne"/>
              <w:bidi/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  <w:t>2000000</w:t>
            </w:r>
          </w:p>
        </w:tc>
        <w:tc>
          <w:tcPr>
            <w:tcW w:w="1756" w:type="dxa"/>
          </w:tcPr>
          <w:p w:rsidR="00FF3132" w:rsidRPr="00FE2550" w:rsidRDefault="00FF3132" w:rsidP="003B25D2">
            <w:pPr>
              <w:pStyle w:val="Sansinterligne"/>
              <w:bidi/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  <w:t>2000000</w:t>
            </w:r>
          </w:p>
        </w:tc>
        <w:tc>
          <w:tcPr>
            <w:tcW w:w="1756" w:type="dxa"/>
          </w:tcPr>
          <w:p w:rsidR="00FF3132" w:rsidRPr="00FE2550" w:rsidRDefault="00FF3132" w:rsidP="003B25D2">
            <w:pPr>
              <w:pStyle w:val="Sansinterligne"/>
              <w:bidi/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  <w:t>1500000</w:t>
            </w:r>
          </w:p>
        </w:tc>
        <w:tc>
          <w:tcPr>
            <w:tcW w:w="1503" w:type="dxa"/>
          </w:tcPr>
          <w:p w:rsidR="00FF3132" w:rsidRPr="00FE2550" w:rsidRDefault="00FF3132" w:rsidP="003B25D2">
            <w:pPr>
              <w:pStyle w:val="Sansinterligne"/>
              <w:bidi/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  <w:t>1500000</w:t>
            </w:r>
          </w:p>
        </w:tc>
        <w:tc>
          <w:tcPr>
            <w:tcW w:w="1701" w:type="dxa"/>
          </w:tcPr>
          <w:p w:rsidR="00FF3132" w:rsidRPr="00FE2550" w:rsidRDefault="00FF3132" w:rsidP="003B25D2">
            <w:pPr>
              <w:pStyle w:val="Sansinterligne"/>
              <w:bidi/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  <w:t>1500000</w:t>
            </w:r>
          </w:p>
        </w:tc>
      </w:tr>
      <w:tr w:rsidR="00FF3132" w:rsidRPr="00FE2550" w:rsidTr="003B25D2">
        <w:tc>
          <w:tcPr>
            <w:tcW w:w="1592" w:type="dxa"/>
          </w:tcPr>
          <w:p w:rsidR="00FF3132" w:rsidRPr="00FE2550" w:rsidRDefault="00FF3132" w:rsidP="003B25D2">
            <w:pPr>
              <w:pStyle w:val="Sansinterligne"/>
              <w:bidi/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  <w:t>الأعباء</w:t>
            </w:r>
          </w:p>
        </w:tc>
        <w:tc>
          <w:tcPr>
            <w:tcW w:w="1756" w:type="dxa"/>
          </w:tcPr>
          <w:p w:rsidR="00FF3132" w:rsidRPr="00FE2550" w:rsidRDefault="00FF3132" w:rsidP="003B25D2">
            <w:pPr>
              <w:pStyle w:val="Sansinterligne"/>
              <w:bidi/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  <w:t>200000</w:t>
            </w:r>
          </w:p>
        </w:tc>
        <w:tc>
          <w:tcPr>
            <w:tcW w:w="1756" w:type="dxa"/>
          </w:tcPr>
          <w:p w:rsidR="00FF3132" w:rsidRPr="00FE2550" w:rsidRDefault="00FF3132" w:rsidP="003B25D2">
            <w:pPr>
              <w:pStyle w:val="Sansinterligne"/>
              <w:bidi/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  <w:t>200000</w:t>
            </w:r>
          </w:p>
        </w:tc>
        <w:tc>
          <w:tcPr>
            <w:tcW w:w="1756" w:type="dxa"/>
          </w:tcPr>
          <w:p w:rsidR="00FF3132" w:rsidRPr="00FE2550" w:rsidRDefault="00FF3132" w:rsidP="003B25D2">
            <w:pPr>
              <w:pStyle w:val="Sansinterligne"/>
              <w:bidi/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  <w:t>200000</w:t>
            </w:r>
          </w:p>
        </w:tc>
        <w:tc>
          <w:tcPr>
            <w:tcW w:w="1503" w:type="dxa"/>
          </w:tcPr>
          <w:p w:rsidR="00FF3132" w:rsidRPr="00FE2550" w:rsidRDefault="00FF3132" w:rsidP="003B25D2">
            <w:pPr>
              <w:pStyle w:val="Sansinterligne"/>
              <w:bidi/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  <w:t>200000</w:t>
            </w:r>
          </w:p>
        </w:tc>
        <w:tc>
          <w:tcPr>
            <w:tcW w:w="1701" w:type="dxa"/>
          </w:tcPr>
          <w:p w:rsidR="00FF3132" w:rsidRPr="00FE2550" w:rsidRDefault="00FF3132" w:rsidP="003B25D2">
            <w:pPr>
              <w:pStyle w:val="Sansinterligne"/>
              <w:bidi/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theme="majorBidi"/>
                <w:sz w:val="24"/>
                <w:szCs w:val="24"/>
                <w:rtl/>
                <w:lang w:bidi="ar-DZ"/>
              </w:rPr>
              <w:t>200000</w:t>
            </w:r>
          </w:p>
        </w:tc>
      </w:tr>
    </w:tbl>
    <w:p w:rsidR="00FF3132" w:rsidRPr="00FE2550" w:rsidRDefault="00FF3132" w:rsidP="00FF3132">
      <w:pPr>
        <w:pStyle w:val="Sansinterligne"/>
        <w:bidi/>
        <w:rPr>
          <w:rFonts w:ascii="Arial Black" w:hAnsi="Arial Black" w:cstheme="majorBidi"/>
          <w:sz w:val="24"/>
          <w:szCs w:val="24"/>
          <w:rtl/>
          <w:lang w:bidi="ar-DZ"/>
        </w:rPr>
      </w:pPr>
      <w:r w:rsidRPr="00FE2550">
        <w:rPr>
          <w:rFonts w:ascii="Arial Black" w:hAnsi="Arial Black" w:cstheme="majorBidi"/>
          <w:sz w:val="24"/>
          <w:szCs w:val="24"/>
          <w:rtl/>
          <w:lang w:bidi="ar-DZ"/>
        </w:rPr>
        <w:t>المطلوب : 1) إذا كان معدل الضريبة 19</w:t>
      </w:r>
      <w:r w:rsidRPr="00FE2550">
        <w:rPr>
          <w:rFonts w:ascii="Arial Black" w:hAnsi="Arial Black" w:cstheme="majorBidi"/>
          <w:sz w:val="24"/>
          <w:szCs w:val="24"/>
          <w:lang w:bidi="ar-DZ"/>
        </w:rPr>
        <w:t>%</w:t>
      </w:r>
      <w:r w:rsidRPr="00FE2550">
        <w:rPr>
          <w:rFonts w:ascii="Arial Black" w:hAnsi="Arial Black" w:cstheme="majorBidi"/>
          <w:sz w:val="24"/>
          <w:szCs w:val="24"/>
          <w:rtl/>
          <w:lang w:bidi="ar-DZ"/>
        </w:rPr>
        <w:t xml:space="preserve"> أحسب التدفقات الصافية للخزينة. </w:t>
      </w:r>
      <w:r w:rsidRPr="00FE2550">
        <w:rPr>
          <w:rFonts w:ascii="Arial Black" w:hAnsi="Arial Black" w:cstheme="majorBidi"/>
          <w:sz w:val="24"/>
          <w:szCs w:val="24"/>
          <w:lang w:bidi="ar-DZ"/>
        </w:rPr>
        <w:t>( caf)</w:t>
      </w:r>
      <w:r w:rsidRPr="00FE2550">
        <w:rPr>
          <w:rFonts w:ascii="Arial Black" w:hAnsi="Arial Black" w:cstheme="majorBidi"/>
          <w:sz w:val="24"/>
          <w:szCs w:val="24"/>
          <w:rtl/>
          <w:lang w:bidi="ar-DZ"/>
        </w:rPr>
        <w:t>.</w:t>
      </w:r>
    </w:p>
    <w:p w:rsidR="00FF3132" w:rsidRDefault="00FF3132" w:rsidP="00FF3132">
      <w:pPr>
        <w:pStyle w:val="Sansinterligne"/>
        <w:bidi/>
        <w:rPr>
          <w:rFonts w:ascii="Arial Black" w:hAnsi="Arial Black" w:cstheme="majorBidi"/>
          <w:sz w:val="24"/>
          <w:szCs w:val="24"/>
          <w:lang w:bidi="ar-DZ"/>
        </w:rPr>
      </w:pPr>
      <w:r w:rsidRPr="00FE2550">
        <w:rPr>
          <w:rFonts w:ascii="Arial Black" w:hAnsi="Arial Black" w:cstheme="majorBidi"/>
          <w:sz w:val="24"/>
          <w:szCs w:val="24"/>
          <w:rtl/>
          <w:lang w:bidi="ar-DZ"/>
        </w:rPr>
        <w:t xml:space="preserve">               2) إن كان معدل التحيين 10</w:t>
      </w:r>
      <w:r w:rsidRPr="00FE2550">
        <w:rPr>
          <w:rFonts w:ascii="Arial Black" w:hAnsi="Arial Black" w:cstheme="majorBidi"/>
          <w:sz w:val="24"/>
          <w:szCs w:val="24"/>
          <w:lang w:bidi="ar-DZ"/>
        </w:rPr>
        <w:t>%</w:t>
      </w:r>
      <w:r w:rsidRPr="00FE2550">
        <w:rPr>
          <w:rFonts w:ascii="Arial Black" w:hAnsi="Arial Black" w:cstheme="majorBidi"/>
          <w:sz w:val="24"/>
          <w:szCs w:val="24"/>
          <w:rtl/>
          <w:lang w:bidi="ar-DZ"/>
        </w:rPr>
        <w:t xml:space="preserve"> أحسب مردودية المشروع وفق معيار القيمة الحالية الصافية </w:t>
      </w:r>
      <w:r w:rsidRPr="00FE2550">
        <w:rPr>
          <w:rFonts w:ascii="Arial Black" w:hAnsi="Arial Black" w:cstheme="majorBidi"/>
          <w:sz w:val="24"/>
          <w:szCs w:val="24"/>
          <w:lang w:bidi="ar-DZ"/>
        </w:rPr>
        <w:t>VAN</w:t>
      </w:r>
      <w:r w:rsidRPr="00FE2550">
        <w:rPr>
          <w:rFonts w:ascii="Arial Black" w:hAnsi="Arial Black" w:cstheme="majorBidi"/>
          <w:sz w:val="24"/>
          <w:szCs w:val="24"/>
          <w:rtl/>
          <w:lang w:bidi="ar-DZ"/>
        </w:rPr>
        <w:t>.</w:t>
      </w:r>
    </w:p>
    <w:p w:rsidR="00E9314E" w:rsidRPr="00FE2550" w:rsidRDefault="00E9314E" w:rsidP="00E9314E">
      <w:pPr>
        <w:pStyle w:val="Sansinterligne"/>
        <w:bidi/>
        <w:rPr>
          <w:rFonts w:ascii="Arial Black" w:hAnsi="Arial Black" w:cstheme="majorBidi"/>
          <w:sz w:val="24"/>
          <w:szCs w:val="24"/>
          <w:rtl/>
          <w:lang w:bidi="ar-DZ"/>
        </w:rPr>
      </w:pPr>
    </w:p>
    <w:p w:rsidR="00FE2550" w:rsidRDefault="00FE2550" w:rsidP="00FF3132">
      <w:pPr>
        <w:pStyle w:val="Sansinterligne"/>
        <w:bidi/>
        <w:jc w:val="center"/>
        <w:rPr>
          <w:rFonts w:ascii="Arial Black" w:hAnsi="Arial Black" w:cstheme="majorBidi"/>
          <w:b/>
          <w:bCs/>
          <w:sz w:val="36"/>
          <w:szCs w:val="36"/>
          <w:u w:val="single"/>
        </w:rPr>
      </w:pPr>
      <w:r w:rsidRPr="00FE2550">
        <w:rPr>
          <w:rFonts w:ascii="Arial Black" w:hAnsi="Arial Black" w:cstheme="majorBidi"/>
          <w:b/>
          <w:bCs/>
          <w:sz w:val="36"/>
          <w:szCs w:val="36"/>
          <w:u w:val="single"/>
          <w:rtl/>
        </w:rPr>
        <w:lastRenderedPageBreak/>
        <w:t xml:space="preserve">محاسبة تحليلية </w:t>
      </w:r>
    </w:p>
    <w:p w:rsidR="00FE2550" w:rsidRPr="00FE2550" w:rsidRDefault="00FE2550" w:rsidP="00FE2550">
      <w:pPr>
        <w:pStyle w:val="Sansinterligne"/>
        <w:bidi/>
        <w:rPr>
          <w:rFonts w:ascii="Arial Black" w:hAnsi="Arial Black" w:cstheme="majorBidi"/>
          <w:rtl/>
        </w:rPr>
      </w:pP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  مؤسسة صناعية تنتج وتبيع المنتجين </w:t>
      </w:r>
      <w:r w:rsidRPr="00FE2550">
        <w:rPr>
          <w:rFonts w:ascii="Arial Black" w:hAnsi="Arial Black" w:cs="Tahoma"/>
          <w:sz w:val="24"/>
          <w:szCs w:val="24"/>
          <w:lang w:bidi="ar-DZ"/>
        </w:rPr>
        <w:t>P1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و </w:t>
      </w:r>
      <w:r w:rsidRPr="00FE2550">
        <w:rPr>
          <w:rFonts w:ascii="Arial Black" w:hAnsi="Arial Black" w:cs="Tahoma"/>
          <w:sz w:val="24"/>
          <w:szCs w:val="24"/>
          <w:lang w:bidi="ar-DZ"/>
        </w:rPr>
        <w:t>P2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باستعمال المادتين الأوليتين </w:t>
      </w:r>
      <w:r w:rsidRPr="00FE2550">
        <w:rPr>
          <w:rFonts w:ascii="Arial Black" w:hAnsi="Arial Black" w:cs="Tahoma"/>
          <w:sz w:val="24"/>
          <w:szCs w:val="24"/>
          <w:lang w:bidi="ar-DZ"/>
        </w:rPr>
        <w:t>M1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و </w:t>
      </w:r>
      <w:r w:rsidRPr="00FE2550">
        <w:rPr>
          <w:rFonts w:ascii="Arial Black" w:hAnsi="Arial Black" w:cs="Tahoma"/>
          <w:sz w:val="24"/>
          <w:szCs w:val="24"/>
          <w:lang w:bidi="ar-DZ"/>
        </w:rPr>
        <w:t>M2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في ثلاث ورشات.</w:t>
      </w: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  <w:sz w:val="24"/>
          <w:szCs w:val="24"/>
          <w:rtl/>
          <w:lang w:bidi="ar-DZ"/>
        </w:rPr>
      </w:pP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الورشة (1) تستعمل المادتين الأوليتين </w:t>
      </w:r>
      <w:r w:rsidRPr="00FE2550">
        <w:rPr>
          <w:rFonts w:ascii="Arial Black" w:hAnsi="Arial Black" w:cs="Tahoma"/>
          <w:sz w:val="24"/>
          <w:szCs w:val="24"/>
          <w:lang w:bidi="ar-DZ"/>
        </w:rPr>
        <w:t>M1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و </w:t>
      </w:r>
      <w:r w:rsidRPr="00FE2550">
        <w:rPr>
          <w:rFonts w:ascii="Arial Black" w:hAnsi="Arial Black" w:cs="Tahoma"/>
          <w:sz w:val="24"/>
          <w:szCs w:val="24"/>
          <w:lang w:bidi="ar-DZ"/>
        </w:rPr>
        <w:t>M2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للحصول على المنتج الوسيطي </w:t>
      </w:r>
      <w:r w:rsidRPr="00FE2550">
        <w:rPr>
          <w:rFonts w:ascii="Arial Black" w:hAnsi="Arial Black" w:cs="Tahoma"/>
          <w:sz w:val="24"/>
          <w:szCs w:val="24"/>
          <w:lang w:bidi="ar-DZ"/>
        </w:rPr>
        <w:t>S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>.</w:t>
      </w: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  <w:sz w:val="24"/>
          <w:szCs w:val="24"/>
          <w:lang w:bidi="ar-DZ"/>
        </w:rPr>
      </w:pP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الورشة (2) تستعمل المنتج النصف مصنع </w:t>
      </w:r>
      <w:r w:rsidRPr="00FE2550">
        <w:rPr>
          <w:rFonts w:ascii="Arial Black" w:hAnsi="Arial Black" w:cs="Tahoma"/>
          <w:sz w:val="24"/>
          <w:szCs w:val="24"/>
          <w:lang w:bidi="ar-DZ"/>
        </w:rPr>
        <w:t>S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بالإضافة إلى لوازم مختلفة </w:t>
      </w:r>
      <w:r w:rsidRPr="00FE2550">
        <w:rPr>
          <w:rFonts w:ascii="Arial Black" w:hAnsi="Arial Black" w:cs="Tahoma"/>
          <w:sz w:val="24"/>
          <w:szCs w:val="24"/>
          <w:lang w:bidi="ar-DZ"/>
        </w:rPr>
        <w:t>C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للحصول على المنتج التام </w:t>
      </w:r>
      <w:r w:rsidRPr="00FE2550">
        <w:rPr>
          <w:rFonts w:ascii="Arial Black" w:hAnsi="Arial Black" w:cs="Tahoma"/>
          <w:sz w:val="24"/>
          <w:szCs w:val="24"/>
          <w:lang w:bidi="ar-DZ"/>
        </w:rPr>
        <w:t>P1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>.</w:t>
      </w:r>
    </w:p>
    <w:p w:rsidR="00FE2550" w:rsidRDefault="00FE2550" w:rsidP="00FE2550">
      <w:pPr>
        <w:pStyle w:val="Sansinterligne"/>
        <w:bidi/>
        <w:rPr>
          <w:rFonts w:ascii="Arial Black" w:hAnsi="Arial Black" w:cs="Tahoma"/>
          <w:sz w:val="24"/>
          <w:szCs w:val="24"/>
          <w:lang w:bidi="ar-DZ"/>
        </w:rPr>
      </w:pP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الورشة (3) تستعمل المنتج النصف مصنع </w:t>
      </w:r>
      <w:r w:rsidRPr="00FE2550">
        <w:rPr>
          <w:rFonts w:ascii="Arial Black" w:hAnsi="Arial Black" w:cs="Tahoma"/>
          <w:sz w:val="24"/>
          <w:szCs w:val="24"/>
          <w:lang w:bidi="ar-DZ"/>
        </w:rPr>
        <w:t>S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بالإضافة إلى لوازم مختلفة </w:t>
      </w:r>
      <w:r w:rsidRPr="00FE2550">
        <w:rPr>
          <w:rFonts w:ascii="Arial Black" w:hAnsi="Arial Black" w:cs="Tahoma"/>
          <w:sz w:val="24"/>
          <w:szCs w:val="24"/>
          <w:lang w:bidi="ar-DZ"/>
        </w:rPr>
        <w:t>C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للحصول على المنتج التام </w:t>
      </w:r>
      <w:r w:rsidRPr="00FE2550">
        <w:rPr>
          <w:rFonts w:ascii="Arial Black" w:hAnsi="Arial Black" w:cs="Tahoma"/>
          <w:sz w:val="24"/>
          <w:szCs w:val="24"/>
          <w:lang w:bidi="ar-DZ"/>
        </w:rPr>
        <w:t>P2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>.</w:t>
      </w:r>
    </w:p>
    <w:p w:rsidR="00FF3132" w:rsidRPr="00FE2550" w:rsidRDefault="00FF3132" w:rsidP="00FF3132">
      <w:pPr>
        <w:pStyle w:val="Sansinterligne"/>
        <w:bidi/>
        <w:rPr>
          <w:rFonts w:ascii="Arial Black" w:hAnsi="Arial Black" w:cs="Tahoma"/>
          <w:sz w:val="24"/>
          <w:szCs w:val="24"/>
          <w:rtl/>
          <w:lang w:bidi="ar-DZ"/>
        </w:rPr>
      </w:pP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  <w:sz w:val="24"/>
          <w:szCs w:val="24"/>
          <w:rtl/>
          <w:lang w:bidi="ar-DZ"/>
        </w:rPr>
      </w:pP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       و لشهر سبتمبر من سنة 2013 تحصلنا على المعلومات التالية:</w:t>
      </w:r>
    </w:p>
    <w:p w:rsidR="00FF3132" w:rsidRDefault="00FF3132" w:rsidP="00FE2550">
      <w:pPr>
        <w:pStyle w:val="Sansinterligne"/>
        <w:bidi/>
        <w:rPr>
          <w:rFonts w:ascii="Arial Black" w:hAnsi="Arial Black" w:cs="Tahoma"/>
          <w:b/>
          <w:bCs/>
          <w:sz w:val="24"/>
          <w:szCs w:val="24"/>
          <w:u w:val="single"/>
          <w:lang w:bidi="ar-DZ"/>
        </w:rPr>
      </w:pPr>
    </w:p>
    <w:p w:rsidR="00FE2550" w:rsidRPr="00FF3132" w:rsidRDefault="00FE2550" w:rsidP="00FF3132">
      <w:pPr>
        <w:pStyle w:val="Sansinterligne"/>
        <w:bidi/>
        <w:rPr>
          <w:rFonts w:ascii="Arial Black" w:hAnsi="Arial Black" w:cs="Tahoma"/>
          <w:b/>
          <w:bCs/>
          <w:sz w:val="24"/>
          <w:szCs w:val="24"/>
          <w:u w:val="single"/>
          <w:lang w:bidi="ar-DZ"/>
        </w:rPr>
      </w:pPr>
      <w:r w:rsidRPr="00FF3132">
        <w:rPr>
          <w:rFonts w:ascii="Arial Black" w:hAnsi="Arial Black" w:cs="Tahoma"/>
          <w:b/>
          <w:bCs/>
          <w:sz w:val="24"/>
          <w:szCs w:val="24"/>
          <w:u w:val="single"/>
          <w:rtl/>
          <w:lang w:bidi="ar-DZ"/>
        </w:rPr>
        <w:t>المخزون الأولي في 1/9/2013.</w:t>
      </w:r>
    </w:p>
    <w:tbl>
      <w:tblPr>
        <w:tblStyle w:val="Grilledutableau"/>
        <w:bidiVisual/>
        <w:tblW w:w="0" w:type="auto"/>
        <w:tblInd w:w="448" w:type="dxa"/>
        <w:tblLook w:val="04A0"/>
      </w:tblPr>
      <w:tblGrid>
        <w:gridCol w:w="1984"/>
        <w:gridCol w:w="1418"/>
        <w:gridCol w:w="2005"/>
        <w:gridCol w:w="1597"/>
        <w:gridCol w:w="1543"/>
        <w:gridCol w:w="1541"/>
      </w:tblGrid>
      <w:tr w:rsidR="00FE2550" w:rsidRPr="00FE2550" w:rsidTr="003B25D2">
        <w:trPr>
          <w:trHeight w:val="284"/>
        </w:trPr>
        <w:tc>
          <w:tcPr>
            <w:tcW w:w="1984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المواد الأولية</w:t>
            </w:r>
          </w:p>
        </w:tc>
        <w:tc>
          <w:tcPr>
            <w:tcW w:w="1418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 xml:space="preserve">الكمية </w:t>
            </w:r>
            <w:r w:rsidRPr="00FE2550">
              <w:rPr>
                <w:rFonts w:ascii="Arial Black" w:hAnsi="Arial Black" w:cs="Tahoma"/>
                <w:sz w:val="24"/>
                <w:szCs w:val="24"/>
                <w:lang w:bidi="ar-DZ"/>
              </w:rPr>
              <w:t>kG</w:t>
            </w:r>
          </w:p>
        </w:tc>
        <w:tc>
          <w:tcPr>
            <w:tcW w:w="2005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سعر الوحدة</w:t>
            </w:r>
          </w:p>
        </w:tc>
        <w:tc>
          <w:tcPr>
            <w:tcW w:w="1597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المنتجات</w:t>
            </w:r>
          </w:p>
        </w:tc>
        <w:tc>
          <w:tcPr>
            <w:tcW w:w="15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الكمية وحدات</w:t>
            </w:r>
          </w:p>
        </w:tc>
        <w:tc>
          <w:tcPr>
            <w:tcW w:w="1541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سعر الوحدة</w:t>
            </w:r>
          </w:p>
        </w:tc>
      </w:tr>
      <w:tr w:rsidR="00FE2550" w:rsidRPr="00FE2550" w:rsidTr="003B25D2">
        <w:trPr>
          <w:trHeight w:val="284"/>
        </w:trPr>
        <w:tc>
          <w:tcPr>
            <w:tcW w:w="1984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 xml:space="preserve">المادة أولية </w:t>
            </w:r>
            <w:r w:rsidRPr="00FE2550">
              <w:rPr>
                <w:rFonts w:ascii="Arial Black" w:hAnsi="Arial Black" w:cs="Tahoma"/>
                <w:sz w:val="24"/>
                <w:szCs w:val="24"/>
                <w:lang w:bidi="ar-DZ"/>
              </w:rPr>
              <w:t>M1</w:t>
            </w:r>
          </w:p>
        </w:tc>
        <w:tc>
          <w:tcPr>
            <w:tcW w:w="1418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lang w:bidi="ar-DZ"/>
              </w:rPr>
              <w:t>3000</w:t>
            </w:r>
          </w:p>
        </w:tc>
        <w:tc>
          <w:tcPr>
            <w:tcW w:w="2005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7.35 دج</w:t>
            </w:r>
          </w:p>
        </w:tc>
        <w:tc>
          <w:tcPr>
            <w:tcW w:w="1597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 xml:space="preserve">المنتج </w:t>
            </w:r>
            <w:r w:rsidRPr="00FE2550">
              <w:rPr>
                <w:rFonts w:ascii="Arial Black" w:hAnsi="Arial Black" w:cs="Tahoma"/>
                <w:sz w:val="24"/>
                <w:szCs w:val="24"/>
                <w:lang w:bidi="ar-DZ"/>
              </w:rPr>
              <w:t>S</w:t>
            </w:r>
          </w:p>
        </w:tc>
        <w:tc>
          <w:tcPr>
            <w:tcW w:w="15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lang w:bidi="ar-DZ"/>
              </w:rPr>
              <w:t>1200</w:t>
            </w:r>
          </w:p>
        </w:tc>
        <w:tc>
          <w:tcPr>
            <w:tcW w:w="1541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45.5دج</w:t>
            </w:r>
          </w:p>
        </w:tc>
      </w:tr>
      <w:tr w:rsidR="00FE2550" w:rsidRPr="00FE2550" w:rsidTr="003B25D2">
        <w:trPr>
          <w:trHeight w:val="284"/>
        </w:trPr>
        <w:tc>
          <w:tcPr>
            <w:tcW w:w="1984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 xml:space="preserve">المادة أولية </w:t>
            </w:r>
            <w:r w:rsidRPr="00FE2550">
              <w:rPr>
                <w:rFonts w:ascii="Arial Black" w:hAnsi="Arial Black" w:cs="Tahoma"/>
                <w:sz w:val="24"/>
                <w:szCs w:val="24"/>
                <w:lang w:bidi="ar-DZ"/>
              </w:rPr>
              <w:t>M2</w:t>
            </w:r>
          </w:p>
        </w:tc>
        <w:tc>
          <w:tcPr>
            <w:tcW w:w="1418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lang w:bidi="ar-DZ"/>
              </w:rPr>
              <w:t>3400</w:t>
            </w:r>
          </w:p>
        </w:tc>
        <w:tc>
          <w:tcPr>
            <w:tcW w:w="2005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8.45 دج</w:t>
            </w:r>
          </w:p>
        </w:tc>
        <w:tc>
          <w:tcPr>
            <w:tcW w:w="1597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 xml:space="preserve">المنتج </w:t>
            </w:r>
            <w:r w:rsidRPr="00FE2550">
              <w:rPr>
                <w:rFonts w:ascii="Arial Black" w:hAnsi="Arial Black" w:cs="Tahoma"/>
                <w:sz w:val="24"/>
                <w:szCs w:val="24"/>
                <w:lang w:bidi="ar-DZ"/>
              </w:rPr>
              <w:t>p1</w:t>
            </w:r>
          </w:p>
        </w:tc>
        <w:tc>
          <w:tcPr>
            <w:tcW w:w="15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lang w:bidi="ar-DZ"/>
              </w:rPr>
              <w:t>260</w:t>
            </w:r>
          </w:p>
        </w:tc>
        <w:tc>
          <w:tcPr>
            <w:tcW w:w="1541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84.85دج</w:t>
            </w:r>
          </w:p>
        </w:tc>
      </w:tr>
      <w:tr w:rsidR="00FE2550" w:rsidRPr="00FE2550" w:rsidTr="003B25D2">
        <w:trPr>
          <w:trHeight w:val="284"/>
        </w:trPr>
        <w:tc>
          <w:tcPr>
            <w:tcW w:w="1984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 xml:space="preserve">اللوازم المختلفة </w:t>
            </w:r>
            <w:r w:rsidRPr="00FE2550">
              <w:rPr>
                <w:rFonts w:ascii="Arial Black" w:hAnsi="Arial Black" w:cs="Tahoma"/>
                <w:sz w:val="24"/>
                <w:szCs w:val="24"/>
                <w:lang w:bidi="ar-DZ"/>
              </w:rPr>
              <w:t>C</w:t>
            </w:r>
          </w:p>
        </w:tc>
        <w:tc>
          <w:tcPr>
            <w:tcW w:w="1418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lang w:bidi="ar-DZ"/>
              </w:rPr>
              <w:t>/</w:t>
            </w:r>
          </w:p>
        </w:tc>
        <w:tc>
          <w:tcPr>
            <w:tcW w:w="2005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82400دج للكل</w:t>
            </w:r>
          </w:p>
        </w:tc>
        <w:tc>
          <w:tcPr>
            <w:tcW w:w="1597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 xml:space="preserve">المنتج </w:t>
            </w:r>
            <w:r w:rsidRPr="00FE2550">
              <w:rPr>
                <w:rFonts w:ascii="Arial Black" w:hAnsi="Arial Black" w:cs="Tahoma"/>
                <w:sz w:val="24"/>
                <w:szCs w:val="24"/>
                <w:lang w:bidi="ar-DZ"/>
              </w:rPr>
              <w:t>p2</w:t>
            </w:r>
          </w:p>
        </w:tc>
        <w:tc>
          <w:tcPr>
            <w:tcW w:w="15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lang w:bidi="ar-DZ"/>
              </w:rPr>
              <w:t>180</w:t>
            </w:r>
          </w:p>
        </w:tc>
        <w:tc>
          <w:tcPr>
            <w:tcW w:w="1541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78.85دج</w:t>
            </w:r>
          </w:p>
        </w:tc>
      </w:tr>
    </w:tbl>
    <w:p w:rsidR="00FE2550" w:rsidRPr="00FE2550" w:rsidRDefault="00FE2550" w:rsidP="00FE2550">
      <w:pPr>
        <w:pStyle w:val="Sansinterligne"/>
        <w:bidi/>
        <w:rPr>
          <w:rFonts w:ascii="Arial Black" w:hAnsi="Arial Black" w:cs="Tahoma"/>
          <w:sz w:val="24"/>
          <w:szCs w:val="24"/>
          <w:rtl/>
          <w:lang w:bidi="ar-DZ"/>
        </w:rPr>
      </w:pPr>
      <w:r w:rsidRPr="00FE2550">
        <w:rPr>
          <w:rFonts w:ascii="Arial Black" w:hAnsi="Arial Black" w:cs="Tahoma"/>
          <w:sz w:val="24"/>
          <w:szCs w:val="24"/>
          <w:rtl/>
          <w:lang w:bidi="ar-DZ"/>
        </w:rPr>
        <w:t>بلغ الإنتاج الجاري لبداية المدة  في ورشات الإنتاج الثلاث على التوالي  4680</w:t>
      </w:r>
      <w:r w:rsidRPr="00FE2550">
        <w:rPr>
          <w:rFonts w:ascii="Arial Black" w:hAnsi="Arial Black" w:cs="Tahoma"/>
          <w:sz w:val="24"/>
          <w:szCs w:val="24"/>
          <w:lang w:bidi="ar-DZ"/>
        </w:rPr>
        <w:t xml:space="preserve"> 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>دج و 1769</w:t>
      </w:r>
      <w:r w:rsidRPr="00FE2550">
        <w:rPr>
          <w:rFonts w:ascii="Arial Black" w:hAnsi="Arial Black" w:cs="Tahoma"/>
          <w:sz w:val="24"/>
          <w:szCs w:val="24"/>
          <w:lang w:bidi="ar-DZ"/>
        </w:rPr>
        <w:t xml:space="preserve"> 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>دج و 2507</w:t>
      </w:r>
      <w:r w:rsidRPr="00FE2550">
        <w:rPr>
          <w:rFonts w:ascii="Arial Black" w:hAnsi="Arial Black" w:cs="Tahoma"/>
          <w:sz w:val="24"/>
          <w:szCs w:val="24"/>
          <w:lang w:bidi="ar-DZ"/>
        </w:rPr>
        <w:t xml:space="preserve"> 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>دج .</w:t>
      </w:r>
    </w:p>
    <w:p w:rsidR="00FF3132" w:rsidRDefault="00FF3132" w:rsidP="00FE2550">
      <w:pPr>
        <w:pStyle w:val="Sansinterligne"/>
        <w:bidi/>
        <w:rPr>
          <w:rFonts w:ascii="Arial Black" w:hAnsi="Arial Black" w:cs="Tahoma"/>
          <w:b/>
          <w:bCs/>
          <w:sz w:val="24"/>
          <w:szCs w:val="24"/>
          <w:u w:val="single"/>
          <w:lang w:bidi="ar-DZ"/>
        </w:rPr>
      </w:pPr>
    </w:p>
    <w:p w:rsidR="00FE2550" w:rsidRPr="00FF3132" w:rsidRDefault="00071223" w:rsidP="00FF3132">
      <w:pPr>
        <w:pStyle w:val="Sansinterligne"/>
        <w:bidi/>
        <w:rPr>
          <w:rFonts w:ascii="Arial Black" w:hAnsi="Arial Black" w:cs="Tahoma"/>
          <w:b/>
          <w:bCs/>
          <w:sz w:val="24"/>
          <w:szCs w:val="24"/>
          <w:u w:val="single"/>
          <w:lang w:bidi="ar-DZ"/>
        </w:rPr>
      </w:pPr>
      <w:r w:rsidRPr="00071223">
        <w:rPr>
          <w:rFonts w:ascii="Arial Black" w:hAnsi="Arial Black" w:cs="Tahoma"/>
          <w:noProof/>
          <w:sz w:val="24"/>
          <w:szCs w:val="24"/>
          <w:lang w:eastAsia="fr-FR"/>
        </w:rPr>
        <w:pict>
          <v:shape id="_x0000_s1027" type="#_x0000_t202" style="position:absolute;left:0;text-align:left;margin-left:22.15pt;margin-top:-.1pt;width:157.85pt;height:48.65pt;z-index:251659264;mso-width-relative:margin;mso-height-relative:margin">
            <v:textbox>
              <w:txbxContent>
                <w:p w:rsidR="00B12A4E" w:rsidRPr="00964706" w:rsidRDefault="00B12A4E" w:rsidP="00B12A4E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</w:pPr>
                  <w:r w:rsidRPr="00964706"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AIT KAKI  A / HAKIM</w:t>
                  </w:r>
                </w:p>
                <w:p w:rsidR="00B12A4E" w:rsidRPr="00964706" w:rsidRDefault="00B12A4E" w:rsidP="00B12A4E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</w:pPr>
                  <w:r w:rsidRPr="00964706">
                    <w:rPr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LYCEE  NOUR  ELMALEK</w:t>
                  </w:r>
                </w:p>
              </w:txbxContent>
            </v:textbox>
          </v:shape>
        </w:pict>
      </w:r>
      <w:r w:rsidR="00FE2550" w:rsidRPr="00FF3132">
        <w:rPr>
          <w:rFonts w:ascii="Arial Black" w:hAnsi="Arial Black" w:cs="Tahoma"/>
          <w:b/>
          <w:bCs/>
          <w:sz w:val="24"/>
          <w:szCs w:val="24"/>
          <w:u w:val="single"/>
          <w:rtl/>
          <w:lang w:bidi="ar-DZ"/>
        </w:rPr>
        <w:t>المشتريات خلال الشهر.</w:t>
      </w: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  <w:sz w:val="24"/>
          <w:szCs w:val="24"/>
          <w:rtl/>
          <w:lang w:bidi="ar-DZ"/>
        </w:rPr>
      </w:pP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8500 </w:t>
      </w:r>
      <w:r w:rsidRPr="00FE2550">
        <w:rPr>
          <w:rFonts w:ascii="Arial Black" w:hAnsi="Arial Black" w:cs="Tahoma"/>
          <w:sz w:val="24"/>
          <w:szCs w:val="24"/>
          <w:lang w:bidi="ar-DZ"/>
        </w:rPr>
        <w:t>Kg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من المادة الأولية </w:t>
      </w:r>
      <w:r w:rsidRPr="00FE2550">
        <w:rPr>
          <w:rFonts w:ascii="Arial Black" w:hAnsi="Arial Black" w:cs="Tahoma"/>
          <w:sz w:val="24"/>
          <w:szCs w:val="24"/>
          <w:lang w:bidi="ar-DZ"/>
        </w:rPr>
        <w:t>M1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بسعر 5 </w:t>
      </w:r>
      <w:r w:rsidRPr="00FE2550">
        <w:rPr>
          <w:rFonts w:ascii="Arial Black" w:hAnsi="Arial Black" w:cs="Tahoma"/>
          <w:sz w:val="24"/>
          <w:szCs w:val="24"/>
          <w:lang w:bidi="ar-DZ"/>
        </w:rPr>
        <w:t>da/kg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>.</w:t>
      </w: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  <w:sz w:val="24"/>
          <w:szCs w:val="24"/>
          <w:lang w:bidi="ar-DZ"/>
        </w:rPr>
      </w:pP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11600 </w:t>
      </w:r>
      <w:r w:rsidRPr="00FE2550">
        <w:rPr>
          <w:rFonts w:ascii="Arial Black" w:hAnsi="Arial Black" w:cs="Tahoma"/>
          <w:sz w:val="24"/>
          <w:szCs w:val="24"/>
          <w:lang w:bidi="ar-DZ"/>
        </w:rPr>
        <w:t>Kg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من المادة الأولية </w:t>
      </w:r>
      <w:r w:rsidRPr="00FE2550">
        <w:rPr>
          <w:rFonts w:ascii="Arial Black" w:hAnsi="Arial Black" w:cs="Tahoma"/>
          <w:sz w:val="24"/>
          <w:szCs w:val="24"/>
          <w:lang w:bidi="ar-DZ"/>
        </w:rPr>
        <w:t>M2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بسعر </w:t>
      </w:r>
      <w:r w:rsidRPr="00FE2550">
        <w:rPr>
          <w:rFonts w:ascii="Arial Black" w:hAnsi="Arial Black" w:cs="Tahoma"/>
          <w:sz w:val="24"/>
          <w:szCs w:val="24"/>
          <w:lang w:bidi="ar-DZ"/>
        </w:rPr>
        <w:t>6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</w:t>
      </w:r>
      <w:r w:rsidRPr="00FE2550">
        <w:rPr>
          <w:rFonts w:ascii="Arial Black" w:hAnsi="Arial Black" w:cs="Tahoma"/>
          <w:sz w:val="24"/>
          <w:szCs w:val="24"/>
          <w:lang w:bidi="ar-DZ"/>
        </w:rPr>
        <w:t>da/kg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>.</w:t>
      </w: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  <w:sz w:val="24"/>
          <w:szCs w:val="24"/>
          <w:rtl/>
          <w:lang w:bidi="ar-DZ"/>
        </w:rPr>
      </w:pPr>
      <w:r w:rsidRPr="00FE2550">
        <w:rPr>
          <w:rFonts w:ascii="Arial Black" w:hAnsi="Arial Black" w:cs="Tahoma"/>
          <w:sz w:val="24"/>
          <w:szCs w:val="24"/>
          <w:rtl/>
          <w:lang w:bidi="ar-DZ"/>
        </w:rPr>
        <w:t>مصاريف الشراء المباشرة بلغت 10</w:t>
      </w:r>
      <w:r w:rsidRPr="00FE2550">
        <w:rPr>
          <w:rFonts w:ascii="Arial Black" w:hAnsi="Arial Black" w:cs="Tahoma"/>
          <w:sz w:val="24"/>
          <w:szCs w:val="24"/>
          <w:lang w:bidi="ar-DZ"/>
        </w:rPr>
        <w:t>%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من ثمن الشراء لكل مادة.</w:t>
      </w:r>
    </w:p>
    <w:p w:rsidR="00FF3132" w:rsidRDefault="00FF3132" w:rsidP="00FE2550">
      <w:pPr>
        <w:pStyle w:val="Sansinterligne"/>
        <w:bidi/>
        <w:rPr>
          <w:rFonts w:ascii="Arial Black" w:hAnsi="Arial Black" w:cs="Tahoma"/>
          <w:b/>
          <w:bCs/>
          <w:sz w:val="24"/>
          <w:szCs w:val="24"/>
          <w:u w:val="single"/>
          <w:lang w:bidi="ar-DZ"/>
        </w:rPr>
      </w:pPr>
    </w:p>
    <w:p w:rsidR="00FE2550" w:rsidRPr="00FF3132" w:rsidRDefault="00FE2550" w:rsidP="00FF3132">
      <w:pPr>
        <w:pStyle w:val="Sansinterligne"/>
        <w:bidi/>
        <w:rPr>
          <w:rFonts w:ascii="Arial Black" w:hAnsi="Arial Black" w:cs="Tahoma"/>
          <w:b/>
          <w:bCs/>
          <w:sz w:val="24"/>
          <w:szCs w:val="24"/>
          <w:u w:val="single"/>
          <w:lang w:bidi="ar-DZ"/>
        </w:rPr>
      </w:pPr>
      <w:r w:rsidRPr="00FF3132">
        <w:rPr>
          <w:rFonts w:ascii="Arial Black" w:hAnsi="Arial Black" w:cs="Tahoma"/>
          <w:b/>
          <w:bCs/>
          <w:sz w:val="24"/>
          <w:szCs w:val="24"/>
          <w:u w:val="single"/>
          <w:rtl/>
          <w:lang w:bidi="ar-DZ"/>
        </w:rPr>
        <w:t>الانتاج والاستهلاك.</w:t>
      </w: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  <w:sz w:val="24"/>
          <w:szCs w:val="24"/>
          <w:rtl/>
          <w:lang w:bidi="ar-DZ"/>
        </w:rPr>
      </w:pP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 في الورشة (1) تم انتاج 6400 وحدة من المنتج </w:t>
      </w:r>
      <w:r w:rsidRPr="00FE2550">
        <w:rPr>
          <w:rFonts w:ascii="Arial Black" w:hAnsi="Arial Black" w:cs="Tahoma"/>
          <w:sz w:val="24"/>
          <w:szCs w:val="24"/>
          <w:lang w:bidi="ar-DZ"/>
        </w:rPr>
        <w:t>S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حيث كل وحدة تستعمل 1.5</w:t>
      </w:r>
      <w:r w:rsidRPr="00FE2550">
        <w:rPr>
          <w:rFonts w:ascii="Arial Black" w:hAnsi="Arial Black" w:cs="Tahoma"/>
          <w:sz w:val="24"/>
          <w:szCs w:val="24"/>
          <w:lang w:bidi="ar-DZ"/>
        </w:rPr>
        <w:t xml:space="preserve">Kg 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من </w:t>
      </w:r>
      <w:r w:rsidRPr="00FE2550">
        <w:rPr>
          <w:rFonts w:ascii="Arial Black" w:hAnsi="Arial Black" w:cs="Tahoma"/>
          <w:sz w:val="24"/>
          <w:szCs w:val="24"/>
          <w:lang w:bidi="ar-DZ"/>
        </w:rPr>
        <w:t>M1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و 2 </w:t>
      </w:r>
      <w:r w:rsidRPr="00FE2550">
        <w:rPr>
          <w:rFonts w:ascii="Arial Black" w:hAnsi="Arial Black" w:cs="Tahoma"/>
          <w:sz w:val="24"/>
          <w:szCs w:val="24"/>
          <w:lang w:bidi="ar-DZ"/>
        </w:rPr>
        <w:t>kg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>من</w:t>
      </w:r>
      <w:r w:rsidRPr="00FE2550">
        <w:rPr>
          <w:rFonts w:ascii="Arial Black" w:hAnsi="Arial Black" w:cs="Tahoma"/>
          <w:sz w:val="24"/>
          <w:szCs w:val="24"/>
          <w:lang w:bidi="ar-DZ"/>
        </w:rPr>
        <w:t>M2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>.</w:t>
      </w: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  <w:sz w:val="24"/>
          <w:szCs w:val="24"/>
          <w:rtl/>
          <w:lang w:bidi="ar-DZ"/>
        </w:rPr>
      </w:pP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 في الورشة (2) تم انتاج 3720 وحدة من المنتج </w:t>
      </w:r>
      <w:r w:rsidRPr="00FE2550">
        <w:rPr>
          <w:rFonts w:ascii="Arial Black" w:hAnsi="Arial Black" w:cs="Tahoma"/>
          <w:sz w:val="24"/>
          <w:szCs w:val="24"/>
          <w:lang w:bidi="ar-DZ"/>
        </w:rPr>
        <w:t>p1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حيث كل وحدة تستعمل وحدة من </w:t>
      </w:r>
      <w:r w:rsidRPr="00FE2550">
        <w:rPr>
          <w:rFonts w:ascii="Arial Black" w:hAnsi="Arial Black" w:cs="Tahoma"/>
          <w:sz w:val="24"/>
          <w:szCs w:val="24"/>
          <w:lang w:bidi="ar-DZ"/>
        </w:rPr>
        <w:t>S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و12دج لوازم </w:t>
      </w:r>
      <w:r w:rsidRPr="00FE2550">
        <w:rPr>
          <w:rFonts w:ascii="Arial Black" w:hAnsi="Arial Black" w:cs="Tahoma"/>
          <w:sz w:val="24"/>
          <w:szCs w:val="24"/>
          <w:lang w:bidi="ar-DZ"/>
        </w:rPr>
        <w:t>C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>.</w:t>
      </w: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  <w:sz w:val="24"/>
          <w:szCs w:val="24"/>
          <w:rtl/>
          <w:lang w:bidi="ar-DZ"/>
        </w:rPr>
      </w:pP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 في الورشة (3) تم انتاج 2480 وحدة من المنتج </w:t>
      </w:r>
      <w:r w:rsidRPr="00FE2550">
        <w:rPr>
          <w:rFonts w:ascii="Arial Black" w:hAnsi="Arial Black" w:cs="Tahoma"/>
          <w:sz w:val="24"/>
          <w:szCs w:val="24"/>
          <w:lang w:bidi="ar-DZ"/>
        </w:rPr>
        <w:t>p2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حيث كل وحدة تستعمل وحدة من </w:t>
      </w:r>
      <w:r w:rsidRPr="00FE2550">
        <w:rPr>
          <w:rFonts w:ascii="Arial Black" w:hAnsi="Arial Black" w:cs="Tahoma"/>
          <w:sz w:val="24"/>
          <w:szCs w:val="24"/>
          <w:lang w:bidi="ar-DZ"/>
        </w:rPr>
        <w:t>S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و14دج لوازم </w:t>
      </w:r>
      <w:r w:rsidRPr="00FE2550">
        <w:rPr>
          <w:rFonts w:ascii="Arial Black" w:hAnsi="Arial Black" w:cs="Tahoma"/>
          <w:sz w:val="24"/>
          <w:szCs w:val="24"/>
          <w:lang w:bidi="ar-DZ"/>
        </w:rPr>
        <w:t>C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>.</w:t>
      </w:r>
    </w:p>
    <w:p w:rsidR="00FF3132" w:rsidRDefault="00FF3132" w:rsidP="00FE2550">
      <w:pPr>
        <w:pStyle w:val="Sansinterligne"/>
        <w:bidi/>
        <w:rPr>
          <w:rFonts w:ascii="Arial Black" w:hAnsi="Arial Black" w:cs="Tahoma"/>
          <w:sz w:val="24"/>
          <w:szCs w:val="24"/>
          <w:lang w:bidi="ar-DZ"/>
        </w:rPr>
      </w:pPr>
    </w:p>
    <w:p w:rsidR="00FE2550" w:rsidRPr="00FF3132" w:rsidRDefault="00FE2550" w:rsidP="00FF3132">
      <w:pPr>
        <w:pStyle w:val="Sansinterligne"/>
        <w:bidi/>
        <w:rPr>
          <w:rFonts w:ascii="Arial Black" w:hAnsi="Arial Black" w:cs="Tahoma"/>
          <w:b/>
          <w:bCs/>
          <w:sz w:val="24"/>
          <w:szCs w:val="24"/>
          <w:u w:val="single"/>
          <w:lang w:bidi="ar-DZ"/>
        </w:rPr>
      </w:pPr>
      <w:r w:rsidRPr="00FF3132">
        <w:rPr>
          <w:rFonts w:ascii="Arial Black" w:hAnsi="Arial Black" w:cs="Tahoma"/>
          <w:b/>
          <w:bCs/>
          <w:sz w:val="24"/>
          <w:szCs w:val="24"/>
          <w:u w:val="single"/>
          <w:rtl/>
          <w:lang w:bidi="ar-DZ"/>
        </w:rPr>
        <w:t>اليد العاملة المباشرة:</w:t>
      </w:r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  <w:sz w:val="24"/>
          <w:szCs w:val="24"/>
          <w:rtl/>
          <w:lang w:bidi="ar-DZ"/>
        </w:rPr>
      </w:pPr>
      <w:r w:rsidRPr="00FE2550">
        <w:rPr>
          <w:rFonts w:ascii="Arial Black" w:hAnsi="Arial Black" w:cs="Tahoma"/>
          <w:sz w:val="24"/>
          <w:szCs w:val="24"/>
          <w:rtl/>
          <w:lang w:bidi="ar-DZ"/>
        </w:rPr>
        <w:t>960</w:t>
      </w:r>
      <w:r w:rsidR="00FF3132">
        <w:rPr>
          <w:rFonts w:ascii="Arial Black" w:hAnsi="Arial Black" w:cs="Tahoma"/>
          <w:sz w:val="24"/>
          <w:szCs w:val="24"/>
          <w:rtl/>
          <w:lang w:bidi="ar-DZ"/>
        </w:rPr>
        <w:t xml:space="preserve"> ساعة يد عمل بسعر 65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>دج للساعة 40</w:t>
      </w:r>
      <w:r w:rsidRPr="00FE2550">
        <w:rPr>
          <w:rFonts w:ascii="Arial Black" w:hAnsi="Arial Black" w:cs="Tahoma"/>
          <w:sz w:val="24"/>
          <w:szCs w:val="24"/>
          <w:lang w:bidi="ar-DZ"/>
        </w:rPr>
        <w:t>%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منها للورشة(1) و 35</w:t>
      </w:r>
      <w:r w:rsidRPr="00FE2550">
        <w:rPr>
          <w:rFonts w:ascii="Arial Black" w:hAnsi="Arial Black" w:cs="Tahoma"/>
          <w:sz w:val="24"/>
          <w:szCs w:val="24"/>
          <w:lang w:bidi="ar-DZ"/>
        </w:rPr>
        <w:t>%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للورشة (2) والباقي للورشة (3).</w:t>
      </w:r>
    </w:p>
    <w:p w:rsidR="00FF3132" w:rsidRDefault="00FF3132" w:rsidP="00FE2550">
      <w:pPr>
        <w:pStyle w:val="Sansinterligne"/>
        <w:bidi/>
        <w:rPr>
          <w:rFonts w:ascii="Arial Black" w:hAnsi="Arial Black" w:cs="Tahoma"/>
          <w:sz w:val="24"/>
          <w:szCs w:val="24"/>
          <w:lang w:bidi="ar-DZ"/>
        </w:rPr>
      </w:pPr>
    </w:p>
    <w:p w:rsidR="00FF3132" w:rsidRPr="00FF3132" w:rsidRDefault="00FE2550" w:rsidP="00FF3132">
      <w:pPr>
        <w:pStyle w:val="Sansinterligne"/>
        <w:bidi/>
        <w:rPr>
          <w:rFonts w:ascii="Arial Black" w:hAnsi="Arial Black" w:cs="Tahoma"/>
          <w:b/>
          <w:bCs/>
          <w:sz w:val="24"/>
          <w:szCs w:val="24"/>
          <w:u w:val="single"/>
          <w:lang w:bidi="ar-DZ"/>
        </w:rPr>
      </w:pPr>
      <w:r w:rsidRPr="00FF3132">
        <w:rPr>
          <w:rFonts w:ascii="Arial Black" w:hAnsi="Arial Black" w:cs="Tahoma"/>
          <w:b/>
          <w:bCs/>
          <w:sz w:val="24"/>
          <w:szCs w:val="24"/>
          <w:u w:val="single"/>
          <w:rtl/>
          <w:lang w:bidi="ar-DZ"/>
        </w:rPr>
        <w:t>المبيعات:</w:t>
      </w:r>
    </w:p>
    <w:p w:rsidR="00FE2550" w:rsidRPr="00FE2550" w:rsidRDefault="00FE2550" w:rsidP="00FF3132">
      <w:pPr>
        <w:pStyle w:val="Sansinterligne"/>
        <w:bidi/>
        <w:rPr>
          <w:rFonts w:ascii="Arial Black" w:hAnsi="Arial Black" w:cs="Tahoma"/>
          <w:sz w:val="24"/>
          <w:szCs w:val="24"/>
          <w:lang w:bidi="ar-DZ"/>
        </w:rPr>
      </w:pP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3800 وحدة من </w:t>
      </w:r>
      <w:r w:rsidRPr="00FE2550">
        <w:rPr>
          <w:rFonts w:ascii="Arial Black" w:hAnsi="Arial Black" w:cs="Tahoma"/>
          <w:sz w:val="24"/>
          <w:szCs w:val="24"/>
          <w:lang w:bidi="ar-DZ"/>
        </w:rPr>
        <w:t>p1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بسعر 100دج للوحدة. 2500وحدة من المنتج </w:t>
      </w:r>
      <w:r w:rsidRPr="00FE2550">
        <w:rPr>
          <w:rFonts w:ascii="Arial Black" w:hAnsi="Arial Black" w:cs="Tahoma"/>
          <w:sz w:val="24"/>
          <w:szCs w:val="24"/>
          <w:lang w:bidi="ar-DZ"/>
        </w:rPr>
        <w:t>p2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ب 120دج للوحدة</w:t>
      </w:r>
    </w:p>
    <w:p w:rsidR="00FF3132" w:rsidRDefault="00FF3132" w:rsidP="00FE2550">
      <w:pPr>
        <w:pStyle w:val="Sansinterligne"/>
        <w:bidi/>
        <w:rPr>
          <w:rFonts w:ascii="Arial Black" w:hAnsi="Arial Black" w:cs="Tahoma"/>
          <w:sz w:val="24"/>
          <w:szCs w:val="24"/>
          <w:lang w:bidi="ar-DZ"/>
        </w:rPr>
      </w:pPr>
    </w:p>
    <w:p w:rsidR="00FE2550" w:rsidRPr="00FF3132" w:rsidRDefault="00FE2550" w:rsidP="00FF3132">
      <w:pPr>
        <w:pStyle w:val="Sansinterligne"/>
        <w:bidi/>
        <w:rPr>
          <w:rFonts w:ascii="Arial Black" w:hAnsi="Arial Black" w:cs="Tahoma"/>
          <w:b/>
          <w:bCs/>
          <w:sz w:val="24"/>
          <w:szCs w:val="24"/>
          <w:u w:val="single"/>
          <w:lang w:bidi="ar-DZ"/>
        </w:rPr>
      </w:pPr>
      <w:r w:rsidRPr="00FF3132">
        <w:rPr>
          <w:rFonts w:ascii="Arial Black" w:hAnsi="Arial Black" w:cs="Tahoma"/>
          <w:b/>
          <w:bCs/>
          <w:sz w:val="24"/>
          <w:szCs w:val="24"/>
          <w:u w:val="single"/>
          <w:rtl/>
          <w:lang w:bidi="ar-DZ"/>
        </w:rPr>
        <w:t>الأعباء غير المباشرة:</w:t>
      </w:r>
      <w:bookmarkStart w:id="0" w:name="_GoBack"/>
      <w:bookmarkEnd w:id="0"/>
    </w:p>
    <w:p w:rsidR="00FE2550" w:rsidRPr="00FE2550" w:rsidRDefault="00FE2550" w:rsidP="00FE2550">
      <w:pPr>
        <w:pStyle w:val="Sansinterligne"/>
        <w:bidi/>
        <w:rPr>
          <w:rFonts w:ascii="Arial Black" w:hAnsi="Arial Black" w:cs="Tahoma"/>
          <w:sz w:val="24"/>
          <w:szCs w:val="24"/>
          <w:rtl/>
          <w:lang w:bidi="ar-DZ"/>
        </w:rPr>
      </w:pPr>
      <w:r w:rsidRPr="00FE2550">
        <w:rPr>
          <w:rFonts w:ascii="Arial Black" w:hAnsi="Arial Black" w:cs="Tahoma"/>
          <w:sz w:val="24"/>
          <w:szCs w:val="24"/>
          <w:rtl/>
          <w:lang w:bidi="ar-DZ"/>
        </w:rPr>
        <w:t>كما هو موضح في الجدول أدناه مع الأخذ بعين الاعتبار 6250دج أعباء إضافية و 2640دج أعباء غير معتبرة.</w:t>
      </w:r>
    </w:p>
    <w:tbl>
      <w:tblPr>
        <w:tblStyle w:val="Grilledutableau"/>
        <w:bidiVisual/>
        <w:tblW w:w="0" w:type="auto"/>
        <w:tblInd w:w="164" w:type="dxa"/>
        <w:tblLook w:val="04A0"/>
      </w:tblPr>
      <w:tblGrid>
        <w:gridCol w:w="1843"/>
        <w:gridCol w:w="1701"/>
        <w:gridCol w:w="1843"/>
        <w:gridCol w:w="1842"/>
        <w:gridCol w:w="1843"/>
        <w:gridCol w:w="1418"/>
      </w:tblGrid>
      <w:tr w:rsidR="00FE2550" w:rsidRPr="00FE2550" w:rsidTr="003B25D2">
        <w:tc>
          <w:tcPr>
            <w:tcW w:w="1843" w:type="dxa"/>
            <w:tcBorders>
              <w:tr2bl w:val="single" w:sz="4" w:space="0" w:color="auto"/>
            </w:tcBorders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rtl/>
                <w:lang w:bidi="ar-DZ"/>
              </w:rPr>
              <w:t>البيان</w:t>
            </w:r>
            <w:r w:rsidRPr="00FE2550">
              <w:rPr>
                <w:rFonts w:ascii="Arial Black" w:hAnsi="Arial Black" w:cs="Tahoma"/>
                <w:rtl/>
                <w:lang w:bidi="ar-DZ"/>
              </w:rPr>
              <w:tab/>
              <w:t>المراكز</w:t>
            </w:r>
          </w:p>
        </w:tc>
        <w:tc>
          <w:tcPr>
            <w:tcW w:w="1701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تموين</w:t>
            </w:r>
          </w:p>
        </w:tc>
        <w:tc>
          <w:tcPr>
            <w:tcW w:w="18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الورشة (1)</w:t>
            </w:r>
          </w:p>
        </w:tc>
        <w:tc>
          <w:tcPr>
            <w:tcW w:w="1842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الورشة (2)</w:t>
            </w:r>
          </w:p>
        </w:tc>
        <w:tc>
          <w:tcPr>
            <w:tcW w:w="18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الورشة(3)</w:t>
            </w:r>
          </w:p>
        </w:tc>
        <w:tc>
          <w:tcPr>
            <w:tcW w:w="1418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التوزيع</w:t>
            </w:r>
          </w:p>
        </w:tc>
      </w:tr>
      <w:tr w:rsidR="00FE2550" w:rsidRPr="00FE2550" w:rsidTr="003B25D2">
        <w:tc>
          <w:tcPr>
            <w:tcW w:w="18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مج ت الثانوي</w:t>
            </w:r>
          </w:p>
        </w:tc>
        <w:tc>
          <w:tcPr>
            <w:tcW w:w="1701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37185</w:t>
            </w:r>
          </w:p>
        </w:tc>
        <w:tc>
          <w:tcPr>
            <w:tcW w:w="18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63840</w:t>
            </w:r>
          </w:p>
        </w:tc>
        <w:tc>
          <w:tcPr>
            <w:tcW w:w="1842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62160</w:t>
            </w:r>
          </w:p>
        </w:tc>
        <w:tc>
          <w:tcPr>
            <w:tcW w:w="18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68400</w:t>
            </w:r>
          </w:p>
        </w:tc>
        <w:tc>
          <w:tcPr>
            <w:tcW w:w="1418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sz w:val="24"/>
                <w:szCs w:val="24"/>
                <w:rtl/>
                <w:lang w:bidi="ar-DZ"/>
              </w:rPr>
              <w:t>36855</w:t>
            </w:r>
          </w:p>
        </w:tc>
      </w:tr>
      <w:tr w:rsidR="00FE2550" w:rsidRPr="00FE2550" w:rsidTr="003B25D2">
        <w:tc>
          <w:tcPr>
            <w:tcW w:w="18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rtl/>
                <w:lang w:bidi="ar-DZ"/>
              </w:rPr>
              <w:t>طبيعة وحدة قياس</w:t>
            </w:r>
          </w:p>
        </w:tc>
        <w:tc>
          <w:tcPr>
            <w:tcW w:w="1701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lang w:bidi="ar-DZ"/>
              </w:rPr>
              <w:t>Kg</w:t>
            </w:r>
            <w:r w:rsidRPr="00FE2550">
              <w:rPr>
                <w:rFonts w:ascii="Arial Black" w:hAnsi="Arial Black" w:cs="Tahoma"/>
                <w:rtl/>
                <w:lang w:bidi="ar-DZ"/>
              </w:rPr>
              <w:t>مادة مشتراة</w:t>
            </w:r>
          </w:p>
        </w:tc>
        <w:tc>
          <w:tcPr>
            <w:tcW w:w="18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lang w:bidi="ar-DZ"/>
              </w:rPr>
              <w:t>Kg</w:t>
            </w:r>
            <w:r w:rsidRPr="00FE2550">
              <w:rPr>
                <w:rFonts w:ascii="Arial Black" w:hAnsi="Arial Black" w:cs="Tahoma"/>
                <w:rtl/>
                <w:lang w:bidi="ar-DZ"/>
              </w:rPr>
              <w:t xml:space="preserve"> مادة مستعملة</w:t>
            </w:r>
          </w:p>
        </w:tc>
        <w:tc>
          <w:tcPr>
            <w:tcW w:w="1842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rtl/>
                <w:lang w:bidi="ar-DZ"/>
              </w:rPr>
              <w:t>سا يد عمل مباشرة</w:t>
            </w:r>
          </w:p>
        </w:tc>
        <w:tc>
          <w:tcPr>
            <w:tcW w:w="1843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rtl/>
                <w:lang w:bidi="ar-DZ"/>
              </w:rPr>
              <w:t>سا يد عمل مباشرة</w:t>
            </w:r>
          </w:p>
        </w:tc>
        <w:tc>
          <w:tcPr>
            <w:tcW w:w="1418" w:type="dxa"/>
          </w:tcPr>
          <w:p w:rsidR="00FE2550" w:rsidRPr="00FE2550" w:rsidRDefault="00FE2550" w:rsidP="00FE2550">
            <w:pPr>
              <w:pStyle w:val="Sansinterligne"/>
              <w:bidi/>
              <w:rPr>
                <w:rFonts w:ascii="Arial Black" w:hAnsi="Arial Black" w:cs="Tahoma"/>
                <w:rtl/>
                <w:lang w:bidi="ar-DZ"/>
              </w:rPr>
            </w:pPr>
            <w:r w:rsidRPr="00FE2550">
              <w:rPr>
                <w:rFonts w:ascii="Arial Black" w:hAnsi="Arial Black" w:cs="Tahoma"/>
                <w:rtl/>
                <w:lang w:bidi="ar-DZ"/>
              </w:rPr>
              <w:t>وحدات مباعة</w:t>
            </w:r>
          </w:p>
        </w:tc>
      </w:tr>
    </w:tbl>
    <w:p w:rsidR="00FF3132" w:rsidRDefault="00FF3132" w:rsidP="00FE2550">
      <w:pPr>
        <w:pStyle w:val="Sansinterligne"/>
        <w:bidi/>
        <w:rPr>
          <w:rFonts w:ascii="Arial Black" w:hAnsi="Arial Black" w:cs="Tahoma"/>
          <w:sz w:val="24"/>
          <w:szCs w:val="24"/>
          <w:lang w:bidi="ar-DZ"/>
        </w:rPr>
      </w:pPr>
    </w:p>
    <w:p w:rsidR="00FE2550" w:rsidRPr="00FE2550" w:rsidRDefault="00FE2550" w:rsidP="00FF3132">
      <w:pPr>
        <w:pStyle w:val="Sansinterligne"/>
        <w:bidi/>
        <w:rPr>
          <w:rFonts w:ascii="Arial Black" w:hAnsi="Arial Black" w:cs="Tahoma"/>
          <w:sz w:val="24"/>
          <w:szCs w:val="24"/>
          <w:rtl/>
          <w:lang w:bidi="ar-DZ"/>
        </w:rPr>
      </w:pPr>
      <w:r w:rsidRPr="00FF3132">
        <w:rPr>
          <w:rFonts w:ascii="Arial Black" w:hAnsi="Arial Black" w:cs="Tahoma"/>
          <w:b/>
          <w:bCs/>
          <w:sz w:val="24"/>
          <w:szCs w:val="24"/>
          <w:u w:val="single"/>
          <w:rtl/>
          <w:lang w:bidi="ar-DZ"/>
        </w:rPr>
        <w:t>المطلوب :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</w:t>
      </w:r>
      <w:r w:rsidRPr="00FE2550">
        <w:rPr>
          <w:rFonts w:ascii="Arial Black" w:hAnsi="Arial Black" w:cs="Tahoma"/>
          <w:sz w:val="24"/>
          <w:szCs w:val="24"/>
          <w:lang w:bidi="ar-DZ"/>
        </w:rPr>
        <w:t xml:space="preserve">                                                                                    </w:t>
      </w:r>
      <w:r w:rsidR="00FF3132">
        <w:rPr>
          <w:rFonts w:ascii="Arial Black" w:hAnsi="Arial Black" w:cs="Tahoma"/>
          <w:sz w:val="24"/>
          <w:szCs w:val="24"/>
          <w:lang w:bidi="ar-DZ"/>
        </w:rPr>
        <w:t xml:space="preserve">                          </w:t>
      </w:r>
      <w:r w:rsidRPr="00FE2550">
        <w:rPr>
          <w:rFonts w:ascii="Arial Black" w:hAnsi="Arial Black" w:cs="Tahoma"/>
          <w:sz w:val="24"/>
          <w:szCs w:val="24"/>
          <w:lang w:bidi="ar-DZ"/>
        </w:rPr>
        <w:t xml:space="preserve">     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>1) إتمام جدول توزيع الأعباء غير المباشرة.</w:t>
      </w:r>
      <w:r w:rsidRPr="00FE2550">
        <w:rPr>
          <w:rFonts w:ascii="Arial Black" w:hAnsi="Arial Black" w:cs="Tahoma"/>
          <w:sz w:val="24"/>
          <w:szCs w:val="24"/>
          <w:lang w:bidi="ar-DZ"/>
        </w:rPr>
        <w:t xml:space="preserve">   </w:t>
      </w:r>
      <w:r w:rsidR="00FF3132">
        <w:rPr>
          <w:rFonts w:ascii="Arial Black" w:hAnsi="Arial Black" w:cs="Tahoma"/>
          <w:sz w:val="24"/>
          <w:szCs w:val="24"/>
          <w:lang w:bidi="ar-DZ"/>
        </w:rPr>
        <w:t xml:space="preserve">       </w:t>
      </w:r>
      <w:r w:rsidRPr="00FE2550">
        <w:rPr>
          <w:rFonts w:ascii="Arial Black" w:hAnsi="Arial Black" w:cs="Tahoma"/>
          <w:sz w:val="24"/>
          <w:szCs w:val="24"/>
          <w:lang w:bidi="ar-DZ"/>
        </w:rPr>
        <w:t xml:space="preserve">                                                                  </w:t>
      </w:r>
      <w:r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 2) حساب تكلفة شراء المواد الأولية وكلفتها المرجحة</w:t>
      </w:r>
    </w:p>
    <w:p w:rsidR="00FE2550" w:rsidRPr="00FE2550" w:rsidRDefault="00FF3132" w:rsidP="00FE2550">
      <w:pPr>
        <w:pStyle w:val="Sansinterligne"/>
        <w:bidi/>
        <w:rPr>
          <w:rFonts w:ascii="Arial Black" w:hAnsi="Arial Black" w:cs="Tahoma"/>
          <w:sz w:val="24"/>
          <w:szCs w:val="24"/>
          <w:lang w:bidi="ar-DZ"/>
        </w:rPr>
      </w:pPr>
      <w:r>
        <w:rPr>
          <w:rFonts w:ascii="Arial Black" w:hAnsi="Arial Black" w:cs="Tahoma"/>
          <w:sz w:val="24"/>
          <w:szCs w:val="24"/>
          <w:lang w:bidi="ar-DZ"/>
        </w:rPr>
        <w:t xml:space="preserve"> (3</w:t>
      </w:r>
      <w:r w:rsidR="00FE2550" w:rsidRPr="00FE2550">
        <w:rPr>
          <w:rFonts w:ascii="Arial Black" w:hAnsi="Arial Black" w:cs="Tahoma"/>
          <w:sz w:val="24"/>
          <w:szCs w:val="24"/>
          <w:rtl/>
          <w:lang w:bidi="ar-DZ"/>
        </w:rPr>
        <w:t xml:space="preserve">حساب تكلفة الإنتاج للمنتجات </w:t>
      </w:r>
      <w:r w:rsidR="00FE2550" w:rsidRPr="00FE2550">
        <w:rPr>
          <w:rFonts w:ascii="Arial Black" w:hAnsi="Arial Black" w:cs="Tahoma"/>
          <w:sz w:val="24"/>
          <w:szCs w:val="24"/>
          <w:lang w:bidi="ar-DZ"/>
        </w:rPr>
        <w:t>P2 ;P1 ;S</w:t>
      </w:r>
      <w:r w:rsidR="00FE2550" w:rsidRPr="00FE2550">
        <w:rPr>
          <w:rFonts w:ascii="Arial Black" w:hAnsi="Arial Black" w:cs="Tahoma"/>
          <w:sz w:val="24"/>
          <w:szCs w:val="24"/>
          <w:rtl/>
          <w:lang w:bidi="ar-DZ"/>
        </w:rPr>
        <w:t>. وكلفتهم المرجحة.</w:t>
      </w:r>
    </w:p>
    <w:p w:rsidR="00734944" w:rsidRDefault="00FF3132" w:rsidP="00FE2550">
      <w:pPr>
        <w:pStyle w:val="Sansinterligne"/>
        <w:bidi/>
        <w:rPr>
          <w:rFonts w:ascii="Arial Black" w:hAnsi="Arial Black" w:cs="Tahoma"/>
          <w:sz w:val="24"/>
          <w:szCs w:val="24"/>
          <w:lang w:bidi="ar-DZ"/>
        </w:rPr>
      </w:pPr>
      <w:r>
        <w:rPr>
          <w:rFonts w:ascii="Arial Black" w:hAnsi="Arial Black" w:cs="Tahoma"/>
          <w:sz w:val="24"/>
          <w:szCs w:val="24"/>
          <w:lang w:bidi="ar-DZ"/>
        </w:rPr>
        <w:t>(4</w:t>
      </w:r>
      <w:r w:rsidR="00FE2550" w:rsidRPr="00FE2550">
        <w:rPr>
          <w:rFonts w:ascii="Arial Black" w:hAnsi="Arial Black" w:cs="Tahoma"/>
          <w:sz w:val="24"/>
          <w:szCs w:val="24"/>
          <w:rtl/>
          <w:lang w:bidi="ar-DZ"/>
        </w:rPr>
        <w:t>حساب سعر التكلفة و النتيجة التحليلية الصافية للمحاسبة التحليلية.</w:t>
      </w:r>
    </w:p>
    <w:p w:rsidR="00734944" w:rsidRDefault="00734944" w:rsidP="00734944">
      <w:pPr>
        <w:rPr>
          <w:lang w:bidi="ar-DZ"/>
        </w:rPr>
      </w:pPr>
    </w:p>
    <w:p w:rsidR="007B1550" w:rsidRDefault="007B1550" w:rsidP="00734944">
      <w:pPr>
        <w:rPr>
          <w:lang w:bidi="ar-DZ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931535" cy="858710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58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550" w:rsidRDefault="007B1550" w:rsidP="00734944">
      <w:pPr>
        <w:rPr>
          <w:lang w:bidi="ar-DZ"/>
        </w:rPr>
      </w:pPr>
    </w:p>
    <w:p w:rsidR="007B1550" w:rsidRDefault="007B1550" w:rsidP="00734944">
      <w:pPr>
        <w:rPr>
          <w:lang w:bidi="ar-DZ"/>
        </w:rPr>
      </w:pPr>
    </w:p>
    <w:p w:rsidR="007B1550" w:rsidRDefault="007B1550" w:rsidP="00734944">
      <w:pPr>
        <w:rPr>
          <w:lang w:bidi="ar-DZ"/>
        </w:rPr>
      </w:pPr>
    </w:p>
    <w:p w:rsidR="007B1550" w:rsidRDefault="007B1550" w:rsidP="00734944">
      <w:pPr>
        <w:rPr>
          <w:lang w:bidi="ar-DZ"/>
        </w:rPr>
      </w:pPr>
    </w:p>
    <w:p w:rsidR="007B1550" w:rsidRDefault="007B1550" w:rsidP="00734944">
      <w:pPr>
        <w:rPr>
          <w:lang w:bidi="ar-DZ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6639560" cy="9335135"/>
            <wp:effectExtent l="19050" t="0" r="889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933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4CF" w:rsidRDefault="007A14CF" w:rsidP="00734944">
      <w:pPr>
        <w:rPr>
          <w:lang w:bidi="ar-DZ"/>
        </w:rPr>
      </w:pPr>
    </w:p>
    <w:p w:rsidR="007A14CF" w:rsidRDefault="007A14CF" w:rsidP="00734944">
      <w:pPr>
        <w:rPr>
          <w:lang w:bidi="ar-DZ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6043295" cy="8205470"/>
            <wp:effectExtent l="1905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295" cy="820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4CF" w:rsidRDefault="007A14CF" w:rsidP="00734944">
      <w:pPr>
        <w:rPr>
          <w:lang w:bidi="ar-DZ"/>
        </w:rPr>
      </w:pPr>
    </w:p>
    <w:p w:rsidR="007A14CF" w:rsidRDefault="007A14CF" w:rsidP="00734944">
      <w:pPr>
        <w:rPr>
          <w:lang w:bidi="ar-DZ"/>
        </w:rPr>
      </w:pPr>
    </w:p>
    <w:p w:rsidR="007A14CF" w:rsidRDefault="007A14CF" w:rsidP="00734944">
      <w:pPr>
        <w:rPr>
          <w:lang w:bidi="ar-DZ"/>
        </w:rPr>
      </w:pPr>
    </w:p>
    <w:p w:rsidR="007A14CF" w:rsidRDefault="007A14CF" w:rsidP="00734944">
      <w:pPr>
        <w:rPr>
          <w:lang w:bidi="ar-DZ"/>
        </w:rPr>
      </w:pPr>
    </w:p>
    <w:p w:rsidR="007A14CF" w:rsidRDefault="007A14CF" w:rsidP="00734944">
      <w:pPr>
        <w:rPr>
          <w:lang w:bidi="ar-DZ"/>
        </w:rPr>
      </w:pPr>
    </w:p>
    <w:p w:rsidR="007A14CF" w:rsidRDefault="007A14CF" w:rsidP="00734944">
      <w:pPr>
        <w:rPr>
          <w:lang w:bidi="ar-DZ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6639560" cy="9335135"/>
            <wp:effectExtent l="19050" t="0" r="889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933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944" w:rsidRDefault="00734944" w:rsidP="00734944">
      <w:pPr>
        <w:jc w:val="right"/>
        <w:rPr>
          <w:noProof/>
          <w:lang w:eastAsia="fr-FR"/>
        </w:rPr>
      </w:pPr>
    </w:p>
    <w:p w:rsidR="007A14CF" w:rsidRPr="00734944" w:rsidRDefault="007A14CF" w:rsidP="00734944">
      <w:pPr>
        <w:jc w:val="right"/>
        <w:rPr>
          <w:lang w:bidi="ar-DZ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6639560" cy="9335135"/>
            <wp:effectExtent l="19050" t="0" r="8890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933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14CF" w:rsidRPr="00734944" w:rsidSect="00FE25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EB1" w:rsidRDefault="00971EB1" w:rsidP="00734944">
      <w:pPr>
        <w:spacing w:after="0" w:line="240" w:lineRule="auto"/>
      </w:pPr>
      <w:r>
        <w:separator/>
      </w:r>
    </w:p>
  </w:endnote>
  <w:endnote w:type="continuationSeparator" w:id="1">
    <w:p w:rsidR="00971EB1" w:rsidRDefault="00971EB1" w:rsidP="0073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EB1" w:rsidRDefault="00971EB1" w:rsidP="00734944">
      <w:pPr>
        <w:spacing w:after="0" w:line="240" w:lineRule="auto"/>
      </w:pPr>
      <w:r>
        <w:separator/>
      </w:r>
    </w:p>
  </w:footnote>
  <w:footnote w:type="continuationSeparator" w:id="1">
    <w:p w:rsidR="00971EB1" w:rsidRDefault="00971EB1" w:rsidP="00734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A95"/>
    <w:multiLevelType w:val="hybridMultilevel"/>
    <w:tmpl w:val="342853F0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3769B2"/>
    <w:multiLevelType w:val="hybridMultilevel"/>
    <w:tmpl w:val="47E45838"/>
    <w:lvl w:ilvl="0" w:tplc="040C000F">
      <w:start w:val="1"/>
      <w:numFmt w:val="decimal"/>
      <w:lvlText w:val="%1."/>
      <w:lvlJc w:val="left"/>
      <w:pPr>
        <w:ind w:left="1245" w:hanging="360"/>
      </w:pPr>
    </w:lvl>
    <w:lvl w:ilvl="1" w:tplc="040C0019" w:tentative="1">
      <w:start w:val="1"/>
      <w:numFmt w:val="lowerLetter"/>
      <w:lvlText w:val="%2."/>
      <w:lvlJc w:val="left"/>
      <w:pPr>
        <w:ind w:left="1965" w:hanging="360"/>
      </w:pPr>
    </w:lvl>
    <w:lvl w:ilvl="2" w:tplc="040C001B" w:tentative="1">
      <w:start w:val="1"/>
      <w:numFmt w:val="lowerRoman"/>
      <w:lvlText w:val="%3."/>
      <w:lvlJc w:val="right"/>
      <w:pPr>
        <w:ind w:left="2685" w:hanging="180"/>
      </w:pPr>
    </w:lvl>
    <w:lvl w:ilvl="3" w:tplc="040C000F" w:tentative="1">
      <w:start w:val="1"/>
      <w:numFmt w:val="decimal"/>
      <w:lvlText w:val="%4."/>
      <w:lvlJc w:val="left"/>
      <w:pPr>
        <w:ind w:left="3405" w:hanging="360"/>
      </w:pPr>
    </w:lvl>
    <w:lvl w:ilvl="4" w:tplc="040C0019" w:tentative="1">
      <w:start w:val="1"/>
      <w:numFmt w:val="lowerLetter"/>
      <w:lvlText w:val="%5."/>
      <w:lvlJc w:val="left"/>
      <w:pPr>
        <w:ind w:left="4125" w:hanging="360"/>
      </w:pPr>
    </w:lvl>
    <w:lvl w:ilvl="5" w:tplc="040C001B" w:tentative="1">
      <w:start w:val="1"/>
      <w:numFmt w:val="lowerRoman"/>
      <w:lvlText w:val="%6."/>
      <w:lvlJc w:val="right"/>
      <w:pPr>
        <w:ind w:left="4845" w:hanging="180"/>
      </w:pPr>
    </w:lvl>
    <w:lvl w:ilvl="6" w:tplc="040C000F" w:tentative="1">
      <w:start w:val="1"/>
      <w:numFmt w:val="decimal"/>
      <w:lvlText w:val="%7."/>
      <w:lvlJc w:val="left"/>
      <w:pPr>
        <w:ind w:left="5565" w:hanging="360"/>
      </w:pPr>
    </w:lvl>
    <w:lvl w:ilvl="7" w:tplc="040C0019" w:tentative="1">
      <w:start w:val="1"/>
      <w:numFmt w:val="lowerLetter"/>
      <w:lvlText w:val="%8."/>
      <w:lvlJc w:val="left"/>
      <w:pPr>
        <w:ind w:left="6285" w:hanging="360"/>
      </w:pPr>
    </w:lvl>
    <w:lvl w:ilvl="8" w:tplc="040C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62687925"/>
    <w:multiLevelType w:val="hybridMultilevel"/>
    <w:tmpl w:val="AA1200E8"/>
    <w:lvl w:ilvl="0" w:tplc="2D52313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E4A3D"/>
    <w:multiLevelType w:val="hybridMultilevel"/>
    <w:tmpl w:val="DD84BA70"/>
    <w:lvl w:ilvl="0" w:tplc="D5129DE4">
      <w:start w:val="3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550"/>
    <w:rsid w:val="00071223"/>
    <w:rsid w:val="000F09CB"/>
    <w:rsid w:val="0061612C"/>
    <w:rsid w:val="006E35EB"/>
    <w:rsid w:val="00734944"/>
    <w:rsid w:val="00763C26"/>
    <w:rsid w:val="007A14CF"/>
    <w:rsid w:val="007B1550"/>
    <w:rsid w:val="009445D1"/>
    <w:rsid w:val="00971EB1"/>
    <w:rsid w:val="00AC50C7"/>
    <w:rsid w:val="00B10EFB"/>
    <w:rsid w:val="00B12A4E"/>
    <w:rsid w:val="00C56A7F"/>
    <w:rsid w:val="00DF72F0"/>
    <w:rsid w:val="00E9314E"/>
    <w:rsid w:val="00FE2550"/>
    <w:rsid w:val="00FF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550"/>
    <w:pPr>
      <w:spacing w:after="160" w:line="259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2550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E2550"/>
    <w:pPr>
      <w:ind w:left="720"/>
      <w:contextualSpacing/>
    </w:pPr>
  </w:style>
  <w:style w:type="paragraph" w:styleId="Sansinterligne">
    <w:name w:val="No Spacing"/>
    <w:uiPriority w:val="1"/>
    <w:qFormat/>
    <w:rsid w:val="00FE2550"/>
    <w:pPr>
      <w:spacing w:after="0" w:line="240" w:lineRule="auto"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4944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34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34944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734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34944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2AB63-F943-41A3-BC2C-83D8EB6E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651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2019-04-27T07:10:00Z</cp:lastPrinted>
  <dcterms:created xsi:type="dcterms:W3CDTF">2020-04-12T18:11:00Z</dcterms:created>
  <dcterms:modified xsi:type="dcterms:W3CDTF">2020-04-15T17:31:00Z</dcterms:modified>
</cp:coreProperties>
</file>