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/>
      </w:pPr>
      <w:r>
        <w:drawing>
          <wp:anchor behindDoc="0" distT="0" distB="9525" distL="114300" distR="123190" simplePos="0" locked="0" layoutInCell="1" allowOverlap="1" relativeHeight="2">
            <wp:simplePos x="0" y="0"/>
            <wp:positionH relativeFrom="column">
              <wp:posOffset>13970</wp:posOffset>
            </wp:positionH>
            <wp:positionV relativeFrom="paragraph">
              <wp:posOffset>-292735</wp:posOffset>
            </wp:positionV>
            <wp:extent cx="1045845" cy="1045845"/>
            <wp:effectExtent l="0" t="0" r="0" b="0"/>
            <wp:wrapNone/>
            <wp:docPr id="1" name="Imag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1045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Ubuntu" w:hAnsi="Ubuntu"/>
        </w:rPr>
        <w:tab/>
      </w:r>
      <w:r>
        <w:rPr>
          <w:rFonts w:ascii="Ubuntu" w:hAnsi="Ubuntu"/>
        </w:rPr>
        <w:tab/>
        <w:tab/>
      </w:r>
      <w:r>
        <w:rPr>
          <w:rFonts w:ascii="Ubuntu" w:hAnsi="Ubuntu"/>
          <w:sz w:val="24"/>
          <w:szCs w:val="24"/>
        </w:rPr>
        <w:t>Nom – Prénom :</w:t>
      </w:r>
    </w:p>
    <w:p>
      <w:pPr>
        <w:pStyle w:val="Normal"/>
        <w:spacing w:before="0" w:after="0"/>
        <w:rPr>
          <w:sz w:val="24"/>
        </w:rPr>
      </w:pPr>
      <w:r>
        <w:rPr>
          <w:rFonts w:ascii="Ubuntu" w:hAnsi="Ubuntu"/>
          <w:sz w:val="24"/>
          <w:szCs w:val="24"/>
        </w:rPr>
        <w:tab/>
        <w:tab/>
        <w:tab/>
        <w:t>Adresse :</w:t>
      </w:r>
    </w:p>
    <w:p>
      <w:pPr>
        <w:pStyle w:val="Normal"/>
        <w:spacing w:before="0" w:after="0"/>
        <w:rPr>
          <w:rFonts w:ascii="Ubuntu" w:hAnsi="Ubuntu"/>
          <w:sz w:val="24"/>
          <w:szCs w:val="24"/>
        </w:rPr>
      </w:pPr>
      <w:r>
        <w:rPr>
          <w:rFonts w:ascii="Ubuntu" w:hAnsi="Ubuntu"/>
          <w:sz w:val="24"/>
          <w:szCs w:val="24"/>
        </w:rPr>
        <w:tab/>
        <w:tab/>
        <w:tab/>
        <w:t>Téléphone :</w:t>
      </w:r>
    </w:p>
    <w:p>
      <w:pPr>
        <w:pStyle w:val="Normal"/>
        <w:spacing w:before="0" w:after="0"/>
        <w:rPr>
          <w:rFonts w:ascii="Ubuntu" w:hAnsi="Ubuntu"/>
          <w:sz w:val="24"/>
          <w:szCs w:val="24"/>
        </w:rPr>
      </w:pPr>
      <w:r>
        <w:rPr>
          <w:rFonts w:ascii="Ubuntu" w:hAnsi="Ubuntu"/>
          <w:sz w:val="24"/>
          <w:szCs w:val="24"/>
        </w:rPr>
        <w:tab/>
        <w:tab/>
        <w:tab/>
        <w:t>Email :</w:t>
      </w:r>
    </w:p>
    <w:p>
      <w:pPr>
        <w:pStyle w:val="Normal"/>
        <w:spacing w:before="0" w:after="0"/>
        <w:rPr>
          <w:rFonts w:ascii="Ubuntu" w:hAnsi="Ubuntu"/>
          <w:sz w:val="12"/>
          <w:szCs w:val="12"/>
        </w:rPr>
      </w:pPr>
      <w:r>
        <w:rPr>
          <w:rFonts w:ascii="Ubuntu" w:hAnsi="Ubuntu"/>
          <w:sz w:val="12"/>
          <w:szCs w:val="12"/>
        </w:rPr>
        <w:t xml:space="preserve"> </w:t>
      </w:r>
    </w:p>
    <w:tbl>
      <w:tblPr>
        <w:tblStyle w:val="Grilledutableau"/>
        <w:tblW w:w="1063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254"/>
        <w:gridCol w:w="1417"/>
        <w:gridCol w:w="1565"/>
        <w:gridCol w:w="1587"/>
        <w:gridCol w:w="1815"/>
        <w:gridCol w:w="997"/>
      </w:tblGrid>
      <w:tr>
        <w:trPr/>
        <w:tc>
          <w:tcPr>
            <w:tcW w:w="32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b/>
                <w:b/>
                <w:bCs/>
              </w:rPr>
            </w:pPr>
            <w:r>
              <w:rPr>
                <w:rFonts w:ascii="Ubuntu" w:hAnsi="Ubuntu"/>
                <w:b/>
                <w:bCs/>
                <w:sz w:val="17"/>
                <w:szCs w:val="17"/>
              </w:rPr>
              <w:t>Produits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b/>
                <w:b/>
                <w:bCs/>
              </w:rPr>
            </w:pPr>
            <w:r>
              <w:rPr>
                <w:rFonts w:ascii="Ubuntu" w:hAnsi="Ubuntu"/>
                <w:b/>
                <w:bCs/>
                <w:sz w:val="17"/>
                <w:szCs w:val="17"/>
              </w:rPr>
              <w:t>Prix</w:t>
            </w:r>
          </w:p>
        </w:tc>
        <w:tc>
          <w:tcPr>
            <w:tcW w:w="15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b/>
                <w:b/>
                <w:bCs/>
              </w:rPr>
            </w:pPr>
            <w:r>
              <w:rPr>
                <w:rFonts w:ascii="Ubuntu" w:hAnsi="Ubuntu"/>
                <w:b/>
                <w:bCs/>
                <w:sz w:val="17"/>
                <w:szCs w:val="17"/>
              </w:rPr>
              <w:t>Noir (Quantité)</w:t>
            </w:r>
          </w:p>
        </w:tc>
        <w:tc>
          <w:tcPr>
            <w:tcW w:w="15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b/>
                <w:b/>
                <w:bCs/>
              </w:rPr>
            </w:pPr>
            <w:r>
              <w:rPr>
                <w:rFonts w:ascii="Ubuntu" w:hAnsi="Ubuntu"/>
                <w:b/>
                <w:bCs/>
                <w:sz w:val="17"/>
                <w:szCs w:val="17"/>
              </w:rPr>
              <w:t>Lait (Quantité)</w:t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b/>
                <w:b/>
                <w:bCs/>
              </w:rPr>
            </w:pPr>
            <w:r>
              <w:rPr>
                <w:rFonts w:ascii="Ubuntu" w:hAnsi="Ubuntu"/>
                <w:b/>
                <w:bCs/>
                <w:sz w:val="17"/>
                <w:szCs w:val="17"/>
              </w:rPr>
              <w:t>Assorti (Quantité)</w:t>
            </w:r>
          </w:p>
        </w:tc>
        <w:tc>
          <w:tcPr>
            <w:tcW w:w="9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b/>
                <w:b/>
                <w:bCs/>
              </w:rPr>
            </w:pPr>
            <w:r>
              <w:rPr>
                <w:rFonts w:ascii="Ubuntu" w:hAnsi="Ubuntu"/>
                <w:b/>
                <w:bCs/>
                <w:sz w:val="17"/>
                <w:szCs w:val="17"/>
              </w:rPr>
              <w:t>Total </w:t>
            </w:r>
          </w:p>
        </w:tc>
      </w:tr>
      <w:tr>
        <w:trPr/>
        <w:tc>
          <w:tcPr>
            <w:tcW w:w="32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Oursin Petit 150 gr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7.80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</w:t>
            </w:r>
          </w:p>
        </w:tc>
        <w:tc>
          <w:tcPr>
            <w:tcW w:w="15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15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Oursin Grand 260 gr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13.50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</w:t>
            </w:r>
          </w:p>
        </w:tc>
        <w:tc>
          <w:tcPr>
            <w:tcW w:w="15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15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Rocaille Petit 150 gr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7.80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</w:t>
            </w:r>
          </w:p>
        </w:tc>
        <w:tc>
          <w:tcPr>
            <w:tcW w:w="15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15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Rocaille Grand 260 gr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13.50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</w:t>
            </w:r>
          </w:p>
        </w:tc>
        <w:tc>
          <w:tcPr>
            <w:tcW w:w="15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15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 xml:space="preserve">Mendiant Petit 150 gr 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7.80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</w:t>
            </w:r>
          </w:p>
        </w:tc>
        <w:tc>
          <w:tcPr>
            <w:tcW w:w="15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15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Mendiant Grand 260 gr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13.50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</w:t>
            </w:r>
          </w:p>
        </w:tc>
        <w:tc>
          <w:tcPr>
            <w:tcW w:w="15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15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</w:tbl>
    <w:p>
      <w:pPr>
        <w:pStyle w:val="Normal"/>
        <w:spacing w:before="0" w:after="0"/>
        <w:rPr>
          <w:rFonts w:ascii="Ubuntu" w:hAnsi="Ubuntu"/>
          <w:sz w:val="18"/>
        </w:rPr>
      </w:pPr>
      <w:r>
        <w:rPr>
          <w:rFonts w:ascii="Ubuntu" w:hAnsi="Ubuntu"/>
          <w:sz w:val="18"/>
        </w:rPr>
      </w:r>
    </w:p>
    <w:tbl>
      <w:tblPr>
        <w:tblStyle w:val="Grilledutableau"/>
        <w:tblW w:w="1063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254"/>
        <w:gridCol w:w="1418"/>
        <w:gridCol w:w="2591"/>
        <w:gridCol w:w="2375"/>
        <w:gridCol w:w="995"/>
      </w:tblGrid>
      <w:tr>
        <w:trPr/>
        <w:tc>
          <w:tcPr>
            <w:tcW w:w="32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b/>
                <w:b/>
                <w:bCs/>
              </w:rPr>
            </w:pPr>
            <w:r>
              <w:rPr>
                <w:rFonts w:ascii="Ubuntu" w:hAnsi="Ubuntu"/>
                <w:b/>
                <w:bCs/>
                <w:sz w:val="17"/>
                <w:szCs w:val="17"/>
              </w:rPr>
              <w:t>Produits 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b/>
                <w:b/>
                <w:bCs/>
              </w:rPr>
            </w:pPr>
            <w:r>
              <w:rPr>
                <w:rFonts w:ascii="Ubuntu" w:hAnsi="Ubuntu"/>
                <w:b/>
                <w:bCs/>
                <w:sz w:val="17"/>
                <w:szCs w:val="17"/>
              </w:rPr>
              <w:t>Prix </w:t>
            </w:r>
          </w:p>
        </w:tc>
        <w:tc>
          <w:tcPr>
            <w:tcW w:w="25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b/>
                <w:b/>
                <w:bCs/>
              </w:rPr>
            </w:pPr>
            <w:r>
              <w:rPr>
                <w:rFonts w:ascii="Ubuntu" w:hAnsi="Ubuntu"/>
                <w:b/>
                <w:bCs/>
                <w:sz w:val="17"/>
                <w:szCs w:val="17"/>
              </w:rPr>
              <w:t>Noir (Quantité) </w:t>
            </w:r>
          </w:p>
        </w:tc>
        <w:tc>
          <w:tcPr>
            <w:tcW w:w="23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b/>
                <w:b/>
                <w:bCs/>
              </w:rPr>
            </w:pPr>
            <w:r>
              <w:rPr>
                <w:rFonts w:ascii="Ubuntu" w:hAnsi="Ubuntu"/>
                <w:b/>
                <w:bCs/>
                <w:sz w:val="17"/>
                <w:szCs w:val="17"/>
              </w:rPr>
              <w:t>Lait (Quantité) </w:t>
            </w:r>
          </w:p>
        </w:tc>
        <w:tc>
          <w:tcPr>
            <w:tcW w:w="9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b/>
                <w:b/>
                <w:bCs/>
              </w:rPr>
            </w:pPr>
            <w:r>
              <w:rPr>
                <w:rFonts w:ascii="Ubuntu" w:hAnsi="Ubuntu"/>
                <w:b/>
                <w:bCs/>
                <w:sz w:val="17"/>
                <w:szCs w:val="17"/>
              </w:rPr>
              <w:t>Total </w:t>
            </w:r>
          </w:p>
        </w:tc>
      </w:tr>
      <w:tr>
        <w:trPr/>
        <w:tc>
          <w:tcPr>
            <w:tcW w:w="32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bCs/>
                <w:sz w:val="18"/>
              </w:rPr>
            </w:pPr>
            <w:r>
              <w:rPr>
                <w:rFonts w:ascii="Ubuntu" w:hAnsi="Ubuntu"/>
                <w:bCs/>
                <w:sz w:val="17"/>
                <w:szCs w:val="17"/>
              </w:rPr>
              <w:t>Demoiselle (Amandes)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Ubuntu" w:hAnsi="Ubuntu"/>
                <w:bCs/>
                <w:sz w:val="18"/>
              </w:rPr>
            </w:pPr>
            <w:r>
              <w:rPr>
                <w:rFonts w:ascii="Ubuntu" w:hAnsi="Ubuntu"/>
                <w:bCs/>
                <w:sz w:val="17"/>
                <w:szCs w:val="17"/>
              </w:rPr>
              <w:t>13.70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€/180 gr</w:t>
            </w:r>
          </w:p>
        </w:tc>
        <w:tc>
          <w:tcPr>
            <w:tcW w:w="25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b/>
                <w:b/>
                <w:bCs/>
                <w:sz w:val="17"/>
                <w:szCs w:val="17"/>
              </w:rPr>
            </w:pPr>
            <w:r>
              <w:rPr>
                <w:rFonts w:ascii="Ubuntu" w:hAnsi="Ubuntu"/>
                <w:b/>
                <w:bCs/>
                <w:sz w:val="17"/>
                <w:szCs w:val="17"/>
              </w:rPr>
            </w:r>
          </w:p>
        </w:tc>
        <w:tc>
          <w:tcPr>
            <w:tcW w:w="23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b/>
                <w:b/>
                <w:bCs/>
                <w:sz w:val="17"/>
                <w:szCs w:val="17"/>
              </w:rPr>
            </w:pPr>
            <w:r>
              <w:rPr>
                <w:rFonts w:ascii="Ubuntu" w:hAnsi="Ubuntu"/>
                <w:b/>
                <w:bCs/>
                <w:sz w:val="17"/>
                <w:szCs w:val="17"/>
              </w:rPr>
            </w:r>
          </w:p>
        </w:tc>
        <w:tc>
          <w:tcPr>
            <w:tcW w:w="9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b/>
                <w:b/>
                <w:bCs/>
                <w:sz w:val="17"/>
                <w:szCs w:val="17"/>
              </w:rPr>
            </w:pPr>
            <w:r>
              <w:rPr>
                <w:rFonts w:ascii="Ubuntu" w:hAnsi="Ubuntu"/>
                <w:b/>
                <w:bCs/>
                <w:sz w:val="17"/>
                <w:szCs w:val="17"/>
              </w:rPr>
            </w:r>
          </w:p>
        </w:tc>
      </w:tr>
      <w:tr>
        <w:trPr/>
        <w:tc>
          <w:tcPr>
            <w:tcW w:w="32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bCs/>
                <w:sz w:val="18"/>
              </w:rPr>
            </w:pPr>
            <w:r>
              <w:rPr>
                <w:rFonts w:ascii="Ubuntu" w:hAnsi="Ubuntu"/>
                <w:bCs/>
                <w:sz w:val="17"/>
                <w:szCs w:val="17"/>
              </w:rPr>
              <w:t>Demoiselle (Noisettes)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Ubuntu" w:hAnsi="Ubuntu"/>
                <w:bCs/>
                <w:sz w:val="18"/>
              </w:rPr>
            </w:pPr>
            <w:r>
              <w:rPr>
                <w:rFonts w:ascii="Ubuntu" w:hAnsi="Ubuntu"/>
                <w:bCs/>
                <w:sz w:val="17"/>
                <w:szCs w:val="17"/>
              </w:rPr>
              <w:t>13.70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€/180 gr</w:t>
            </w:r>
          </w:p>
        </w:tc>
        <w:tc>
          <w:tcPr>
            <w:tcW w:w="25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b/>
                <w:b/>
                <w:bCs/>
                <w:sz w:val="17"/>
                <w:szCs w:val="17"/>
              </w:rPr>
            </w:pPr>
            <w:r>
              <w:rPr>
                <w:rFonts w:ascii="Ubuntu" w:hAnsi="Ubuntu"/>
                <w:b/>
                <w:bCs/>
                <w:sz w:val="17"/>
                <w:szCs w:val="17"/>
              </w:rPr>
            </w:r>
          </w:p>
        </w:tc>
        <w:tc>
          <w:tcPr>
            <w:tcW w:w="23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b/>
                <w:b/>
                <w:bCs/>
                <w:sz w:val="17"/>
                <w:szCs w:val="17"/>
              </w:rPr>
            </w:pPr>
            <w:r>
              <w:rPr>
                <w:rFonts w:ascii="Ubuntu" w:hAnsi="Ubuntu"/>
                <w:b/>
                <w:bCs/>
                <w:sz w:val="17"/>
                <w:szCs w:val="17"/>
              </w:rPr>
            </w:r>
          </w:p>
        </w:tc>
        <w:tc>
          <w:tcPr>
            <w:tcW w:w="9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b/>
                <w:b/>
                <w:bCs/>
                <w:sz w:val="17"/>
                <w:szCs w:val="17"/>
              </w:rPr>
            </w:pPr>
            <w:r>
              <w:rPr>
                <w:rFonts w:ascii="Ubuntu" w:hAnsi="Ubuntu"/>
                <w:b/>
                <w:bCs/>
                <w:sz w:val="17"/>
                <w:szCs w:val="17"/>
              </w:rPr>
            </w:r>
          </w:p>
        </w:tc>
      </w:tr>
      <w:tr>
        <w:trPr/>
        <w:tc>
          <w:tcPr>
            <w:tcW w:w="32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  <w:t>Bouchée Finger (Gianduja – Caramel)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3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€/Unité</w:t>
            </w:r>
          </w:p>
        </w:tc>
        <w:tc>
          <w:tcPr>
            <w:tcW w:w="25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23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Bouchée Rocher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3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€/Unité</w:t>
            </w:r>
          </w:p>
        </w:tc>
        <w:tc>
          <w:tcPr>
            <w:tcW w:w="25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23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5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 xml:space="preserve">Chocolat à la Casse Amandes </w:t>
            </w:r>
          </w:p>
        </w:tc>
        <w:tc>
          <w:tcPr>
            <w:tcW w:w="141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6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€/100 gr</w:t>
            </w:r>
          </w:p>
        </w:tc>
        <w:tc>
          <w:tcPr>
            <w:tcW w:w="259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237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Chocolat à la Casse Noisette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6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€/100 gr</w:t>
            </w:r>
          </w:p>
        </w:tc>
        <w:tc>
          <w:tcPr>
            <w:tcW w:w="25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23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Chocolat à la Casse Croustillant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6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€/100 gr</w:t>
            </w:r>
          </w:p>
        </w:tc>
        <w:tc>
          <w:tcPr>
            <w:tcW w:w="25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23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5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  <w:t>Tablette Gourmande (Fruits secs)</w:t>
            </w:r>
          </w:p>
        </w:tc>
        <w:tc>
          <w:tcPr>
            <w:tcW w:w="141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5.50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€/100 gr</w:t>
            </w:r>
          </w:p>
        </w:tc>
        <w:tc>
          <w:tcPr>
            <w:tcW w:w="259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237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Tablette Feuilletine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7"/>
                <w:szCs w:val="17"/>
              </w:rPr>
            </w:pPr>
            <w:r>
              <w:rPr>
                <w:rFonts w:cs="Calibri" w:ascii="Ubuntu" w:hAnsi="Ubuntu" w:cstheme="minorHAnsi"/>
                <w:sz w:val="17"/>
                <w:szCs w:val="17"/>
              </w:rPr>
              <w:t>5.50€/100 gr</w:t>
            </w:r>
          </w:p>
        </w:tc>
        <w:tc>
          <w:tcPr>
            <w:tcW w:w="25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23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>
          <w:trHeight w:val="189" w:hRule="atLeast"/>
        </w:trPr>
        <w:tc>
          <w:tcPr>
            <w:tcW w:w="32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Tablette Orange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7"/>
                <w:szCs w:val="17"/>
              </w:rPr>
            </w:pPr>
            <w:r>
              <w:rPr>
                <w:rFonts w:cs="Calibri" w:ascii="Ubuntu" w:hAnsi="Ubuntu" w:cstheme="minorHAnsi"/>
                <w:sz w:val="17"/>
                <w:szCs w:val="17"/>
              </w:rPr>
              <w:t>5.50€/100 gr</w:t>
            </w:r>
          </w:p>
        </w:tc>
        <w:tc>
          <w:tcPr>
            <w:tcW w:w="25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23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</w:tbl>
    <w:p>
      <w:pPr>
        <w:pStyle w:val="Normal"/>
        <w:spacing w:before="0" w:after="0"/>
        <w:rPr>
          <w:rFonts w:ascii="Ubuntu" w:hAnsi="Ubuntu"/>
          <w:sz w:val="18"/>
        </w:rPr>
      </w:pPr>
      <w:r>
        <w:rPr>
          <w:rFonts w:ascii="Ubuntu" w:hAnsi="Ubuntu"/>
          <w:sz w:val="18"/>
        </w:rPr>
      </w:r>
    </w:p>
    <w:tbl>
      <w:tblPr>
        <w:tblStyle w:val="Grilledutableau"/>
        <w:tblW w:w="1063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237"/>
        <w:gridCol w:w="1436"/>
        <w:gridCol w:w="4965"/>
        <w:gridCol w:w="994"/>
      </w:tblGrid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b/>
                <w:b/>
                <w:bCs/>
              </w:rPr>
            </w:pPr>
            <w:r>
              <w:rPr>
                <w:rFonts w:ascii="Ubuntu" w:hAnsi="Ubuntu"/>
                <w:b/>
                <w:bCs/>
                <w:sz w:val="17"/>
                <w:szCs w:val="17"/>
              </w:rPr>
              <w:t>Produits </w:t>
            </w:r>
          </w:p>
        </w:tc>
        <w:tc>
          <w:tcPr>
            <w:tcW w:w="14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b/>
                <w:b/>
                <w:bCs/>
              </w:rPr>
            </w:pPr>
            <w:r>
              <w:rPr>
                <w:rFonts w:ascii="Ubuntu" w:hAnsi="Ubuntu"/>
                <w:b/>
                <w:bCs/>
                <w:sz w:val="17"/>
                <w:szCs w:val="17"/>
              </w:rPr>
              <w:t>Prix </w:t>
            </w:r>
          </w:p>
        </w:tc>
        <w:tc>
          <w:tcPr>
            <w:tcW w:w="49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b/>
                <w:b/>
                <w:bCs/>
              </w:rPr>
            </w:pPr>
            <w:r>
              <w:rPr>
                <w:rFonts w:ascii="Ubuntu" w:hAnsi="Ubuntu"/>
                <w:b/>
                <w:bCs/>
                <w:sz w:val="17"/>
                <w:szCs w:val="17"/>
              </w:rPr>
              <w:t>Quantité </w:t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b/>
                <w:b/>
                <w:bCs/>
              </w:rPr>
            </w:pPr>
            <w:r>
              <w:rPr>
                <w:rFonts w:ascii="Ubuntu" w:hAnsi="Ubuntu"/>
                <w:b/>
                <w:bCs/>
                <w:sz w:val="17"/>
                <w:szCs w:val="17"/>
              </w:rPr>
              <w:t>Total 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  <w:t>Tablette Bolivie 68 %</w:t>
            </w:r>
          </w:p>
        </w:tc>
        <w:tc>
          <w:tcPr>
            <w:tcW w:w="14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6.50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€/Unité</w:t>
            </w:r>
          </w:p>
        </w:tc>
        <w:tc>
          <w:tcPr>
            <w:tcW w:w="49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  <w:t>Tablette Bolivie 38 %</w:t>
            </w:r>
          </w:p>
        </w:tc>
        <w:tc>
          <w:tcPr>
            <w:tcW w:w="14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6.50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€/Unité</w:t>
            </w:r>
          </w:p>
        </w:tc>
        <w:tc>
          <w:tcPr>
            <w:tcW w:w="49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  <w:t xml:space="preserve">Tablette Brésil 51 % </w:t>
            </w:r>
          </w:p>
        </w:tc>
        <w:tc>
          <w:tcPr>
            <w:tcW w:w="14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  <w:t>6.50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€/Unité</w:t>
            </w:r>
          </w:p>
        </w:tc>
        <w:tc>
          <w:tcPr>
            <w:tcW w:w="49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  <w:t>Tablette Saint Domingue 67 %</w:t>
            </w:r>
          </w:p>
        </w:tc>
        <w:tc>
          <w:tcPr>
            <w:tcW w:w="143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7"/>
                <w:szCs w:val="17"/>
              </w:rPr>
            </w:pPr>
            <w:r>
              <w:rPr>
                <w:rFonts w:cs="Calibri" w:ascii="Ubuntu" w:hAnsi="Ubuntu" w:cstheme="minorHAnsi"/>
                <w:sz w:val="17"/>
                <w:szCs w:val="17"/>
              </w:rPr>
              <w:t>5.00€/Unité</w:t>
            </w:r>
          </w:p>
        </w:tc>
        <w:tc>
          <w:tcPr>
            <w:tcW w:w="496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  <w:t>Tablette Sao Tomé</w:t>
            </w:r>
          </w:p>
        </w:tc>
        <w:tc>
          <w:tcPr>
            <w:tcW w:w="14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7"/>
                <w:szCs w:val="17"/>
              </w:rPr>
            </w:pPr>
            <w:r>
              <w:rPr>
                <w:rFonts w:cs="Calibri" w:ascii="Ubuntu" w:hAnsi="Ubuntu" w:cstheme="minorHAnsi"/>
                <w:sz w:val="17"/>
                <w:szCs w:val="17"/>
              </w:rPr>
              <w:t>5.00€/Unité</w:t>
            </w:r>
          </w:p>
        </w:tc>
        <w:tc>
          <w:tcPr>
            <w:tcW w:w="49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  <w:t>Tablette Mexique 66 %</w:t>
            </w:r>
          </w:p>
        </w:tc>
        <w:tc>
          <w:tcPr>
            <w:tcW w:w="14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7"/>
                <w:szCs w:val="17"/>
              </w:rPr>
            </w:pPr>
            <w:r>
              <w:rPr>
                <w:rFonts w:cs="Calibri" w:ascii="Ubuntu" w:hAnsi="Ubuntu" w:cstheme="minorHAnsi"/>
                <w:sz w:val="17"/>
                <w:szCs w:val="17"/>
              </w:rPr>
              <w:t>5.00€/Unité</w:t>
            </w:r>
          </w:p>
        </w:tc>
        <w:tc>
          <w:tcPr>
            <w:tcW w:w="49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  <w:t>Tablette Brésil 70 %</w:t>
            </w:r>
          </w:p>
        </w:tc>
        <w:tc>
          <w:tcPr>
            <w:tcW w:w="14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7"/>
                <w:szCs w:val="17"/>
              </w:rPr>
            </w:pPr>
            <w:r>
              <w:rPr>
                <w:rFonts w:cs="Calibri" w:ascii="Ubuntu" w:hAnsi="Ubuntu" w:cstheme="minorHAnsi"/>
                <w:sz w:val="17"/>
                <w:szCs w:val="17"/>
              </w:rPr>
              <w:t>5.00€/Unité</w:t>
            </w:r>
          </w:p>
        </w:tc>
        <w:tc>
          <w:tcPr>
            <w:tcW w:w="49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  <w:t>Tablette Crudo 70 %</w:t>
            </w:r>
          </w:p>
        </w:tc>
        <w:tc>
          <w:tcPr>
            <w:tcW w:w="14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7"/>
                <w:szCs w:val="17"/>
              </w:rPr>
            </w:pPr>
            <w:r>
              <w:rPr>
                <w:rFonts w:cs="Calibri" w:ascii="Ubuntu" w:hAnsi="Ubuntu" w:cstheme="minorHAnsi"/>
                <w:sz w:val="17"/>
                <w:szCs w:val="17"/>
              </w:rPr>
              <w:t>5.00€/Unité</w:t>
            </w:r>
          </w:p>
        </w:tc>
        <w:tc>
          <w:tcPr>
            <w:tcW w:w="49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  <w:t>Tablette Java 64 %</w:t>
            </w:r>
          </w:p>
        </w:tc>
        <w:tc>
          <w:tcPr>
            <w:tcW w:w="14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  <w:t>5.00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€/Unité</w:t>
            </w:r>
          </w:p>
        </w:tc>
        <w:tc>
          <w:tcPr>
            <w:tcW w:w="49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  <w:t>Tablette Colombie 69 %</w:t>
            </w:r>
          </w:p>
        </w:tc>
        <w:tc>
          <w:tcPr>
            <w:tcW w:w="143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  <w:t>5.00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€/Unité</w:t>
            </w:r>
          </w:p>
        </w:tc>
        <w:tc>
          <w:tcPr>
            <w:tcW w:w="496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  <w:t>Tablette Madagascar 65 %</w:t>
            </w:r>
          </w:p>
        </w:tc>
        <w:tc>
          <w:tcPr>
            <w:tcW w:w="143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  <w:t>5.00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€/Unité</w:t>
            </w:r>
          </w:p>
        </w:tc>
        <w:tc>
          <w:tcPr>
            <w:tcW w:w="496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  <w:t>Tablette Noir 99 %</w:t>
            </w:r>
          </w:p>
        </w:tc>
        <w:tc>
          <w:tcPr>
            <w:tcW w:w="14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  <w:t>5.00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€/Unité</w:t>
            </w:r>
          </w:p>
        </w:tc>
        <w:tc>
          <w:tcPr>
            <w:tcW w:w="49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143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496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  <w:t>Pâte à Tartiner Chocolat/Caramel</w:t>
            </w:r>
          </w:p>
        </w:tc>
        <w:tc>
          <w:tcPr>
            <w:tcW w:w="143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5.90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€/Unité</w:t>
            </w:r>
          </w:p>
        </w:tc>
        <w:tc>
          <w:tcPr>
            <w:tcW w:w="496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</w:rPr>
            </w:pPr>
            <w:r>
              <w:rPr>
                <w:rFonts w:ascii="Ubuntu" w:hAnsi="Ubuntu"/>
                <w:sz w:val="17"/>
                <w:szCs w:val="17"/>
              </w:rPr>
              <w:t>Pâte à Tartiner Noisette</w:t>
            </w:r>
          </w:p>
        </w:tc>
        <w:tc>
          <w:tcPr>
            <w:tcW w:w="14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7.20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€/Unité</w:t>
            </w:r>
          </w:p>
        </w:tc>
        <w:tc>
          <w:tcPr>
            <w:tcW w:w="49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Guimauves Chocolat</w:t>
            </w:r>
          </w:p>
        </w:tc>
        <w:tc>
          <w:tcPr>
            <w:tcW w:w="14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4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€/100gr</w:t>
            </w:r>
          </w:p>
        </w:tc>
        <w:tc>
          <w:tcPr>
            <w:tcW w:w="49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  <w:t>Nougat</w:t>
            </w:r>
          </w:p>
        </w:tc>
        <w:tc>
          <w:tcPr>
            <w:tcW w:w="143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  <w:t>3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€/Unité</w:t>
            </w:r>
          </w:p>
        </w:tc>
        <w:tc>
          <w:tcPr>
            <w:tcW w:w="496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143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496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Cake Citron</w:t>
            </w:r>
          </w:p>
        </w:tc>
        <w:tc>
          <w:tcPr>
            <w:tcW w:w="143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13.50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€/Unité</w:t>
            </w:r>
          </w:p>
        </w:tc>
        <w:tc>
          <w:tcPr>
            <w:tcW w:w="496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Cake Orange</w:t>
            </w:r>
          </w:p>
        </w:tc>
        <w:tc>
          <w:tcPr>
            <w:tcW w:w="14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13.50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€/Unité</w:t>
            </w:r>
          </w:p>
        </w:tc>
        <w:tc>
          <w:tcPr>
            <w:tcW w:w="49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Cake Caramel</w:t>
            </w:r>
          </w:p>
        </w:tc>
        <w:tc>
          <w:tcPr>
            <w:tcW w:w="14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15.50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€/Unité</w:t>
            </w:r>
          </w:p>
        </w:tc>
        <w:tc>
          <w:tcPr>
            <w:tcW w:w="49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Cake Chocolat/Orange</w:t>
            </w:r>
          </w:p>
        </w:tc>
        <w:tc>
          <w:tcPr>
            <w:tcW w:w="14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15.50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€/Unité</w:t>
            </w:r>
          </w:p>
        </w:tc>
        <w:tc>
          <w:tcPr>
            <w:tcW w:w="49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Cake Pistache/Framboise</w:t>
            </w:r>
          </w:p>
        </w:tc>
        <w:tc>
          <w:tcPr>
            <w:tcW w:w="14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15.50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€/Unité</w:t>
            </w:r>
          </w:p>
        </w:tc>
        <w:tc>
          <w:tcPr>
            <w:tcW w:w="49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Financier Pâte à Tartiner</w:t>
            </w:r>
          </w:p>
        </w:tc>
        <w:tc>
          <w:tcPr>
            <w:tcW w:w="14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2.50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€/Unité</w:t>
            </w:r>
          </w:p>
        </w:tc>
        <w:tc>
          <w:tcPr>
            <w:tcW w:w="49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Financier Chocolat</w:t>
            </w:r>
          </w:p>
        </w:tc>
        <w:tc>
          <w:tcPr>
            <w:tcW w:w="14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2.50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€/Unité</w:t>
            </w:r>
          </w:p>
        </w:tc>
        <w:tc>
          <w:tcPr>
            <w:tcW w:w="49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Financier Pistache/Framboise</w:t>
            </w:r>
          </w:p>
        </w:tc>
        <w:tc>
          <w:tcPr>
            <w:tcW w:w="14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2.50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€/Unité</w:t>
            </w:r>
          </w:p>
        </w:tc>
        <w:tc>
          <w:tcPr>
            <w:tcW w:w="49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Financier Caramel</w:t>
            </w:r>
          </w:p>
        </w:tc>
        <w:tc>
          <w:tcPr>
            <w:tcW w:w="14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2.50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€/Unité</w:t>
            </w:r>
          </w:p>
        </w:tc>
        <w:tc>
          <w:tcPr>
            <w:tcW w:w="49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Financier Exotique</w:t>
            </w:r>
          </w:p>
        </w:tc>
        <w:tc>
          <w:tcPr>
            <w:tcW w:w="14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2.50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€/Unité</w:t>
            </w:r>
          </w:p>
        </w:tc>
        <w:tc>
          <w:tcPr>
            <w:tcW w:w="49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</w:rPr>
            </w:pPr>
            <w:r>
              <w:rPr>
                <w:rFonts w:ascii="Ubuntu" w:hAnsi="Ubuntu"/>
                <w:sz w:val="17"/>
                <w:szCs w:val="17"/>
              </w:rPr>
              <w:t>Financier Pomme Caramélisées</w:t>
            </w:r>
          </w:p>
        </w:tc>
        <w:tc>
          <w:tcPr>
            <w:tcW w:w="14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2.50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€/Unité</w:t>
            </w:r>
          </w:p>
        </w:tc>
        <w:tc>
          <w:tcPr>
            <w:tcW w:w="49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8"/>
                <w:szCs w:val="18"/>
              </w:rPr>
            </w:pPr>
            <w:r>
              <w:rPr>
                <w:rFonts w:ascii="Ubuntu" w:hAnsi="Ubuntu"/>
                <w:sz w:val="17"/>
                <w:szCs w:val="17"/>
              </w:rPr>
              <w:t>Madeleine</w:t>
            </w:r>
          </w:p>
        </w:tc>
        <w:tc>
          <w:tcPr>
            <w:tcW w:w="14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Ubuntu" w:hAnsi="Ubuntu"/>
                <w:sz w:val="18"/>
                <w:szCs w:val="18"/>
              </w:rPr>
            </w:pPr>
            <w:r>
              <w:rPr>
                <w:rFonts w:ascii="Ubuntu" w:hAnsi="Ubuntu"/>
                <w:sz w:val="17"/>
                <w:szCs w:val="17"/>
              </w:rPr>
              <w:t>0.80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€/Unité</w:t>
            </w:r>
          </w:p>
        </w:tc>
        <w:tc>
          <w:tcPr>
            <w:tcW w:w="49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143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496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</w:rPr>
            </w:pPr>
            <w:r>
              <w:rPr>
                <w:rFonts w:ascii="Ubuntu" w:hAnsi="Ubuntu"/>
                <w:sz w:val="17"/>
                <w:szCs w:val="17"/>
              </w:rPr>
              <w:t>Assortiment de chocolats (Coffret)</w:t>
            </w:r>
          </w:p>
        </w:tc>
        <w:tc>
          <w:tcPr>
            <w:tcW w:w="143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23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€/250 gr</w:t>
            </w:r>
          </w:p>
        </w:tc>
        <w:tc>
          <w:tcPr>
            <w:tcW w:w="496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</w:rPr>
            </w:pPr>
            <w:r>
              <w:rPr>
                <w:rFonts w:ascii="Ubuntu" w:hAnsi="Ubuntu"/>
                <w:sz w:val="17"/>
                <w:szCs w:val="17"/>
              </w:rPr>
              <w:t>Assortiment de chocolats (Coffret)</w:t>
            </w:r>
          </w:p>
        </w:tc>
        <w:tc>
          <w:tcPr>
            <w:tcW w:w="14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34.50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€/375 gr</w:t>
            </w:r>
          </w:p>
        </w:tc>
        <w:tc>
          <w:tcPr>
            <w:tcW w:w="49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</w:rPr>
            </w:pPr>
            <w:r>
              <w:rPr>
                <w:rFonts w:ascii="Ubuntu" w:hAnsi="Ubuntu"/>
                <w:sz w:val="17"/>
                <w:szCs w:val="17"/>
              </w:rPr>
              <w:t>Assortiment de chocolats (Coffret)</w:t>
            </w:r>
          </w:p>
        </w:tc>
        <w:tc>
          <w:tcPr>
            <w:tcW w:w="14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46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€/500 gr</w:t>
            </w:r>
          </w:p>
        </w:tc>
        <w:tc>
          <w:tcPr>
            <w:tcW w:w="49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</w:rPr>
            </w:pPr>
            <w:r>
              <w:rPr>
                <w:rFonts w:ascii="Ubuntu" w:hAnsi="Ubuntu"/>
                <w:sz w:val="17"/>
                <w:szCs w:val="17"/>
              </w:rPr>
              <w:t>Assortiment de chocolats (Coffret)</w:t>
            </w:r>
          </w:p>
        </w:tc>
        <w:tc>
          <w:tcPr>
            <w:tcW w:w="14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Ubuntu" w:hAnsi="Ubuntu"/>
              </w:rPr>
            </w:pPr>
            <w:r>
              <w:rPr>
                <w:rFonts w:ascii="Ubuntu" w:hAnsi="Ubuntu"/>
                <w:sz w:val="17"/>
                <w:szCs w:val="17"/>
              </w:rPr>
              <w:t>57.50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€/625 gr</w:t>
            </w:r>
          </w:p>
        </w:tc>
        <w:tc>
          <w:tcPr>
            <w:tcW w:w="49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</w:rPr>
            </w:pPr>
            <w:r>
              <w:rPr>
                <w:rFonts w:ascii="Ubuntu" w:hAnsi="Ubuntu"/>
                <w:sz w:val="17"/>
                <w:szCs w:val="17"/>
              </w:rPr>
              <w:t>Assortiment de chocolats (Coffret)</w:t>
            </w:r>
          </w:p>
        </w:tc>
        <w:tc>
          <w:tcPr>
            <w:tcW w:w="14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70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€/750 gr</w:t>
            </w:r>
          </w:p>
        </w:tc>
        <w:tc>
          <w:tcPr>
            <w:tcW w:w="49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Assortiment de Chocolat (Vrac)</w:t>
            </w:r>
          </w:p>
        </w:tc>
        <w:tc>
          <w:tcPr>
            <w:tcW w:w="14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8.50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€/100 gr</w:t>
            </w:r>
          </w:p>
        </w:tc>
        <w:tc>
          <w:tcPr>
            <w:tcW w:w="49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Pavé de la Rochelle Petit Modèle</w:t>
            </w:r>
          </w:p>
        </w:tc>
        <w:tc>
          <w:tcPr>
            <w:tcW w:w="14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8.50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€/100 gr</w:t>
            </w:r>
          </w:p>
        </w:tc>
        <w:tc>
          <w:tcPr>
            <w:tcW w:w="49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Pavé de la Rochelle Moyen Modèle</w:t>
            </w:r>
          </w:p>
        </w:tc>
        <w:tc>
          <w:tcPr>
            <w:tcW w:w="14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13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€/160 gr</w:t>
            </w:r>
          </w:p>
        </w:tc>
        <w:tc>
          <w:tcPr>
            <w:tcW w:w="49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Pavé de la Rochelle Grand Modèle</w:t>
            </w:r>
          </w:p>
        </w:tc>
        <w:tc>
          <w:tcPr>
            <w:tcW w:w="14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18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€/220 gr</w:t>
            </w:r>
          </w:p>
        </w:tc>
        <w:tc>
          <w:tcPr>
            <w:tcW w:w="49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</w:tbl>
    <w:p>
      <w:pPr>
        <w:pStyle w:val="Normal"/>
        <w:spacing w:before="0" w:after="0"/>
        <w:rPr>
          <w:sz w:val="4"/>
          <w:szCs w:val="4"/>
        </w:rPr>
      </w:pPr>
      <w:r>
        <mc:AlternateContent>
          <mc:Choice Requires="wps">
            <w:drawing>
              <wp:anchor behindDoc="0" distT="0" distB="0" distL="89535" distR="89535" simplePos="0" locked="0" layoutInCell="1" allowOverlap="1" relativeHeight="3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2797810" cy="720725"/>
                <wp:effectExtent l="0" t="0" r="0" b="0"/>
                <wp:wrapSquare wrapText="bothSides"/>
                <wp:docPr id="2" name="Cadr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2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Grilledutableau"/>
                              <w:tblW w:w="3940" w:type="dxa"/>
                              <w:jc w:val="right"/>
                              <w:tblInd w:w="0" w:type="dxa"/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noVBand="1" w:val="04a0" w:noHBand="0" w:lastColumn="0" w:firstColumn="1" w:lastRow="0" w:firstRow="1"/>
                            </w:tblPr>
                            <w:tblGrid>
                              <w:gridCol w:w="1925"/>
                              <w:gridCol w:w="2014"/>
                            </w:tblGrid>
                            <w:tr>
                              <w:trPr/>
                              <w:tc>
                                <w:tcPr>
                                  <w:tcW w:w="1925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spacing w:lineRule="auto" w:line="240" w:before="0" w:after="0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bookmarkStart w:id="0" w:name="__UnoMark__707_849673977"/>
                                  <w:bookmarkEnd w:id="0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Livraison :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spacing w:lineRule="auto" w:line="240" w:before="0" w:after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  <w:bookmarkStart w:id="1" w:name="__UnoMark__709_849673977"/>
                                  <w:bookmarkStart w:id="2" w:name="__UnoMark__708_849673977"/>
                                  <w:bookmarkStart w:id="3" w:name="__UnoMark__709_849673977"/>
                                  <w:bookmarkStart w:id="4" w:name="__UnoMark__708_849673977"/>
                                  <w:bookmarkEnd w:id="3"/>
                                  <w:bookmarkEnd w:id="4"/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925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spacing w:lineRule="auto" w:line="240" w:before="0" w:after="0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Total  Global :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spacing w:lineRule="auto" w:line="240" w:before="0" w:after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925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spacing w:lineRule="auto" w:line="240" w:before="0" w:after="0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bookmarkStart w:id="5" w:name="__UnoMark__710_849673977"/>
                                  <w:bookmarkEnd w:id="5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Paiement :</w:t>
                                  </w:r>
                                  <w:bookmarkStart w:id="6" w:name="__UnoMark__711_849673977"/>
                                  <w:bookmarkEnd w:id="6"/>
                                </w:p>
                              </w:tc>
                              <w:tc>
                                <w:tcPr>
                                  <w:tcW w:w="2014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spacing w:lineRule="auto" w:line="240" w:before="0" w:after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  <w:bookmarkStart w:id="7" w:name="__UnoMark__712_849673977"/>
                                  <w:bookmarkStart w:id="8" w:name="__UnoMark__712_849673977"/>
                                  <w:bookmarkEnd w:id="8"/>
                                </w:p>
                              </w:tc>
                            </w:tr>
                          </w:tbl>
                          <w:p>
                            <w:pPr>
                              <w:pStyle w:val="Contenudecadre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1" stroked="f" style="position:absolute;margin-left:296pt;margin-top:5pt;width:220.2pt;height:56.65pt;mso-position-horizontal-relative:margin">
                <w10:wrap type="none"/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Grilledutableau"/>
                        <w:tblW w:w="3940" w:type="dxa"/>
                        <w:jc w:val="right"/>
                        <w:tblInd w:w="0" w:type="dxa"/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noVBand="1" w:val="04a0" w:noHBand="0" w:lastColumn="0" w:firstColumn="1" w:lastRow="0" w:firstRow="1"/>
                      </w:tblPr>
                      <w:tblGrid>
                        <w:gridCol w:w="1925"/>
                        <w:gridCol w:w="2014"/>
                      </w:tblGrid>
                      <w:tr>
                        <w:trPr/>
                        <w:tc>
                          <w:tcPr>
                            <w:tcW w:w="1925" w:type="dxa"/>
                            <w:tcBorders/>
                            <w:shd w:fill="auto" w:val="clear"/>
                          </w:tcPr>
                          <w:p>
                            <w:pPr>
                              <w:pStyle w:val="Contenudecadre"/>
                              <w:spacing w:lineRule="auto" w:line="240" w:before="0" w:after="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_UnoMark__707_849673977"/>
                            <w:bookmarkEnd w:id="9"/>
                            <w:r>
                              <w:rPr>
                                <w:sz w:val="24"/>
                                <w:szCs w:val="24"/>
                              </w:rPr>
                              <w:t>Livraison :</w:t>
                            </w:r>
                          </w:p>
                        </w:tc>
                        <w:tc>
                          <w:tcPr>
                            <w:tcW w:w="2014" w:type="dxa"/>
                            <w:tcBorders/>
                            <w:shd w:fill="auto" w:val="clear"/>
                          </w:tcPr>
                          <w:p>
                            <w:pPr>
                              <w:pStyle w:val="Contenudecadre"/>
                              <w:spacing w:lineRule="auto" w:line="240" w:before="0"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bookmarkStart w:id="10" w:name="__UnoMark__709_849673977"/>
                            <w:bookmarkStart w:id="11" w:name="__UnoMark__708_849673977"/>
                            <w:bookmarkStart w:id="12" w:name="__UnoMark__709_849673977"/>
                            <w:bookmarkStart w:id="13" w:name="__UnoMark__708_849673977"/>
                            <w:bookmarkEnd w:id="12"/>
                            <w:bookmarkEnd w:id="13"/>
                          </w:p>
                        </w:tc>
                      </w:tr>
                      <w:tr>
                        <w:trPr/>
                        <w:tc>
                          <w:tcPr>
                            <w:tcW w:w="1925" w:type="dxa"/>
                            <w:tcBorders/>
                            <w:shd w:fill="auto" w:val="clear"/>
                          </w:tcPr>
                          <w:p>
                            <w:pPr>
                              <w:pStyle w:val="Contenudecadre"/>
                              <w:spacing w:lineRule="auto" w:line="240" w:before="0" w:after="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Total  Global :</w:t>
                            </w:r>
                          </w:p>
                        </w:tc>
                        <w:tc>
                          <w:tcPr>
                            <w:tcW w:w="2014" w:type="dxa"/>
                            <w:tcBorders/>
                            <w:shd w:fill="auto" w:val="clear"/>
                          </w:tcPr>
                          <w:p>
                            <w:pPr>
                              <w:pStyle w:val="Contenudecadre"/>
                              <w:spacing w:lineRule="auto" w:line="240" w:before="0"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925" w:type="dxa"/>
                            <w:tcBorders/>
                            <w:shd w:fill="auto" w:val="clear"/>
                          </w:tcPr>
                          <w:p>
                            <w:pPr>
                              <w:pStyle w:val="Contenudecadre"/>
                              <w:spacing w:lineRule="auto" w:line="240" w:before="0" w:after="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bookmarkStart w:id="14" w:name="__UnoMark__710_849673977"/>
                            <w:bookmarkEnd w:id="14"/>
                            <w:r>
                              <w:rPr>
                                <w:sz w:val="24"/>
                                <w:szCs w:val="24"/>
                              </w:rPr>
                              <w:t>Paiement :</w:t>
                            </w:r>
                            <w:bookmarkStart w:id="15" w:name="__UnoMark__711_849673977"/>
                            <w:bookmarkEnd w:id="15"/>
                          </w:p>
                        </w:tc>
                        <w:tc>
                          <w:tcPr>
                            <w:tcW w:w="2014" w:type="dxa"/>
                            <w:tcBorders/>
                            <w:shd w:fill="auto" w:val="clear"/>
                          </w:tcPr>
                          <w:p>
                            <w:pPr>
                              <w:pStyle w:val="Contenudecadre"/>
                              <w:spacing w:lineRule="auto" w:line="240" w:before="0"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bookmarkStart w:id="16" w:name="__UnoMark__712_849673977"/>
                            <w:bookmarkStart w:id="17" w:name="__UnoMark__712_849673977"/>
                            <w:bookmarkEnd w:id="17"/>
                          </w:p>
                        </w:tc>
                      </w:tr>
                    </w:tbl>
                    <w:p>
                      <w:pPr>
                        <w:pStyle w:val="Contenudecadre"/>
                        <w:spacing w:before="0" w:after="1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Ubuntu" w:hAnsi="Ubuntu"/>
          <w:sz w:val="4"/>
          <w:szCs w:val="4"/>
        </w:rPr>
        <w:t xml:space="preserve">   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rFonts w:ascii="Ubuntu" w:hAnsi="Ubuntu"/>
          <w:sz w:val="20"/>
          <w:szCs w:val="20"/>
          <w:u w:val="single"/>
        </w:rPr>
        <w:t>Paiement :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rFonts w:ascii="Ubuntu" w:hAnsi="Ubuntu"/>
          <w:sz w:val="20"/>
          <w:szCs w:val="20"/>
        </w:rPr>
        <w:t xml:space="preserve"> </w:t>
      </w:r>
      <w:r>
        <w:rPr>
          <w:rFonts w:ascii="Ubuntu" w:hAnsi="Ubuntu"/>
          <w:sz w:val="20"/>
          <w:szCs w:val="20"/>
        </w:rPr>
        <w:t xml:space="preserve">-Par virement </w:t>
      </w:r>
    </w:p>
    <w:p>
      <w:pPr>
        <w:pStyle w:val="Normal"/>
        <w:spacing w:before="0" w:after="0"/>
        <w:rPr>
          <w:rFonts w:ascii="Ubuntu" w:hAnsi="Ubuntu"/>
        </w:rPr>
      </w:pPr>
      <w:r>
        <w:rPr>
          <w:rFonts w:ascii="Ubuntu" w:hAnsi="Ubuntu"/>
          <w:sz w:val="20"/>
          <w:szCs w:val="20"/>
        </w:rPr>
        <w:tab/>
        <w:t>IBAN : FR76 3000 4003 0300 0104 5785 974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rFonts w:ascii="Ubuntu" w:hAnsi="Ubuntu"/>
          <w:sz w:val="20"/>
          <w:szCs w:val="20"/>
        </w:rPr>
        <w:tab/>
        <w:t>BIC : BNPAFRPPXXX</w:t>
      </w:r>
      <w:bookmarkStart w:id="18" w:name="_GoBack"/>
      <w:bookmarkEnd w:id="18"/>
    </w:p>
    <w:p>
      <w:pPr>
        <w:pStyle w:val="Normal"/>
        <w:spacing w:before="0" w:after="0"/>
        <w:rPr/>
      </w:pPr>
      <w:r>
        <w:rPr>
          <w:rFonts w:ascii="Ubuntu" w:hAnsi="Ubuntu"/>
          <w:sz w:val="20"/>
          <w:szCs w:val="20"/>
        </w:rPr>
        <w:t xml:space="preserve"> </w:t>
      </w:r>
      <w:r>
        <w:rPr>
          <w:rFonts w:ascii="Ubuntu" w:hAnsi="Ubuntu"/>
          <w:sz w:val="20"/>
          <w:szCs w:val="20"/>
        </w:rPr>
        <w:t xml:space="preserve">-Par chèque envoyé par la Poste               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Ubuntu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Titreprincipal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ontenudecadre" w:customStyle="1">
    <w:name w:val="Contenu de cadre"/>
    <w:basedOn w:val="Normal"/>
    <w:qFormat/>
    <w:pPr/>
    <w:rPr/>
  </w:style>
  <w:style w:type="paragraph" w:styleId="Contenudetableau" w:customStyle="1">
    <w:name w:val="Contenu de tableau"/>
    <w:basedOn w:val="Normal"/>
    <w:qFormat/>
    <w:pPr>
      <w:suppressLineNumbers/>
    </w:pPr>
    <w:rPr/>
  </w:style>
  <w:style w:type="paragraph" w:styleId="Titredetableau" w:customStyle="1">
    <w:name w:val="Titre de tableau"/>
    <w:basedOn w:val="Contenudetableau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f967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Application>LibreOffice/6.0.7.3$Linux_X86_64 LibreOffice_project/00m0$Build-3</Application>
  <Pages>1</Pages>
  <Words>312</Words>
  <Characters>1900</Characters>
  <CharactersWithSpaces>2131</CharactersWithSpaces>
  <Paragraphs>135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2020-04-13T20:28:00Z</dcterms:created>
  <dc:creator>gaetan farine</dc:creator>
  <dc:description/>
  <dc:language>fr-FR</dc:language>
  <cp:lastModifiedBy/>
  <cp:lastPrinted>2020-04-13T19:05:00Z</cp:lastPrinted>
  <dcterms:modified xsi:type="dcterms:W3CDTF">2020-04-14T20:40:21Z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