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2ED4" w:rsidRDefault="00D8621F">
      <w:pPr>
        <w:jc w:val="center"/>
        <w:rPr>
          <w:rFonts w:ascii="Arial" w:hAnsi="Arial" w:cs="Arial"/>
          <w:b/>
          <w:color w:val="7030A0"/>
          <w:sz w:val="44"/>
          <w:szCs w:val="44"/>
        </w:rPr>
      </w:pPr>
      <w:r>
        <w:rPr>
          <w:rFonts w:ascii="Arial" w:hAnsi="Arial" w:cs="Arial"/>
          <w:b/>
          <w:color w:val="7030A0"/>
          <w:sz w:val="44"/>
          <w:szCs w:val="44"/>
        </w:rPr>
        <w:t>Fiche descriptive de la structure</w:t>
      </w:r>
    </w:p>
    <w:p w:rsidR="00592ED4" w:rsidRDefault="00D8621F">
      <w:pPr>
        <w:jc w:val="center"/>
        <w:rPr>
          <w:rFonts w:ascii="Arial" w:hAnsi="Arial" w:cs="Arial"/>
          <w:b/>
          <w:color w:val="7030A0"/>
          <w:sz w:val="56"/>
          <w:szCs w:val="56"/>
        </w:rPr>
      </w:pPr>
      <w:r>
        <w:rPr>
          <w:rFonts w:ascii="Arial" w:hAnsi="Arial" w:cs="Arial"/>
          <w:b/>
          <w:color w:val="7030A0"/>
          <w:sz w:val="56"/>
          <w:szCs w:val="56"/>
        </w:rPr>
        <w:t>SARL WSR</w:t>
      </w:r>
    </w:p>
    <w:p w:rsidR="00592ED4" w:rsidRDefault="00D8621F">
      <w:pPr>
        <w:jc w:val="center"/>
      </w:pPr>
      <w:r>
        <w:rPr>
          <w:noProof/>
          <w:lang w:eastAsia="fr-FR"/>
        </w:rPr>
        <w:drawing>
          <wp:inline distT="0" distB="127000" distL="0" distR="0">
            <wp:extent cx="2933700" cy="1262835"/>
            <wp:effectExtent l="0" t="0" r="0" b="0"/>
            <wp:docPr id="1" name="imag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61" cy="126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68" w:rsidRPr="009F5C68" w:rsidRDefault="009F5C68" w:rsidP="009F5C68">
      <w:pPr>
        <w:jc w:val="both"/>
        <w:rPr>
          <w:rFonts w:ascii="Arial" w:hAnsi="Arial" w:cs="Arial"/>
          <w:b/>
          <w:sz w:val="24"/>
          <w:szCs w:val="24"/>
        </w:rPr>
      </w:pPr>
      <w:r w:rsidRPr="009F5C68">
        <w:rPr>
          <w:rFonts w:ascii="Arial" w:hAnsi="Arial" w:cs="Arial"/>
          <w:b/>
          <w:sz w:val="24"/>
          <w:szCs w:val="24"/>
        </w:rPr>
        <w:t xml:space="preserve">Présentez votre structure. À titre indicatif, vous pouvez développer les points suivants : </w:t>
      </w:r>
    </w:p>
    <w:p w:rsidR="009F5C68" w:rsidRPr="009F5C68" w:rsidRDefault="009F5C68" w:rsidP="009F5C68">
      <w:pPr>
        <w:jc w:val="both"/>
        <w:rPr>
          <w:rFonts w:ascii="Arial" w:hAnsi="Arial" w:cs="Arial"/>
          <w:b/>
          <w:i/>
          <w:sz w:val="24"/>
          <w:szCs w:val="24"/>
        </w:rPr>
      </w:pPr>
      <w:r w:rsidRPr="009F5C68">
        <w:rPr>
          <w:rFonts w:ascii="Arial" w:hAnsi="Arial" w:cs="Arial"/>
          <w:b/>
          <w:i/>
          <w:sz w:val="24"/>
          <w:szCs w:val="24"/>
        </w:rPr>
        <w:t>Statut</w:t>
      </w:r>
      <w:r w:rsidRPr="009F5C68"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Pr="009F5C68">
        <w:rPr>
          <w:rFonts w:ascii="Arial" w:hAnsi="Arial" w:cs="Arial"/>
          <w:b/>
          <w:i/>
          <w:sz w:val="24"/>
          <w:szCs w:val="24"/>
        </w:rPr>
        <w:t xml:space="preserve">(forme juridique : société, association, etc.).    </w:t>
      </w:r>
    </w:p>
    <w:p w:rsidR="00592ED4" w:rsidRDefault="00AA2E0C" w:rsidP="00AA2E0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L'établissement, situé au 702, avenue du Général de Gaulle </w:t>
      </w:r>
      <w:r w:rsidR="00D8621F">
        <w:rPr>
          <w:rFonts w:ascii="Arial" w:hAnsi="Arial" w:cs="Arial"/>
          <w:color w:val="000000"/>
          <w:sz w:val="24"/>
          <w:szCs w:val="24"/>
        </w:rPr>
        <w:t>à</w:t>
      </w:r>
      <w:r>
        <w:rPr>
          <w:rFonts w:ascii="Arial" w:hAnsi="Arial" w:cs="Arial"/>
          <w:color w:val="000000"/>
          <w:sz w:val="24"/>
          <w:szCs w:val="24"/>
        </w:rPr>
        <w:t xml:space="preserve"> Saint-Laurent-du-Var </w:t>
      </w:r>
      <w:r w:rsidR="00D8621F">
        <w:rPr>
          <w:rFonts w:ascii="Arial" w:hAnsi="Arial" w:cs="Arial"/>
          <w:color w:val="000000"/>
          <w:sz w:val="24"/>
          <w:szCs w:val="24"/>
        </w:rPr>
        <w:t xml:space="preserve">(06700), est l'établissement siège de l'entreprise </w:t>
      </w:r>
      <w:hyperlink r:id="rId8">
        <w:r w:rsidR="00D8621F">
          <w:rPr>
            <w:rStyle w:val="InternetLink"/>
            <w:rFonts w:ascii="Arial" w:hAnsi="Arial" w:cs="Arial"/>
            <w:color w:val="000000"/>
            <w:sz w:val="24"/>
            <w:szCs w:val="24"/>
            <w:u w:val="none"/>
          </w:rPr>
          <w:t>SARL WSR</w:t>
        </w:r>
      </w:hyperlink>
      <w:r w:rsidR="00D8621F">
        <w:rPr>
          <w:rFonts w:ascii="Arial" w:hAnsi="Arial" w:cs="Arial"/>
          <w:color w:val="000000"/>
          <w:sz w:val="24"/>
          <w:szCs w:val="24"/>
        </w:rPr>
        <w:t>. Créé le 01-10-2018, son activité est le commerce de détail de carburants en magasin spéci</w:t>
      </w:r>
      <w:r w:rsidR="00D8621F">
        <w:rPr>
          <w:rFonts w:ascii="Arial" w:hAnsi="Arial" w:cs="Arial"/>
          <w:sz w:val="24"/>
          <w:szCs w:val="24"/>
        </w:rPr>
        <w:t>alisé (4730Z).</w:t>
      </w:r>
    </w:p>
    <w:p w:rsidR="00AA2E0C" w:rsidRDefault="00AA2E0C" w:rsidP="00AA2E0C">
      <w:pPr>
        <w:jc w:val="both"/>
      </w:pPr>
      <w:r>
        <w:rPr>
          <w:rFonts w:ascii="Arial" w:hAnsi="Arial" w:cs="Arial"/>
          <w:sz w:val="24"/>
          <w:szCs w:val="24"/>
        </w:rPr>
        <w:t>La SARL est en contrat avec le pétrolier pour l’activité de distribution du carburant ; le contrat qui me lie à TOTAL encadre également mes activités annexes : lavage, boutique</w:t>
      </w:r>
      <w:r w:rsidR="009F5C68">
        <w:rPr>
          <w:rFonts w:ascii="Arial" w:hAnsi="Arial" w:cs="Arial"/>
          <w:sz w:val="24"/>
          <w:szCs w:val="24"/>
        </w:rPr>
        <w:t xml:space="preserve"> (</w:t>
      </w:r>
      <w:r w:rsidR="009F5C68" w:rsidRPr="009F5C68">
        <w:rPr>
          <w:rFonts w:ascii="Arial" w:hAnsi="Arial" w:cs="Arial"/>
          <w:sz w:val="24"/>
          <w:szCs w:val="24"/>
          <w:highlight w:val="red"/>
        </w:rPr>
        <w:t>cf. annexe O1.1 : contrat</w:t>
      </w:r>
      <w:r w:rsidR="009F5C68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. </w:t>
      </w:r>
    </w:p>
    <w:p w:rsidR="009F5C68" w:rsidRPr="007822D2" w:rsidRDefault="009F5C68" w:rsidP="009F5C68">
      <w:pPr>
        <w:jc w:val="both"/>
        <w:rPr>
          <w:rFonts w:ascii="Arial" w:hAnsi="Arial" w:cs="Arial"/>
          <w:b/>
          <w:i/>
          <w:sz w:val="24"/>
          <w:szCs w:val="24"/>
        </w:rPr>
      </w:pPr>
      <w:r w:rsidRPr="007822D2">
        <w:rPr>
          <w:rFonts w:ascii="Arial" w:hAnsi="Arial" w:cs="Arial"/>
          <w:b/>
          <w:i/>
          <w:sz w:val="24"/>
          <w:szCs w:val="24"/>
        </w:rPr>
        <w:t>Activités de votre structure  (vente, services, production biens, etc.).</w:t>
      </w:r>
    </w:p>
    <w:p w:rsidR="009F5C68" w:rsidRDefault="009F5C68" w:rsidP="009F5C6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station-</w:t>
      </w:r>
      <w:r w:rsidR="00D8621F">
        <w:rPr>
          <w:rFonts w:ascii="Arial" w:hAnsi="Arial" w:cs="Arial"/>
          <w:sz w:val="24"/>
          <w:szCs w:val="24"/>
        </w:rPr>
        <w:t xml:space="preserve">service TOTAL </w:t>
      </w:r>
      <w:r>
        <w:rPr>
          <w:rFonts w:ascii="Arial" w:hAnsi="Arial" w:cs="Arial"/>
          <w:sz w:val="24"/>
          <w:szCs w:val="24"/>
        </w:rPr>
        <w:t xml:space="preserve">De Gaulle </w:t>
      </w:r>
      <w:r w:rsidR="00D8621F">
        <w:rPr>
          <w:rFonts w:ascii="Arial" w:hAnsi="Arial" w:cs="Arial"/>
          <w:sz w:val="24"/>
          <w:szCs w:val="24"/>
        </w:rPr>
        <w:t xml:space="preserve">de Saint-Laurent-du-Var où je travaille relève de l'activité du commerce de détail de carburants en magasin spécialisé. </w:t>
      </w:r>
    </w:p>
    <w:p w:rsidR="009F5C68" w:rsidRDefault="009F5C68" w:rsidP="009F5C6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3C90170F">
            <wp:extent cx="5316220" cy="1274445"/>
            <wp:effectExtent l="0" t="0" r="0" b="190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5C68" w:rsidRDefault="009F5C68" w:rsidP="009F5C6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Je commercialise plusieurs carburants </w:t>
      </w:r>
      <w:r w:rsidR="00D8621F">
        <w:rPr>
          <w:rFonts w:ascii="Arial" w:hAnsi="Arial" w:cs="Arial"/>
          <w:sz w:val="24"/>
          <w:szCs w:val="24"/>
        </w:rPr>
        <w:t xml:space="preserve">aux 4 pompes </w:t>
      </w:r>
      <w:r w:rsidR="007F4876">
        <w:rPr>
          <w:rFonts w:ascii="Arial" w:hAnsi="Arial" w:cs="Arial"/>
          <w:sz w:val="24"/>
          <w:szCs w:val="24"/>
        </w:rPr>
        <w:t>libre-service</w:t>
      </w:r>
      <w:r w:rsidR="00D8621F">
        <w:rPr>
          <w:rFonts w:ascii="Arial" w:hAnsi="Arial" w:cs="Arial"/>
          <w:sz w:val="24"/>
          <w:szCs w:val="24"/>
        </w:rPr>
        <w:t xml:space="preserve"> et a</w:t>
      </w:r>
      <w:r>
        <w:rPr>
          <w:rFonts w:ascii="Arial" w:hAnsi="Arial" w:cs="Arial"/>
          <w:sz w:val="24"/>
          <w:szCs w:val="24"/>
        </w:rPr>
        <w:t>ux 2 pompes à cartes bancaires.</w:t>
      </w:r>
    </w:p>
    <w:p w:rsidR="009F5C68" w:rsidRDefault="009F5C68" w:rsidP="009F5C68">
      <w:pPr>
        <w:jc w:val="both"/>
        <w:rPr>
          <w:rFonts w:ascii="Arial" w:hAnsi="Arial" w:cs="Arial"/>
          <w:sz w:val="24"/>
          <w:szCs w:val="24"/>
        </w:rPr>
      </w:pPr>
      <w:r w:rsidRPr="009F5C68">
        <w:rPr>
          <w:rFonts w:ascii="Arial" w:hAnsi="Arial" w:cs="Arial"/>
          <w:sz w:val="24"/>
          <w:szCs w:val="24"/>
          <w:highlight w:val="red"/>
        </w:rPr>
        <w:t>Photos de la station avec les 6 pompes</w:t>
      </w:r>
    </w:p>
    <w:p w:rsidR="003071DC" w:rsidRDefault="003071DC" w:rsidP="009F5C6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53100" cy="26765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646" w:rsidRDefault="00841646" w:rsidP="002939E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781675" cy="4252636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803" cy="429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C68" w:rsidRDefault="009F5C68" w:rsidP="009F5C6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 commercialise également des a</w:t>
      </w:r>
      <w:r w:rsidR="00D8621F">
        <w:rPr>
          <w:rFonts w:ascii="Arial" w:hAnsi="Arial" w:cs="Arial"/>
          <w:sz w:val="24"/>
          <w:szCs w:val="24"/>
        </w:rPr>
        <w:t xml:space="preserve">ccessoires et </w:t>
      </w:r>
      <w:r>
        <w:rPr>
          <w:rFonts w:ascii="Arial" w:hAnsi="Arial" w:cs="Arial"/>
          <w:sz w:val="24"/>
          <w:szCs w:val="24"/>
        </w:rPr>
        <w:t xml:space="preserve">des </w:t>
      </w:r>
      <w:r w:rsidR="00D8621F">
        <w:rPr>
          <w:rFonts w:ascii="Arial" w:hAnsi="Arial" w:cs="Arial"/>
          <w:sz w:val="24"/>
          <w:szCs w:val="24"/>
        </w:rPr>
        <w:t>produits d'e</w:t>
      </w:r>
      <w:r>
        <w:rPr>
          <w:rFonts w:ascii="Arial" w:hAnsi="Arial" w:cs="Arial"/>
          <w:sz w:val="24"/>
          <w:szCs w:val="24"/>
        </w:rPr>
        <w:t xml:space="preserve">ntretiens auto, ainsi que des produits </w:t>
      </w:r>
      <w:r w:rsidR="00D8621F">
        <w:rPr>
          <w:rFonts w:ascii="Arial" w:hAnsi="Arial" w:cs="Arial"/>
          <w:sz w:val="24"/>
          <w:szCs w:val="24"/>
        </w:rPr>
        <w:t>alimentaire</w:t>
      </w:r>
      <w:r>
        <w:rPr>
          <w:rFonts w:ascii="Arial" w:hAnsi="Arial" w:cs="Arial"/>
          <w:sz w:val="24"/>
          <w:szCs w:val="24"/>
        </w:rPr>
        <w:t xml:space="preserve">s </w:t>
      </w:r>
      <w:r w:rsidR="00D8621F">
        <w:rPr>
          <w:rFonts w:ascii="Arial" w:hAnsi="Arial" w:cs="Arial"/>
          <w:sz w:val="24"/>
          <w:szCs w:val="24"/>
        </w:rPr>
        <w:t xml:space="preserve">: sandwichs, glaces, glaçons, boissons avec et sans alcool, biscuiterie. </w:t>
      </w:r>
    </w:p>
    <w:p w:rsidR="009F5C68" w:rsidRDefault="009F5C68" w:rsidP="009F5C68">
      <w:pPr>
        <w:jc w:val="both"/>
        <w:rPr>
          <w:rFonts w:ascii="Arial" w:hAnsi="Arial" w:cs="Arial"/>
          <w:sz w:val="24"/>
          <w:szCs w:val="24"/>
        </w:rPr>
      </w:pPr>
    </w:p>
    <w:p w:rsidR="009F5C68" w:rsidRDefault="009F5C68" w:rsidP="009F5C68">
      <w:pPr>
        <w:jc w:val="both"/>
        <w:rPr>
          <w:rFonts w:ascii="Arial" w:hAnsi="Arial" w:cs="Arial"/>
          <w:sz w:val="24"/>
          <w:szCs w:val="24"/>
        </w:rPr>
      </w:pPr>
      <w:r w:rsidRPr="009F5C68">
        <w:rPr>
          <w:rFonts w:ascii="Arial" w:hAnsi="Arial" w:cs="Arial"/>
          <w:sz w:val="24"/>
          <w:szCs w:val="24"/>
          <w:highlight w:val="red"/>
        </w:rPr>
        <w:t>Photo intérieure de la boutique avec accessoires auto et alimentaire</w:t>
      </w:r>
    </w:p>
    <w:p w:rsidR="003071DC" w:rsidRDefault="003071DC" w:rsidP="009F5C6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53100" cy="39624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1DC" w:rsidRDefault="003071DC" w:rsidP="009F5C6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753100" cy="42291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ED4" w:rsidRDefault="00D8621F" w:rsidP="009F5C6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station dispose également d'un point de vente de bouteilles de gaz et de plusieurs modules de lavage</w:t>
      </w:r>
      <w:r w:rsidR="009F5C6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: haute pression pour les deux roues, haute pression pour les </w:t>
      </w:r>
      <w:r>
        <w:rPr>
          <w:rFonts w:ascii="Arial" w:hAnsi="Arial" w:cs="Arial"/>
          <w:sz w:val="24"/>
          <w:szCs w:val="24"/>
        </w:rPr>
        <w:lastRenderedPageBreak/>
        <w:t xml:space="preserve">autos, lavage aux rouleaux, deux aspirateurs et souffleurs, un parfumeur et un lave-tapis. </w:t>
      </w:r>
    </w:p>
    <w:p w:rsidR="009F5C68" w:rsidRDefault="009F5C68" w:rsidP="009F5C68">
      <w:pPr>
        <w:jc w:val="both"/>
        <w:rPr>
          <w:rFonts w:ascii="Arial" w:hAnsi="Arial" w:cs="Arial"/>
          <w:sz w:val="24"/>
          <w:szCs w:val="24"/>
        </w:rPr>
      </w:pPr>
      <w:r w:rsidRPr="009F5C68">
        <w:rPr>
          <w:rFonts w:ascii="Arial" w:hAnsi="Arial" w:cs="Arial"/>
          <w:sz w:val="24"/>
          <w:szCs w:val="24"/>
          <w:highlight w:val="red"/>
        </w:rPr>
        <w:t>Photos</w:t>
      </w:r>
    </w:p>
    <w:p w:rsidR="003071DC" w:rsidRDefault="003071DC" w:rsidP="004411F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353050" cy="4865603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303" cy="489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1F6" w:rsidRDefault="004411F6" w:rsidP="009F5C68">
      <w:pPr>
        <w:jc w:val="both"/>
        <w:rPr>
          <w:rFonts w:ascii="Arial" w:hAnsi="Arial" w:cs="Arial"/>
          <w:sz w:val="24"/>
          <w:szCs w:val="24"/>
        </w:rPr>
      </w:pPr>
    </w:p>
    <w:p w:rsidR="003071DC" w:rsidRDefault="003071DC" w:rsidP="009F5C6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53100" cy="3667125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1F6" w:rsidRDefault="004411F6" w:rsidP="009F5C6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762625" cy="3714750"/>
            <wp:effectExtent l="0" t="0" r="952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1F6" w:rsidRDefault="004411F6" w:rsidP="009F5C68">
      <w:pPr>
        <w:jc w:val="both"/>
        <w:rPr>
          <w:rFonts w:ascii="Arial" w:hAnsi="Arial" w:cs="Arial"/>
          <w:sz w:val="24"/>
          <w:szCs w:val="24"/>
        </w:rPr>
      </w:pPr>
      <w:r w:rsidRPr="004411F6"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30" name="Image 30" descr="F:\Users\User\Desktop\VAE visu\90521694_692918591247824_308984633083559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Users\User\Desktop\VAE visu\90521694_692918591247824_308984633083559936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1F6" w:rsidRDefault="004411F6" w:rsidP="009F5C68">
      <w:pPr>
        <w:jc w:val="both"/>
        <w:rPr>
          <w:rFonts w:ascii="Arial" w:hAnsi="Arial" w:cs="Arial"/>
          <w:sz w:val="24"/>
          <w:szCs w:val="24"/>
        </w:rPr>
      </w:pPr>
    </w:p>
    <w:p w:rsidR="00A161A0" w:rsidRDefault="00D8621F" w:rsidP="001411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est également possible de demander la souscription de cartes pétrolières destinées aux professionnels, </w:t>
      </w:r>
      <w:r w:rsidR="00193244">
        <w:rPr>
          <w:rFonts w:ascii="Arial" w:hAnsi="Arial" w:cs="Arial"/>
          <w:sz w:val="24"/>
          <w:szCs w:val="24"/>
        </w:rPr>
        <w:t>que nous appelons TOTAL GR / FLEET.</w:t>
      </w:r>
    </w:p>
    <w:p w:rsidR="00141122" w:rsidRDefault="00141122" w:rsidP="00A161A0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3936096" cy="1209675"/>
            <wp:effectExtent l="0" t="0" r="7620" b="0"/>
            <wp:docPr id="28" name="Image 28" descr="Découvrez le réseau TOTAL Eurotrafic - Total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écouvrez le réseau TOTAL Eurotrafic - Total.f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821" cy="122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ED4" w:rsidRDefault="00193244" w:rsidP="001932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 est également possible</w:t>
      </w:r>
      <w:r w:rsidR="00D8621F">
        <w:rPr>
          <w:rFonts w:ascii="Arial" w:hAnsi="Arial" w:cs="Arial"/>
          <w:sz w:val="24"/>
          <w:szCs w:val="24"/>
        </w:rPr>
        <w:t xml:space="preserve"> demander la souscription de contrats d'énergies</w:t>
      </w:r>
      <w:r w:rsidR="009F5C68">
        <w:rPr>
          <w:rFonts w:ascii="Arial" w:hAnsi="Arial" w:cs="Arial"/>
          <w:sz w:val="24"/>
          <w:szCs w:val="24"/>
        </w:rPr>
        <w:t xml:space="preserve"> </w:t>
      </w:r>
      <w:r w:rsidR="00D8621F">
        <w:rPr>
          <w:rFonts w:ascii="Arial" w:hAnsi="Arial" w:cs="Arial"/>
          <w:sz w:val="24"/>
          <w:szCs w:val="24"/>
        </w:rPr>
        <w:t>: électri</w:t>
      </w:r>
      <w:r>
        <w:rPr>
          <w:rFonts w:ascii="Arial" w:hAnsi="Arial" w:cs="Arial"/>
          <w:sz w:val="24"/>
          <w:szCs w:val="24"/>
        </w:rPr>
        <w:t>cité et gaz naturel (</w:t>
      </w:r>
      <w:r w:rsidR="00D8621F">
        <w:rPr>
          <w:rFonts w:ascii="Arial" w:hAnsi="Arial" w:cs="Arial"/>
          <w:sz w:val="24"/>
          <w:szCs w:val="24"/>
        </w:rPr>
        <w:t>TOTAL Direct Energie) directement dans la boutique de la station.</w:t>
      </w:r>
    </w:p>
    <w:p w:rsidR="00193244" w:rsidRDefault="00193244" w:rsidP="00193244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2419350" cy="1319645"/>
            <wp:effectExtent l="0" t="0" r="0" b="0"/>
            <wp:docPr id="33" name="Image 33" descr="Total Direct Energie : fournisseur d'électricité et de g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otal Direct Energie : fournisseur d'électricité et de gaz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020" cy="135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FB2" w:rsidRPr="00567FB2" w:rsidRDefault="00567FB2" w:rsidP="00567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67FB2">
        <w:rPr>
          <w:rFonts w:ascii="Times New Roman" w:eastAsia="Times New Roman" w:hAnsi="Times New Roman" w:cs="Times New Roman"/>
          <w:sz w:val="24"/>
          <w:szCs w:val="24"/>
          <w:highlight w:val="red"/>
          <w:lang w:eastAsia="fr-FR"/>
        </w:rPr>
        <w:lastRenderedPageBreak/>
        <w:t xml:space="preserve">Zoom Google </w:t>
      </w:r>
      <w:proofErr w:type="spellStart"/>
      <w:r w:rsidRPr="00567FB2">
        <w:rPr>
          <w:rFonts w:ascii="Times New Roman" w:eastAsia="Times New Roman" w:hAnsi="Times New Roman" w:cs="Times New Roman"/>
          <w:sz w:val="24"/>
          <w:szCs w:val="24"/>
          <w:highlight w:val="red"/>
          <w:lang w:eastAsia="fr-FR"/>
        </w:rPr>
        <w:t>Maps</w:t>
      </w:r>
      <w:proofErr w:type="spellEnd"/>
      <w:r w:rsidRPr="00567FB2">
        <w:rPr>
          <w:rFonts w:ascii="Times New Roman" w:eastAsia="Times New Roman" w:hAnsi="Times New Roman" w:cs="Times New Roman"/>
          <w:sz w:val="24"/>
          <w:szCs w:val="24"/>
          <w:highlight w:val="red"/>
          <w:lang w:eastAsia="fr-FR"/>
        </w:rPr>
        <w:t xml:space="preserve"> de la station</w:t>
      </w:r>
      <w:r w:rsidRPr="00567FB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567FB2" w:rsidRDefault="00567FB2" w:rsidP="0019324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02BC9ED8" wp14:editId="19266A03">
            <wp:extent cx="4057650" cy="3919223"/>
            <wp:effectExtent l="0" t="0" r="0" b="508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671" cy="392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FB2" w:rsidRDefault="00567FB2" w:rsidP="00193244">
      <w:pPr>
        <w:jc w:val="center"/>
        <w:rPr>
          <w:rFonts w:ascii="Arial" w:hAnsi="Arial" w:cs="Arial"/>
          <w:sz w:val="24"/>
          <w:szCs w:val="24"/>
        </w:rPr>
      </w:pPr>
    </w:p>
    <w:p w:rsidR="00714A80" w:rsidRPr="007822D2" w:rsidRDefault="00714A80" w:rsidP="00714A80">
      <w:pPr>
        <w:jc w:val="both"/>
        <w:rPr>
          <w:rFonts w:ascii="Arial" w:hAnsi="Arial" w:cs="Arial"/>
          <w:b/>
          <w:i/>
          <w:sz w:val="24"/>
          <w:szCs w:val="24"/>
        </w:rPr>
      </w:pPr>
      <w:r w:rsidRPr="007822D2">
        <w:rPr>
          <w:rFonts w:ascii="Arial" w:hAnsi="Arial" w:cs="Arial"/>
          <w:b/>
          <w:i/>
          <w:sz w:val="24"/>
          <w:szCs w:val="24"/>
        </w:rPr>
        <w:t>Effectif (nombre de personnes, éventuellement par services, par fonctions, etc.). </w:t>
      </w:r>
    </w:p>
    <w:p w:rsidR="00592ED4" w:rsidRDefault="00D8621F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La SARL WSR, entreprise en gérance de la station TOTAL de Saint-Laurent-du-Var, emploie 5 à 6 personnes selon les besoins</w:t>
      </w:r>
      <w:r w:rsidR="00714A80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:</w:t>
      </w:r>
    </w:p>
    <w:p w:rsidR="00592ED4" w:rsidRDefault="00D8621F">
      <w:pPr>
        <w:pStyle w:val="Paragraphedeliste"/>
        <w:numPr>
          <w:ilvl w:val="0"/>
          <w:numId w:val="1"/>
        </w:numPr>
      </w:pPr>
      <w:r>
        <w:rPr>
          <w:rStyle w:val="Aucun"/>
          <w:sz w:val="24"/>
          <w:szCs w:val="24"/>
        </w:rPr>
        <w:t>1 gérant (moi-même)</w:t>
      </w:r>
    </w:p>
    <w:p w:rsidR="00592ED4" w:rsidRDefault="00D8621F">
      <w:pPr>
        <w:pStyle w:val="Paragraphedeliste"/>
        <w:numPr>
          <w:ilvl w:val="0"/>
          <w:numId w:val="1"/>
        </w:numPr>
      </w:pPr>
      <w:r>
        <w:rPr>
          <w:rStyle w:val="Aucun"/>
          <w:sz w:val="24"/>
          <w:szCs w:val="24"/>
        </w:rPr>
        <w:t>1 employé polyvalent à 34h/s</w:t>
      </w:r>
      <w:r w:rsidR="00714A80">
        <w:rPr>
          <w:rStyle w:val="Aucun"/>
          <w:sz w:val="24"/>
          <w:szCs w:val="24"/>
        </w:rPr>
        <w:t xml:space="preserve"> en CDI</w:t>
      </w:r>
    </w:p>
    <w:p w:rsidR="00592ED4" w:rsidRDefault="00D8621F">
      <w:pPr>
        <w:pStyle w:val="Paragraphedeliste"/>
        <w:numPr>
          <w:ilvl w:val="0"/>
          <w:numId w:val="1"/>
        </w:numPr>
      </w:pPr>
      <w:r>
        <w:rPr>
          <w:rStyle w:val="Aucun"/>
          <w:sz w:val="24"/>
          <w:szCs w:val="24"/>
        </w:rPr>
        <w:t>1 employé polyvalent à 21h/s</w:t>
      </w:r>
      <w:r w:rsidR="00714A80">
        <w:rPr>
          <w:rStyle w:val="Aucun"/>
          <w:sz w:val="24"/>
          <w:szCs w:val="24"/>
        </w:rPr>
        <w:t xml:space="preserve"> en  CDI</w:t>
      </w:r>
    </w:p>
    <w:p w:rsidR="00592ED4" w:rsidRPr="00714A80" w:rsidRDefault="00D8621F">
      <w:pPr>
        <w:pStyle w:val="Paragraphedeliste"/>
        <w:numPr>
          <w:ilvl w:val="0"/>
          <w:numId w:val="1"/>
        </w:numPr>
        <w:rPr>
          <w:rStyle w:val="Aucun"/>
        </w:rPr>
      </w:pPr>
      <w:r>
        <w:rPr>
          <w:rStyle w:val="Aucun"/>
          <w:sz w:val="24"/>
          <w:szCs w:val="24"/>
        </w:rPr>
        <w:t xml:space="preserve">2 employés </w:t>
      </w:r>
      <w:r w:rsidR="001F0BCF">
        <w:rPr>
          <w:rStyle w:val="Aucun"/>
          <w:sz w:val="24"/>
          <w:szCs w:val="24"/>
        </w:rPr>
        <w:t>polyvalents</w:t>
      </w:r>
      <w:r>
        <w:rPr>
          <w:rStyle w:val="Aucun"/>
          <w:sz w:val="24"/>
          <w:szCs w:val="24"/>
        </w:rPr>
        <w:t xml:space="preserve"> à 15h/s</w:t>
      </w:r>
      <w:r w:rsidR="00714A80">
        <w:rPr>
          <w:rStyle w:val="Aucun"/>
          <w:sz w:val="24"/>
          <w:szCs w:val="24"/>
        </w:rPr>
        <w:t xml:space="preserve"> en CDI</w:t>
      </w:r>
    </w:p>
    <w:p w:rsidR="00400C03" w:rsidRPr="00400C03" w:rsidRDefault="00714A80" w:rsidP="00714A80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 w:rsidRPr="00714A80">
        <w:rPr>
          <w:rStyle w:val="Aucun"/>
          <w:sz w:val="24"/>
          <w:szCs w:val="24"/>
        </w:rPr>
        <w:t xml:space="preserve">Selon </w:t>
      </w:r>
      <w:r w:rsidRPr="00714A80">
        <w:rPr>
          <w:sz w:val="24"/>
          <w:szCs w:val="24"/>
        </w:rPr>
        <w:t>les besoins liés aux CP (congés payés), AM (arrêts maladie) et AT (arrêts de travail) de mon personnel permanent, je peux être amené à recruter 1 employé polyvalent en CDD pour les remplacements.</w:t>
      </w:r>
    </w:p>
    <w:p w:rsidR="00400C03" w:rsidRDefault="00400C03" w:rsidP="00400C03">
      <w:pPr>
        <w:jc w:val="center"/>
        <w:rPr>
          <w:rFonts w:ascii="Arial" w:hAnsi="Arial" w:cs="Arial"/>
          <w:b/>
          <w:sz w:val="24"/>
          <w:szCs w:val="24"/>
        </w:rPr>
      </w:pPr>
    </w:p>
    <w:p w:rsidR="00400C03" w:rsidRDefault="00400C03" w:rsidP="00400C03">
      <w:pPr>
        <w:jc w:val="center"/>
        <w:rPr>
          <w:rFonts w:ascii="Arial" w:hAnsi="Arial" w:cs="Arial"/>
          <w:b/>
          <w:sz w:val="24"/>
          <w:szCs w:val="24"/>
        </w:rPr>
      </w:pPr>
    </w:p>
    <w:p w:rsidR="00400C03" w:rsidRDefault="00400C03" w:rsidP="00400C03">
      <w:pPr>
        <w:jc w:val="center"/>
        <w:rPr>
          <w:rFonts w:ascii="Arial" w:hAnsi="Arial" w:cs="Arial"/>
          <w:b/>
          <w:sz w:val="24"/>
          <w:szCs w:val="24"/>
        </w:rPr>
      </w:pPr>
    </w:p>
    <w:p w:rsidR="00400C03" w:rsidRDefault="00400C03" w:rsidP="00400C03">
      <w:pPr>
        <w:jc w:val="center"/>
        <w:rPr>
          <w:rFonts w:ascii="Arial" w:hAnsi="Arial" w:cs="Arial"/>
          <w:b/>
          <w:sz w:val="24"/>
          <w:szCs w:val="24"/>
        </w:rPr>
      </w:pPr>
    </w:p>
    <w:p w:rsidR="00400C03" w:rsidRDefault="00400C03" w:rsidP="00400C03">
      <w:pPr>
        <w:jc w:val="center"/>
        <w:rPr>
          <w:rFonts w:ascii="Arial" w:hAnsi="Arial" w:cs="Arial"/>
          <w:b/>
          <w:noProof/>
          <w:sz w:val="24"/>
          <w:szCs w:val="24"/>
          <w:lang w:eastAsia="fr-FR"/>
        </w:rPr>
      </w:pPr>
      <w:r w:rsidRPr="00714A80">
        <w:rPr>
          <w:rFonts w:ascii="Arial" w:hAnsi="Arial" w:cs="Arial"/>
          <w:i/>
          <w:noProof/>
          <w:lang w:eastAsia="fr-FR"/>
        </w:rPr>
        <w:drawing>
          <wp:anchor distT="0" distB="127000" distL="0" distR="0" simplePos="0" relativeHeight="251526144" behindDoc="0" locked="0" layoutInCell="1" allowOverlap="1" wp14:anchorId="4CCA4E23" wp14:editId="082477B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760720" cy="1496060"/>
            <wp:effectExtent l="0" t="0" r="0" b="8890"/>
            <wp:wrapTopAndBottom/>
            <wp:docPr id="3" name="image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0C03" w:rsidRDefault="00400C03" w:rsidP="00400C03">
      <w:pPr>
        <w:rPr>
          <w:rFonts w:ascii="Arial" w:hAnsi="Arial" w:cs="Arial"/>
          <w:noProof/>
          <w:sz w:val="24"/>
          <w:szCs w:val="24"/>
          <w:lang w:eastAsia="fr-FR"/>
        </w:rPr>
      </w:pPr>
      <w:r w:rsidRPr="002A1F09">
        <w:rPr>
          <w:rFonts w:ascii="Arial" w:hAnsi="Arial" w:cs="Arial"/>
          <w:noProof/>
          <w:sz w:val="24"/>
          <w:szCs w:val="24"/>
          <w:lang w:eastAsia="fr-FR"/>
        </w:rPr>
        <w:t xml:space="preserve">Le rerutement se fait principalement </w:t>
      </w:r>
      <w:r w:rsidR="002A1F09">
        <w:rPr>
          <w:rFonts w:ascii="Arial" w:hAnsi="Arial" w:cs="Arial"/>
          <w:noProof/>
          <w:sz w:val="24"/>
          <w:szCs w:val="24"/>
          <w:lang w:eastAsia="fr-FR"/>
        </w:rPr>
        <w:t>entre stations (pour des compléments d’heures que des salariés déjà en poste recherchent), ou sur un réseau social (annonce facebook ci-dessous) pour son partage et pour sa communication très facil</w:t>
      </w:r>
      <w:r w:rsidR="0089189C">
        <w:rPr>
          <w:rFonts w:ascii="Arial" w:hAnsi="Arial" w:cs="Arial"/>
          <w:noProof/>
          <w:sz w:val="24"/>
          <w:szCs w:val="24"/>
          <w:lang w:eastAsia="fr-FR"/>
        </w:rPr>
        <w:t>e à travers plusiuers supports: ordinateur, téléphone, tablette</w:t>
      </w:r>
      <w:r w:rsidR="002A1F09">
        <w:rPr>
          <w:rFonts w:ascii="Arial" w:hAnsi="Arial" w:cs="Arial"/>
          <w:noProof/>
          <w:sz w:val="24"/>
          <w:szCs w:val="24"/>
          <w:lang w:eastAsia="fr-FR"/>
        </w:rPr>
        <w:t>.</w:t>
      </w:r>
    </w:p>
    <w:p w:rsidR="002A1F09" w:rsidRDefault="002A1F09" w:rsidP="002A1F0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3857625" cy="5095875"/>
            <wp:effectExtent l="0" t="0" r="9525" b="952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09" w:rsidRDefault="002A1F09" w:rsidP="002A1F09">
      <w:pPr>
        <w:jc w:val="center"/>
        <w:rPr>
          <w:rFonts w:ascii="Arial" w:hAnsi="Arial" w:cs="Arial"/>
          <w:sz w:val="24"/>
          <w:szCs w:val="24"/>
        </w:rPr>
      </w:pPr>
    </w:p>
    <w:p w:rsidR="002A1F09" w:rsidRDefault="002A1F09" w:rsidP="002A1F0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Ou encore sur </w:t>
      </w:r>
      <w:proofErr w:type="spellStart"/>
      <w:r>
        <w:rPr>
          <w:rFonts w:ascii="Arial" w:hAnsi="Arial" w:cs="Arial"/>
          <w:sz w:val="24"/>
          <w:szCs w:val="24"/>
        </w:rPr>
        <w:t>Leboncoin</w:t>
      </w:r>
      <w:proofErr w:type="spellEnd"/>
      <w:r>
        <w:rPr>
          <w:rFonts w:ascii="Arial" w:hAnsi="Arial" w:cs="Arial"/>
          <w:sz w:val="24"/>
          <w:szCs w:val="24"/>
        </w:rPr>
        <w:t>, site internet sur lequel il est possible de déposer des annonces professionnelles :</w:t>
      </w:r>
    </w:p>
    <w:p w:rsidR="002A1F09" w:rsidRDefault="0089189C" w:rsidP="002A1F0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4505325" cy="6267450"/>
            <wp:effectExtent l="0" t="0" r="9525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09" w:rsidRPr="002A1F09" w:rsidRDefault="002A1F09" w:rsidP="002A1F09">
      <w:pPr>
        <w:jc w:val="center"/>
        <w:rPr>
          <w:rFonts w:ascii="Arial" w:hAnsi="Arial" w:cs="Arial"/>
          <w:sz w:val="24"/>
          <w:szCs w:val="24"/>
        </w:rPr>
      </w:pPr>
    </w:p>
    <w:p w:rsidR="00400C03" w:rsidRDefault="00400C03" w:rsidP="00714A80">
      <w:pPr>
        <w:jc w:val="both"/>
        <w:rPr>
          <w:rFonts w:ascii="Arial" w:hAnsi="Arial" w:cs="Arial"/>
          <w:b/>
          <w:sz w:val="24"/>
          <w:szCs w:val="24"/>
        </w:rPr>
      </w:pPr>
    </w:p>
    <w:p w:rsidR="00714A80" w:rsidRPr="00714A80" w:rsidRDefault="00400C03" w:rsidP="00714A80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714A80" w:rsidRPr="00714A80">
        <w:rPr>
          <w:rFonts w:ascii="Arial" w:hAnsi="Arial" w:cs="Arial"/>
          <w:b/>
          <w:sz w:val="24"/>
          <w:szCs w:val="24"/>
        </w:rPr>
        <w:t>ituation économique (chiffre d’affaires, parts de marché, etc.).</w:t>
      </w:r>
    </w:p>
    <w:p w:rsidR="00701770" w:rsidRDefault="00701770" w:rsidP="00714A8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 1</w:t>
      </w:r>
      <w:r w:rsidRPr="00701770">
        <w:rPr>
          <w:rFonts w:ascii="Arial" w:hAnsi="Arial" w:cs="Arial"/>
          <w:sz w:val="24"/>
          <w:szCs w:val="24"/>
          <w:vertAlign w:val="superscript"/>
        </w:rPr>
        <w:t>er</w:t>
      </w:r>
      <w:r>
        <w:rPr>
          <w:rFonts w:ascii="Arial" w:hAnsi="Arial" w:cs="Arial"/>
          <w:sz w:val="24"/>
          <w:szCs w:val="24"/>
        </w:rPr>
        <w:t xml:space="preserve"> octobre 2018 au 30 septembre</w:t>
      </w:r>
      <w:r w:rsidR="00D8621F">
        <w:rPr>
          <w:rFonts w:ascii="Arial" w:hAnsi="Arial" w:cs="Arial"/>
          <w:sz w:val="24"/>
          <w:szCs w:val="24"/>
        </w:rPr>
        <w:t xml:space="preserve"> 2019, la SARL WSR a </w:t>
      </w:r>
      <w:r w:rsidR="00714A80">
        <w:rPr>
          <w:rFonts w:ascii="Arial" w:hAnsi="Arial" w:cs="Arial"/>
          <w:sz w:val="24"/>
          <w:szCs w:val="24"/>
        </w:rPr>
        <w:t>réalisé</w:t>
      </w:r>
      <w:r w:rsidR="00D8621F">
        <w:rPr>
          <w:rFonts w:ascii="Arial" w:hAnsi="Arial" w:cs="Arial"/>
          <w:sz w:val="24"/>
          <w:szCs w:val="24"/>
        </w:rPr>
        <w:t xml:space="preserve"> un chiffre d'affaire</w:t>
      </w:r>
      <w:r w:rsidR="00714A80">
        <w:rPr>
          <w:rFonts w:ascii="Arial" w:hAnsi="Arial" w:cs="Arial"/>
          <w:sz w:val="24"/>
          <w:szCs w:val="24"/>
        </w:rPr>
        <w:t>s de 316 </w:t>
      </w:r>
      <w:r w:rsidR="00D8621F">
        <w:rPr>
          <w:rFonts w:ascii="Arial" w:hAnsi="Arial" w:cs="Arial"/>
          <w:sz w:val="24"/>
          <w:szCs w:val="24"/>
        </w:rPr>
        <w:t>490€</w:t>
      </w:r>
      <w:r>
        <w:rPr>
          <w:rFonts w:ascii="Arial" w:hAnsi="Arial" w:cs="Arial"/>
          <w:sz w:val="24"/>
          <w:szCs w:val="24"/>
        </w:rPr>
        <w:t>.</w:t>
      </w:r>
      <w:r w:rsidR="00D8621F">
        <w:rPr>
          <w:rFonts w:ascii="Arial" w:hAnsi="Arial" w:cs="Arial"/>
          <w:sz w:val="24"/>
          <w:szCs w:val="24"/>
        </w:rPr>
        <w:t xml:space="preserve"> </w:t>
      </w:r>
    </w:p>
    <w:p w:rsidR="00701770" w:rsidRDefault="00701770" w:rsidP="00714A8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Sur cette année d’exercice, ma station a vendu pour un peu plus de 9 millions d’euros de carburant (espèces, CB, </w:t>
      </w:r>
      <w:proofErr w:type="spellStart"/>
      <w:r>
        <w:rPr>
          <w:rFonts w:ascii="Arial" w:hAnsi="Arial" w:cs="Arial"/>
          <w:sz w:val="24"/>
          <w:szCs w:val="24"/>
        </w:rPr>
        <w:t>Jubileo</w:t>
      </w:r>
      <w:proofErr w:type="spellEnd"/>
      <w:r>
        <w:rPr>
          <w:rFonts w:ascii="Arial" w:hAnsi="Arial" w:cs="Arial"/>
          <w:sz w:val="24"/>
          <w:szCs w:val="24"/>
        </w:rPr>
        <w:t xml:space="preserve">, GR). Mais comme la station est en mandat avec </w:t>
      </w:r>
      <w:r>
        <w:rPr>
          <w:rFonts w:ascii="Arial" w:hAnsi="Arial" w:cs="Arial"/>
          <w:sz w:val="24"/>
          <w:szCs w:val="24"/>
        </w:rPr>
        <w:lastRenderedPageBreak/>
        <w:t xml:space="preserve">TOTAL, ma SARL ne touche qu’une commission fixe mensuelle ce qui explique le chiffre d’affaires. </w:t>
      </w:r>
    </w:p>
    <w:p w:rsidR="00592ED4" w:rsidRDefault="00D8621F" w:rsidP="00B008F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Pour toutes familles de produits confondues (carburant, épicerie, gaz, lavage), les paiements par espèces à eux </w:t>
      </w:r>
      <w:r w:rsidR="00B008F9">
        <w:rPr>
          <w:rFonts w:ascii="Arial" w:hAnsi="Arial" w:cs="Arial"/>
          <w:sz w:val="24"/>
          <w:szCs w:val="24"/>
        </w:rPr>
        <w:t>seuls  représentent environ 950 000€ sur</w:t>
      </w:r>
      <w:r>
        <w:rPr>
          <w:rFonts w:ascii="Arial" w:hAnsi="Arial" w:cs="Arial"/>
          <w:sz w:val="24"/>
          <w:szCs w:val="24"/>
        </w:rPr>
        <w:t xml:space="preserve"> l'année.</w:t>
      </w:r>
    </w:p>
    <w:p w:rsidR="00B008F9" w:rsidRDefault="00B008F9" w:rsidP="00B008F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l</w:t>
      </w:r>
      <w:r w:rsidR="00D8621F">
        <w:rPr>
          <w:rFonts w:ascii="Arial" w:hAnsi="Arial" w:cs="Arial"/>
          <w:sz w:val="24"/>
          <w:szCs w:val="24"/>
        </w:rPr>
        <w:t xml:space="preserve">es besoins de gestion comptable et économique de la SARL, j'ai </w:t>
      </w:r>
      <w:r w:rsidR="007F4876">
        <w:rPr>
          <w:rFonts w:ascii="Arial" w:hAnsi="Arial" w:cs="Arial"/>
          <w:sz w:val="24"/>
          <w:szCs w:val="24"/>
        </w:rPr>
        <w:t>fait</w:t>
      </w:r>
      <w:r w:rsidR="00D8621F">
        <w:rPr>
          <w:rFonts w:ascii="Arial" w:hAnsi="Arial" w:cs="Arial"/>
          <w:sz w:val="24"/>
          <w:szCs w:val="24"/>
        </w:rPr>
        <w:t xml:space="preserve"> le choix de travailler avec </w:t>
      </w:r>
      <w:r>
        <w:rPr>
          <w:rFonts w:ascii="Arial" w:hAnsi="Arial" w:cs="Arial"/>
          <w:sz w:val="24"/>
          <w:szCs w:val="24"/>
        </w:rPr>
        <w:t xml:space="preserve">le cabinet GIANATI, l’un des cabinets comptables référencés par </w:t>
      </w:r>
      <w:r w:rsidR="00D8621F">
        <w:rPr>
          <w:rFonts w:ascii="Arial" w:hAnsi="Arial" w:cs="Arial"/>
          <w:sz w:val="24"/>
          <w:szCs w:val="24"/>
        </w:rPr>
        <w:t xml:space="preserve">TOTAL pour la première année. </w:t>
      </w:r>
    </w:p>
    <w:p w:rsidR="00B008F9" w:rsidRDefault="00B008F9" w:rsidP="00B008F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la seconde année, j’ai opté pour le cabinet</w:t>
      </w:r>
      <w:r w:rsidR="00D8621F">
        <w:rPr>
          <w:rFonts w:ascii="Arial" w:hAnsi="Arial" w:cs="Arial"/>
          <w:sz w:val="24"/>
          <w:szCs w:val="24"/>
        </w:rPr>
        <w:t xml:space="preserve"> SAFIGEC </w:t>
      </w:r>
      <w:r>
        <w:rPr>
          <w:rFonts w:ascii="Arial" w:hAnsi="Arial" w:cs="Arial"/>
          <w:sz w:val="24"/>
          <w:szCs w:val="24"/>
        </w:rPr>
        <w:t>avec lequel j'avais</w:t>
      </w:r>
      <w:r w:rsidR="00D8621F">
        <w:rPr>
          <w:rFonts w:ascii="Arial" w:hAnsi="Arial" w:cs="Arial"/>
          <w:sz w:val="24"/>
          <w:szCs w:val="24"/>
        </w:rPr>
        <w:t xml:space="preserve"> col</w:t>
      </w:r>
      <w:r>
        <w:rPr>
          <w:rFonts w:ascii="Arial" w:hAnsi="Arial" w:cs="Arial"/>
          <w:sz w:val="24"/>
          <w:szCs w:val="24"/>
        </w:rPr>
        <w:t>laboré lors de mon expérience chez BP.</w:t>
      </w:r>
    </w:p>
    <w:p w:rsidR="007F4876" w:rsidRPr="00B008F9" w:rsidRDefault="00D8621F" w:rsidP="00B008F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ce qui concerne les besoins juridiques, le cabinet SEJAL m'apporte un appui considérable, que ce soit pour la création de la SARL, des questions sur les lois (code du travail, </w:t>
      </w:r>
      <w:r w:rsidR="00B008F9">
        <w:rPr>
          <w:rFonts w:ascii="Arial" w:hAnsi="Arial" w:cs="Arial"/>
          <w:sz w:val="24"/>
          <w:szCs w:val="24"/>
        </w:rPr>
        <w:t>convention collective). SEJAL</w:t>
      </w:r>
      <w:r>
        <w:rPr>
          <w:rFonts w:ascii="Arial" w:hAnsi="Arial" w:cs="Arial"/>
          <w:sz w:val="24"/>
          <w:szCs w:val="24"/>
        </w:rPr>
        <w:t xml:space="preserve"> constitue </w:t>
      </w:r>
      <w:r w:rsidR="00B008F9">
        <w:rPr>
          <w:rFonts w:ascii="Arial" w:hAnsi="Arial" w:cs="Arial"/>
          <w:sz w:val="24"/>
          <w:szCs w:val="24"/>
        </w:rPr>
        <w:t>pour moi un</w:t>
      </w:r>
      <w:r>
        <w:rPr>
          <w:rFonts w:ascii="Arial" w:hAnsi="Arial" w:cs="Arial"/>
          <w:sz w:val="24"/>
          <w:szCs w:val="24"/>
        </w:rPr>
        <w:t xml:space="preserve"> véritable </w:t>
      </w:r>
      <w:r w:rsidR="00B008F9">
        <w:rPr>
          <w:rFonts w:ascii="Arial" w:hAnsi="Arial" w:cs="Arial"/>
          <w:sz w:val="24"/>
          <w:szCs w:val="24"/>
        </w:rPr>
        <w:t xml:space="preserve">garde-fou. </w:t>
      </w:r>
    </w:p>
    <w:p w:rsidR="006936FC" w:rsidRPr="006936FC" w:rsidRDefault="006936FC" w:rsidP="007F4876">
      <w:pPr>
        <w:rPr>
          <w:rFonts w:ascii="Arial" w:hAnsi="Arial" w:cs="Arial"/>
          <w:b/>
          <w:sz w:val="24"/>
          <w:szCs w:val="24"/>
        </w:rPr>
      </w:pPr>
      <w:r w:rsidRPr="006936FC">
        <w:rPr>
          <w:rFonts w:ascii="Arial" w:hAnsi="Arial" w:cs="Arial"/>
          <w:b/>
          <w:sz w:val="24"/>
          <w:szCs w:val="24"/>
        </w:rPr>
        <w:t xml:space="preserve">Historique </w:t>
      </w:r>
      <w:r w:rsidR="00C51FDE">
        <w:rPr>
          <w:rFonts w:ascii="Arial" w:hAnsi="Arial" w:cs="Arial"/>
          <w:b/>
          <w:sz w:val="24"/>
          <w:szCs w:val="24"/>
        </w:rPr>
        <w:t>et évolution</w:t>
      </w:r>
    </w:p>
    <w:p w:rsidR="00592ED4" w:rsidRDefault="006936FC" w:rsidP="00B008F9">
      <w:pPr>
        <w:jc w:val="both"/>
      </w:pPr>
      <w:r>
        <w:rPr>
          <w:rFonts w:ascii="Arial" w:hAnsi="Arial" w:cs="Arial"/>
          <w:b/>
          <w:i/>
          <w:noProof/>
          <w:sz w:val="24"/>
          <w:szCs w:val="24"/>
          <w:lang w:eastAsia="fr-FR"/>
        </w:rPr>
        <w:drawing>
          <wp:anchor distT="0" distB="127000" distL="0" distR="0" simplePos="0" relativeHeight="251661312" behindDoc="0" locked="0" layoutInCell="1" allowOverlap="1" wp14:anchorId="4B023612" wp14:editId="2EE120F0">
            <wp:simplePos x="0" y="0"/>
            <wp:positionH relativeFrom="column">
              <wp:posOffset>519430</wp:posOffset>
            </wp:positionH>
            <wp:positionV relativeFrom="paragraph">
              <wp:posOffset>1319530</wp:posOffset>
            </wp:positionV>
            <wp:extent cx="1870075" cy="1628775"/>
            <wp:effectExtent l="0" t="0" r="0" b="9525"/>
            <wp:wrapTopAndBottom/>
            <wp:docPr id="5" name="imag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s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21F">
        <w:rPr>
          <w:rFonts w:ascii="Arial" w:hAnsi="Arial" w:cs="Arial"/>
          <w:sz w:val="24"/>
          <w:szCs w:val="24"/>
        </w:rPr>
        <w:t>L'enseigne mondiale</w:t>
      </w:r>
      <w:r w:rsidR="00B008F9">
        <w:rPr>
          <w:rFonts w:ascii="Arial" w:hAnsi="Arial" w:cs="Arial"/>
          <w:sz w:val="24"/>
          <w:szCs w:val="24"/>
        </w:rPr>
        <w:t xml:space="preserve"> TOTAL</w:t>
      </w:r>
      <w:r w:rsidR="00D8621F">
        <w:rPr>
          <w:rFonts w:ascii="Arial" w:hAnsi="Arial" w:cs="Arial"/>
          <w:sz w:val="24"/>
          <w:szCs w:val="24"/>
        </w:rPr>
        <w:t xml:space="preserve"> voit le jour en 1924 grâce à</w:t>
      </w:r>
      <w:r w:rsidR="00D8621F">
        <w:rPr>
          <w:rFonts w:ascii="Arial" w:hAnsi="Arial" w:cs="Arial"/>
          <w:color w:val="000000"/>
          <w:sz w:val="24"/>
          <w:szCs w:val="24"/>
        </w:rPr>
        <w:t xml:space="preserve"> Ernest Mercier, né le</w:t>
      </w:r>
      <w:r w:rsidR="00D8621F">
        <w:rPr>
          <w:rFonts w:ascii="Arial" w:hAnsi="Arial" w:cs="Arial"/>
          <w:color w:val="6600FF"/>
          <w:sz w:val="24"/>
          <w:szCs w:val="24"/>
        </w:rPr>
        <w:t xml:space="preserve"> </w:t>
      </w:r>
      <w:r w:rsidR="00D8621F">
        <w:rPr>
          <w:rFonts w:ascii="Arial" w:hAnsi="Arial"/>
        </w:rPr>
        <w:t>4 février 1878</w:t>
      </w:r>
      <w:r w:rsidR="00D8621F">
        <w:rPr>
          <w:rFonts w:ascii="Arial" w:hAnsi="Arial" w:cs="Arial"/>
          <w:color w:val="000000"/>
          <w:sz w:val="24"/>
          <w:szCs w:val="24"/>
        </w:rPr>
        <w:t xml:space="preserve"> à Constantine (Algérie). D'abord nommée « Compa</w:t>
      </w:r>
      <w:r w:rsidR="00B008F9">
        <w:rPr>
          <w:rFonts w:ascii="Arial" w:hAnsi="Arial" w:cs="Arial"/>
          <w:color w:val="000000"/>
          <w:sz w:val="24"/>
          <w:szCs w:val="24"/>
        </w:rPr>
        <w:t>gnie française des pétroles », l</w:t>
      </w:r>
      <w:r w:rsidR="00D8621F">
        <w:rPr>
          <w:rFonts w:ascii="Arial" w:hAnsi="Arial" w:cs="Arial"/>
          <w:color w:val="000000"/>
          <w:sz w:val="24"/>
          <w:szCs w:val="24"/>
        </w:rPr>
        <w:t xml:space="preserve">e nom </w:t>
      </w:r>
      <w:r w:rsidR="00B008F9">
        <w:rPr>
          <w:rFonts w:ascii="Arial" w:hAnsi="Arial" w:cs="Arial"/>
          <w:color w:val="000000"/>
          <w:sz w:val="24"/>
          <w:szCs w:val="24"/>
        </w:rPr>
        <w:t xml:space="preserve">de TOTAL apparaît en 1953 et </w:t>
      </w:r>
      <w:r w:rsidR="00D8621F">
        <w:rPr>
          <w:rFonts w:ascii="Arial" w:hAnsi="Arial" w:cs="Arial"/>
          <w:color w:val="000000"/>
          <w:sz w:val="24"/>
          <w:szCs w:val="24"/>
        </w:rPr>
        <w:t>deviend</w:t>
      </w:r>
      <w:r w:rsidR="00D8621F">
        <w:rPr>
          <w:rFonts w:ascii="Arial" w:hAnsi="Arial" w:cs="Arial"/>
          <w:sz w:val="24"/>
          <w:szCs w:val="24"/>
        </w:rPr>
        <w:t xml:space="preserve">ra le premier groupe pétrolier Français. </w:t>
      </w:r>
      <w:r w:rsidR="00D8621F">
        <w:rPr>
          <w:rFonts w:ascii="Arial" w:hAnsi="Arial"/>
          <w:sz w:val="24"/>
          <w:szCs w:val="24"/>
        </w:rPr>
        <w:t>Patrick Jean POUYANNE, né le 24 juin 1963 au Petit-Quevilly est l'actuel PDG du groupe.</w:t>
      </w:r>
    </w:p>
    <w:p w:rsidR="00592ED4" w:rsidRPr="00B008F9" w:rsidRDefault="00DD6C1D" w:rsidP="00B008F9">
      <w:pPr>
        <w:jc w:val="center"/>
        <w:rPr>
          <w:rFonts w:ascii="Arial" w:hAnsi="Arial" w:cs="Arial"/>
          <w:b/>
          <w:i/>
          <w:sz w:val="21"/>
          <w:szCs w:val="21"/>
        </w:rPr>
      </w:pPr>
      <w:r w:rsidRPr="00B008F9">
        <w:rPr>
          <w:rFonts w:ascii="Arial" w:hAnsi="Arial" w:cs="Arial"/>
          <w:b/>
          <w:i/>
          <w:noProof/>
          <w:sz w:val="24"/>
          <w:szCs w:val="24"/>
          <w:lang w:eastAsia="fr-FR"/>
        </w:rPr>
        <w:drawing>
          <wp:anchor distT="0" distB="127000" distL="0" distR="0" simplePos="0" relativeHeight="251660288" behindDoc="0" locked="0" layoutInCell="1" allowOverlap="1" wp14:anchorId="0C27BC50" wp14:editId="6B700215">
            <wp:simplePos x="0" y="0"/>
            <wp:positionH relativeFrom="column">
              <wp:posOffset>2891155</wp:posOffset>
            </wp:positionH>
            <wp:positionV relativeFrom="paragraph">
              <wp:posOffset>198755</wp:posOffset>
            </wp:positionV>
            <wp:extent cx="2057400" cy="1609090"/>
            <wp:effectExtent l="0" t="0" r="0" b="0"/>
            <wp:wrapTopAndBottom/>
            <wp:docPr id="4" name="image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s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21F" w:rsidRPr="00B008F9">
        <w:rPr>
          <w:rFonts w:ascii="Arial" w:hAnsi="Arial" w:cs="Arial"/>
          <w:b/>
          <w:i/>
          <w:sz w:val="21"/>
          <w:szCs w:val="21"/>
        </w:rPr>
        <w:t>Le fondateur à gauche, et son PDG actuel à droite.</w:t>
      </w:r>
    </w:p>
    <w:p w:rsidR="00592ED4" w:rsidRDefault="00D8621F" w:rsidP="00B008F9">
      <w:pPr>
        <w:jc w:val="both"/>
      </w:pPr>
      <w:r>
        <w:rPr>
          <w:rFonts w:ascii="Arial" w:hAnsi="Arial" w:cs="Arial"/>
          <w:sz w:val="24"/>
          <w:szCs w:val="24"/>
        </w:rPr>
        <w:t>En décembre 2018 et dans le monde, TOTAL est présent dans 130 pays et emploie plus de 104</w:t>
      </w:r>
      <w:r w:rsidR="00B008F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000 collaborateurs représentants 800 sites industriels</w:t>
      </w:r>
      <w:r w:rsidR="00B008F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/>
          <w:sz w:val="24"/>
          <w:szCs w:val="24"/>
        </w:rPr>
        <w:t>raffineurs et pétrochimistes. TOTAL reçoit en moyenne 8 millions de clients par jour.</w:t>
      </w:r>
    </w:p>
    <w:p w:rsidR="00B008F9" w:rsidRDefault="00D8621F" w:rsidP="00B008F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France, TOTAL c'est</w:t>
      </w:r>
      <w:r w:rsidR="00B008F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: </w:t>
      </w:r>
    </w:p>
    <w:p w:rsidR="00B008F9" w:rsidRDefault="00D8621F" w:rsidP="00B008F9">
      <w:pPr>
        <w:pStyle w:val="Paragraphedeliste"/>
        <w:numPr>
          <w:ilvl w:val="0"/>
          <w:numId w:val="3"/>
        </w:numPr>
        <w:jc w:val="both"/>
        <w:rPr>
          <w:rFonts w:cs="Arial"/>
          <w:sz w:val="24"/>
          <w:szCs w:val="24"/>
        </w:rPr>
      </w:pPr>
      <w:r w:rsidRPr="00B008F9">
        <w:rPr>
          <w:rFonts w:cs="Arial"/>
          <w:sz w:val="24"/>
          <w:szCs w:val="24"/>
        </w:rPr>
        <w:t xml:space="preserve">3 raffineries, </w:t>
      </w:r>
    </w:p>
    <w:p w:rsidR="00B008F9" w:rsidRDefault="00D8621F" w:rsidP="00B008F9">
      <w:pPr>
        <w:pStyle w:val="Paragraphedeliste"/>
        <w:numPr>
          <w:ilvl w:val="0"/>
          <w:numId w:val="3"/>
        </w:numPr>
        <w:jc w:val="both"/>
        <w:rPr>
          <w:rFonts w:cs="Arial"/>
          <w:sz w:val="24"/>
          <w:szCs w:val="24"/>
        </w:rPr>
      </w:pPr>
      <w:r w:rsidRPr="00B008F9">
        <w:rPr>
          <w:rFonts w:cs="Arial"/>
          <w:sz w:val="24"/>
          <w:szCs w:val="24"/>
        </w:rPr>
        <w:t xml:space="preserve">3 sites pétrochimiques, </w:t>
      </w:r>
    </w:p>
    <w:p w:rsidR="00B008F9" w:rsidRDefault="00D8621F" w:rsidP="00B008F9">
      <w:pPr>
        <w:pStyle w:val="Paragraphedeliste"/>
        <w:numPr>
          <w:ilvl w:val="0"/>
          <w:numId w:val="3"/>
        </w:numPr>
        <w:jc w:val="both"/>
        <w:rPr>
          <w:rFonts w:cs="Arial"/>
          <w:sz w:val="24"/>
          <w:szCs w:val="24"/>
        </w:rPr>
      </w:pPr>
      <w:r w:rsidRPr="00B008F9">
        <w:rPr>
          <w:rFonts w:cs="Arial"/>
          <w:sz w:val="24"/>
          <w:szCs w:val="24"/>
        </w:rPr>
        <w:t xml:space="preserve">1 </w:t>
      </w:r>
      <w:r w:rsidR="007F4876" w:rsidRPr="00B008F9">
        <w:rPr>
          <w:rFonts w:cs="Arial"/>
          <w:sz w:val="24"/>
          <w:szCs w:val="24"/>
        </w:rPr>
        <w:t>plateforme</w:t>
      </w:r>
      <w:r w:rsidRPr="00B008F9">
        <w:rPr>
          <w:rFonts w:cs="Arial"/>
          <w:sz w:val="24"/>
          <w:szCs w:val="24"/>
        </w:rPr>
        <w:t xml:space="preserve"> de raffinage, </w:t>
      </w:r>
    </w:p>
    <w:p w:rsidR="00B008F9" w:rsidRDefault="00B008F9" w:rsidP="00B008F9">
      <w:pPr>
        <w:pStyle w:val="Paragraphedeliste"/>
        <w:numPr>
          <w:ilvl w:val="0"/>
          <w:numId w:val="3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Un réseau de 3 500 stations-</w:t>
      </w:r>
      <w:r w:rsidRPr="00B008F9">
        <w:rPr>
          <w:rFonts w:cs="Arial"/>
          <w:sz w:val="24"/>
          <w:szCs w:val="24"/>
        </w:rPr>
        <w:t>service</w:t>
      </w:r>
      <w:r>
        <w:rPr>
          <w:rFonts w:cs="Arial"/>
          <w:sz w:val="24"/>
          <w:szCs w:val="24"/>
        </w:rPr>
        <w:t>s</w:t>
      </w:r>
    </w:p>
    <w:p w:rsidR="00B008F9" w:rsidRPr="00B008F9" w:rsidRDefault="00B008F9" w:rsidP="00B008F9">
      <w:pPr>
        <w:pStyle w:val="Paragraphedeliste"/>
        <w:numPr>
          <w:ilvl w:val="0"/>
          <w:numId w:val="3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>P</w:t>
      </w:r>
      <w:r w:rsidR="00D8621F" w:rsidRPr="00B008F9">
        <w:rPr>
          <w:rFonts w:cs="Arial"/>
          <w:sz w:val="24"/>
          <w:szCs w:val="24"/>
        </w:rPr>
        <w:t>lus de 31</w:t>
      </w:r>
      <w:r>
        <w:rPr>
          <w:rFonts w:cs="Arial"/>
          <w:sz w:val="24"/>
          <w:szCs w:val="24"/>
        </w:rPr>
        <w:t xml:space="preserve"> 000 employés</w:t>
      </w:r>
    </w:p>
    <w:p w:rsidR="00B008F9" w:rsidRDefault="00B008F9" w:rsidP="00B577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637C63B7" wp14:editId="360A505A">
            <wp:extent cx="5523230" cy="3279775"/>
            <wp:effectExtent l="0" t="0" r="127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08F9" w:rsidRDefault="006936FC" w:rsidP="00B008F9">
      <w:pPr>
        <w:pStyle w:val="NormalWeb"/>
        <w:rPr>
          <w:rFonts w:ascii="Arial" w:hAnsi="Arial" w:cs="Arial"/>
          <w:b/>
        </w:rPr>
      </w:pPr>
      <w:r w:rsidRPr="006936FC">
        <w:rPr>
          <w:rFonts w:ascii="Arial" w:hAnsi="Arial" w:cs="Arial"/>
          <w:b/>
        </w:rPr>
        <w:t>Localisation géographique</w:t>
      </w:r>
    </w:p>
    <w:p w:rsidR="00B008F9" w:rsidRPr="00B008F9" w:rsidRDefault="00B008F9" w:rsidP="00B008F9">
      <w:pPr>
        <w:pStyle w:val="NormalWeb"/>
        <w:rPr>
          <w:rFonts w:ascii="Arial" w:hAnsi="Arial" w:cs="Arial"/>
        </w:rPr>
      </w:pPr>
      <w:r w:rsidRPr="00B008F9">
        <w:rPr>
          <w:rFonts w:ascii="Arial" w:hAnsi="Arial" w:cs="Arial"/>
        </w:rPr>
        <w:t>Le relais TOTAL De Gaulle</w:t>
      </w:r>
      <w:r>
        <w:rPr>
          <w:rFonts w:ascii="Arial" w:hAnsi="Arial" w:cs="Arial"/>
        </w:rPr>
        <w:t xml:space="preserve"> est situé au 702 avenue du Général de Gaulle, en plein cœur de Saint-Laurent-du-Var.</w:t>
      </w:r>
    </w:p>
    <w:p w:rsidR="006936FC" w:rsidRDefault="009B6DA3" w:rsidP="009B6DA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2FF31139">
            <wp:extent cx="5353050" cy="339598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6DA3" w:rsidRPr="009B6DA3" w:rsidRDefault="009B6DA3" w:rsidP="009B6DA3">
      <w:pPr>
        <w:pStyle w:val="NormalWeb"/>
        <w:rPr>
          <w:rFonts w:ascii="Arial" w:hAnsi="Arial" w:cs="Arial"/>
          <w:b/>
          <w:i/>
        </w:rPr>
      </w:pPr>
      <w:r w:rsidRPr="009B6DA3">
        <w:rPr>
          <w:rFonts w:ascii="Arial" w:hAnsi="Arial" w:cs="Arial"/>
          <w:b/>
          <w:i/>
        </w:rPr>
        <w:t xml:space="preserve">Environnement : clients, fournisseurs, concurrents, partenaires, prestataires, etc. </w:t>
      </w:r>
    </w:p>
    <w:p w:rsidR="009B6DA3" w:rsidRPr="009B6DA3" w:rsidRDefault="009B6DA3" w:rsidP="009B6DA3">
      <w:pPr>
        <w:pStyle w:val="NormalWeb"/>
        <w:jc w:val="both"/>
        <w:rPr>
          <w:rFonts w:ascii="Arial" w:hAnsi="Arial" w:cs="Arial"/>
          <w:b/>
          <w:i/>
          <w:u w:val="single"/>
        </w:rPr>
      </w:pPr>
      <w:r w:rsidRPr="009B6DA3">
        <w:rPr>
          <w:rFonts w:ascii="Arial" w:hAnsi="Arial" w:cs="Arial"/>
          <w:b/>
          <w:i/>
          <w:u w:val="single"/>
        </w:rPr>
        <w:lastRenderedPageBreak/>
        <w:t>Clients</w:t>
      </w:r>
    </w:p>
    <w:p w:rsidR="005677B9" w:rsidRDefault="00D8621F" w:rsidP="009B6DA3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</w:rPr>
        <w:t>Pour la distribution de carburants uniquement, le relais De Gaulle comptabilise en moyenne 20% de clients professionnels (disposant ou non de cartes pétrolières), 77% de clients particuliers et 3% d'étrangers. Pour une mesure quotidienne de 15 à 16 mètres cubes d'hydrocarbures vendus en cœur de ville.</w:t>
      </w:r>
    </w:p>
    <w:p w:rsidR="005677B9" w:rsidRPr="009B6DA3" w:rsidRDefault="005677B9" w:rsidP="005677B9">
      <w:pPr>
        <w:rPr>
          <w:rFonts w:ascii="Arial" w:hAnsi="Arial" w:cs="Arial"/>
          <w:b/>
          <w:i/>
          <w:sz w:val="24"/>
          <w:szCs w:val="24"/>
          <w:u w:val="single"/>
        </w:rPr>
      </w:pPr>
      <w:r w:rsidRPr="009B6DA3">
        <w:rPr>
          <w:rFonts w:ascii="Arial" w:hAnsi="Arial" w:cs="Arial"/>
          <w:b/>
          <w:i/>
          <w:sz w:val="24"/>
          <w:szCs w:val="24"/>
          <w:u w:val="single"/>
        </w:rPr>
        <w:t xml:space="preserve">Concurrence </w:t>
      </w:r>
      <w:r w:rsidR="00F67CF3" w:rsidRPr="009B6DA3">
        <w:rPr>
          <w:rFonts w:ascii="Arial" w:hAnsi="Arial" w:cs="Arial"/>
          <w:b/>
          <w:i/>
          <w:sz w:val="24"/>
          <w:szCs w:val="24"/>
          <w:u w:val="single"/>
        </w:rPr>
        <w:t xml:space="preserve">de proximité </w:t>
      </w:r>
    </w:p>
    <w:p w:rsidR="005677B9" w:rsidRDefault="00D8621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principal concurrent local est </w:t>
      </w:r>
      <w:r w:rsidR="009B6DA3">
        <w:rPr>
          <w:rFonts w:ascii="Arial" w:hAnsi="Arial" w:cs="Arial"/>
          <w:sz w:val="24"/>
          <w:szCs w:val="24"/>
        </w:rPr>
        <w:t>la station-service AVIA</w:t>
      </w:r>
      <w:r>
        <w:rPr>
          <w:rFonts w:ascii="Arial" w:hAnsi="Arial" w:cs="Arial"/>
          <w:sz w:val="24"/>
          <w:szCs w:val="24"/>
        </w:rPr>
        <w:t xml:space="preserve"> située à seulement 350 mètres dans la même aven</w:t>
      </w:r>
      <w:r w:rsidR="009B6DA3">
        <w:rPr>
          <w:rFonts w:ascii="Arial" w:hAnsi="Arial" w:cs="Arial"/>
          <w:sz w:val="24"/>
          <w:szCs w:val="24"/>
        </w:rPr>
        <w:t>ue mais dans son sens inverse. Elle présente</w:t>
      </w:r>
      <w:r>
        <w:rPr>
          <w:rFonts w:ascii="Arial" w:hAnsi="Arial" w:cs="Arial"/>
          <w:sz w:val="24"/>
          <w:szCs w:val="24"/>
        </w:rPr>
        <w:t xml:space="preserve"> des services simil</w:t>
      </w:r>
      <w:r w:rsidR="009B6DA3">
        <w:rPr>
          <w:rFonts w:ascii="Arial" w:hAnsi="Arial" w:cs="Arial"/>
          <w:sz w:val="24"/>
          <w:szCs w:val="24"/>
        </w:rPr>
        <w:t>aires et comparables aux nôtres : c</w:t>
      </w:r>
      <w:r>
        <w:rPr>
          <w:rFonts w:ascii="Arial" w:hAnsi="Arial" w:cs="Arial"/>
          <w:sz w:val="24"/>
          <w:szCs w:val="24"/>
        </w:rPr>
        <w:t>arburants, lavag</w:t>
      </w:r>
      <w:r w:rsidR="00256829">
        <w:rPr>
          <w:rFonts w:ascii="Arial" w:hAnsi="Arial" w:cs="Arial"/>
          <w:sz w:val="24"/>
          <w:szCs w:val="24"/>
        </w:rPr>
        <w:t>es, bouteilles de gaz, épicerie.</w:t>
      </w:r>
    </w:p>
    <w:p w:rsidR="005677B9" w:rsidRPr="009B6DA3" w:rsidRDefault="00EB63E5" w:rsidP="009B6DA3">
      <w:pPr>
        <w:rPr>
          <w:rFonts w:ascii="Arial" w:hAnsi="Arial" w:cs="Arial"/>
          <w:b/>
          <w:i/>
          <w:sz w:val="24"/>
          <w:szCs w:val="24"/>
          <w:u w:val="single"/>
        </w:rPr>
      </w:pPr>
      <w:r w:rsidRPr="009B6DA3">
        <w:rPr>
          <w:rFonts w:ascii="Arial" w:hAnsi="Arial" w:cs="Arial"/>
          <w:b/>
          <w:i/>
          <w:sz w:val="24"/>
          <w:szCs w:val="24"/>
          <w:u w:val="single"/>
        </w:rPr>
        <w:t>Partenaires et fournisseurs</w:t>
      </w:r>
    </w:p>
    <w:p w:rsidR="009B6DA3" w:rsidRDefault="00D8621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 travaille volontairement en partenariat avec certains grossistes référencés par TOTAL qui sont</w:t>
      </w:r>
      <w:r w:rsidR="009B6DA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: </w:t>
      </w:r>
    </w:p>
    <w:p w:rsidR="009B6DA3" w:rsidRPr="00684503" w:rsidRDefault="00D8621F" w:rsidP="009B6DA3">
      <w:pPr>
        <w:pStyle w:val="Paragraphedeliste"/>
        <w:numPr>
          <w:ilvl w:val="0"/>
          <w:numId w:val="4"/>
        </w:numPr>
        <w:jc w:val="both"/>
      </w:pPr>
      <w:r w:rsidRPr="009B6DA3">
        <w:rPr>
          <w:rFonts w:cs="Arial"/>
          <w:sz w:val="24"/>
          <w:szCs w:val="24"/>
        </w:rPr>
        <w:t>C</w:t>
      </w:r>
      <w:r w:rsidR="00684503">
        <w:rPr>
          <w:rFonts w:cs="Arial"/>
          <w:sz w:val="24"/>
          <w:szCs w:val="24"/>
        </w:rPr>
        <w:t xml:space="preserve">asino et </w:t>
      </w:r>
      <w:proofErr w:type="spellStart"/>
      <w:r w:rsidR="00684503">
        <w:rPr>
          <w:rFonts w:cs="Arial"/>
          <w:sz w:val="24"/>
          <w:szCs w:val="24"/>
        </w:rPr>
        <w:t>Supergroup</w:t>
      </w:r>
      <w:proofErr w:type="spellEnd"/>
      <w:r w:rsidR="00684503">
        <w:rPr>
          <w:rFonts w:cs="Arial"/>
          <w:sz w:val="24"/>
          <w:szCs w:val="24"/>
        </w:rPr>
        <w:t xml:space="preserve"> (épicerie)</w:t>
      </w:r>
    </w:p>
    <w:p w:rsidR="00684503" w:rsidRPr="009B6DA3" w:rsidRDefault="00684503" w:rsidP="00684503">
      <w:pPr>
        <w:pStyle w:val="Paragraphedeliste"/>
        <w:jc w:val="center"/>
      </w:pPr>
      <w:r>
        <w:rPr>
          <w:noProof/>
          <w:lang w:eastAsia="fr-FR"/>
        </w:rPr>
        <w:drawing>
          <wp:inline distT="0" distB="0" distL="0" distR="0">
            <wp:extent cx="1666875" cy="864594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433" cy="8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F31">
        <w:t xml:space="preserve">        </w:t>
      </w:r>
      <w:r>
        <w:rPr>
          <w:noProof/>
          <w:lang w:eastAsia="fr-FR"/>
        </w:rPr>
        <w:drawing>
          <wp:inline distT="0" distB="0" distL="0" distR="0">
            <wp:extent cx="1581150" cy="861905"/>
            <wp:effectExtent l="0" t="0" r="0" b="0"/>
            <wp:docPr id="48" name="Image 48" descr="supergroup - BoostYourBusi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upergroup - BoostYourBusines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19" cy="8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DA3" w:rsidRPr="00900F31" w:rsidRDefault="00684503" w:rsidP="009B6DA3">
      <w:pPr>
        <w:pStyle w:val="Paragraphedeliste"/>
        <w:numPr>
          <w:ilvl w:val="0"/>
          <w:numId w:val="4"/>
        </w:numPr>
        <w:jc w:val="both"/>
      </w:pPr>
      <w:proofErr w:type="spellStart"/>
      <w:r>
        <w:rPr>
          <w:rFonts w:cs="Arial"/>
          <w:sz w:val="24"/>
          <w:szCs w:val="24"/>
        </w:rPr>
        <w:t>Miko</w:t>
      </w:r>
      <w:proofErr w:type="spellEnd"/>
      <w:r>
        <w:rPr>
          <w:rFonts w:cs="Arial"/>
          <w:sz w:val="24"/>
          <w:szCs w:val="24"/>
        </w:rPr>
        <w:t xml:space="preserve"> (glaces)</w:t>
      </w:r>
      <w:r w:rsidR="00D8621F" w:rsidRPr="009B6DA3">
        <w:rPr>
          <w:rFonts w:cs="Arial"/>
          <w:sz w:val="24"/>
          <w:szCs w:val="24"/>
        </w:rPr>
        <w:t xml:space="preserve"> </w:t>
      </w:r>
    </w:p>
    <w:p w:rsidR="00900F31" w:rsidRPr="009B6DA3" w:rsidRDefault="00900F31" w:rsidP="00900F31">
      <w:pPr>
        <w:pStyle w:val="Paragraphedeliste"/>
        <w:jc w:val="center"/>
      </w:pPr>
      <w:r>
        <w:rPr>
          <w:noProof/>
          <w:lang w:eastAsia="fr-FR"/>
        </w:rPr>
        <w:drawing>
          <wp:inline distT="0" distB="0" distL="0" distR="0">
            <wp:extent cx="1019175" cy="783981"/>
            <wp:effectExtent l="0" t="0" r="0" b="0"/>
            <wp:docPr id="49" name="Image 49" descr="Miko (marque)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iko (marque) — Wikipédi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615" cy="79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F31" w:rsidRDefault="00D8621F" w:rsidP="00900F31">
      <w:pPr>
        <w:pStyle w:val="Paragraphedeliste"/>
        <w:numPr>
          <w:ilvl w:val="0"/>
          <w:numId w:val="4"/>
        </w:numPr>
        <w:rPr>
          <w:rFonts w:cs="Arial"/>
          <w:sz w:val="24"/>
          <w:szCs w:val="24"/>
        </w:rPr>
      </w:pPr>
      <w:r w:rsidRPr="00900F31">
        <w:rPr>
          <w:rFonts w:cs="Arial"/>
          <w:sz w:val="24"/>
          <w:szCs w:val="24"/>
        </w:rPr>
        <w:t>Glacièr</w:t>
      </w:r>
      <w:r w:rsidR="00684503" w:rsidRPr="00900F31">
        <w:rPr>
          <w:rFonts w:cs="Arial"/>
          <w:sz w:val="24"/>
          <w:szCs w:val="24"/>
        </w:rPr>
        <w:t>e côte d'Azur (sac de glaçons)</w:t>
      </w:r>
      <w:r w:rsidR="00900F31" w:rsidRPr="00900F31">
        <w:rPr>
          <w:noProof/>
          <w:lang w:eastAsia="fr-FR"/>
        </w:rPr>
        <w:t xml:space="preserve"> </w:t>
      </w:r>
    </w:p>
    <w:p w:rsidR="00900F31" w:rsidRPr="00900F31" w:rsidRDefault="00900F31" w:rsidP="00900F31">
      <w:pPr>
        <w:jc w:val="center"/>
        <w:rPr>
          <w:rFonts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17938D0" wp14:editId="2285449A">
            <wp:extent cx="2219325" cy="1041023"/>
            <wp:effectExtent l="0" t="0" r="0" b="6985"/>
            <wp:docPr id="50" name="Image 50" descr="SARL GLACIERES DE LA COTE D'AZUR à NICE - Chiffre d'Affai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ARL GLACIERES DE LA COTE D'AZUR à NICE - Chiffre d'Affaires 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056" cy="105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F31" w:rsidRDefault="00D8621F" w:rsidP="00FE4275">
      <w:pPr>
        <w:pStyle w:val="Paragraphedeliste"/>
        <w:numPr>
          <w:ilvl w:val="0"/>
          <w:numId w:val="4"/>
        </w:numPr>
        <w:jc w:val="both"/>
      </w:pPr>
      <w:r w:rsidRPr="00900F31">
        <w:rPr>
          <w:rFonts w:cs="Arial"/>
          <w:sz w:val="24"/>
          <w:szCs w:val="24"/>
        </w:rPr>
        <w:t>Synchro-diffusion et Chollet (téléphonie,</w:t>
      </w:r>
      <w:r w:rsidR="00900F31" w:rsidRPr="00900F31">
        <w:rPr>
          <w:noProof/>
          <w:lang w:eastAsia="fr-FR"/>
        </w:rPr>
        <w:t xml:space="preserve"> </w:t>
      </w:r>
      <w:r w:rsidRPr="00900F31">
        <w:rPr>
          <w:rFonts w:cs="Arial"/>
          <w:sz w:val="24"/>
          <w:szCs w:val="24"/>
        </w:rPr>
        <w:t>acces</w:t>
      </w:r>
      <w:r w:rsidR="00684503" w:rsidRPr="00900F31">
        <w:rPr>
          <w:rFonts w:cs="Arial"/>
          <w:sz w:val="24"/>
          <w:szCs w:val="24"/>
        </w:rPr>
        <w:t>soires et produits d'entretien)</w:t>
      </w:r>
    </w:p>
    <w:p w:rsidR="00900F31" w:rsidRPr="009B6DA3" w:rsidRDefault="00900F31" w:rsidP="00900F31">
      <w:pPr>
        <w:jc w:val="center"/>
      </w:pPr>
      <w:r>
        <w:rPr>
          <w:noProof/>
          <w:lang w:eastAsia="fr-FR"/>
        </w:rPr>
        <w:drawing>
          <wp:inline distT="0" distB="0" distL="0" distR="0">
            <wp:extent cx="1590675" cy="911987"/>
            <wp:effectExtent l="0" t="0" r="0" b="2540"/>
            <wp:docPr id="53" name="Image 53" descr="Où trouver nos produits - Mailles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Où trouver nos produits - Maillesac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644" cy="91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DA3" w:rsidRPr="00900F31" w:rsidRDefault="00D8621F" w:rsidP="009B6DA3">
      <w:pPr>
        <w:pStyle w:val="Paragraphedeliste"/>
        <w:numPr>
          <w:ilvl w:val="0"/>
          <w:numId w:val="4"/>
        </w:numPr>
        <w:jc w:val="both"/>
      </w:pPr>
      <w:r w:rsidRPr="009B6DA3">
        <w:rPr>
          <w:rFonts w:cs="Arial"/>
          <w:sz w:val="24"/>
          <w:szCs w:val="24"/>
        </w:rPr>
        <w:t xml:space="preserve"> </w:t>
      </w:r>
      <w:proofErr w:type="spellStart"/>
      <w:r w:rsidRPr="009B6DA3">
        <w:rPr>
          <w:rFonts w:cs="Arial"/>
          <w:sz w:val="24"/>
          <w:szCs w:val="24"/>
        </w:rPr>
        <w:t>Staci</w:t>
      </w:r>
      <w:proofErr w:type="spellEnd"/>
      <w:r w:rsidRPr="009B6DA3">
        <w:rPr>
          <w:rFonts w:cs="Arial"/>
          <w:sz w:val="24"/>
          <w:szCs w:val="24"/>
        </w:rPr>
        <w:t xml:space="preserve"> (publicités, car</w:t>
      </w:r>
      <w:r w:rsidR="00684503">
        <w:rPr>
          <w:rFonts w:cs="Arial"/>
          <w:sz w:val="24"/>
          <w:szCs w:val="24"/>
        </w:rPr>
        <w:t>tes de lavage, papier de caisse)</w:t>
      </w:r>
      <w:r w:rsidRPr="009B6DA3">
        <w:rPr>
          <w:rFonts w:cs="Arial"/>
          <w:sz w:val="24"/>
          <w:szCs w:val="24"/>
        </w:rPr>
        <w:t xml:space="preserve"> </w:t>
      </w:r>
    </w:p>
    <w:p w:rsidR="00900F31" w:rsidRPr="009B6DA3" w:rsidRDefault="00900F31" w:rsidP="00900F31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1647825" cy="761223"/>
            <wp:effectExtent l="0" t="0" r="0" b="127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251" cy="76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DA3" w:rsidRPr="00900F31" w:rsidRDefault="00684503" w:rsidP="009B6DA3">
      <w:pPr>
        <w:pStyle w:val="Paragraphedeliste"/>
        <w:numPr>
          <w:ilvl w:val="0"/>
          <w:numId w:val="4"/>
        </w:numPr>
        <w:jc w:val="both"/>
      </w:pPr>
      <w:proofErr w:type="spellStart"/>
      <w:r>
        <w:rPr>
          <w:rFonts w:cs="Arial"/>
          <w:sz w:val="24"/>
          <w:szCs w:val="24"/>
        </w:rPr>
        <w:t>Sodebo</w:t>
      </w:r>
      <w:proofErr w:type="spellEnd"/>
      <w:r>
        <w:rPr>
          <w:rFonts w:cs="Arial"/>
          <w:sz w:val="24"/>
          <w:szCs w:val="24"/>
        </w:rPr>
        <w:t xml:space="preserve"> (sandwichs)</w:t>
      </w:r>
      <w:r w:rsidR="00D8621F" w:rsidRPr="009B6DA3">
        <w:rPr>
          <w:rFonts w:cs="Arial"/>
          <w:sz w:val="24"/>
          <w:szCs w:val="24"/>
        </w:rPr>
        <w:t xml:space="preserve"> </w:t>
      </w:r>
    </w:p>
    <w:p w:rsidR="00900F31" w:rsidRPr="009B6DA3" w:rsidRDefault="00900F31" w:rsidP="00900F31">
      <w:pPr>
        <w:jc w:val="center"/>
      </w:pPr>
      <w:r>
        <w:rPr>
          <w:noProof/>
          <w:lang w:eastAsia="fr-FR"/>
        </w:rPr>
        <w:drawing>
          <wp:inline distT="0" distB="0" distL="0" distR="0">
            <wp:extent cx="1600200" cy="814754"/>
            <wp:effectExtent l="0" t="0" r="0" b="4445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411" cy="82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DA3" w:rsidRPr="00A67A0D" w:rsidRDefault="00661E7B" w:rsidP="009B6DA3">
      <w:pPr>
        <w:pStyle w:val="Paragraphedeliste"/>
        <w:numPr>
          <w:ilvl w:val="0"/>
          <w:numId w:val="4"/>
        </w:numPr>
        <w:jc w:val="both"/>
      </w:pPr>
      <w:r>
        <w:rPr>
          <w:rFonts w:cs="Arial"/>
          <w:b/>
          <w:i/>
          <w:noProof/>
          <w:sz w:val="24"/>
          <w:szCs w:val="24"/>
          <w:lang w:eastAsia="fr-FR"/>
        </w:rPr>
        <w:drawing>
          <wp:anchor distT="0" distB="127000" distL="0" distR="0" simplePos="0" relativeHeight="251791360" behindDoc="0" locked="0" layoutInCell="1" allowOverlap="1" wp14:anchorId="4C907BA0" wp14:editId="5DE38D27">
            <wp:simplePos x="0" y="0"/>
            <wp:positionH relativeFrom="margin">
              <wp:posOffset>1866900</wp:posOffset>
            </wp:positionH>
            <wp:positionV relativeFrom="paragraph">
              <wp:posOffset>596900</wp:posOffset>
            </wp:positionV>
            <wp:extent cx="2038350" cy="409575"/>
            <wp:effectExtent l="0" t="0" r="0" b="9525"/>
            <wp:wrapTopAndBottom/>
            <wp:docPr id="57" name="images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s1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8621F" w:rsidRPr="009B6DA3">
        <w:rPr>
          <w:rFonts w:cs="Arial"/>
          <w:sz w:val="24"/>
          <w:szCs w:val="24"/>
        </w:rPr>
        <w:t>Emic</w:t>
      </w:r>
      <w:proofErr w:type="spellEnd"/>
      <w:r w:rsidR="00D8621F" w:rsidRPr="009B6DA3">
        <w:rPr>
          <w:rFonts w:cs="Arial"/>
          <w:sz w:val="24"/>
          <w:szCs w:val="24"/>
        </w:rPr>
        <w:t xml:space="preserve"> et </w:t>
      </w:r>
      <w:proofErr w:type="spellStart"/>
      <w:r w:rsidR="00D8621F" w:rsidRPr="009B6DA3">
        <w:rPr>
          <w:rFonts w:cs="Arial"/>
          <w:sz w:val="24"/>
          <w:szCs w:val="24"/>
        </w:rPr>
        <w:t>Washtec</w:t>
      </w:r>
      <w:proofErr w:type="spellEnd"/>
      <w:r w:rsidR="00D8621F" w:rsidRPr="009B6DA3">
        <w:rPr>
          <w:rFonts w:cs="Arial"/>
          <w:sz w:val="24"/>
          <w:szCs w:val="24"/>
        </w:rPr>
        <w:t xml:space="preserve"> (outils et consommables pour entretien d</w:t>
      </w:r>
      <w:r w:rsidR="00684503">
        <w:rPr>
          <w:rFonts w:cs="Arial"/>
          <w:sz w:val="24"/>
          <w:szCs w:val="24"/>
        </w:rPr>
        <w:t>es modules de lavage)</w:t>
      </w:r>
    </w:p>
    <w:p w:rsidR="00A67A0D" w:rsidRDefault="00A67A0D" w:rsidP="00A67A0D">
      <w:pPr>
        <w:pStyle w:val="Paragraphedeliste"/>
        <w:jc w:val="center"/>
      </w:pPr>
      <w:r>
        <w:rPr>
          <w:noProof/>
          <w:lang w:eastAsia="fr-FR"/>
        </w:rPr>
        <w:drawing>
          <wp:inline distT="0" distB="0" distL="0" distR="0" wp14:anchorId="2F5B80BE" wp14:editId="6466CDB1">
            <wp:extent cx="1771650" cy="371614"/>
            <wp:effectExtent l="0" t="0" r="0" b="9525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731" cy="3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A0D" w:rsidRPr="00A67A0D" w:rsidRDefault="00A67A0D" w:rsidP="00A67A0D">
      <w:pPr>
        <w:pStyle w:val="Paragraphedeliste"/>
        <w:numPr>
          <w:ilvl w:val="0"/>
          <w:numId w:val="4"/>
        </w:numPr>
        <w:rPr>
          <w:rFonts w:cs="Arial"/>
          <w:sz w:val="24"/>
          <w:szCs w:val="24"/>
        </w:rPr>
      </w:pPr>
      <w:r w:rsidRPr="00A67A0D">
        <w:rPr>
          <w:rFonts w:cs="Arial"/>
          <w:sz w:val="24"/>
          <w:szCs w:val="24"/>
        </w:rPr>
        <w:t xml:space="preserve">Il m’arrive également de travailler très exceptionnellement avec un  grossiste non référencé, </w:t>
      </w:r>
      <w:proofErr w:type="spellStart"/>
      <w:r w:rsidRPr="00A67A0D">
        <w:rPr>
          <w:rFonts w:cs="Arial"/>
          <w:sz w:val="24"/>
          <w:szCs w:val="24"/>
        </w:rPr>
        <w:t>Eurocash</w:t>
      </w:r>
      <w:proofErr w:type="spellEnd"/>
      <w:r w:rsidRPr="00A67A0D">
        <w:rPr>
          <w:rFonts w:cs="Arial"/>
          <w:sz w:val="24"/>
          <w:szCs w:val="24"/>
        </w:rPr>
        <w:t>, pour la confiserie.</w:t>
      </w:r>
    </w:p>
    <w:p w:rsidR="00A67A0D" w:rsidRDefault="00A67A0D" w:rsidP="00A67A0D">
      <w:pPr>
        <w:pStyle w:val="Paragraphedeliste"/>
        <w:jc w:val="center"/>
        <w:rPr>
          <w:rFonts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1047750" cy="790575"/>
            <wp:effectExtent l="0" t="0" r="0" b="9525"/>
            <wp:docPr id="58" name="Image 58" descr="Euro Cash Confiseur à Mouans Sarto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uro Cash Confiseur à Mouans Sartoux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A0D" w:rsidRDefault="00A67A0D" w:rsidP="00415EEE">
      <w:pPr>
        <w:pStyle w:val="Paragraphedeliste"/>
        <w:jc w:val="both"/>
        <w:rPr>
          <w:rFonts w:cs="Arial"/>
          <w:sz w:val="24"/>
          <w:szCs w:val="24"/>
        </w:rPr>
      </w:pPr>
    </w:p>
    <w:p w:rsidR="00EB63E5" w:rsidRPr="009B6DA3" w:rsidRDefault="00EB63E5" w:rsidP="009B6DA3">
      <w:pPr>
        <w:rPr>
          <w:rFonts w:ascii="Arial" w:hAnsi="Arial" w:cs="Arial"/>
          <w:b/>
          <w:i/>
          <w:sz w:val="24"/>
          <w:szCs w:val="24"/>
          <w:u w:val="single"/>
        </w:rPr>
      </w:pPr>
      <w:r w:rsidRPr="009B6DA3">
        <w:rPr>
          <w:rFonts w:ascii="Arial" w:hAnsi="Arial" w:cs="Arial"/>
          <w:b/>
          <w:i/>
          <w:sz w:val="24"/>
          <w:szCs w:val="24"/>
          <w:u w:val="single"/>
        </w:rPr>
        <w:t>Prestataires de maintenances techniques</w:t>
      </w:r>
    </w:p>
    <w:p w:rsidR="00567FB2" w:rsidRDefault="009B6DA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Tous les gérants mandataires travaillent</w:t>
      </w:r>
      <w:r w:rsidR="00D8621F">
        <w:rPr>
          <w:rFonts w:ascii="Arial" w:hAnsi="Arial" w:cs="Arial"/>
          <w:sz w:val="24"/>
          <w:szCs w:val="24"/>
        </w:rPr>
        <w:t xml:space="preserve"> au national avec les mêmes prestataires pour les maintenances et les problèmes techniques</w:t>
      </w:r>
      <w:r>
        <w:rPr>
          <w:rFonts w:ascii="Arial" w:hAnsi="Arial" w:cs="Arial"/>
          <w:sz w:val="24"/>
          <w:szCs w:val="24"/>
        </w:rPr>
        <w:t xml:space="preserve"> </w:t>
      </w:r>
      <w:r w:rsidR="00D8621F">
        <w:rPr>
          <w:rFonts w:ascii="Arial" w:hAnsi="Arial" w:cs="Arial"/>
          <w:sz w:val="24"/>
          <w:szCs w:val="24"/>
        </w:rPr>
        <w:t>:</w:t>
      </w:r>
    </w:p>
    <w:p w:rsidR="00592ED4" w:rsidRPr="009B6DA3" w:rsidRDefault="00D8621F">
      <w:pPr>
        <w:numPr>
          <w:ilvl w:val="0"/>
          <w:numId w:val="1"/>
        </w:numPr>
        <w:rPr>
          <w:rStyle w:val="Aucun"/>
        </w:rPr>
      </w:pPr>
      <w:proofErr w:type="spellStart"/>
      <w:r>
        <w:rPr>
          <w:rStyle w:val="Aucun"/>
          <w:rFonts w:ascii="Arial" w:hAnsi="Arial"/>
          <w:sz w:val="24"/>
          <w:szCs w:val="24"/>
        </w:rPr>
        <w:t>Tokheim</w:t>
      </w:r>
      <w:proofErr w:type="spellEnd"/>
      <w:r>
        <w:rPr>
          <w:rStyle w:val="Aucun"/>
          <w:rFonts w:ascii="Arial" w:hAnsi="Arial"/>
          <w:sz w:val="24"/>
          <w:szCs w:val="24"/>
        </w:rPr>
        <w:t xml:space="preserve"> (hydrocarbures, maintenance </w:t>
      </w:r>
      <w:r w:rsidR="00CF73DD">
        <w:rPr>
          <w:rStyle w:val="Aucun"/>
          <w:rFonts w:ascii="Arial" w:hAnsi="Arial"/>
          <w:sz w:val="24"/>
          <w:szCs w:val="24"/>
        </w:rPr>
        <w:t>sur distribution</w:t>
      </w:r>
      <w:r>
        <w:rPr>
          <w:rStyle w:val="Aucun"/>
          <w:rFonts w:ascii="Arial" w:hAnsi="Arial"/>
          <w:sz w:val="24"/>
          <w:szCs w:val="24"/>
        </w:rPr>
        <w:t>)</w:t>
      </w:r>
    </w:p>
    <w:p w:rsidR="009B6DA3" w:rsidRDefault="00A67A0D" w:rsidP="009B6DA3">
      <w:pPr>
        <w:jc w:val="center"/>
      </w:pPr>
      <w:r>
        <w:rPr>
          <w:noProof/>
          <w:lang w:eastAsia="fr-FR"/>
        </w:rPr>
        <w:drawing>
          <wp:inline distT="0" distB="0" distL="0" distR="0">
            <wp:extent cx="1743075" cy="666750"/>
            <wp:effectExtent l="0" t="0" r="9525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ED4" w:rsidRDefault="0053069B">
      <w:pPr>
        <w:pStyle w:val="Paragraphedeliste"/>
        <w:numPr>
          <w:ilvl w:val="0"/>
          <w:numId w:val="1"/>
        </w:numPr>
      </w:pPr>
      <w:r>
        <w:rPr>
          <w:rFonts w:cs="Arial"/>
          <w:b/>
          <w:i/>
          <w:noProof/>
          <w:sz w:val="24"/>
          <w:szCs w:val="24"/>
          <w:lang w:eastAsia="fr-FR"/>
        </w:rPr>
        <w:drawing>
          <wp:anchor distT="0" distB="127000" distL="0" distR="0" simplePos="0" relativeHeight="251554816" behindDoc="0" locked="0" layoutInCell="1" allowOverlap="1" wp14:anchorId="3693985C" wp14:editId="5748DC9C">
            <wp:simplePos x="0" y="0"/>
            <wp:positionH relativeFrom="margin">
              <wp:posOffset>-194945</wp:posOffset>
            </wp:positionH>
            <wp:positionV relativeFrom="paragraph">
              <wp:posOffset>568325</wp:posOffset>
            </wp:positionV>
            <wp:extent cx="2038350" cy="409575"/>
            <wp:effectExtent l="0" t="0" r="0" b="9525"/>
            <wp:wrapTopAndBottom/>
            <wp:docPr id="8" name="images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s1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127000" distL="0" distR="0" simplePos="0" relativeHeight="251764736" behindDoc="0" locked="0" layoutInCell="1" allowOverlap="1" wp14:anchorId="5DC2B951" wp14:editId="124C3E68">
            <wp:simplePos x="0" y="0"/>
            <wp:positionH relativeFrom="margin">
              <wp:posOffset>3967480</wp:posOffset>
            </wp:positionH>
            <wp:positionV relativeFrom="paragraph">
              <wp:posOffset>421005</wp:posOffset>
            </wp:positionV>
            <wp:extent cx="1943100" cy="521335"/>
            <wp:effectExtent l="0" t="0" r="0" b="0"/>
            <wp:wrapTopAndBottom/>
            <wp:docPr id="14" name="images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s2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52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FB2">
        <w:rPr>
          <w:rFonts w:cs="Arial"/>
          <w:b/>
          <w:i/>
          <w:noProof/>
          <w:sz w:val="24"/>
          <w:szCs w:val="24"/>
          <w:lang w:eastAsia="fr-FR"/>
        </w:rPr>
        <w:drawing>
          <wp:anchor distT="0" distB="127000" distL="0" distR="0" simplePos="0" relativeHeight="251638784" behindDoc="0" locked="0" layoutInCell="1" allowOverlap="1" wp14:anchorId="20AC3CC8" wp14:editId="0AA48091">
            <wp:simplePos x="0" y="0"/>
            <wp:positionH relativeFrom="margin">
              <wp:posOffset>1986280</wp:posOffset>
            </wp:positionH>
            <wp:positionV relativeFrom="paragraph">
              <wp:posOffset>401955</wp:posOffset>
            </wp:positionV>
            <wp:extent cx="1790700" cy="509270"/>
            <wp:effectExtent l="0" t="0" r="0" b="5080"/>
            <wp:wrapTopAndBottom/>
            <wp:docPr id="9" name="images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s2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50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8621F">
        <w:rPr>
          <w:rStyle w:val="Aucun"/>
          <w:sz w:val="24"/>
          <w:szCs w:val="24"/>
        </w:rPr>
        <w:t>Washtec</w:t>
      </w:r>
      <w:proofErr w:type="spellEnd"/>
      <w:r w:rsidR="00D8621F">
        <w:rPr>
          <w:rStyle w:val="Aucun"/>
          <w:sz w:val="24"/>
          <w:szCs w:val="24"/>
        </w:rPr>
        <w:t xml:space="preserve">, </w:t>
      </w:r>
      <w:proofErr w:type="spellStart"/>
      <w:r w:rsidR="00D8621F">
        <w:rPr>
          <w:rStyle w:val="Aucun"/>
          <w:sz w:val="24"/>
          <w:szCs w:val="24"/>
        </w:rPr>
        <w:t>Senedo</w:t>
      </w:r>
      <w:proofErr w:type="spellEnd"/>
      <w:r w:rsidR="00D8621F">
        <w:rPr>
          <w:rStyle w:val="Aucun"/>
          <w:sz w:val="24"/>
          <w:szCs w:val="24"/>
        </w:rPr>
        <w:t xml:space="preserve"> et </w:t>
      </w:r>
      <w:proofErr w:type="spellStart"/>
      <w:r w:rsidR="00D8621F">
        <w:rPr>
          <w:rStyle w:val="Aucun"/>
          <w:sz w:val="24"/>
          <w:szCs w:val="24"/>
        </w:rPr>
        <w:t>Lavance</w:t>
      </w:r>
      <w:proofErr w:type="spellEnd"/>
      <w:r w:rsidR="00D8621F">
        <w:rPr>
          <w:rStyle w:val="Aucun"/>
          <w:sz w:val="24"/>
          <w:szCs w:val="24"/>
        </w:rPr>
        <w:t xml:space="preserve"> (lavage)</w:t>
      </w:r>
    </w:p>
    <w:p w:rsidR="00592ED4" w:rsidRDefault="00A67A0D">
      <w:pPr>
        <w:pStyle w:val="Paragraphedeliste"/>
        <w:numPr>
          <w:ilvl w:val="0"/>
          <w:numId w:val="1"/>
        </w:numPr>
      </w:pPr>
      <w:r>
        <w:rPr>
          <w:rFonts w:cs="Arial"/>
          <w:b/>
          <w:i/>
          <w:noProof/>
          <w:sz w:val="24"/>
          <w:szCs w:val="24"/>
          <w:lang w:eastAsia="fr-FR"/>
        </w:rPr>
        <w:lastRenderedPageBreak/>
        <w:drawing>
          <wp:anchor distT="0" distB="127000" distL="0" distR="0" simplePos="0" relativeHeight="251681792" behindDoc="0" locked="0" layoutInCell="1" allowOverlap="1" wp14:anchorId="63E4E379" wp14:editId="5EF78244">
            <wp:simplePos x="0" y="0"/>
            <wp:positionH relativeFrom="margin">
              <wp:posOffset>2270760</wp:posOffset>
            </wp:positionH>
            <wp:positionV relativeFrom="paragraph">
              <wp:posOffset>429895</wp:posOffset>
            </wp:positionV>
            <wp:extent cx="1238250" cy="1247140"/>
            <wp:effectExtent l="0" t="0" r="0" b="0"/>
            <wp:wrapTopAndBottom/>
            <wp:docPr id="10" name="images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s2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21F">
        <w:rPr>
          <w:rStyle w:val="Aucun"/>
          <w:sz w:val="24"/>
          <w:szCs w:val="24"/>
        </w:rPr>
        <w:t>FCA: Froid Climatisation Assistance (frigos, climatiseurs)</w:t>
      </w:r>
    </w:p>
    <w:p w:rsidR="00592ED4" w:rsidRPr="00E125F6" w:rsidRDefault="00567FB2">
      <w:pPr>
        <w:pStyle w:val="Paragraphedeliste"/>
        <w:numPr>
          <w:ilvl w:val="0"/>
          <w:numId w:val="1"/>
        </w:numPr>
        <w:jc w:val="both"/>
        <w:rPr>
          <w:rStyle w:val="Aucun"/>
        </w:rPr>
      </w:pPr>
      <w:r>
        <w:rPr>
          <w:rFonts w:cs="Arial"/>
          <w:b/>
          <w:i/>
          <w:noProof/>
          <w:sz w:val="24"/>
          <w:szCs w:val="24"/>
          <w:lang w:eastAsia="fr-FR"/>
        </w:rPr>
        <w:drawing>
          <wp:anchor distT="0" distB="127000" distL="0" distR="0" simplePos="0" relativeHeight="251712512" behindDoc="0" locked="0" layoutInCell="1" allowOverlap="1" wp14:anchorId="62C15682" wp14:editId="2E20ACD8">
            <wp:simplePos x="0" y="0"/>
            <wp:positionH relativeFrom="margin">
              <wp:posOffset>1929130</wp:posOffset>
            </wp:positionH>
            <wp:positionV relativeFrom="paragraph">
              <wp:posOffset>1867535</wp:posOffset>
            </wp:positionV>
            <wp:extent cx="1552575" cy="975995"/>
            <wp:effectExtent l="0" t="0" r="9525" b="0"/>
            <wp:wrapTopAndBottom/>
            <wp:docPr id="12" name="images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s2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3DD">
        <w:rPr>
          <w:rStyle w:val="Aucun"/>
          <w:rFonts w:cs="Arial"/>
          <w:sz w:val="24"/>
          <w:szCs w:val="24"/>
        </w:rPr>
        <w:t>Fujitsu (programmation, assistance sur la caisse)</w:t>
      </w:r>
    </w:p>
    <w:p w:rsidR="00D34071" w:rsidRPr="00CF73DD" w:rsidRDefault="004E750D" w:rsidP="00D34071">
      <w:pPr>
        <w:pStyle w:val="Paragraphedeliste"/>
        <w:numPr>
          <w:ilvl w:val="0"/>
          <w:numId w:val="1"/>
        </w:numPr>
        <w:jc w:val="both"/>
        <w:rPr>
          <w:rStyle w:val="Aucun"/>
        </w:rPr>
      </w:pPr>
      <w:r>
        <w:rPr>
          <w:rFonts w:cs="Arial"/>
          <w:b/>
          <w:i/>
          <w:noProof/>
          <w:sz w:val="24"/>
          <w:szCs w:val="24"/>
          <w:lang w:eastAsia="fr-FR"/>
        </w:rPr>
        <w:drawing>
          <wp:anchor distT="0" distB="127000" distL="0" distR="0" simplePos="0" relativeHeight="251731968" behindDoc="0" locked="0" layoutInCell="1" allowOverlap="1" wp14:anchorId="0D7C7F90" wp14:editId="7C366A09">
            <wp:simplePos x="0" y="0"/>
            <wp:positionH relativeFrom="margin">
              <wp:align>center</wp:align>
            </wp:positionH>
            <wp:positionV relativeFrom="paragraph">
              <wp:posOffset>1482725</wp:posOffset>
            </wp:positionV>
            <wp:extent cx="1524000" cy="581025"/>
            <wp:effectExtent l="0" t="0" r="0" b="0"/>
            <wp:wrapTopAndBottom/>
            <wp:docPr id="13" name="images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s2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5F6">
        <w:rPr>
          <w:rStyle w:val="Aucun"/>
          <w:rFonts w:cs="Arial"/>
          <w:sz w:val="24"/>
          <w:szCs w:val="24"/>
        </w:rPr>
        <w:t>Bouygues (transactions CB</w:t>
      </w:r>
      <w:r w:rsidR="00A67A0D">
        <w:rPr>
          <w:rStyle w:val="Aucun"/>
          <w:rFonts w:cs="Arial"/>
          <w:sz w:val="24"/>
          <w:szCs w:val="24"/>
        </w:rPr>
        <w:t>)</w:t>
      </w:r>
    </w:p>
    <w:p w:rsidR="00A67A0D" w:rsidRDefault="00CF73DD" w:rsidP="00A67A0D">
      <w:pPr>
        <w:pStyle w:val="Paragraphedeliste"/>
        <w:numPr>
          <w:ilvl w:val="0"/>
          <w:numId w:val="1"/>
        </w:numPr>
      </w:pPr>
      <w:r>
        <w:t xml:space="preserve">Record, </w:t>
      </w:r>
      <w:proofErr w:type="spellStart"/>
      <w:r>
        <w:t>Nergeco</w:t>
      </w:r>
      <w:proofErr w:type="spellEnd"/>
      <w:r w:rsidR="00E125F6">
        <w:t xml:space="preserve"> (rideaux métalliques, portes automatisées)</w:t>
      </w:r>
      <w:r w:rsidR="00A67A0D">
        <w:br/>
      </w:r>
    </w:p>
    <w:p w:rsidR="00CF73DD" w:rsidRDefault="00567FB2" w:rsidP="00567FB2">
      <w:pPr>
        <w:pStyle w:val="Paragraphedeliste"/>
        <w:jc w:val="center"/>
      </w:pPr>
      <w:r>
        <w:rPr>
          <w:noProof/>
          <w:lang w:eastAsia="fr-FR"/>
        </w:rPr>
        <w:drawing>
          <wp:inline distT="0" distB="0" distL="0" distR="0" wp14:anchorId="7265115A" wp14:editId="2A579F69">
            <wp:extent cx="1448515" cy="733425"/>
            <wp:effectExtent l="0" t="0" r="0" b="0"/>
            <wp:docPr id="20" name="Image 20" descr="Résultat de recherche d'images pour &quot;nergeco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nergeco logo&quot;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565" cy="75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A0D">
        <w:t xml:space="preserve">          </w:t>
      </w:r>
      <w:r>
        <w:rPr>
          <w:noProof/>
          <w:lang w:eastAsia="fr-FR"/>
        </w:rPr>
        <w:drawing>
          <wp:inline distT="0" distB="0" distL="0" distR="0" wp14:anchorId="45BD7DD7" wp14:editId="119187D6">
            <wp:extent cx="1609725" cy="736983"/>
            <wp:effectExtent l="0" t="0" r="0" b="6350"/>
            <wp:docPr id="22" name="Image 22" descr="Résultat de recherche d'images pour &quot;nergeco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nergeco logo&quot;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263" cy="76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A0D">
        <w:br/>
      </w:r>
    </w:p>
    <w:p w:rsidR="00E125F6" w:rsidRDefault="00E125F6">
      <w:pPr>
        <w:pStyle w:val="Paragraphedeliste"/>
        <w:numPr>
          <w:ilvl w:val="0"/>
          <w:numId w:val="1"/>
        </w:numPr>
        <w:jc w:val="both"/>
      </w:pPr>
      <w:proofErr w:type="spellStart"/>
      <w:r>
        <w:t>Madic</w:t>
      </w:r>
      <w:proofErr w:type="spellEnd"/>
      <w:r>
        <w:t xml:space="preserve"> (contrôles des normes ICPE)</w:t>
      </w:r>
    </w:p>
    <w:p w:rsidR="007F4876" w:rsidRPr="00D34071" w:rsidRDefault="00567FB2" w:rsidP="00D34071">
      <w:pPr>
        <w:pStyle w:val="Paragraphedeliste"/>
        <w:jc w:val="center"/>
        <w:rPr>
          <w:rFonts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B6748A1" wp14:editId="645A136A">
            <wp:extent cx="1933575" cy="1082803"/>
            <wp:effectExtent l="0" t="0" r="0" b="3175"/>
            <wp:docPr id="24" name="Image 24" descr="Résultat de recherche d'images pour &quot;madic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madic logo&quot;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650" cy="110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DA3" w:rsidRPr="00D34071" w:rsidRDefault="009B6DA3">
      <w:pPr>
        <w:rPr>
          <w:rFonts w:ascii="Arial" w:hAnsi="Arial"/>
          <w:b/>
          <w:i/>
          <w:sz w:val="24"/>
          <w:szCs w:val="24"/>
        </w:rPr>
      </w:pPr>
      <w:r w:rsidRPr="009B6DA3">
        <w:rPr>
          <w:rFonts w:ascii="Arial" w:hAnsi="Arial"/>
          <w:b/>
          <w:i/>
          <w:sz w:val="24"/>
          <w:szCs w:val="24"/>
        </w:rPr>
        <w:t>Démarche et charte qualité (normes, procédures, etc.).</w:t>
      </w:r>
    </w:p>
    <w:p w:rsidR="007B5B30" w:rsidRDefault="00D8621F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TOTAL, comme tant d'autres entreprises, se doit d'être drastiquement conforme dans beaucoup de mesures. À mon niveau, chaque année, une à deux VTA (Visites Techniques Annuelles) sont effectuées, présentant mon travail technique suivi au CSMS (Chef de Secteur Maintenance et Sécurité). </w:t>
      </w:r>
      <w:r w:rsidR="00AD3592">
        <w:rPr>
          <w:rFonts w:ascii="Arial" w:hAnsi="Arial"/>
          <w:sz w:val="24"/>
          <w:szCs w:val="24"/>
        </w:rPr>
        <w:br/>
      </w:r>
      <w:r w:rsidR="00AD3592">
        <w:rPr>
          <w:rFonts w:ascii="Arial" w:hAnsi="Arial"/>
          <w:sz w:val="24"/>
          <w:szCs w:val="24"/>
        </w:rPr>
        <w:br/>
      </w:r>
      <w:r w:rsidRPr="007B5B30">
        <w:rPr>
          <w:rFonts w:ascii="Arial" w:hAnsi="Arial"/>
          <w:sz w:val="24"/>
          <w:szCs w:val="24"/>
          <w:highlight w:val="yellow"/>
        </w:rPr>
        <w:lastRenderedPageBreak/>
        <w:t>Pro</w:t>
      </w:r>
      <w:r w:rsidR="00BD54E8">
        <w:rPr>
          <w:rFonts w:ascii="Arial" w:hAnsi="Arial"/>
          <w:sz w:val="24"/>
          <w:szCs w:val="24"/>
          <w:highlight w:val="yellow"/>
        </w:rPr>
        <w:t>cédures(a), protocoles(b)</w:t>
      </w:r>
      <w:r w:rsidRPr="007B5B30">
        <w:rPr>
          <w:rFonts w:ascii="Arial" w:hAnsi="Arial"/>
          <w:sz w:val="24"/>
          <w:szCs w:val="24"/>
          <w:highlight w:val="yellow"/>
        </w:rPr>
        <w:t xml:space="preserve"> et </w:t>
      </w:r>
      <w:r w:rsidRPr="00BD54E8">
        <w:rPr>
          <w:rFonts w:ascii="Arial" w:hAnsi="Arial"/>
          <w:sz w:val="24"/>
          <w:szCs w:val="24"/>
          <w:highlight w:val="yellow"/>
        </w:rPr>
        <w:t>consignes</w:t>
      </w:r>
      <w:r w:rsidR="00BD54E8" w:rsidRPr="00BD54E8">
        <w:rPr>
          <w:rFonts w:ascii="Arial" w:hAnsi="Arial"/>
          <w:sz w:val="24"/>
          <w:szCs w:val="24"/>
          <w:highlight w:val="yellow"/>
        </w:rPr>
        <w:t>(c)</w:t>
      </w:r>
      <w:r>
        <w:rPr>
          <w:rFonts w:ascii="Arial" w:hAnsi="Arial"/>
          <w:sz w:val="24"/>
          <w:szCs w:val="24"/>
        </w:rPr>
        <w:t xml:space="preserve">, que mes salariés et moi </w:t>
      </w:r>
      <w:r w:rsidR="0053069B">
        <w:rPr>
          <w:rFonts w:ascii="Arial" w:hAnsi="Arial"/>
          <w:sz w:val="24"/>
          <w:szCs w:val="24"/>
        </w:rPr>
        <w:t>faisons respecter, et tachons de</w:t>
      </w:r>
      <w:r>
        <w:rPr>
          <w:rFonts w:ascii="Arial" w:hAnsi="Arial"/>
          <w:sz w:val="24"/>
          <w:szCs w:val="24"/>
        </w:rPr>
        <w:t xml:space="preserve"> faire respecter par les sociétés extérieures intervenantes sur la station.</w:t>
      </w:r>
    </w:p>
    <w:p w:rsidR="00FA1D76" w:rsidRDefault="007B5B30" w:rsidP="00BD54E8">
      <w:pPr>
        <w:rPr>
          <w:rFonts w:ascii="Arial" w:hAnsi="Arial"/>
          <w:sz w:val="24"/>
          <w:szCs w:val="24"/>
        </w:rPr>
      </w:pPr>
      <w:r w:rsidRPr="00BD54E8">
        <w:rPr>
          <w:rFonts w:ascii="Arial" w:hAnsi="Arial"/>
          <w:noProof/>
          <w:sz w:val="24"/>
          <w:szCs w:val="24"/>
          <w:lang w:eastAsia="fr-FR"/>
        </w:rPr>
        <w:lastRenderedPageBreak/>
        <w:drawing>
          <wp:anchor distT="0" distB="127000" distL="0" distR="0" simplePos="0" relativeHeight="251664384" behindDoc="0" locked="0" layoutInCell="1" allowOverlap="1" wp14:anchorId="0C9C0BA5" wp14:editId="597771A9">
            <wp:simplePos x="0" y="0"/>
            <wp:positionH relativeFrom="column">
              <wp:posOffset>-4445</wp:posOffset>
            </wp:positionH>
            <wp:positionV relativeFrom="paragraph">
              <wp:posOffset>833755</wp:posOffset>
            </wp:positionV>
            <wp:extent cx="5969635" cy="8048625"/>
            <wp:effectExtent l="0" t="0" r="0" b="9525"/>
            <wp:wrapTopAndBottom/>
            <wp:docPr id="15" name="images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s2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4E8" w:rsidRPr="00BD54E8">
        <w:rPr>
          <w:rFonts w:ascii="Arial" w:hAnsi="Arial"/>
          <w:sz w:val="24"/>
          <w:szCs w:val="24"/>
        </w:rPr>
        <w:t>Ce</w:t>
      </w:r>
      <w:r w:rsidRPr="00BD54E8">
        <w:rPr>
          <w:rFonts w:ascii="Arial" w:hAnsi="Arial"/>
          <w:sz w:val="24"/>
          <w:szCs w:val="24"/>
        </w:rPr>
        <w:t xml:space="preserve"> Plan de Prévention Journalier (PPJ) </w:t>
      </w:r>
      <w:r w:rsidR="00467C1E">
        <w:rPr>
          <w:rFonts w:ascii="Arial" w:hAnsi="Arial"/>
          <w:sz w:val="24"/>
          <w:szCs w:val="24"/>
        </w:rPr>
        <w:t xml:space="preserve">rempli </w:t>
      </w:r>
      <w:bookmarkStart w:id="0" w:name="_GoBack"/>
      <w:bookmarkEnd w:id="0"/>
      <w:r w:rsidRPr="00BD54E8">
        <w:rPr>
          <w:rFonts w:ascii="Arial" w:hAnsi="Arial"/>
          <w:sz w:val="24"/>
          <w:szCs w:val="24"/>
        </w:rPr>
        <w:t>par SEN</w:t>
      </w:r>
      <w:r w:rsidR="00467C1E">
        <w:rPr>
          <w:rFonts w:ascii="Arial" w:hAnsi="Arial"/>
          <w:sz w:val="24"/>
          <w:szCs w:val="24"/>
        </w:rPr>
        <w:t>EDO concerne</w:t>
      </w:r>
      <w:r w:rsidRPr="00BD54E8">
        <w:rPr>
          <w:rFonts w:ascii="Arial" w:hAnsi="Arial"/>
          <w:sz w:val="24"/>
          <w:szCs w:val="24"/>
        </w:rPr>
        <w:t xml:space="preserve"> le nettoyage des </w:t>
      </w:r>
      <w:r w:rsidR="00BD54E8" w:rsidRPr="00BD54E8">
        <w:rPr>
          <w:rFonts w:ascii="Arial" w:hAnsi="Arial"/>
          <w:sz w:val="24"/>
          <w:szCs w:val="24"/>
        </w:rPr>
        <w:t>modules</w:t>
      </w:r>
      <w:r w:rsidRPr="00BD54E8">
        <w:rPr>
          <w:rFonts w:ascii="Arial" w:hAnsi="Arial"/>
          <w:sz w:val="24"/>
          <w:szCs w:val="24"/>
        </w:rPr>
        <w:t xml:space="preserve"> de lavage aux rouleaux et haute-pression. </w:t>
      </w:r>
      <w:r w:rsidR="00BD54E8" w:rsidRPr="00BD54E8">
        <w:rPr>
          <w:rFonts w:ascii="Arial" w:hAnsi="Arial"/>
          <w:sz w:val="24"/>
          <w:szCs w:val="24"/>
        </w:rPr>
        <w:t xml:space="preserve">Cette </w:t>
      </w:r>
      <w:r w:rsidR="00BD54E8" w:rsidRPr="00BD54E8">
        <w:rPr>
          <w:rFonts w:ascii="Arial" w:hAnsi="Arial"/>
          <w:color w:val="000000" w:themeColor="text1"/>
          <w:sz w:val="24"/>
          <w:szCs w:val="24"/>
          <w:highlight w:val="yellow"/>
        </w:rPr>
        <w:t>procédure(a)</w:t>
      </w:r>
      <w:r w:rsidR="00BD54E8" w:rsidRPr="00BD54E8">
        <w:rPr>
          <w:rFonts w:ascii="Arial" w:hAnsi="Arial"/>
          <w:color w:val="000000" w:themeColor="text1"/>
          <w:sz w:val="24"/>
          <w:szCs w:val="24"/>
        </w:rPr>
        <w:t xml:space="preserve"> </w:t>
      </w:r>
      <w:r w:rsidR="00BD54E8" w:rsidRPr="00BD54E8">
        <w:rPr>
          <w:rFonts w:ascii="Arial" w:hAnsi="Arial"/>
          <w:sz w:val="24"/>
          <w:szCs w:val="24"/>
        </w:rPr>
        <w:t>identifie</w:t>
      </w:r>
      <w:r w:rsidRPr="00BD54E8">
        <w:rPr>
          <w:rFonts w:ascii="Arial" w:hAnsi="Arial"/>
          <w:sz w:val="24"/>
          <w:szCs w:val="24"/>
        </w:rPr>
        <w:t xml:space="preserve"> la nature du travail, </w:t>
      </w:r>
      <w:r w:rsidR="00BD54E8" w:rsidRPr="00BD54E8">
        <w:rPr>
          <w:rFonts w:ascii="Arial" w:hAnsi="Arial"/>
          <w:sz w:val="24"/>
          <w:szCs w:val="24"/>
        </w:rPr>
        <w:t xml:space="preserve">mais </w:t>
      </w:r>
      <w:r w:rsidRPr="00BD54E8">
        <w:rPr>
          <w:rFonts w:ascii="Arial" w:hAnsi="Arial"/>
          <w:sz w:val="24"/>
          <w:szCs w:val="24"/>
        </w:rPr>
        <w:t>surtout</w:t>
      </w:r>
      <w:r w:rsidR="00BD54E8" w:rsidRPr="00BD54E8">
        <w:rPr>
          <w:rFonts w:ascii="Arial" w:hAnsi="Arial"/>
          <w:sz w:val="24"/>
          <w:szCs w:val="24"/>
        </w:rPr>
        <w:t>,</w:t>
      </w:r>
      <w:r w:rsidRPr="00BD54E8">
        <w:rPr>
          <w:rFonts w:ascii="Arial" w:hAnsi="Arial"/>
          <w:sz w:val="24"/>
          <w:szCs w:val="24"/>
        </w:rPr>
        <w:t xml:space="preserve"> la nature des risques</w:t>
      </w:r>
      <w:r w:rsidR="00BD54E8" w:rsidRPr="00BD54E8">
        <w:rPr>
          <w:rFonts w:ascii="Arial" w:hAnsi="Arial"/>
          <w:sz w:val="24"/>
          <w:szCs w:val="24"/>
        </w:rPr>
        <w:t xml:space="preserve"> et les</w:t>
      </w:r>
      <w:r w:rsidRPr="00BD54E8">
        <w:rPr>
          <w:rFonts w:ascii="Arial" w:hAnsi="Arial"/>
          <w:sz w:val="24"/>
          <w:szCs w:val="24"/>
        </w:rPr>
        <w:t xml:space="preserve"> mesures préventives</w:t>
      </w:r>
      <w:r>
        <w:rPr>
          <w:rFonts w:ascii="Arial" w:hAnsi="Arial"/>
          <w:sz w:val="24"/>
          <w:szCs w:val="24"/>
        </w:rPr>
        <w:t>.</w:t>
      </w:r>
    </w:p>
    <w:p w:rsidR="00FA1D76" w:rsidRDefault="00CC6CB8" w:rsidP="00BD54E8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fr-FR"/>
        </w:rPr>
        <w:lastRenderedPageBreak/>
        <w:drawing>
          <wp:anchor distT="0" distB="127000" distL="0" distR="0" simplePos="0" relativeHeight="251586560" behindDoc="0" locked="0" layoutInCell="1" allowOverlap="1" wp14:anchorId="307E1728" wp14:editId="704B18C5">
            <wp:simplePos x="0" y="0"/>
            <wp:positionH relativeFrom="column">
              <wp:posOffset>-4445</wp:posOffset>
            </wp:positionH>
            <wp:positionV relativeFrom="paragraph">
              <wp:posOffset>538480</wp:posOffset>
            </wp:positionV>
            <wp:extent cx="5362575" cy="3754120"/>
            <wp:effectExtent l="0" t="0" r="9525" b="0"/>
            <wp:wrapTopAndBottom/>
            <wp:docPr id="16" name="image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s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D76">
        <w:rPr>
          <w:rFonts w:ascii="Arial" w:hAnsi="Arial"/>
          <w:sz w:val="24"/>
          <w:szCs w:val="24"/>
        </w:rPr>
        <w:t xml:space="preserve">Si livraison simultanée de carburant et de bouteilles de gaz : ce plan indique le </w:t>
      </w:r>
      <w:r w:rsidR="007B5B30" w:rsidRPr="00BD54E8">
        <w:rPr>
          <w:rFonts w:ascii="Arial" w:hAnsi="Arial"/>
          <w:sz w:val="24"/>
          <w:szCs w:val="24"/>
          <w:highlight w:val="yellow"/>
        </w:rPr>
        <w:t>protocole</w:t>
      </w:r>
      <w:r w:rsidR="00BD54E8" w:rsidRPr="00BD54E8">
        <w:rPr>
          <w:rFonts w:ascii="Arial" w:hAnsi="Arial"/>
          <w:sz w:val="24"/>
          <w:szCs w:val="24"/>
          <w:highlight w:val="yellow"/>
        </w:rPr>
        <w:t>(b)</w:t>
      </w:r>
      <w:r w:rsidR="007B5B30" w:rsidRPr="007B5B30">
        <w:rPr>
          <w:rFonts w:ascii="Arial" w:hAnsi="Arial"/>
          <w:sz w:val="24"/>
          <w:szCs w:val="24"/>
        </w:rPr>
        <w:t xml:space="preserve"> de circulation </w:t>
      </w:r>
      <w:r w:rsidR="00FA1D76">
        <w:rPr>
          <w:rFonts w:ascii="Arial" w:hAnsi="Arial"/>
          <w:sz w:val="24"/>
          <w:szCs w:val="24"/>
        </w:rPr>
        <w:t>à suivre pour les chauffeurs.</w:t>
      </w:r>
    </w:p>
    <w:p w:rsidR="00CC6CB8" w:rsidRDefault="00CC6CB8" w:rsidP="00CC6CB8">
      <w:pPr>
        <w:rPr>
          <w:rFonts w:ascii="Arial" w:hAnsi="Arial"/>
          <w:sz w:val="24"/>
          <w:szCs w:val="24"/>
        </w:rPr>
      </w:pPr>
    </w:p>
    <w:p w:rsidR="00CC6CB8" w:rsidRDefault="00267BE6" w:rsidP="00CC6CB8">
      <w:pPr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fr-FR"/>
        </w:rPr>
        <w:drawing>
          <wp:inline distT="0" distB="0" distL="0" distR="0">
            <wp:extent cx="2028825" cy="342900"/>
            <wp:effectExtent l="0" t="0" r="9525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CB8" w:rsidRDefault="00FA1D76" w:rsidP="00CC6CB8">
      <w:pPr>
        <w:rPr>
          <w:rFonts w:ascii="Arial" w:hAnsi="Arial"/>
          <w:noProof/>
          <w:sz w:val="24"/>
          <w:szCs w:val="24"/>
          <w:lang w:eastAsia="fr-FR"/>
        </w:rPr>
      </w:pPr>
      <w:r>
        <w:rPr>
          <w:rFonts w:ascii="Arial" w:hAnsi="Arial"/>
          <w:sz w:val="24"/>
          <w:szCs w:val="24"/>
        </w:rPr>
        <w:t xml:space="preserve">En cas d’incident de pollution du camion-citerne (par exemples, flexible ou bouche de dépotage qui casse, cuve de carburant qui dégorge), ces </w:t>
      </w:r>
      <w:r w:rsidRPr="00FA1D76">
        <w:rPr>
          <w:rFonts w:ascii="Arial" w:hAnsi="Arial"/>
          <w:sz w:val="24"/>
          <w:szCs w:val="24"/>
          <w:highlight w:val="yellow"/>
        </w:rPr>
        <w:t>consignes(c)</w:t>
      </w:r>
      <w:r>
        <w:rPr>
          <w:rFonts w:ascii="Arial" w:hAnsi="Arial"/>
          <w:sz w:val="24"/>
          <w:szCs w:val="24"/>
        </w:rPr>
        <w:t xml:space="preserve"> sont à</w:t>
      </w:r>
      <w:r w:rsidR="00CC6CB8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appliquées strictement :</w:t>
      </w:r>
      <w:r w:rsidR="00CC6CB8" w:rsidRPr="00CC6CB8">
        <w:rPr>
          <w:rFonts w:ascii="Arial" w:hAnsi="Arial"/>
          <w:noProof/>
          <w:sz w:val="24"/>
          <w:szCs w:val="24"/>
          <w:lang w:eastAsia="fr-FR"/>
        </w:rPr>
        <w:t xml:space="preserve"> </w:t>
      </w:r>
    </w:p>
    <w:p w:rsidR="00FA1D76" w:rsidRPr="00BD54E8" w:rsidRDefault="00CC6CB8" w:rsidP="00BD54E8">
      <w:pPr>
        <w:rPr>
          <w:rStyle w:val="Aucun"/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fr-FR"/>
        </w:rPr>
        <w:drawing>
          <wp:inline distT="0" distB="0" distL="0" distR="0">
            <wp:extent cx="5295900" cy="2905125"/>
            <wp:effectExtent l="0" t="0" r="0" b="9525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3E5" w:rsidRPr="00EB63E5" w:rsidRDefault="00D34071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lastRenderedPageBreak/>
        <w:t>D</w:t>
      </w:r>
      <w:r w:rsidR="00EB63E5" w:rsidRPr="00EB63E5">
        <w:rPr>
          <w:rFonts w:ascii="Arial" w:hAnsi="Arial"/>
          <w:b/>
          <w:sz w:val="24"/>
          <w:szCs w:val="24"/>
        </w:rPr>
        <w:t xml:space="preserve">émarches </w:t>
      </w:r>
      <w:r w:rsidR="00ED56F2">
        <w:rPr>
          <w:rFonts w:ascii="Arial" w:hAnsi="Arial"/>
          <w:b/>
          <w:sz w:val="24"/>
          <w:szCs w:val="24"/>
        </w:rPr>
        <w:t>et engagements</w:t>
      </w:r>
    </w:p>
    <w:p w:rsidR="00592ED4" w:rsidRDefault="00D8621F">
      <w:pPr>
        <w:rPr>
          <w:rFonts w:ascii="Arial" w:hAnsi="Arial"/>
        </w:rPr>
      </w:pPr>
      <w:r>
        <w:rPr>
          <w:rFonts w:ascii="Arial" w:hAnsi="Arial"/>
          <w:sz w:val="24"/>
          <w:szCs w:val="24"/>
        </w:rPr>
        <w:t xml:space="preserve">TOTAL s'est engagé depuis 2010 dans la recherche sur les micros-algues pour contrer l'impact environnemental qui nous concerne tous. </w:t>
      </w:r>
      <w:r>
        <w:rPr>
          <w:rStyle w:val="StrongEmphasis"/>
          <w:rFonts w:ascii="Arial" w:hAnsi="Arial"/>
          <w:b w:val="0"/>
          <w:bCs w:val="0"/>
          <w:sz w:val="24"/>
          <w:szCs w:val="24"/>
        </w:rPr>
        <w:t>Dans le cadre de ses recherches, le groupe mène plusieurs projets dans la voie des micros-algues. Ces micro-organismes ont deux grands avantages: une f</w:t>
      </w:r>
      <w:r>
        <w:rPr>
          <w:rStyle w:val="Aucun"/>
          <w:rFonts w:ascii="Arial" w:hAnsi="Arial"/>
          <w:sz w:val="24"/>
          <w:szCs w:val="24"/>
        </w:rPr>
        <w:t>aible empreinte carbone, et une productivité globale multipliée par 30 en comparaison du traitement actuel des énergies fossiles.</w:t>
      </w:r>
    </w:p>
    <w:p w:rsidR="00592ED4" w:rsidRDefault="00ED56F2">
      <w:pPr>
        <w:rPr>
          <w:rStyle w:val="Aucun"/>
          <w:sz w:val="24"/>
          <w:szCs w:val="24"/>
        </w:rPr>
      </w:pPr>
      <w:r>
        <w:rPr>
          <w:rFonts w:ascii="Arial" w:hAnsi="Arial"/>
          <w:noProof/>
          <w:lang w:eastAsia="fr-FR"/>
        </w:rPr>
        <w:drawing>
          <wp:anchor distT="0" distB="127000" distL="0" distR="0" simplePos="0" relativeHeight="2516510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221615</wp:posOffset>
            </wp:positionV>
            <wp:extent cx="3290570" cy="2200275"/>
            <wp:effectExtent l="0" t="0" r="5080" b="9525"/>
            <wp:wrapTopAndBottom/>
            <wp:docPr id="18" name="images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s1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2ED4" w:rsidRDefault="00D8621F">
      <w:pPr>
        <w:rPr>
          <w:rFonts w:ascii="Arial" w:hAnsi="Arial"/>
          <w:sz w:val="24"/>
          <w:szCs w:val="24"/>
        </w:rPr>
      </w:pPr>
      <w:r>
        <w:rPr>
          <w:rStyle w:val="StrongEmphasis"/>
          <w:rFonts w:ascii="Arial" w:hAnsi="Arial"/>
          <w:b w:val="0"/>
          <w:bCs w:val="0"/>
          <w:sz w:val="24"/>
          <w:szCs w:val="24"/>
        </w:rPr>
        <w:t>L’ambition de TOTAL est de devenir</w:t>
      </w:r>
      <w:r>
        <w:rPr>
          <w:rStyle w:val="StrongEmphasis"/>
          <w:rFonts w:ascii="Arial" w:hAnsi="Arial"/>
          <w:b w:val="0"/>
          <w:bCs w:val="0"/>
          <w:color w:val="FF3333"/>
          <w:sz w:val="24"/>
          <w:szCs w:val="24"/>
          <w:highlight w:val="white"/>
        </w:rPr>
        <w:t xml:space="preserve"> </w:t>
      </w:r>
      <w:r>
        <w:rPr>
          <w:rStyle w:val="StrongEmphasis"/>
          <w:rFonts w:ascii="Arial" w:hAnsi="Arial"/>
          <w:color w:val="FF3333"/>
          <w:sz w:val="24"/>
          <w:szCs w:val="24"/>
          <w:highlight w:val="white"/>
        </w:rPr>
        <w:t>la référence de l’énergie responsable</w:t>
      </w:r>
      <w:r>
        <w:rPr>
          <w:rStyle w:val="StrongEmphasis"/>
          <w:rFonts w:ascii="Arial" w:hAnsi="Arial"/>
          <w:b w:val="0"/>
          <w:bCs w:val="0"/>
          <w:sz w:val="24"/>
          <w:szCs w:val="24"/>
        </w:rPr>
        <w:t xml:space="preserve"> en fournissant une énergie plus propre. La prise en compte des enjeux climatiques s’intègre au quotidien. On compte 3 actions en </w:t>
      </w:r>
      <w:proofErr w:type="spellStart"/>
      <w:r>
        <w:rPr>
          <w:rStyle w:val="StrongEmphasis"/>
          <w:rFonts w:ascii="Arial" w:hAnsi="Arial"/>
          <w:b w:val="0"/>
          <w:bCs w:val="0"/>
          <w:sz w:val="24"/>
          <w:szCs w:val="24"/>
        </w:rPr>
        <w:t>station service</w:t>
      </w:r>
      <w:proofErr w:type="spellEnd"/>
      <w:r>
        <w:rPr>
          <w:rStyle w:val="StrongEmphasis"/>
          <w:rFonts w:ascii="Arial" w:hAnsi="Arial"/>
          <w:b w:val="0"/>
          <w:bCs w:val="0"/>
          <w:sz w:val="24"/>
          <w:szCs w:val="24"/>
        </w:rPr>
        <w:t>:</w:t>
      </w:r>
    </w:p>
    <w:p w:rsidR="00592ED4" w:rsidRDefault="00D8621F">
      <w:pPr>
        <w:numPr>
          <w:ilvl w:val="0"/>
          <w:numId w:val="1"/>
        </w:numPr>
      </w:pPr>
      <w:r>
        <w:rPr>
          <w:rStyle w:val="Aucun"/>
          <w:rFonts w:ascii="Arial" w:hAnsi="Arial"/>
          <w:sz w:val="24"/>
          <w:szCs w:val="24"/>
        </w:rPr>
        <w:t>Efficacité des additifs dans les carburants (consommation réduite = moins de pollution), et conseils clients sur les consommations de carburant.</w:t>
      </w:r>
    </w:p>
    <w:p w:rsidR="00592ED4" w:rsidRDefault="00D8621F">
      <w:pPr>
        <w:pStyle w:val="Paragraphedeliste"/>
        <w:numPr>
          <w:ilvl w:val="0"/>
          <w:numId w:val="1"/>
        </w:numPr>
      </w:pPr>
      <w:r>
        <w:rPr>
          <w:rStyle w:val="Aucun"/>
          <w:sz w:val="24"/>
          <w:szCs w:val="24"/>
        </w:rPr>
        <w:t>Mise en avant des contrats TOTAL Direct Energie pour favoriser l'électricité et le gaz naturel (les deux ont un impact moindre sur l'environnement).</w:t>
      </w:r>
    </w:p>
    <w:p w:rsidR="00592ED4" w:rsidRPr="00BD128F" w:rsidRDefault="00E73A9C">
      <w:pPr>
        <w:pStyle w:val="Paragraphedeliste"/>
        <w:numPr>
          <w:ilvl w:val="0"/>
          <w:numId w:val="1"/>
        </w:numPr>
        <w:rPr>
          <w:rStyle w:val="Aucun"/>
        </w:rPr>
      </w:pPr>
      <w:r>
        <w:rPr>
          <w:noProof/>
          <w:lang w:eastAsia="fr-FR"/>
        </w:rPr>
        <w:drawing>
          <wp:anchor distT="0" distB="127000" distL="0" distR="0" simplePos="0" relativeHeight="251596800" behindDoc="0" locked="0" layoutInCell="1" allowOverlap="1" wp14:anchorId="215DFAC8" wp14:editId="2D6A9BE1">
            <wp:simplePos x="0" y="0"/>
            <wp:positionH relativeFrom="margin">
              <wp:posOffset>2205355</wp:posOffset>
            </wp:positionH>
            <wp:positionV relativeFrom="paragraph">
              <wp:posOffset>582295</wp:posOffset>
            </wp:positionV>
            <wp:extent cx="1504950" cy="1248410"/>
            <wp:effectExtent l="0" t="0" r="0" b="8890"/>
            <wp:wrapTopAndBottom/>
            <wp:docPr id="19" name="images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s1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21F">
        <w:rPr>
          <w:rStyle w:val="Aucun"/>
          <w:sz w:val="24"/>
          <w:szCs w:val="24"/>
        </w:rPr>
        <w:t xml:space="preserve">Mise à disposition du Bioéthanol à la pompe, </w:t>
      </w:r>
      <w:r w:rsidR="007F4876">
        <w:rPr>
          <w:rStyle w:val="Aucun"/>
          <w:sz w:val="24"/>
          <w:szCs w:val="24"/>
        </w:rPr>
        <w:t xml:space="preserve">sur peu à peu, l'intégralité du </w:t>
      </w:r>
      <w:r w:rsidR="00D8621F">
        <w:rPr>
          <w:rStyle w:val="Aucun"/>
          <w:sz w:val="24"/>
          <w:szCs w:val="24"/>
        </w:rPr>
        <w:t>réseau en France.</w:t>
      </w:r>
    </w:p>
    <w:p w:rsidR="00BD128F" w:rsidRDefault="00BD128F" w:rsidP="00BD128F">
      <w:pPr>
        <w:pStyle w:val="Paragraphedeliste"/>
      </w:pPr>
    </w:p>
    <w:p w:rsidR="00BD128F" w:rsidRDefault="00BD128F" w:rsidP="00BD128F">
      <w:pPr>
        <w:pStyle w:val="Paragraphedeliste"/>
        <w:jc w:val="center"/>
      </w:pPr>
      <w:r>
        <w:rPr>
          <w:rStyle w:val="Aucun"/>
          <w:sz w:val="20"/>
          <w:szCs w:val="20"/>
        </w:rPr>
        <w:t>AIE: L’Agence Internationale de l’Energie</w:t>
      </w:r>
    </w:p>
    <w:p w:rsidR="00592ED4" w:rsidRDefault="00592ED4">
      <w:pPr>
        <w:pStyle w:val="Paragraphedeliste"/>
        <w:jc w:val="center"/>
        <w:rPr>
          <w:rStyle w:val="Aucun"/>
          <w:sz w:val="24"/>
          <w:szCs w:val="24"/>
        </w:rPr>
      </w:pPr>
    </w:p>
    <w:sectPr w:rsidR="00592ED4">
      <w:headerReference w:type="default" r:id="rId53"/>
      <w:footerReference w:type="default" r:id="rId54"/>
      <w:pgSz w:w="11906" w:h="16838"/>
      <w:pgMar w:top="1417" w:right="1417" w:bottom="1417" w:left="1417" w:header="709" w:footer="709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3853" w:rsidRDefault="00BD3853">
      <w:pPr>
        <w:spacing w:after="0" w:line="240" w:lineRule="auto"/>
      </w:pPr>
      <w:r>
        <w:separator/>
      </w:r>
    </w:p>
  </w:endnote>
  <w:endnote w:type="continuationSeparator" w:id="0">
    <w:p w:rsidR="00BD3853" w:rsidRDefault="00BD3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ED4" w:rsidRDefault="00D8621F">
    <w:pPr>
      <w:pStyle w:val="Pieddepage"/>
      <w:jc w:val="center"/>
    </w:pPr>
    <w:r>
      <w:t>Ministère de l’Education nationale - Validation des Acquis de l’Expérience – Livret 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3853" w:rsidRDefault="00BD3853">
      <w:pPr>
        <w:spacing w:after="0" w:line="240" w:lineRule="auto"/>
      </w:pPr>
      <w:r>
        <w:separator/>
      </w:r>
    </w:p>
  </w:footnote>
  <w:footnote w:type="continuationSeparator" w:id="0">
    <w:p w:rsidR="00BD3853" w:rsidRDefault="00BD38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ED4" w:rsidRDefault="00D8621F">
    <w:pPr>
      <w:pStyle w:val="En-tte"/>
    </w:pPr>
    <w:r>
      <w:fldChar w:fldCharType="begin"/>
    </w:r>
    <w:r>
      <w:instrText>PAGE</w:instrText>
    </w:r>
    <w:r>
      <w:fldChar w:fldCharType="separate"/>
    </w:r>
    <w:r w:rsidR="00467C1E">
      <w:rPr>
        <w:noProof/>
      </w:rPr>
      <w:t>18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F725D"/>
    <w:multiLevelType w:val="multilevel"/>
    <w:tmpl w:val="3DA40C9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06C2482"/>
    <w:multiLevelType w:val="hybridMultilevel"/>
    <w:tmpl w:val="610450E4"/>
    <w:lvl w:ilvl="0" w:tplc="6FD60502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9127E"/>
    <w:multiLevelType w:val="hybridMultilevel"/>
    <w:tmpl w:val="3A38CD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E7143F"/>
    <w:multiLevelType w:val="hybridMultilevel"/>
    <w:tmpl w:val="C2AE46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98420D"/>
    <w:multiLevelType w:val="hybridMultilevel"/>
    <w:tmpl w:val="990E5528"/>
    <w:lvl w:ilvl="0" w:tplc="F934F46C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456F6B"/>
    <w:multiLevelType w:val="multilevel"/>
    <w:tmpl w:val="388A4F28"/>
    <w:lvl w:ilvl="0">
      <w:start w:val="1"/>
      <w:numFmt w:val="bullet"/>
      <w:lvlText w:val="·"/>
      <w:lvlJc w:val="left"/>
      <w:pPr>
        <w:ind w:left="720" w:hanging="360"/>
      </w:pPr>
      <w:rPr>
        <w:rFonts w:ascii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2"/>
        <w:position w:val="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2"/>
        <w:position w:val="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2"/>
        <w:position w:val="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2"/>
        <w:position w:val="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2"/>
        <w:position w:val="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2"/>
        <w:position w:val="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2"/>
        <w:position w:val="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2"/>
        <w:position w:val="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2"/>
        <w:position w:val="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7A0565FC"/>
    <w:multiLevelType w:val="hybridMultilevel"/>
    <w:tmpl w:val="CB70117C"/>
    <w:lvl w:ilvl="0" w:tplc="F4CA82DC">
      <w:numFmt w:val="bullet"/>
      <w:lvlText w:val="-"/>
      <w:lvlJc w:val="left"/>
      <w:pPr>
        <w:ind w:left="1080" w:hanging="360"/>
      </w:pPr>
      <w:rPr>
        <w:rFonts w:ascii="Arial" w:eastAsia="SimSun" w:hAnsi="Arial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ED4"/>
    <w:rsid w:val="000135AA"/>
    <w:rsid w:val="000925BE"/>
    <w:rsid w:val="000A4BD9"/>
    <w:rsid w:val="00141122"/>
    <w:rsid w:val="00193244"/>
    <w:rsid w:val="001F0BCF"/>
    <w:rsid w:val="00243CA0"/>
    <w:rsid w:val="00256829"/>
    <w:rsid w:val="00267BE6"/>
    <w:rsid w:val="002939E5"/>
    <w:rsid w:val="002A1F09"/>
    <w:rsid w:val="003071DC"/>
    <w:rsid w:val="00400C03"/>
    <w:rsid w:val="00403264"/>
    <w:rsid w:val="00415EEE"/>
    <w:rsid w:val="00430D35"/>
    <w:rsid w:val="004411F6"/>
    <w:rsid w:val="00445E0A"/>
    <w:rsid w:val="00467C1E"/>
    <w:rsid w:val="00472684"/>
    <w:rsid w:val="004D0CB9"/>
    <w:rsid w:val="004E750D"/>
    <w:rsid w:val="0053069B"/>
    <w:rsid w:val="005677B9"/>
    <w:rsid w:val="00567FB2"/>
    <w:rsid w:val="00592ED4"/>
    <w:rsid w:val="005D782C"/>
    <w:rsid w:val="00600A92"/>
    <w:rsid w:val="00633C2E"/>
    <w:rsid w:val="00661E7B"/>
    <w:rsid w:val="00684503"/>
    <w:rsid w:val="006936FC"/>
    <w:rsid w:val="00701770"/>
    <w:rsid w:val="00714A80"/>
    <w:rsid w:val="00747D77"/>
    <w:rsid w:val="00795B9E"/>
    <w:rsid w:val="007B5B30"/>
    <w:rsid w:val="007F4876"/>
    <w:rsid w:val="00841646"/>
    <w:rsid w:val="0089189C"/>
    <w:rsid w:val="00900F31"/>
    <w:rsid w:val="009B6DA3"/>
    <w:rsid w:val="009F5C68"/>
    <w:rsid w:val="00A161A0"/>
    <w:rsid w:val="00A67A0D"/>
    <w:rsid w:val="00AA2E0C"/>
    <w:rsid w:val="00AD3592"/>
    <w:rsid w:val="00B008F9"/>
    <w:rsid w:val="00B46F33"/>
    <w:rsid w:val="00B51235"/>
    <w:rsid w:val="00B57732"/>
    <w:rsid w:val="00BD0A3A"/>
    <w:rsid w:val="00BD128F"/>
    <w:rsid w:val="00BD3853"/>
    <w:rsid w:val="00BD54E8"/>
    <w:rsid w:val="00C14651"/>
    <w:rsid w:val="00C46A8B"/>
    <w:rsid w:val="00C51FDE"/>
    <w:rsid w:val="00CC6CB8"/>
    <w:rsid w:val="00CF73DD"/>
    <w:rsid w:val="00D34071"/>
    <w:rsid w:val="00D8621F"/>
    <w:rsid w:val="00DC68D2"/>
    <w:rsid w:val="00DD6C1D"/>
    <w:rsid w:val="00E125F6"/>
    <w:rsid w:val="00E73A9C"/>
    <w:rsid w:val="00E85615"/>
    <w:rsid w:val="00E914D8"/>
    <w:rsid w:val="00EB63E5"/>
    <w:rsid w:val="00ED56F2"/>
    <w:rsid w:val="00F67CF3"/>
    <w:rsid w:val="00F82D11"/>
    <w:rsid w:val="00FA1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8D528E-7E4C-4352-AB63-D7627C224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ahoma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Car">
    <w:name w:val="En-tête Car"/>
    <w:basedOn w:val="Policepardfaut"/>
    <w:qFormat/>
  </w:style>
  <w:style w:type="character" w:customStyle="1" w:styleId="PieddepageCar">
    <w:name w:val="Pied de page Car"/>
    <w:basedOn w:val="Policepardfaut"/>
    <w:qFormat/>
  </w:style>
  <w:style w:type="character" w:customStyle="1" w:styleId="InternetLink">
    <w:name w:val="Internet Link"/>
    <w:basedOn w:val="Policepardfaut"/>
    <w:rPr>
      <w:color w:val="0000FF"/>
      <w:u w:val="single"/>
    </w:rPr>
  </w:style>
  <w:style w:type="character" w:customStyle="1" w:styleId="TextedebullesCar">
    <w:name w:val="Texte de bulles Car"/>
    <w:basedOn w:val="Policepardfaut"/>
    <w:qFormat/>
    <w:rPr>
      <w:rFonts w:ascii="Tahoma" w:hAnsi="Tahoma" w:cs="Tahoma"/>
      <w:sz w:val="16"/>
      <w:szCs w:val="16"/>
    </w:rPr>
  </w:style>
  <w:style w:type="character" w:customStyle="1" w:styleId="Aucun">
    <w:name w:val="Aucun"/>
    <w:qFormat/>
    <w:rPr>
      <w:lang w:val="fr-FR"/>
    </w:rPr>
  </w:style>
  <w:style w:type="character" w:customStyle="1" w:styleId="StrongEmphasis">
    <w:name w:val="Strong Emphasis"/>
    <w:qFormat/>
    <w:rPr>
      <w:b/>
      <w:bCs/>
    </w:rPr>
  </w:style>
  <w:style w:type="paragraph" w:customStyle="1" w:styleId="Heading">
    <w:name w:val="Heading"/>
    <w:basedOn w:val="Normal"/>
    <w:next w:val="Corpsdetexte"/>
    <w:qFormat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HeaderandFooter">
    <w:name w:val="Header and Footer"/>
    <w:basedOn w:val="Normal"/>
    <w:qFormat/>
    <w:pPr>
      <w:suppressLineNumbers/>
      <w:tabs>
        <w:tab w:val="center" w:pos="4986"/>
        <w:tab w:val="right" w:pos="9972"/>
      </w:tabs>
    </w:pPr>
  </w:style>
  <w:style w:type="paragraph" w:styleId="En-tte">
    <w:name w:val="header"/>
    <w:basedOn w:val="Normal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Textedebulles">
    <w:name w:val="Balloon Text"/>
    <w:basedOn w:val="Normal"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styleId="Paragraphedeliste">
    <w:name w:val="List Paragraph"/>
    <w:qFormat/>
    <w:pPr>
      <w:spacing w:after="200"/>
      <w:ind w:left="720"/>
    </w:pPr>
    <w:rPr>
      <w:rFonts w:ascii="Arial" w:hAnsi="Arial" w:cs="Arial Unicode MS"/>
      <w:color w:val="000000"/>
    </w:rPr>
  </w:style>
  <w:style w:type="paragraph" w:styleId="NormalWeb">
    <w:name w:val="Normal (Web)"/>
    <w:basedOn w:val="Normal"/>
    <w:uiPriority w:val="99"/>
    <w:unhideWhenUsed/>
    <w:rsid w:val="006936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36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emf"/><Relationship Id="rId56" Type="http://schemas.openxmlformats.org/officeDocument/2006/relationships/theme" Target="theme/theme1.xml"/><Relationship Id="rId8" Type="http://schemas.openxmlformats.org/officeDocument/2006/relationships/hyperlink" Target="https://www.societe.com/societe/sarl-wsr-842113268.html" TargetMode="External"/><Relationship Id="rId51" Type="http://schemas.openxmlformats.org/officeDocument/2006/relationships/image" Target="media/image44.emf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1392</Words>
  <Characters>7657</Characters>
  <Application>Microsoft Office Word</Application>
  <DocSecurity>0</DocSecurity>
  <Lines>63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</dc:creator>
  <dc:description/>
  <cp:lastModifiedBy>Compte Microsoft</cp:lastModifiedBy>
  <cp:revision>7</cp:revision>
  <dcterms:created xsi:type="dcterms:W3CDTF">2020-04-01T17:57:00Z</dcterms:created>
  <dcterms:modified xsi:type="dcterms:W3CDTF">2020-04-01T19:01:00Z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