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jc w:val="center"/>
      </w:pPr>
      <w:r>
        <w:rPr>
          <w:rFonts w:ascii="Times New Roman" w:hAnsi="Times New Roman"/>
          <w:b w:val="1"/>
          <w:bCs w:val="1"/>
          <w:color w:val="ef5ea7"/>
          <w:sz w:val="36"/>
          <w:szCs w:val="36"/>
          <w:u w:val="single"/>
          <w:rtl w:val="0"/>
          <w:lang w:val="fr-FR"/>
        </w:rPr>
        <w:t>Comment faire une description</w:t>
      </w:r>
      <w:r>
        <w:rPr>
          <w:rFonts w:ascii="Times New Roman" w:hAnsi="Times New Roman"/>
          <w:b w:val="1"/>
          <w:bCs w:val="1"/>
          <w:color w:val="ef5ea7"/>
          <w:sz w:val="36"/>
          <w:szCs w:val="36"/>
          <w:rtl w:val="0"/>
          <w:lang w:val="fr-FR"/>
        </w:rPr>
        <w:t xml:space="preserve"> ?</w:t>
      </w:r>
    </w:p>
    <w:p>
      <w:pPr>
        <w:pStyle w:val="Corps"/>
        <w:jc w:val="center"/>
      </w:pPr>
    </w:p>
    <w:p>
      <w:pPr>
        <w:pStyle w:val="Corps"/>
        <w:jc w:val="both"/>
      </w:pPr>
      <w:r>
        <w:rPr>
          <w:rFonts w:ascii="Times New Roman" w:hAnsi="Times New Roman"/>
          <w:sz w:val="24"/>
          <w:szCs w:val="24"/>
          <w:rtl w:val="0"/>
          <w:lang w:val="fr-FR"/>
        </w:rPr>
        <w:t>Une description 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pond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une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intention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cise : </w:t>
      </w:r>
    </w:p>
    <w:p>
      <w:pPr>
        <w:pStyle w:val="Corps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Montrer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: faire voir au lecteur comme 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il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tait sur place. Elle donne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les caract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ristiques d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un objet, d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un paysage ou d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un personnage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pour que le lecteur se les repr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sente.</w:t>
      </w:r>
    </w:p>
    <w:p>
      <w:pPr>
        <w:pStyle w:val="Corps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Expliquer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: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crire et faire comprendre une 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alit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</w:p>
    <w:p>
      <w:pPr>
        <w:pStyle w:val="Corps"/>
        <w:numPr>
          <w:ilvl w:val="0"/>
          <w:numId w:val="2"/>
        </w:numPr>
        <w:jc w:val="both"/>
        <w:rPr>
          <w:rFonts w:ascii="Times New Roman" w:hAnsi="Times New Roman" w:hint="default"/>
          <w:sz w:val="24"/>
          <w:szCs w:val="24"/>
          <w:lang w:val="fr-FR"/>
        </w:rPr>
      </w:pP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mouvoir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: provoquer des 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actions, des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motions.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Il se d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gage toujours une impression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(horreur, tristesse, beaut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, etc.)</w:t>
      </w:r>
    </w:p>
    <w:p>
      <w:pPr>
        <w:pStyle w:val="Corps"/>
        <w:jc w:val="both"/>
      </w:pPr>
      <w:r>
        <w:rPr>
          <w:rFonts w:ascii="Times New Roman" w:hAnsi="Times New Roman"/>
          <w:sz w:val="24"/>
          <w:szCs w:val="24"/>
          <w:rtl w:val="0"/>
          <w:lang w:val="fr-FR"/>
        </w:rPr>
        <w:t>Gr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â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ce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des effets de surprise,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des proc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exag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ration et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des champs lexicaux sp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cifiques.</w:t>
      </w:r>
    </w:p>
    <w:p>
      <w:pPr>
        <w:pStyle w:val="Corps"/>
        <w:jc w:val="both"/>
      </w:pPr>
    </w:p>
    <w:p>
      <w:pPr>
        <w:pStyle w:val="Corps"/>
        <w:jc w:val="both"/>
      </w:pPr>
      <w:r>
        <w:rPr>
          <w:rFonts w:ascii="Times New Roman" w:hAnsi="Times New Roman"/>
          <w:b w:val="1"/>
          <w:bCs w:val="1"/>
          <w:caps w:val="1"/>
          <w:sz w:val="24"/>
          <w:szCs w:val="24"/>
          <w:u w:val="single"/>
          <w:rtl w:val="0"/>
          <w:lang w:val="fr-FR"/>
        </w:rPr>
        <w:t>I - Rappel</w:t>
      </w:r>
    </w:p>
    <w:p>
      <w:pPr>
        <w:pStyle w:val="Corps"/>
        <w:jc w:val="both"/>
      </w:pPr>
    </w:p>
    <w:p>
      <w:pPr>
        <w:pStyle w:val="Corps"/>
        <w:jc w:val="both"/>
      </w:pPr>
      <w:r>
        <w:rPr>
          <w:rFonts w:ascii="Times New Roman" w:hAnsi="Times New Roman"/>
          <w:sz w:val="24"/>
          <w:szCs w:val="24"/>
          <w:rtl w:val="0"/>
          <w:lang w:val="fr-FR"/>
        </w:rPr>
        <w:t>Une description se fait au 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sent (si vous situez votre histoire dans le 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sent) ou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imparfait (si vous situez votre histoire dans le pass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). Marco Polo fait le choix du 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sent alors que le palais 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est plus en face de lui, mais ce temps donne une certaine vivacit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à </w:t>
      </w:r>
      <w:r>
        <w:rPr>
          <w:rFonts w:ascii="Times New Roman" w:hAnsi="Times New Roman"/>
          <w:sz w:val="24"/>
          <w:szCs w:val="24"/>
          <w:rtl w:val="0"/>
          <w:lang w:val="fr-FR"/>
        </w:rPr>
        <w:t>son 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cit et rend justement le palais plus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« </w:t>
      </w:r>
      <w:r>
        <w:rPr>
          <w:rFonts w:ascii="Times New Roman" w:hAnsi="Times New Roman"/>
          <w:sz w:val="24"/>
          <w:szCs w:val="24"/>
          <w:rtl w:val="0"/>
          <w:lang w:val="fr-FR"/>
        </w:rPr>
        <w:t>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sent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 » </w:t>
      </w:r>
      <w:r>
        <w:rPr>
          <w:rFonts w:ascii="Times New Roman" w:hAnsi="Times New Roman"/>
          <w:sz w:val="24"/>
          <w:szCs w:val="24"/>
          <w:rtl w:val="0"/>
          <w:lang w:val="fr-FR"/>
        </w:rPr>
        <w:t>aux yeux du lecteur.</w:t>
      </w:r>
    </w:p>
    <w:p>
      <w:pPr>
        <w:pStyle w:val="Corps"/>
        <w:jc w:val="both"/>
      </w:pPr>
    </w:p>
    <w:p>
      <w:pPr>
        <w:pStyle w:val="Corps"/>
        <w:jc w:val="both"/>
      </w:pPr>
      <w:r>
        <w:rPr>
          <w:rFonts w:ascii="Times New Roman" w:hAnsi="Times New Roman"/>
          <w:sz w:val="24"/>
          <w:szCs w:val="24"/>
          <w:rtl w:val="0"/>
          <w:lang w:val="fr-FR"/>
        </w:rPr>
        <w:t>On est tent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dans une description,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utiliser toujours les 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mes expressions :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« </w:t>
      </w:r>
      <w:r>
        <w:rPr>
          <w:rFonts w:ascii="Times New Roman" w:hAnsi="Times New Roman"/>
          <w:sz w:val="24"/>
          <w:szCs w:val="24"/>
          <w:rtl w:val="0"/>
          <w:lang w:val="fr-FR"/>
        </w:rPr>
        <w:t>il y a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 »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« </w:t>
      </w:r>
      <w:r>
        <w:rPr>
          <w:rFonts w:ascii="Times New Roman" w:hAnsi="Times New Roman"/>
          <w:sz w:val="24"/>
          <w:szCs w:val="24"/>
          <w:rtl w:val="0"/>
          <w:lang w:val="fr-FR"/>
        </w:rPr>
        <w:t>est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 »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.  Il vaut mieux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supprimer ces 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p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titions</w:t>
      </w:r>
      <w:r>
        <w:rPr>
          <w:rFonts w:ascii="Times New Roman" w:hAnsi="Times New Roman"/>
          <w:sz w:val="24"/>
          <w:szCs w:val="24"/>
          <w:rtl w:val="0"/>
          <w:lang w:val="fr-FR"/>
        </w:rPr>
        <w:t>. Regardez le texte de Marco Polo, qui fait preuve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une certaine originalit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, avec les mots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« 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est construit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 »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« 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sont repr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sent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s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 »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« 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s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’é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tendent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 »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« 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s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’é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ve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 »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« 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est couverte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 »</w:t>
      </w:r>
      <w:r>
        <w:rPr>
          <w:rFonts w:ascii="Times New Roman" w:hAnsi="Times New Roman"/>
          <w:sz w:val="24"/>
          <w:szCs w:val="24"/>
          <w:rtl w:val="0"/>
          <w:lang w:val="fr-FR"/>
        </w:rPr>
        <w:t>.</w:t>
      </w:r>
    </w:p>
    <w:p>
      <w:pPr>
        <w:pStyle w:val="Corps"/>
        <w:jc w:val="both"/>
      </w:pPr>
    </w:p>
    <w:p>
      <w:pPr>
        <w:pStyle w:val="Corps"/>
        <w:jc w:val="both"/>
      </w:pPr>
      <w:r>
        <w:rPr>
          <w:rFonts w:ascii="Times New Roman" w:hAnsi="Times New Roman"/>
          <w:sz w:val="24"/>
          <w:szCs w:val="24"/>
          <w:u w:val="single"/>
          <w:rtl w:val="0"/>
          <w:lang w:val="fr-FR"/>
        </w:rPr>
        <w:t xml:space="preserve">Pensez donc </w:t>
      </w:r>
      <w:r>
        <w:rPr>
          <w:rFonts w:ascii="Times New Roman" w:hAnsi="Times New Roman" w:hint="default"/>
          <w:sz w:val="24"/>
          <w:szCs w:val="24"/>
          <w:u w:val="single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u w:val="single"/>
          <w:rtl w:val="0"/>
          <w:lang w:val="fr-FR"/>
        </w:rPr>
        <w:t>varier votre expression avec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:</w:t>
      </w:r>
    </w:p>
    <w:p>
      <w:pPr>
        <w:pStyle w:val="Corps"/>
        <w:jc w:val="both"/>
      </w:pPr>
      <w:r>
        <w:rPr>
          <w:rFonts w:ascii="Times New Roman" w:hAnsi="Times New Roman" w:hint="default"/>
          <w:sz w:val="24"/>
          <w:szCs w:val="24"/>
          <w:rtl w:val="0"/>
          <w:lang w:val="fr-FR"/>
        </w:rPr>
        <w:t>« </w:t>
      </w:r>
      <w:r>
        <w:rPr>
          <w:rFonts w:ascii="Times New Roman" w:hAnsi="Times New Roman"/>
          <w:sz w:val="24"/>
          <w:szCs w:val="24"/>
          <w:rtl w:val="0"/>
          <w:lang w:val="fr-FR"/>
        </w:rPr>
        <w:t>on trouve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 »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« </w:t>
      </w:r>
      <w:r>
        <w:rPr>
          <w:rFonts w:ascii="Times New Roman" w:hAnsi="Times New Roman"/>
          <w:sz w:val="24"/>
          <w:szCs w:val="24"/>
          <w:rtl w:val="0"/>
          <w:lang w:val="fr-FR"/>
        </w:rPr>
        <w:t>on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couvre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 »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« </w:t>
      </w:r>
      <w:r>
        <w:rPr>
          <w:rFonts w:ascii="Times New Roman" w:hAnsi="Times New Roman"/>
          <w:sz w:val="24"/>
          <w:szCs w:val="24"/>
          <w:rtl w:val="0"/>
          <w:lang w:val="fr-FR"/>
        </w:rPr>
        <w:t>on note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 »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« </w:t>
      </w:r>
      <w:r>
        <w:rPr>
          <w:rFonts w:ascii="Times New Roman" w:hAnsi="Times New Roman"/>
          <w:sz w:val="24"/>
          <w:szCs w:val="24"/>
          <w:rtl w:val="0"/>
          <w:lang w:val="fr-FR"/>
        </w:rPr>
        <w:t>on remarque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 »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« </w:t>
      </w:r>
      <w:r>
        <w:rPr>
          <w:rFonts w:ascii="Times New Roman" w:hAnsi="Times New Roman"/>
          <w:sz w:val="24"/>
          <w:szCs w:val="24"/>
          <w:rtl w:val="0"/>
          <w:lang w:val="fr-FR"/>
        </w:rPr>
        <w:t>on aper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ç</w:t>
      </w:r>
      <w:r>
        <w:rPr>
          <w:rFonts w:ascii="Times New Roman" w:hAnsi="Times New Roman"/>
          <w:sz w:val="24"/>
          <w:szCs w:val="24"/>
          <w:rtl w:val="0"/>
          <w:lang w:val="fr-FR"/>
        </w:rPr>
        <w:t>oit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 »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« </w:t>
      </w:r>
      <w:r>
        <w:rPr>
          <w:rFonts w:ascii="Times New Roman" w:hAnsi="Times New Roman"/>
          <w:sz w:val="24"/>
          <w:szCs w:val="24"/>
          <w:rtl w:val="0"/>
          <w:lang w:val="fr-FR"/>
        </w:rPr>
        <w:t>on distingue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 »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« </w:t>
      </w:r>
      <w:r>
        <w:rPr>
          <w:rFonts w:ascii="Times New Roman" w:hAnsi="Times New Roman"/>
          <w:sz w:val="24"/>
          <w:szCs w:val="24"/>
          <w:rtl w:val="0"/>
          <w:lang w:val="fr-FR"/>
        </w:rPr>
        <w:t>on peut voir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 »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« </w:t>
      </w:r>
      <w:r>
        <w:rPr>
          <w:rFonts w:ascii="Times New Roman" w:hAnsi="Times New Roman"/>
          <w:sz w:val="24"/>
          <w:szCs w:val="24"/>
          <w:rtl w:val="0"/>
          <w:lang w:val="fr-FR"/>
        </w:rPr>
        <w:t>on peut observer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 »…</w:t>
      </w:r>
    </w:p>
    <w:p>
      <w:pPr>
        <w:pStyle w:val="Corps"/>
        <w:jc w:val="both"/>
      </w:pPr>
      <w:r>
        <w:rPr>
          <w:rFonts w:ascii="Times New Roman" w:hAnsi="Times New Roman" w:hint="default"/>
          <w:sz w:val="24"/>
          <w:szCs w:val="24"/>
          <w:rtl w:val="0"/>
          <w:lang w:val="fr-FR"/>
        </w:rPr>
        <w:t>« </w:t>
      </w:r>
      <w:r>
        <w:rPr>
          <w:rFonts w:ascii="Times New Roman" w:hAnsi="Times New Roman"/>
          <w:sz w:val="24"/>
          <w:szCs w:val="24"/>
          <w:rtl w:val="0"/>
          <w:lang w:val="fr-FR"/>
        </w:rPr>
        <w:t>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’é</w:t>
      </w:r>
      <w:r>
        <w:rPr>
          <w:rFonts w:ascii="Times New Roman" w:hAnsi="Times New Roman"/>
          <w:sz w:val="24"/>
          <w:szCs w:val="24"/>
          <w:rtl w:val="0"/>
          <w:lang w:val="fr-FR"/>
        </w:rPr>
        <w:t>tendre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 » </w:t>
      </w:r>
      <w:r>
        <w:rPr>
          <w:rFonts w:ascii="Times New Roman" w:hAnsi="Times New Roman"/>
          <w:sz w:val="24"/>
          <w:szCs w:val="24"/>
          <w:rtl w:val="0"/>
          <w:lang w:val="fr-FR"/>
        </w:rPr>
        <w:t>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emploie pour quelque chose qui a une certaine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tendue (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« à </w:t>
      </w:r>
      <w:r>
        <w:rPr>
          <w:rFonts w:ascii="Times New Roman" w:hAnsi="Times New Roman"/>
          <w:sz w:val="24"/>
          <w:szCs w:val="24"/>
          <w:rtl w:val="0"/>
          <w:lang w:val="fr-FR"/>
        </w:rPr>
        <w:t>perte de vue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 »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« </w:t>
      </w:r>
      <w:r>
        <w:rPr>
          <w:rFonts w:ascii="Times New Roman" w:hAnsi="Times New Roman"/>
          <w:sz w:val="24"/>
          <w:szCs w:val="24"/>
          <w:rtl w:val="0"/>
          <w:lang w:val="fr-FR"/>
        </w:rPr>
        <w:t>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’é</w:t>
      </w:r>
      <w:r>
        <w:rPr>
          <w:rFonts w:ascii="Times New Roman" w:hAnsi="Times New Roman"/>
          <w:sz w:val="24"/>
          <w:szCs w:val="24"/>
          <w:rtl w:val="0"/>
          <w:lang w:val="fr-FR"/>
        </w:rPr>
        <w:t>lever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 »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« </w:t>
      </w:r>
      <w:r>
        <w:rPr>
          <w:rFonts w:ascii="Times New Roman" w:hAnsi="Times New Roman"/>
          <w:sz w:val="24"/>
          <w:szCs w:val="24"/>
          <w:rtl w:val="0"/>
          <w:lang w:val="fr-FR"/>
        </w:rPr>
        <w:t>se dresser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 »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pour quelque chose de haut. Pensez aussi par exemple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à « </w:t>
      </w:r>
      <w:r>
        <w:rPr>
          <w:rFonts w:ascii="Times New Roman" w:hAnsi="Times New Roman"/>
          <w:sz w:val="24"/>
          <w:szCs w:val="24"/>
          <w:rtl w:val="0"/>
          <w:lang w:val="fr-FR"/>
        </w:rPr>
        <w:t>tr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ô</w:t>
      </w:r>
      <w:r>
        <w:rPr>
          <w:rFonts w:ascii="Times New Roman" w:hAnsi="Times New Roman"/>
          <w:sz w:val="24"/>
          <w:szCs w:val="24"/>
          <w:rtl w:val="0"/>
          <w:lang w:val="fr-FR"/>
        </w:rPr>
        <w:t>ner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 » </w:t>
      </w:r>
      <w:r>
        <w:rPr>
          <w:rFonts w:ascii="Times New Roman" w:hAnsi="Times New Roman"/>
          <w:sz w:val="24"/>
          <w:szCs w:val="24"/>
          <w:rtl w:val="0"/>
          <w:lang w:val="fr-FR"/>
        </w:rPr>
        <w:t>si vous voulez souligner que cet objet a une 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sence imposante (un ordinateur sur une table, par exemple).</w:t>
      </w:r>
    </w:p>
    <w:p>
      <w:pPr>
        <w:pStyle w:val="Corps"/>
        <w:jc w:val="both"/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On peut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galement utiliser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« </w:t>
      </w:r>
      <w:r>
        <w:rPr>
          <w:rFonts w:ascii="Times New Roman" w:hAnsi="Times New Roman"/>
          <w:sz w:val="24"/>
          <w:szCs w:val="24"/>
          <w:rtl w:val="0"/>
          <w:lang w:val="fr-FR"/>
        </w:rPr>
        <w:t>se cache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 »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« </w:t>
      </w:r>
      <w:r>
        <w:rPr>
          <w:rFonts w:ascii="Times New Roman" w:hAnsi="Times New Roman"/>
          <w:sz w:val="24"/>
          <w:szCs w:val="24"/>
          <w:rtl w:val="0"/>
          <w:lang w:val="fr-FR"/>
        </w:rPr>
        <w:t>se devine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 »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« </w:t>
      </w:r>
      <w:r>
        <w:rPr>
          <w:rFonts w:ascii="Times New Roman" w:hAnsi="Times New Roman"/>
          <w:sz w:val="24"/>
          <w:szCs w:val="24"/>
          <w:rtl w:val="0"/>
          <w:lang w:val="fr-FR"/>
        </w:rPr>
        <w:t>se dessine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 »…</w:t>
      </w:r>
    </w:p>
    <w:p>
      <w:pPr>
        <w:pStyle w:val="Corps"/>
        <w:jc w:val="both"/>
      </w:pPr>
      <w:r>
        <w:rPr>
          <w:rFonts w:ascii="Times New Roman" w:hAnsi="Times New Roman"/>
          <w:sz w:val="24"/>
          <w:szCs w:val="24"/>
          <w:rtl w:val="0"/>
          <w:lang w:val="fr-FR"/>
        </w:rPr>
        <w:t>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oubliez pas que vous pouvez transformer des phrases avec 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positions (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« </w:t>
      </w:r>
      <w:r>
        <w:rPr>
          <w:rFonts w:ascii="Times New Roman" w:hAnsi="Times New Roman"/>
          <w:sz w:val="24"/>
          <w:szCs w:val="24"/>
          <w:rtl w:val="0"/>
          <w:lang w:val="fr-FR"/>
        </w:rPr>
        <w:t>autour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 »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« </w:t>
      </w:r>
      <w:r>
        <w:rPr>
          <w:rFonts w:ascii="Times New Roman" w:hAnsi="Times New Roman"/>
          <w:sz w:val="24"/>
          <w:szCs w:val="24"/>
          <w:rtl w:val="0"/>
          <w:lang w:val="fr-FR"/>
        </w:rPr>
        <w:t>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s de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 »</w:t>
      </w:r>
      <w:r>
        <w:rPr>
          <w:rFonts w:ascii="Times New Roman" w:hAnsi="Times New Roman"/>
          <w:sz w:val="24"/>
          <w:szCs w:val="24"/>
          <w:rtl w:val="0"/>
          <w:lang w:val="fr-FR"/>
        </w:rPr>
        <w:t>) dans des phrases verbales.</w:t>
      </w:r>
    </w:p>
    <w:p>
      <w:pPr>
        <w:pStyle w:val="Corps"/>
        <w:jc w:val="both"/>
      </w:pPr>
    </w:p>
    <w:p>
      <w:pPr>
        <w:pStyle w:val="Corps"/>
        <w:jc w:val="both"/>
      </w:pPr>
      <w:r>
        <w:rPr>
          <w:rFonts w:ascii="Times New Roman" w:hAnsi="Times New Roman"/>
          <w:b w:val="1"/>
          <w:bCs w:val="1"/>
          <w:caps w:val="1"/>
          <w:sz w:val="24"/>
          <w:szCs w:val="24"/>
          <w:u w:val="single"/>
          <w:rtl w:val="0"/>
          <w:lang w:val="fr-FR"/>
        </w:rPr>
        <w:t>II - L</w:t>
      </w:r>
      <w:r>
        <w:rPr>
          <w:rFonts w:ascii="Times New Roman" w:hAnsi="Times New Roman" w:hint="default"/>
          <w:b w:val="1"/>
          <w:bCs w:val="1"/>
          <w:caps w:val="1"/>
          <w:sz w:val="24"/>
          <w:szCs w:val="24"/>
          <w:u w:val="single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caps w:val="1"/>
          <w:sz w:val="24"/>
          <w:szCs w:val="24"/>
          <w:u w:val="single"/>
          <w:rtl w:val="0"/>
          <w:lang w:val="fr-FR"/>
        </w:rPr>
        <w:t>organisation de la description</w:t>
      </w:r>
    </w:p>
    <w:p>
      <w:pPr>
        <w:pStyle w:val="Corps"/>
        <w:jc w:val="both"/>
      </w:pPr>
    </w:p>
    <w:p>
      <w:pPr>
        <w:pStyle w:val="Corps"/>
        <w:jc w:val="both"/>
      </w:pPr>
      <w:r>
        <w:rPr>
          <w:rFonts w:ascii="Times New Roman" w:hAnsi="Times New Roman"/>
          <w:sz w:val="24"/>
          <w:szCs w:val="24"/>
          <w:rtl w:val="0"/>
          <w:lang w:val="fr-FR"/>
        </w:rPr>
        <w:t>Une description est organis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e selon un ordre qu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il faut observer : pas question de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crire au hasard. Lorsque vous regardez quelque chose, votre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œ</w:t>
      </w:r>
      <w:r>
        <w:rPr>
          <w:rFonts w:ascii="Times New Roman" w:hAnsi="Times New Roman"/>
          <w:sz w:val="24"/>
          <w:szCs w:val="24"/>
          <w:rtl w:val="0"/>
          <w:lang w:val="fr-FR"/>
        </w:rPr>
        <w:t>il suit un mouvement 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cis. Votre texte doit reproduire ce mouvement pour votre lecteur.</w:t>
      </w:r>
    </w:p>
    <w:p>
      <w:pPr>
        <w:pStyle w:val="Corps"/>
        <w:jc w:val="both"/>
      </w:pPr>
      <w:r>
        <w:rPr>
          <w:rFonts w:ascii="Times New Roman" w:hAnsi="Times New Roman"/>
          <w:sz w:val="24"/>
          <w:szCs w:val="24"/>
          <w:rtl w:val="0"/>
          <w:lang w:val="fr-FR"/>
        </w:rPr>
        <w:t>On commence par une phrase g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rale :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« </w:t>
      </w:r>
      <w:r>
        <w:rPr>
          <w:rFonts w:ascii="Times New Roman" w:hAnsi="Times New Roman"/>
          <w:sz w:val="24"/>
          <w:szCs w:val="24"/>
          <w:rtl w:val="0"/>
          <w:lang w:val="fr-FR"/>
        </w:rPr>
        <w:t>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est le plus beau palais jamais vu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 »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« </w:t>
      </w:r>
      <w:r>
        <w:rPr>
          <w:rFonts w:ascii="Times New Roman" w:hAnsi="Times New Roman"/>
          <w:sz w:val="24"/>
          <w:szCs w:val="24"/>
          <w:rtl w:val="0"/>
          <w:lang w:val="fr-FR"/>
        </w:rPr>
        <w:t>ma chambre 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est jamais rang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e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 »</w:t>
      </w:r>
      <w:r>
        <w:rPr>
          <w:rFonts w:ascii="Times New Roman" w:hAnsi="Times New Roman"/>
          <w:sz w:val="24"/>
          <w:szCs w:val="24"/>
          <w:rtl w:val="0"/>
          <w:lang w:val="fr-FR"/>
        </w:rPr>
        <w:t>, on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crit, et on conclut :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« </w:t>
      </w:r>
      <w:r>
        <w:rPr>
          <w:rFonts w:ascii="Times New Roman" w:hAnsi="Times New Roman"/>
          <w:sz w:val="24"/>
          <w:szCs w:val="24"/>
          <w:rtl w:val="0"/>
          <w:lang w:val="fr-FR"/>
        </w:rPr>
        <w:t>il a ainsi les plus beaux chevaux du monde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 »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« </w:t>
      </w:r>
      <w:r>
        <w:rPr>
          <w:rFonts w:ascii="Times New Roman" w:hAnsi="Times New Roman"/>
          <w:sz w:val="24"/>
          <w:szCs w:val="24"/>
          <w:rtl w:val="0"/>
          <w:lang w:val="fr-FR"/>
        </w:rPr>
        <w:t>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est pourquoi ma poubelle est toujours pleine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 »</w:t>
      </w:r>
      <w:r>
        <w:rPr>
          <w:rFonts w:ascii="Times New Roman" w:hAnsi="Times New Roman"/>
          <w:sz w:val="24"/>
          <w:szCs w:val="24"/>
          <w:rtl w:val="0"/>
          <w:lang w:val="fr-FR"/>
        </w:rPr>
        <w:t>.</w:t>
      </w:r>
    </w:p>
    <w:p>
      <w:pPr>
        <w:pStyle w:val="Corps"/>
        <w:jc w:val="both"/>
      </w:pPr>
    </w:p>
    <w:p>
      <w:pPr>
        <w:pStyle w:val="Corps"/>
        <w:jc w:val="both"/>
      </w:pPr>
      <w:r>
        <w:rPr>
          <w:rFonts w:ascii="Times New Roman" w:hAnsi="Times New Roman"/>
          <w:sz w:val="24"/>
          <w:szCs w:val="24"/>
          <w:rtl w:val="0"/>
          <w:lang w:val="fr-FR"/>
        </w:rPr>
        <w:t>Les compl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ments de lieu vont vous servir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structurer votre description.</w:t>
      </w:r>
    </w:p>
    <w:p>
      <w:pPr>
        <w:pStyle w:val="Corps"/>
        <w:jc w:val="both"/>
      </w:pPr>
    </w:p>
    <w:p>
      <w:pPr>
        <w:pStyle w:val="Corps"/>
        <w:jc w:val="both"/>
      </w:pPr>
      <w:r>
        <w:rPr>
          <w:rFonts w:ascii="Times New Roman" w:hAnsi="Times New Roman"/>
          <w:sz w:val="24"/>
          <w:szCs w:val="24"/>
          <w:u w:val="single"/>
          <w:rtl w:val="0"/>
          <w:lang w:val="fr-FR"/>
        </w:rPr>
        <w:t>Dans le texte de Marco Polo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: </w:t>
      </w:r>
    </w:p>
    <w:p>
      <w:pPr>
        <w:pStyle w:val="Corps"/>
        <w:jc w:val="both"/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« 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Au nord du palais,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une demi-port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e de jet d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arc, s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’é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ve une colline artificielle, qui fait bien cent pas de haut et un mille de tour. Elle est couverte d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arbres, qui ne perdent jamais leurs feuilles, et demeurent toujours verts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 »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.</w:t>
      </w:r>
    </w:p>
    <w:p>
      <w:pPr>
        <w:pStyle w:val="Corps"/>
        <w:jc w:val="both"/>
      </w:pPr>
    </w:p>
    <w:p>
      <w:pPr>
        <w:pStyle w:val="Corps"/>
        <w:jc w:val="both"/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Dans cette phrase,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« </w:t>
      </w:r>
      <w:r>
        <w:rPr>
          <w:rFonts w:ascii="Times New Roman" w:hAnsi="Times New Roman"/>
          <w:sz w:val="24"/>
          <w:szCs w:val="24"/>
          <w:rtl w:val="0"/>
          <w:lang w:val="fr-FR"/>
        </w:rPr>
        <w:t>au nord du palais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 »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« à </w:t>
      </w:r>
      <w:r>
        <w:rPr>
          <w:rFonts w:ascii="Times New Roman" w:hAnsi="Times New Roman"/>
          <w:sz w:val="24"/>
          <w:szCs w:val="24"/>
          <w:rtl w:val="0"/>
          <w:lang w:val="fr-FR"/>
        </w:rPr>
        <w:t>une demi-port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e de jet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arc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 » </w:t>
      </w:r>
      <w:r>
        <w:rPr>
          <w:rFonts w:ascii="Times New Roman" w:hAnsi="Times New Roman"/>
          <w:sz w:val="24"/>
          <w:szCs w:val="24"/>
          <w:rtl w:val="0"/>
          <w:lang w:val="fr-FR"/>
        </w:rPr>
        <w:t>sont des compl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ments. Ils 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pondent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la question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« </w:t>
      </w:r>
      <w:r>
        <w:rPr>
          <w:rFonts w:ascii="Times New Roman" w:hAnsi="Times New Roman"/>
          <w:sz w:val="24"/>
          <w:szCs w:val="24"/>
          <w:rtl w:val="0"/>
          <w:lang w:val="fr-FR"/>
        </w:rPr>
        <w:t>o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ù </w:t>
      </w:r>
      <w:r>
        <w:rPr>
          <w:rFonts w:ascii="Times New Roman" w:hAnsi="Times New Roman"/>
          <w:sz w:val="24"/>
          <w:szCs w:val="24"/>
          <w:rtl w:val="0"/>
          <w:lang w:val="fr-FR"/>
        </w:rPr>
        <w:t>?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 »</w:t>
      </w:r>
      <w:r>
        <w:rPr>
          <w:rFonts w:ascii="Times New Roman" w:hAnsi="Times New Roman"/>
          <w:sz w:val="24"/>
          <w:szCs w:val="24"/>
          <w:rtl w:val="0"/>
          <w:lang w:val="fr-FR"/>
        </w:rPr>
        <w:t>. Ce sont des compl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ments circonstanciels de lieu. Ils apportent une information mais on pourrait les supprimer sans que la phrase perde son sens.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Les compl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ments circonstanciels de lieu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indiquent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endroit,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origine, la direction.</w:t>
      </w:r>
    </w:p>
    <w:p>
      <w:pPr>
        <w:pStyle w:val="Corps"/>
        <w:jc w:val="both"/>
      </w:pPr>
    </w:p>
    <w:p>
      <w:pPr>
        <w:pStyle w:val="Corps"/>
        <w:jc w:val="both"/>
      </w:pP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  <w:lang w:val="fr-FR"/>
        </w:rPr>
        <w:t>Voici quelques expression qui vont vous servir dans une description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: </w:t>
      </w:r>
    </w:p>
    <w:p>
      <w:pPr>
        <w:pStyle w:val="Corps"/>
        <w:jc w:val="both"/>
      </w:pPr>
    </w:p>
    <w:p>
      <w:pPr>
        <w:pStyle w:val="Corps"/>
        <w:jc w:val="both"/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fr-FR"/>
        </w:rPr>
        <w:t xml:space="preserve">droite,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fr-FR"/>
        </w:rPr>
        <w:t>gauche, en bas, en haut, au-dessous de, au-dessus de, (tout) pr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fr-FR"/>
        </w:rPr>
        <w:t>s, (tr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fr-FR"/>
        </w:rPr>
        <w:t xml:space="preserve">s) loin,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fr-FR"/>
        </w:rPr>
        <w:t>c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fr-FR"/>
        </w:rPr>
        <w:t>ô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fr-FR"/>
        </w:rPr>
        <w:t>t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fr-FR"/>
        </w:rPr>
        <w:t>de, pr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fr-FR"/>
        </w:rPr>
        <w:t>s de, non loin de, loin de, au fond, sous la table, sur la chaise, dans le placard, ici, l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fr-FR"/>
        </w:rPr>
        <w:t>à…</w:t>
      </w:r>
    </w:p>
    <w:p>
      <w:pPr>
        <w:pStyle w:val="Corps"/>
        <w:jc w:val="both"/>
      </w:pPr>
    </w:p>
    <w:p>
      <w:pPr>
        <w:pStyle w:val="Corps"/>
        <w:jc w:val="both"/>
      </w:pPr>
      <w:r>
        <w:rPr>
          <w:rFonts w:ascii="Times New Roman" w:hAnsi="Times New Roman"/>
          <w:sz w:val="24"/>
          <w:szCs w:val="24"/>
          <w:rtl w:val="0"/>
          <w:lang w:val="fr-FR"/>
        </w:rPr>
        <w:t>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oubliez pas les points cardinaux, tr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s 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cis : </w:t>
      </w:r>
    </w:p>
    <w:p>
      <w:pPr>
        <w:pStyle w:val="Corps"/>
        <w:jc w:val="both"/>
      </w:pP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fr-FR"/>
        </w:rPr>
        <w:t xml:space="preserve">Au nord, au sud,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fr-FR"/>
        </w:rPr>
        <w:t>l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fr-FR"/>
        </w:rPr>
        <w:t xml:space="preserve">est,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fr-FR"/>
        </w:rPr>
        <w:t>l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fr-FR"/>
        </w:rPr>
        <w:t>ouest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, et leurs compos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s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fr-FR"/>
        </w:rPr>
        <w:t>au nord-est, au sud-ouest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fr-FR"/>
        </w:rPr>
        <w:t>…</w:t>
      </w:r>
    </w:p>
    <w:p>
      <w:pPr>
        <w:pStyle w:val="Corps"/>
        <w:jc w:val="both"/>
      </w:pPr>
    </w:p>
    <w:p>
      <w:pPr>
        <w:pStyle w:val="Corps"/>
        <w:jc w:val="both"/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Utilisez aussi des mots issus de la photographie : </w:t>
      </w:r>
    </w:p>
    <w:p>
      <w:pPr>
        <w:pStyle w:val="Corps"/>
        <w:jc w:val="both"/>
      </w:pP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fr-FR"/>
        </w:rPr>
        <w:t xml:space="preserve">Au premier plan, au second plan,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fr-FR"/>
        </w:rPr>
        <w:t>l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fr-FR"/>
        </w:rPr>
        <w:t>arri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fr-FR"/>
        </w:rPr>
        <w:t>re plan</w:t>
      </w:r>
    </w:p>
    <w:p>
      <w:pPr>
        <w:pStyle w:val="Corps"/>
        <w:jc w:val="both"/>
      </w:pPr>
    </w:p>
    <w:p>
      <w:pPr>
        <w:pStyle w:val="Corps"/>
        <w:jc w:val="both"/>
      </w:pPr>
      <w:r>
        <w:rPr>
          <w:rFonts w:ascii="Times New Roman" w:hAnsi="Times New Roman"/>
          <w:sz w:val="24"/>
          <w:szCs w:val="24"/>
          <w:rtl w:val="0"/>
          <w:lang w:val="fr-FR"/>
        </w:rPr>
        <w:t>Vous pouvez encore imiter Marco Polo et vous montrer tr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s 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cis dans les distances : </w:t>
      </w:r>
    </w:p>
    <w:p>
      <w:pPr>
        <w:pStyle w:val="Corps"/>
        <w:jc w:val="both"/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fr-FR"/>
        </w:rPr>
        <w:t>quelques m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fr-FR"/>
        </w:rPr>
        <w:t xml:space="preserve">tres,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fr-FR"/>
        </w:rPr>
        <w:t xml:space="preserve">deux pas,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fr-FR"/>
        </w:rPr>
        <w:t>un jet de pierre</w:t>
      </w:r>
    </w:p>
    <w:p>
      <w:pPr>
        <w:pStyle w:val="Corps"/>
        <w:jc w:val="both"/>
      </w:pPr>
    </w:p>
    <w:p>
      <w:pPr>
        <w:pStyle w:val="Corps"/>
        <w:jc w:val="both"/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Vous notez en effet chez Marco Polo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« à </w:t>
      </w:r>
      <w:r>
        <w:rPr>
          <w:rFonts w:ascii="Times New Roman" w:hAnsi="Times New Roman"/>
          <w:sz w:val="24"/>
          <w:szCs w:val="24"/>
          <w:rtl w:val="0"/>
          <w:lang w:val="fr-FR"/>
        </w:rPr>
        <w:t>une demi-port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e de jet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arc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 »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: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les indications de mesure sont ancr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es dans 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’é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poque d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’é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criture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. Vous direz sans doute que votre ami habite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« à </w:t>
      </w:r>
      <w:r>
        <w:rPr>
          <w:rFonts w:ascii="Times New Roman" w:hAnsi="Times New Roman"/>
          <w:sz w:val="24"/>
          <w:szCs w:val="24"/>
          <w:rtl w:val="0"/>
          <w:lang w:val="fr-FR"/>
        </w:rPr>
        <w:t>deux stations de 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tro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 » </w:t>
      </w:r>
      <w:r>
        <w:rPr>
          <w:rFonts w:ascii="Times New Roman" w:hAnsi="Times New Roman"/>
          <w:sz w:val="24"/>
          <w:szCs w:val="24"/>
          <w:rtl w:val="0"/>
          <w:lang w:val="fr-FR"/>
        </w:rPr>
        <w:t>de chez vous. Si vous devez donc inventer un texte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origine 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di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vale (du Moyen-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â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ge), pensez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ce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tail : votre camarade habitera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deux heures de marche,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plusieurs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« </w:t>
      </w:r>
      <w:r>
        <w:rPr>
          <w:rFonts w:ascii="Times New Roman" w:hAnsi="Times New Roman"/>
          <w:sz w:val="24"/>
          <w:szCs w:val="24"/>
          <w:rtl w:val="0"/>
          <w:lang w:val="fr-FR"/>
        </w:rPr>
        <w:t>lieues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 »</w:t>
      </w:r>
      <w:r>
        <w:rPr>
          <w:rFonts w:ascii="Times New Roman" w:hAnsi="Times New Roman"/>
          <w:sz w:val="24"/>
          <w:szCs w:val="24"/>
          <w:rtl w:val="0"/>
          <w:lang w:val="fr-FR"/>
        </w:rPr>
        <w:t>!</w:t>
      </w:r>
    </w:p>
    <w:p>
      <w:pPr>
        <w:pStyle w:val="Corps"/>
        <w:jc w:val="both"/>
      </w:pPr>
    </w:p>
    <w:p>
      <w:pPr>
        <w:pStyle w:val="Corps"/>
        <w:jc w:val="both"/>
      </w:pPr>
      <w:r>
        <w:rPr>
          <w:rFonts w:ascii="Times New Roman" w:hAnsi="Times New Roman"/>
          <w:b w:val="1"/>
          <w:bCs w:val="1"/>
          <w:caps w:val="1"/>
          <w:sz w:val="24"/>
          <w:szCs w:val="24"/>
          <w:u w:val="single"/>
          <w:rtl w:val="0"/>
          <w:lang w:val="fr-FR"/>
        </w:rPr>
        <w:t>III - L</w:t>
      </w:r>
      <w:r>
        <w:rPr>
          <w:rFonts w:ascii="Times New Roman" w:hAnsi="Times New Roman" w:hint="default"/>
          <w:b w:val="1"/>
          <w:bCs w:val="1"/>
          <w:caps w:val="1"/>
          <w:sz w:val="24"/>
          <w:szCs w:val="24"/>
          <w:u w:val="single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caps w:val="1"/>
          <w:sz w:val="24"/>
          <w:szCs w:val="24"/>
          <w:u w:val="single"/>
          <w:rtl w:val="0"/>
          <w:lang w:val="fr-FR"/>
        </w:rPr>
        <w:t>ordre de la description</w:t>
      </w:r>
    </w:p>
    <w:p>
      <w:pPr>
        <w:pStyle w:val="Corps"/>
        <w:jc w:val="both"/>
      </w:pPr>
    </w:p>
    <w:p>
      <w:pPr>
        <w:pStyle w:val="Corps"/>
        <w:jc w:val="both"/>
      </w:pPr>
      <w:r>
        <w:rPr>
          <w:rFonts w:ascii="Times New Roman" w:hAnsi="Times New Roman"/>
          <w:sz w:val="24"/>
          <w:szCs w:val="24"/>
          <w:rtl w:val="0"/>
          <w:lang w:val="fr-FR"/>
        </w:rPr>
        <w:t>Pour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crire quelque chose, vous pouvez donc : </w:t>
      </w:r>
    </w:p>
    <w:p>
      <w:pPr>
        <w:pStyle w:val="Corps"/>
        <w:jc w:val="both"/>
      </w:pPr>
    </w:p>
    <w:p>
      <w:pPr>
        <w:pStyle w:val="Corps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Suivre le mouvement des yeux soit du narrateur qui observe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partir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un point fixe, et parcourir la sc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ne de droite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gauche, de haut en bas, soit du narrateur qui se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place. Vous pouvez ainsi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crire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abord la fa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ç</w:t>
      </w:r>
      <w:r>
        <w:rPr>
          <w:rFonts w:ascii="Times New Roman" w:hAnsi="Times New Roman"/>
          <w:sz w:val="24"/>
          <w:szCs w:val="24"/>
          <w:rtl w:val="0"/>
          <w:lang w:val="fr-FR"/>
        </w:rPr>
        <w:t>ade avant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entrer avec le lecteur dans les lieux.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auteur peut choisir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insister sur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espace, la g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ographie pour situer les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ments du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cor les uns par rapport aux autres. Mais il peut aussi insister sur la dur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 du voyage, et situer les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ments gr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â</w:t>
      </w:r>
      <w:r>
        <w:rPr>
          <w:rFonts w:ascii="Times New Roman" w:hAnsi="Times New Roman"/>
          <w:sz w:val="24"/>
          <w:szCs w:val="24"/>
          <w:rtl w:val="0"/>
          <w:lang w:val="fr-FR"/>
        </w:rPr>
        <w:t>ce au moment du trajet.</w:t>
      </w:r>
    </w:p>
    <w:p>
      <w:pPr>
        <w:pStyle w:val="Corps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Mais vous pouvez aussi mettre en valeur un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ment marquant : partir de ce qui est le plus impressionnant, et ensuite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crire ce qui est autour. Cela intriguera sans doute beaucoup le lecteur.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Tiret"/>
  </w:abstractNum>
  <w:abstractNum w:abstractNumId="1">
    <w:multiLevelType w:val="hybridMultilevel"/>
    <w:styleLink w:val="Tiret"/>
    <w:lvl w:ilvl="0">
      <w:start w:val="1"/>
      <w:numFmt w:val="bullet"/>
      <w:suff w:val="tab"/>
      <w:lvlText w:val="-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fr-FR"/>
    </w:rPr>
  </w:style>
  <w:style w:type="numbering" w:styleId="Tiret">
    <w:name w:val="Tiret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