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BC" w:rsidRPr="00841E15" w:rsidRDefault="00404CBC" w:rsidP="00404CBC">
      <w:pPr>
        <w:spacing w:line="360" w:lineRule="auto"/>
        <w:jc w:val="both"/>
        <w:rPr>
          <w:rFonts w:ascii="Arial" w:hAnsi="Arial" w:cs="Arial"/>
          <w:b/>
          <w:color w:val="000000" w:themeColor="text1"/>
          <w:sz w:val="40"/>
          <w:szCs w:val="40"/>
          <w:u w:val="single"/>
        </w:rPr>
      </w:pPr>
      <w:r w:rsidRPr="00841E15">
        <w:rPr>
          <w:rFonts w:ascii="Arial" w:hAnsi="Arial" w:cs="Arial"/>
          <w:b/>
          <w:color w:val="000000" w:themeColor="text1"/>
          <w:sz w:val="40"/>
          <w:szCs w:val="40"/>
        </w:rPr>
        <w:t xml:space="preserve">2) </w:t>
      </w:r>
      <w:r>
        <w:rPr>
          <w:rFonts w:ascii="Arial" w:hAnsi="Arial" w:cs="Arial"/>
          <w:b/>
          <w:color w:val="000000" w:themeColor="text1"/>
          <w:sz w:val="40"/>
          <w:szCs w:val="40"/>
          <w:u w:val="single"/>
        </w:rPr>
        <w:t>La division du monde en deux blocs</w:t>
      </w:r>
    </w:p>
    <w:p w:rsidR="00404CBC" w:rsidRDefault="00404CBC" w:rsidP="00404CBC">
      <w:pPr>
        <w:spacing w:line="360" w:lineRule="auto"/>
        <w:jc w:val="both"/>
        <w:rPr>
          <w:rFonts w:ascii="Arial" w:hAnsi="Arial" w:cs="Arial"/>
          <w:color w:val="000000" w:themeColor="text1"/>
          <w:sz w:val="24"/>
          <w:szCs w:val="24"/>
        </w:rPr>
      </w:pPr>
      <w:r w:rsidRPr="00841E15">
        <w:rPr>
          <w:rFonts w:ascii="Arial" w:hAnsi="Arial" w:cs="Arial"/>
          <w:color w:val="000000" w:themeColor="text1"/>
          <w:sz w:val="40"/>
          <w:szCs w:val="40"/>
        </w:rPr>
        <w:t>Deux blocs se font donc face : le bloc de l’Ouest autour des Etats-Unis et le bloc de l’Est, dirigé p</w:t>
      </w:r>
      <w:r>
        <w:rPr>
          <w:rFonts w:ascii="Arial" w:hAnsi="Arial" w:cs="Arial"/>
          <w:color w:val="000000" w:themeColor="text1"/>
          <w:sz w:val="40"/>
          <w:szCs w:val="40"/>
        </w:rPr>
        <w:t xml:space="preserve">ar l’URSS. </w:t>
      </w:r>
      <w:r w:rsidRPr="00F029BE">
        <w:rPr>
          <w:rFonts w:ascii="Arial" w:hAnsi="Arial" w:cs="Arial"/>
          <w:color w:val="000000" w:themeColor="text1"/>
          <w:sz w:val="40"/>
          <w:szCs w:val="40"/>
        </w:rPr>
        <w:t xml:space="preserve">En Europe les blocs sont séparés par le </w:t>
      </w:r>
      <w:r w:rsidRPr="00F029BE">
        <w:rPr>
          <w:rFonts w:ascii="Arial" w:hAnsi="Arial" w:cs="Arial"/>
          <w:color w:val="00B050"/>
          <w:sz w:val="40"/>
          <w:szCs w:val="40"/>
          <w:u w:val="single"/>
        </w:rPr>
        <w:t>rideau de fer</w:t>
      </w:r>
      <w:r w:rsidRPr="00F029BE">
        <w:rPr>
          <w:rFonts w:ascii="Arial" w:hAnsi="Arial" w:cs="Arial"/>
          <w:color w:val="00B050"/>
          <w:sz w:val="40"/>
          <w:szCs w:val="40"/>
        </w:rPr>
        <w:t xml:space="preserve"> </w:t>
      </w:r>
      <w:r w:rsidRPr="00F029BE">
        <w:rPr>
          <w:rFonts w:ascii="Arial" w:hAnsi="Arial" w:cs="Arial"/>
          <w:sz w:val="40"/>
          <w:szCs w:val="40"/>
        </w:rPr>
        <w:t>(frontière surveillée)</w:t>
      </w:r>
      <w:r w:rsidRPr="00F029BE">
        <w:rPr>
          <w:rFonts w:ascii="Arial" w:hAnsi="Arial" w:cs="Arial"/>
          <w:color w:val="000000" w:themeColor="text1"/>
          <w:sz w:val="40"/>
          <w:szCs w:val="40"/>
        </w:rPr>
        <w:t>.</w:t>
      </w:r>
      <w:r>
        <w:rPr>
          <w:rFonts w:ascii="Arial" w:hAnsi="Arial" w:cs="Arial"/>
          <w:color w:val="000000" w:themeColor="text1"/>
          <w:sz w:val="24"/>
          <w:szCs w:val="24"/>
        </w:rPr>
        <w:t xml:space="preserve"> </w:t>
      </w:r>
      <w:r>
        <w:rPr>
          <w:rFonts w:ascii="Arial" w:hAnsi="Arial" w:cs="Arial"/>
          <w:color w:val="000000" w:themeColor="text1"/>
          <w:sz w:val="40"/>
          <w:szCs w:val="40"/>
        </w:rPr>
        <w:t>Pour se renforcer,  l</w:t>
      </w:r>
      <w:r w:rsidRPr="00841E15">
        <w:rPr>
          <w:rFonts w:ascii="Arial" w:hAnsi="Arial" w:cs="Arial"/>
          <w:color w:val="000000" w:themeColor="text1"/>
          <w:sz w:val="40"/>
          <w:szCs w:val="40"/>
        </w:rPr>
        <w:t xml:space="preserve">es pays de ces blocs se regroupent au sein d’alliances militaires, </w:t>
      </w:r>
      <w:r w:rsidRPr="00841E15">
        <w:rPr>
          <w:rFonts w:ascii="Arial" w:hAnsi="Arial" w:cs="Arial"/>
          <w:color w:val="00B050"/>
          <w:sz w:val="40"/>
          <w:szCs w:val="40"/>
          <w:u w:val="single"/>
        </w:rPr>
        <w:t>OTAN</w:t>
      </w:r>
      <w:r w:rsidRPr="00841E15">
        <w:rPr>
          <w:rFonts w:ascii="Arial" w:hAnsi="Arial" w:cs="Arial"/>
          <w:color w:val="000000" w:themeColor="text1"/>
          <w:sz w:val="40"/>
          <w:szCs w:val="40"/>
        </w:rPr>
        <w:t xml:space="preserve"> pour l’ouest, </w:t>
      </w:r>
      <w:r w:rsidRPr="00841E15">
        <w:rPr>
          <w:rFonts w:ascii="Arial" w:hAnsi="Arial" w:cs="Arial"/>
          <w:color w:val="00B050"/>
          <w:sz w:val="40"/>
          <w:szCs w:val="40"/>
          <w:u w:val="single"/>
        </w:rPr>
        <w:t>Pacte de Varsovie</w:t>
      </w:r>
      <w:r>
        <w:rPr>
          <w:rFonts w:ascii="Arial" w:hAnsi="Arial" w:cs="Arial"/>
          <w:color w:val="000000" w:themeColor="text1"/>
          <w:sz w:val="40"/>
          <w:szCs w:val="40"/>
        </w:rPr>
        <w:t xml:space="preserve"> pour l’Est. L</w:t>
      </w:r>
      <w:r w:rsidRPr="00841E15">
        <w:rPr>
          <w:rFonts w:ascii="Arial" w:hAnsi="Arial" w:cs="Arial"/>
          <w:color w:val="000000" w:themeColor="text1"/>
          <w:sz w:val="40"/>
          <w:szCs w:val="40"/>
        </w:rPr>
        <w:t xml:space="preserve">a Chine communiste de Mao </w:t>
      </w:r>
      <w:proofErr w:type="spellStart"/>
      <w:r w:rsidRPr="00841E15">
        <w:rPr>
          <w:rFonts w:ascii="Arial" w:hAnsi="Arial" w:cs="Arial"/>
          <w:color w:val="000000" w:themeColor="text1"/>
          <w:sz w:val="40"/>
          <w:szCs w:val="40"/>
        </w:rPr>
        <w:t>Zedong</w:t>
      </w:r>
      <w:proofErr w:type="spellEnd"/>
      <w:r w:rsidRPr="00841E15">
        <w:rPr>
          <w:rFonts w:ascii="Arial" w:hAnsi="Arial" w:cs="Arial"/>
          <w:color w:val="000000" w:themeColor="text1"/>
          <w:sz w:val="40"/>
          <w:szCs w:val="40"/>
        </w:rPr>
        <w:t xml:space="preserve"> rejoint le camp soviétique</w:t>
      </w:r>
      <w:r w:rsidR="00C85D4A">
        <w:rPr>
          <w:rFonts w:ascii="Arial" w:hAnsi="Arial" w:cs="Arial"/>
          <w:color w:val="000000" w:themeColor="text1"/>
          <w:sz w:val="40"/>
          <w:szCs w:val="40"/>
        </w:rPr>
        <w:t xml:space="preserve"> </w:t>
      </w:r>
      <w:r w:rsidR="00C85D4A" w:rsidRPr="00C85D4A">
        <w:rPr>
          <w:rFonts w:ascii="Arial" w:hAnsi="Arial" w:cs="Arial"/>
          <w:i/>
          <w:color w:val="000000" w:themeColor="text1"/>
          <w:sz w:val="24"/>
          <w:szCs w:val="24"/>
        </w:rPr>
        <w:t>(en Chine, les résistants communistes ont gagné contre les résistants nationalistes à la fin de la seconde guerre mondiale)</w:t>
      </w:r>
      <w:r w:rsidR="00C85D4A" w:rsidRPr="00C85D4A">
        <w:rPr>
          <w:rFonts w:ascii="Arial" w:hAnsi="Arial" w:cs="Arial"/>
          <w:color w:val="000000" w:themeColor="text1"/>
          <w:sz w:val="40"/>
          <w:szCs w:val="40"/>
        </w:rPr>
        <w:t>.</w:t>
      </w:r>
      <w:r w:rsidR="00C85D4A">
        <w:rPr>
          <w:rFonts w:ascii="Arial" w:hAnsi="Arial" w:cs="Arial"/>
          <w:b/>
          <w:color w:val="000000" w:themeColor="text1"/>
          <w:sz w:val="40"/>
          <w:szCs w:val="40"/>
        </w:rPr>
        <w:t xml:space="preserve"> </w:t>
      </w:r>
      <w:r w:rsidR="00C85D4A" w:rsidRPr="00C85D4A">
        <w:rPr>
          <w:rFonts w:ascii="Arial" w:hAnsi="Arial" w:cs="Arial"/>
          <w:i/>
          <w:color w:val="000000" w:themeColor="text1"/>
          <w:sz w:val="24"/>
          <w:szCs w:val="24"/>
        </w:rPr>
        <w:t>Les quelques Etats qui ne rejoignent aucun camp sont appelés les non-alignés.</w:t>
      </w:r>
    </w:p>
    <w:p w:rsidR="00404CBC" w:rsidRPr="00FB3C86" w:rsidRDefault="00404CBC" w:rsidP="00404CBC">
      <w:pPr>
        <w:spacing w:line="360" w:lineRule="auto"/>
        <w:jc w:val="both"/>
        <w:rPr>
          <w:rFonts w:ascii="Arial" w:hAnsi="Arial" w:cs="Arial"/>
          <w:color w:val="000000" w:themeColor="text1"/>
          <w:sz w:val="40"/>
          <w:szCs w:val="40"/>
        </w:rPr>
      </w:pPr>
    </w:p>
    <w:p w:rsidR="00404CBC" w:rsidRPr="00841E15" w:rsidRDefault="00404CBC" w:rsidP="00404CBC">
      <w:pPr>
        <w:spacing w:line="360" w:lineRule="auto"/>
        <w:jc w:val="both"/>
        <w:rPr>
          <w:rFonts w:ascii="Arial" w:hAnsi="Arial" w:cs="Arial"/>
          <w:color w:val="000000" w:themeColor="text1"/>
          <w:sz w:val="40"/>
          <w:szCs w:val="40"/>
        </w:rPr>
      </w:pPr>
    </w:p>
    <w:p w:rsidR="00404CBC" w:rsidRPr="00841E15" w:rsidRDefault="00404CBC" w:rsidP="00404CBC">
      <w:pPr>
        <w:spacing w:line="360" w:lineRule="auto"/>
        <w:jc w:val="both"/>
        <w:rPr>
          <w:rFonts w:ascii="Arial" w:hAnsi="Arial" w:cs="Arial"/>
          <w:b/>
          <w:color w:val="FF0000"/>
          <w:sz w:val="48"/>
          <w:szCs w:val="48"/>
        </w:rPr>
      </w:pPr>
      <w:r w:rsidRPr="00841E15">
        <w:rPr>
          <w:rFonts w:ascii="Arial" w:hAnsi="Arial" w:cs="Arial"/>
          <w:b/>
          <w:color w:val="FF0000"/>
          <w:sz w:val="48"/>
          <w:szCs w:val="48"/>
        </w:rPr>
        <w:t>II) Entre tensions et détentes</w:t>
      </w:r>
    </w:p>
    <w:p w:rsidR="00404CBC" w:rsidRPr="009A1EEE" w:rsidRDefault="00404CBC" w:rsidP="00404CBC">
      <w:pPr>
        <w:spacing w:line="360" w:lineRule="auto"/>
        <w:jc w:val="both"/>
        <w:rPr>
          <w:rFonts w:ascii="Arial" w:hAnsi="Arial" w:cs="Arial"/>
          <w:i/>
          <w:sz w:val="40"/>
          <w:szCs w:val="40"/>
        </w:rPr>
      </w:pPr>
      <w:r w:rsidRPr="00184468">
        <w:rPr>
          <w:rFonts w:ascii="Arial" w:hAnsi="Arial" w:cs="Arial"/>
          <w:i/>
          <w:sz w:val="40"/>
          <w:szCs w:val="40"/>
        </w:rPr>
        <w:t>Comment se caractérise la guerre froide ?</w:t>
      </w:r>
    </w:p>
    <w:p w:rsidR="00404CBC" w:rsidRPr="00404CBC" w:rsidRDefault="00404CBC" w:rsidP="00404CBC">
      <w:pPr>
        <w:spacing w:line="360" w:lineRule="auto"/>
        <w:jc w:val="both"/>
        <w:rPr>
          <w:rFonts w:ascii="Arial" w:hAnsi="Arial" w:cs="Arial"/>
          <w:b/>
          <w:sz w:val="40"/>
          <w:szCs w:val="40"/>
        </w:rPr>
      </w:pPr>
      <w:r w:rsidRPr="00841E15">
        <w:rPr>
          <w:rFonts w:ascii="Arial" w:hAnsi="Arial" w:cs="Arial"/>
          <w:b/>
          <w:sz w:val="40"/>
          <w:szCs w:val="40"/>
        </w:rPr>
        <w:t xml:space="preserve">1) </w:t>
      </w:r>
      <w:r w:rsidRPr="00841E15">
        <w:rPr>
          <w:rFonts w:ascii="Arial" w:hAnsi="Arial" w:cs="Arial"/>
          <w:b/>
          <w:sz w:val="40"/>
          <w:szCs w:val="40"/>
          <w:u w:val="single"/>
        </w:rPr>
        <w:t>Une succession de crises</w:t>
      </w:r>
    </w:p>
    <w:p w:rsidR="00C85D4A" w:rsidRPr="00C85D4A" w:rsidRDefault="00404CBC" w:rsidP="00404CBC">
      <w:pPr>
        <w:spacing w:line="360" w:lineRule="auto"/>
        <w:jc w:val="both"/>
        <w:rPr>
          <w:rFonts w:ascii="Arial" w:hAnsi="Arial" w:cs="Arial"/>
          <w:i/>
          <w:sz w:val="24"/>
          <w:szCs w:val="24"/>
        </w:rPr>
      </w:pPr>
      <w:r w:rsidRPr="00841E15">
        <w:rPr>
          <w:rFonts w:ascii="Arial" w:hAnsi="Arial" w:cs="Arial"/>
          <w:sz w:val="40"/>
          <w:szCs w:val="40"/>
        </w:rPr>
        <w:t xml:space="preserve">Entre 1947 et 1991, le monde connaît une succession de crises liées à la lutte entre les deux blocs. Cependant, il n’y a pas d’affrontement direct entre les deux Grands, chacun craignant une guerre nucléaire. On peut citer le blocus de Berlin (1948-1949), la guerre de Corée, la </w:t>
      </w:r>
      <w:r w:rsidRPr="00841E15">
        <w:rPr>
          <w:rFonts w:ascii="Arial" w:hAnsi="Arial" w:cs="Arial"/>
          <w:sz w:val="40"/>
          <w:szCs w:val="40"/>
        </w:rPr>
        <w:lastRenderedPageBreak/>
        <w:t>construction du mur (1961), la crise de Cuba (1962), la guerre du Vietnam… Chaque camp essaye d’étendre son influence sur le monde au détriment de son adversaire.</w:t>
      </w:r>
      <w:r w:rsidR="00C85D4A">
        <w:rPr>
          <w:rFonts w:ascii="Arial" w:hAnsi="Arial" w:cs="Arial"/>
          <w:sz w:val="40"/>
          <w:szCs w:val="40"/>
        </w:rPr>
        <w:t xml:space="preserve"> </w:t>
      </w:r>
      <w:r w:rsidR="00C85D4A" w:rsidRPr="00C85D4A">
        <w:rPr>
          <w:rFonts w:ascii="Arial" w:hAnsi="Arial" w:cs="Arial"/>
          <w:i/>
          <w:sz w:val="24"/>
          <w:szCs w:val="24"/>
        </w:rPr>
        <w:t>On peut aussi penser à Che Guevara, héros des révolutionnaires marxistes</w:t>
      </w:r>
      <w:r w:rsidR="00C85D4A">
        <w:rPr>
          <w:rFonts w:ascii="Arial" w:hAnsi="Arial" w:cs="Arial"/>
          <w:i/>
          <w:sz w:val="24"/>
          <w:szCs w:val="24"/>
        </w:rPr>
        <w:t>, soutenu par l’URSS,</w:t>
      </w:r>
      <w:r w:rsidR="00C85D4A" w:rsidRPr="00C85D4A">
        <w:rPr>
          <w:rFonts w:ascii="Arial" w:hAnsi="Arial" w:cs="Arial"/>
          <w:i/>
          <w:sz w:val="24"/>
          <w:szCs w:val="24"/>
        </w:rPr>
        <w:t xml:space="preserve"> qui a lutté en Amérique latine contre des dictatures soutenues par les Etats-Unis. Il est finalement assassiné par la CIA (services secrets américains).</w:t>
      </w:r>
    </w:p>
    <w:p w:rsidR="00404CBC" w:rsidRPr="00841E15" w:rsidRDefault="00C85D4A" w:rsidP="00404CBC">
      <w:pPr>
        <w:spacing w:line="360" w:lineRule="auto"/>
        <w:jc w:val="both"/>
        <w:rPr>
          <w:rFonts w:ascii="Arial" w:hAnsi="Arial" w:cs="Arial"/>
          <w:sz w:val="40"/>
          <w:szCs w:val="40"/>
        </w:rPr>
      </w:pPr>
      <w:r w:rsidRPr="00C85D4A">
        <w:rPr>
          <w:rFonts w:ascii="Arial" w:hAnsi="Arial" w:cs="Arial"/>
          <w:i/>
          <w:sz w:val="24"/>
          <w:szCs w:val="24"/>
        </w:rPr>
        <w:t>Militairement ces conflits prennent souvent la forme de guérilla ou guerre asymétrique (une force armée non professionnelle lutte par des techniques de harcèlement, en se cachant dans la nature, pour renverser le pouvoir d’un Etat</w:t>
      </w:r>
      <w:r>
        <w:rPr>
          <w:rFonts w:ascii="Arial" w:hAnsi="Arial" w:cs="Arial"/>
          <w:i/>
          <w:sz w:val="24"/>
          <w:szCs w:val="24"/>
        </w:rPr>
        <w:t>)</w:t>
      </w:r>
      <w:r w:rsidRPr="00C85D4A">
        <w:rPr>
          <w:rFonts w:ascii="Arial" w:hAnsi="Arial" w:cs="Arial"/>
          <w:i/>
          <w:sz w:val="24"/>
          <w:szCs w:val="24"/>
        </w:rPr>
        <w:t>. Les Etats-Unis et l’URSS aident ou les « rebelles » ou l’Etat.</w:t>
      </w:r>
    </w:p>
    <w:p w:rsidR="00404CBC" w:rsidRPr="00C85D4A" w:rsidRDefault="00C85D4A" w:rsidP="00404CBC">
      <w:pPr>
        <w:spacing w:line="360" w:lineRule="auto"/>
        <w:jc w:val="both"/>
        <w:rPr>
          <w:rFonts w:ascii="Arial" w:hAnsi="Arial" w:cs="Arial"/>
          <w:i/>
          <w:sz w:val="24"/>
          <w:szCs w:val="24"/>
        </w:rPr>
      </w:pPr>
      <w:r>
        <w:rPr>
          <w:rFonts w:ascii="Arial" w:hAnsi="Arial" w:cs="Arial"/>
          <w:i/>
          <w:sz w:val="24"/>
          <w:szCs w:val="24"/>
        </w:rPr>
        <w:t xml:space="preserve">Les armées ont du mal à s’adapter à ces nouvelles méthodes de guerre. </w:t>
      </w:r>
      <w:r w:rsidRPr="00C85D4A">
        <w:rPr>
          <w:rFonts w:ascii="Arial" w:hAnsi="Arial" w:cs="Arial"/>
          <w:i/>
          <w:sz w:val="24"/>
          <w:szCs w:val="24"/>
        </w:rPr>
        <w:t>Au Vietnam, l’armée américaine intervient directement pour empêcher que le pays passe dans le camp communiste mais elle doit rentrer chez elle, ne parvenant pas à éliminer la rébellion soutenue par l’URSS et sous la pression de l’opinion publique américaine qui n’accepte plu</w:t>
      </w:r>
      <w:r>
        <w:rPr>
          <w:rFonts w:ascii="Arial" w:hAnsi="Arial" w:cs="Arial"/>
          <w:i/>
          <w:sz w:val="24"/>
          <w:szCs w:val="24"/>
        </w:rPr>
        <w:t>s les pertes, et internationale</w:t>
      </w:r>
      <w:r w:rsidRPr="00C85D4A">
        <w:rPr>
          <w:rFonts w:ascii="Arial" w:hAnsi="Arial" w:cs="Arial"/>
          <w:i/>
          <w:sz w:val="24"/>
          <w:szCs w:val="24"/>
        </w:rPr>
        <w:t xml:space="preserve"> qui n’accepte plus les violences. En Afghanistan, c’est l’armée russe doit se replier, incapable de vaincre la guérilla soutenue par les Etat</w:t>
      </w:r>
      <w:r>
        <w:rPr>
          <w:rFonts w:ascii="Arial" w:hAnsi="Arial" w:cs="Arial"/>
          <w:i/>
          <w:sz w:val="24"/>
          <w:szCs w:val="24"/>
        </w:rPr>
        <w:t>s</w:t>
      </w:r>
      <w:r w:rsidRPr="00C85D4A">
        <w:rPr>
          <w:rFonts w:ascii="Arial" w:hAnsi="Arial" w:cs="Arial"/>
          <w:i/>
          <w:sz w:val="24"/>
          <w:szCs w:val="24"/>
        </w:rPr>
        <w:t>-Unis.</w:t>
      </w:r>
    </w:p>
    <w:p w:rsidR="008E5BBA" w:rsidRDefault="008E5BBA"/>
    <w:sectPr w:rsidR="008E5BBA" w:rsidSect="000C5AE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0C5AE5"/>
    <w:rsid w:val="000C5AE5"/>
    <w:rsid w:val="00404CBC"/>
    <w:rsid w:val="00823C3E"/>
    <w:rsid w:val="008E5BBA"/>
    <w:rsid w:val="00C85D4A"/>
    <w:rsid w:val="00D247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7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345</Words>
  <Characters>1899</Characters>
  <Application>Microsoft Office Word</Application>
  <DocSecurity>0</DocSecurity>
  <Lines>15</Lines>
  <Paragraphs>4</Paragraphs>
  <ScaleCrop>false</ScaleCrop>
  <Company>HP</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2020-03-17T11:50:00Z</dcterms:created>
  <dcterms:modified xsi:type="dcterms:W3CDTF">2020-03-17T13:28:00Z</dcterms:modified>
</cp:coreProperties>
</file>