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00C" w:rsidRPr="00C23321" w:rsidRDefault="001804DB" w:rsidP="00C23321">
      <w:pPr>
        <w:pStyle w:val="En-tte"/>
        <w:spacing w:line="360" w:lineRule="auto"/>
        <w:jc w:val="both"/>
        <w:rPr>
          <w:rFonts w:ascii="Times New Roman" w:hAnsi="Times New Roman" w:cs="Times New Roman"/>
          <w:sz w:val="24"/>
          <w:szCs w:val="24"/>
        </w:rPr>
      </w:pPr>
      <w:r>
        <w:rPr>
          <w:rFonts w:ascii="Times New Roman" w:hAnsi="Times New Roman" w:cs="Times New Roman"/>
          <w:sz w:val="24"/>
          <w:szCs w:val="24"/>
        </w:rPr>
        <w:t>Afin d’étudier un cas concret il nous semblait intéressant de s’appuyer sur le cas de Accor pour diverses raisons. Tout d’abord, car étant actuellement en stage dans cette entreprise, l’accès aux informations était plus facile, mais aussi car Accor est le premier opérateur hôtelier au monde, coté au CAC 40. L</w:t>
      </w:r>
      <w:r w:rsidR="00701A41" w:rsidRPr="00C23321">
        <w:rPr>
          <w:rFonts w:ascii="Times New Roman" w:hAnsi="Times New Roman" w:cs="Times New Roman"/>
          <w:sz w:val="24"/>
          <w:szCs w:val="24"/>
        </w:rPr>
        <w:t xml:space="preserve">e cas </w:t>
      </w:r>
      <w:proofErr w:type="gramStart"/>
      <w:r w:rsidR="00701A41" w:rsidRPr="00C23321">
        <w:rPr>
          <w:rFonts w:ascii="Times New Roman" w:hAnsi="Times New Roman" w:cs="Times New Roman"/>
          <w:sz w:val="24"/>
          <w:szCs w:val="24"/>
        </w:rPr>
        <w:t>de Accor</w:t>
      </w:r>
      <w:proofErr w:type="gramEnd"/>
      <w:r w:rsidR="00701A41" w:rsidRPr="00C23321">
        <w:rPr>
          <w:rFonts w:ascii="Times New Roman" w:hAnsi="Times New Roman" w:cs="Times New Roman"/>
          <w:sz w:val="24"/>
          <w:szCs w:val="24"/>
        </w:rPr>
        <w:t xml:space="preserve"> e</w:t>
      </w:r>
      <w:r w:rsidR="00F27A5A" w:rsidRPr="00C23321">
        <w:rPr>
          <w:rFonts w:ascii="Times New Roman" w:hAnsi="Times New Roman" w:cs="Times New Roman"/>
          <w:sz w:val="24"/>
          <w:szCs w:val="24"/>
        </w:rPr>
        <w:t>st aussi intéressant à</w:t>
      </w:r>
      <w:r>
        <w:rPr>
          <w:rFonts w:ascii="Times New Roman" w:hAnsi="Times New Roman" w:cs="Times New Roman"/>
          <w:sz w:val="24"/>
          <w:szCs w:val="24"/>
        </w:rPr>
        <w:t xml:space="preserve"> analyser du fait de sa place et sa notoriété</w:t>
      </w:r>
      <w:r w:rsidR="00F27A5A" w:rsidRPr="00C23321">
        <w:rPr>
          <w:rFonts w:ascii="Times New Roman" w:hAnsi="Times New Roman" w:cs="Times New Roman"/>
          <w:sz w:val="24"/>
          <w:szCs w:val="24"/>
        </w:rPr>
        <w:t xml:space="preserve">. </w:t>
      </w:r>
      <w:r>
        <w:rPr>
          <w:rFonts w:ascii="Times New Roman" w:hAnsi="Times New Roman" w:cs="Times New Roman"/>
          <w:sz w:val="24"/>
          <w:szCs w:val="24"/>
        </w:rPr>
        <w:t>En effet, n</w:t>
      </w:r>
      <w:r w:rsidR="00BA000C" w:rsidRPr="00C23321">
        <w:rPr>
          <w:rFonts w:ascii="Times New Roman" w:hAnsi="Times New Roman" w:cs="Times New Roman"/>
          <w:sz w:val="24"/>
          <w:szCs w:val="24"/>
        </w:rPr>
        <w:t>ous avons voulu observer  comment un Groupe aussi conséquent et reconnu</w:t>
      </w:r>
      <w:r w:rsidR="00E77DF3" w:rsidRPr="00C23321">
        <w:rPr>
          <w:rFonts w:ascii="Times New Roman" w:hAnsi="Times New Roman" w:cs="Times New Roman"/>
          <w:sz w:val="24"/>
          <w:szCs w:val="24"/>
        </w:rPr>
        <w:t>,</w:t>
      </w:r>
      <w:r w:rsidR="00BA000C" w:rsidRPr="00C23321">
        <w:rPr>
          <w:rFonts w:ascii="Times New Roman" w:hAnsi="Times New Roman" w:cs="Times New Roman"/>
          <w:sz w:val="24"/>
          <w:szCs w:val="24"/>
        </w:rPr>
        <w:t xml:space="preserve"> place la RSE et le développement durable au sein de sa stratégie</w:t>
      </w:r>
      <w:r w:rsidR="009A5666">
        <w:rPr>
          <w:rFonts w:ascii="Times New Roman" w:hAnsi="Times New Roman" w:cs="Times New Roman"/>
          <w:sz w:val="24"/>
          <w:szCs w:val="24"/>
        </w:rPr>
        <w:t xml:space="preserve"> de Groupe</w:t>
      </w:r>
      <w:r w:rsidR="00F27A5A" w:rsidRPr="00C23321">
        <w:rPr>
          <w:rFonts w:ascii="Times New Roman" w:hAnsi="Times New Roman" w:cs="Times New Roman"/>
          <w:sz w:val="24"/>
          <w:szCs w:val="24"/>
        </w:rPr>
        <w:t>. Nous avons ainsi pu analyser</w:t>
      </w:r>
      <w:r w:rsidR="00BA000C" w:rsidRPr="00C23321">
        <w:rPr>
          <w:rFonts w:ascii="Times New Roman" w:hAnsi="Times New Roman" w:cs="Times New Roman"/>
          <w:sz w:val="24"/>
          <w:szCs w:val="24"/>
        </w:rPr>
        <w:t xml:space="preserve"> quel</w:t>
      </w:r>
      <w:r w:rsidR="00E849E4" w:rsidRPr="00C23321">
        <w:rPr>
          <w:rFonts w:ascii="Times New Roman" w:hAnsi="Times New Roman" w:cs="Times New Roman"/>
          <w:sz w:val="24"/>
          <w:szCs w:val="24"/>
        </w:rPr>
        <w:t>le</w:t>
      </w:r>
      <w:r w:rsidR="00F27A5A" w:rsidRPr="00C23321">
        <w:rPr>
          <w:rFonts w:ascii="Times New Roman" w:hAnsi="Times New Roman" w:cs="Times New Roman"/>
          <w:sz w:val="24"/>
          <w:szCs w:val="24"/>
        </w:rPr>
        <w:t>s actions sont mises en œuvre  en termes de RSE, et en quoi elles constituent un élément indispensable à sa stratégie</w:t>
      </w:r>
      <w:r w:rsidR="009A5666">
        <w:rPr>
          <w:rFonts w:ascii="Times New Roman" w:hAnsi="Times New Roman" w:cs="Times New Roman"/>
          <w:sz w:val="24"/>
          <w:szCs w:val="24"/>
        </w:rPr>
        <w:t xml:space="preserve"> globale</w:t>
      </w:r>
      <w:r w:rsidR="00F27A5A" w:rsidRPr="00C23321">
        <w:rPr>
          <w:rFonts w:ascii="Times New Roman" w:hAnsi="Times New Roman" w:cs="Times New Roman"/>
          <w:sz w:val="24"/>
          <w:szCs w:val="24"/>
        </w:rPr>
        <w:t>.</w:t>
      </w:r>
      <w:r>
        <w:rPr>
          <w:rFonts w:ascii="Times New Roman" w:hAnsi="Times New Roman" w:cs="Times New Roman"/>
          <w:sz w:val="24"/>
          <w:szCs w:val="24"/>
        </w:rPr>
        <w:t xml:space="preserve"> </w:t>
      </w:r>
      <w:r w:rsidR="00BA2EB1" w:rsidRPr="00C23321">
        <w:rPr>
          <w:rFonts w:ascii="Times New Roman" w:hAnsi="Times New Roman" w:cs="Times New Roman"/>
          <w:sz w:val="24"/>
          <w:szCs w:val="24"/>
        </w:rPr>
        <w:t>Accor e</w:t>
      </w:r>
      <w:r w:rsidR="00F27A5A" w:rsidRPr="00C23321">
        <w:rPr>
          <w:rFonts w:ascii="Times New Roman" w:hAnsi="Times New Roman" w:cs="Times New Roman"/>
          <w:sz w:val="24"/>
          <w:szCs w:val="24"/>
        </w:rPr>
        <w:t xml:space="preserve">mploie 160000 collaborateurs </w:t>
      </w:r>
      <w:r w:rsidR="00BA2EB1" w:rsidRPr="00C23321">
        <w:rPr>
          <w:rFonts w:ascii="Times New Roman" w:hAnsi="Times New Roman" w:cs="Times New Roman"/>
          <w:sz w:val="24"/>
          <w:szCs w:val="24"/>
        </w:rPr>
        <w:t xml:space="preserve">dans le monde </w:t>
      </w:r>
      <w:r>
        <w:rPr>
          <w:rFonts w:ascii="Times New Roman" w:hAnsi="Times New Roman" w:cs="Times New Roman"/>
          <w:sz w:val="24"/>
          <w:szCs w:val="24"/>
        </w:rPr>
        <w:t xml:space="preserve">entier </w:t>
      </w:r>
      <w:r w:rsidR="00BA2EB1" w:rsidRPr="00C23321">
        <w:rPr>
          <w:rFonts w:ascii="Times New Roman" w:hAnsi="Times New Roman" w:cs="Times New Roman"/>
          <w:sz w:val="24"/>
          <w:szCs w:val="24"/>
        </w:rPr>
        <w:t>et se doit de répondre à certaines obligations en termes de RSE</w:t>
      </w:r>
      <w:r>
        <w:rPr>
          <w:rFonts w:ascii="Times New Roman" w:hAnsi="Times New Roman" w:cs="Times New Roman"/>
          <w:sz w:val="24"/>
          <w:szCs w:val="24"/>
        </w:rPr>
        <w:t>.</w:t>
      </w:r>
      <w:r w:rsidR="00ED2EE2" w:rsidRPr="00C23321">
        <w:rPr>
          <w:rFonts w:ascii="Times New Roman" w:hAnsi="Times New Roman" w:cs="Times New Roman"/>
          <w:sz w:val="24"/>
          <w:szCs w:val="24"/>
        </w:rPr>
        <w:t xml:space="preserve"> Ses actions sont énumérées et détaillées dans le rapport annuel et le document de référence.</w:t>
      </w:r>
      <w:r w:rsidR="00ED2EE2" w:rsidRPr="00C23321">
        <w:rPr>
          <w:rStyle w:val="Appelnotedebasdep"/>
          <w:rFonts w:ascii="Times New Roman" w:hAnsi="Times New Roman" w:cs="Times New Roman"/>
          <w:sz w:val="24"/>
          <w:szCs w:val="24"/>
        </w:rPr>
        <w:footnoteReference w:id="1"/>
      </w:r>
    </w:p>
    <w:p w:rsidR="00A75CFF" w:rsidRPr="00C23321" w:rsidRDefault="00ED2EE2" w:rsidP="00C23321">
      <w:pPr>
        <w:spacing w:before="100" w:beforeAutospacing="1" w:after="0" w:line="360" w:lineRule="auto"/>
        <w:jc w:val="both"/>
        <w:rPr>
          <w:rFonts w:ascii="Times New Roman" w:hAnsi="Times New Roman" w:cs="Times New Roman"/>
          <w:sz w:val="24"/>
          <w:szCs w:val="24"/>
          <w:u w:val="single"/>
        </w:rPr>
      </w:pPr>
      <w:r w:rsidRPr="00C23321">
        <w:rPr>
          <w:rFonts w:ascii="Times New Roman" w:hAnsi="Times New Roman" w:cs="Times New Roman"/>
          <w:sz w:val="24"/>
          <w:szCs w:val="24"/>
          <w:u w:val="single"/>
        </w:rPr>
        <w:t xml:space="preserve">3.2) </w:t>
      </w:r>
      <w:r w:rsidR="00A75CFF" w:rsidRPr="00C23321">
        <w:rPr>
          <w:rFonts w:ascii="Times New Roman" w:hAnsi="Times New Roman" w:cs="Times New Roman"/>
          <w:sz w:val="24"/>
          <w:szCs w:val="24"/>
          <w:u w:val="single"/>
        </w:rPr>
        <w:t xml:space="preserve">Les </w:t>
      </w:r>
      <w:r w:rsidR="00BE21A7" w:rsidRPr="00C23321">
        <w:rPr>
          <w:rFonts w:ascii="Times New Roman" w:hAnsi="Times New Roman" w:cs="Times New Roman"/>
          <w:sz w:val="24"/>
          <w:szCs w:val="24"/>
          <w:u w:val="single"/>
        </w:rPr>
        <w:t>actions</w:t>
      </w:r>
      <w:r w:rsidR="00A75CFF" w:rsidRPr="00C23321">
        <w:rPr>
          <w:rFonts w:ascii="Times New Roman" w:hAnsi="Times New Roman" w:cs="Times New Roman"/>
          <w:sz w:val="24"/>
          <w:szCs w:val="24"/>
          <w:u w:val="single"/>
        </w:rPr>
        <w:t xml:space="preserve"> </w:t>
      </w:r>
      <w:r w:rsidRPr="00C23321">
        <w:rPr>
          <w:rFonts w:ascii="Times New Roman" w:hAnsi="Times New Roman" w:cs="Times New Roman"/>
          <w:sz w:val="24"/>
          <w:szCs w:val="24"/>
          <w:u w:val="single"/>
        </w:rPr>
        <w:t xml:space="preserve">concrètes </w:t>
      </w:r>
      <w:r w:rsidR="00A75CFF" w:rsidRPr="00C23321">
        <w:rPr>
          <w:rFonts w:ascii="Times New Roman" w:hAnsi="Times New Roman" w:cs="Times New Roman"/>
          <w:sz w:val="24"/>
          <w:szCs w:val="24"/>
          <w:u w:val="single"/>
        </w:rPr>
        <w:t>du Groupe hôtelier Accor en RSE</w:t>
      </w:r>
    </w:p>
    <w:p w:rsidR="00BE21A7" w:rsidRPr="00C23321" w:rsidRDefault="00BE21A7"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Leader en Europe, </w:t>
      </w:r>
      <w:r w:rsidR="00701A41" w:rsidRPr="00C23321">
        <w:rPr>
          <w:rFonts w:ascii="Times New Roman" w:hAnsi="Times New Roman" w:cs="Times New Roman"/>
          <w:sz w:val="24"/>
          <w:szCs w:val="24"/>
        </w:rPr>
        <w:t>Accor est le premier opérateur hôtelier au mon</w:t>
      </w:r>
      <w:r w:rsidR="001804DB">
        <w:rPr>
          <w:rFonts w:ascii="Times New Roman" w:hAnsi="Times New Roman" w:cs="Times New Roman"/>
          <w:sz w:val="24"/>
          <w:szCs w:val="24"/>
        </w:rPr>
        <w:t xml:space="preserve">de. Il est présent dans 92 pays </w:t>
      </w:r>
      <w:r w:rsidR="00ED2EE2" w:rsidRPr="00C23321">
        <w:rPr>
          <w:rFonts w:ascii="Times New Roman" w:hAnsi="Times New Roman" w:cs="Times New Roman"/>
          <w:sz w:val="24"/>
          <w:szCs w:val="24"/>
        </w:rPr>
        <w:t xml:space="preserve">dans le monde, </w:t>
      </w:r>
      <w:r w:rsidR="00701A41" w:rsidRPr="00C23321">
        <w:rPr>
          <w:rFonts w:ascii="Times New Roman" w:hAnsi="Times New Roman" w:cs="Times New Roman"/>
          <w:sz w:val="24"/>
          <w:szCs w:val="24"/>
        </w:rPr>
        <w:t>avec plus de 3500 hôtels</w:t>
      </w:r>
      <w:r w:rsidR="00873613" w:rsidRPr="00C23321">
        <w:rPr>
          <w:rFonts w:ascii="Times New Roman" w:hAnsi="Times New Roman" w:cs="Times New Roman"/>
          <w:sz w:val="24"/>
          <w:szCs w:val="24"/>
        </w:rPr>
        <w:t xml:space="preserve">, </w:t>
      </w:r>
      <w:r w:rsidR="00701A41" w:rsidRPr="00C23321">
        <w:rPr>
          <w:rFonts w:ascii="Times New Roman" w:hAnsi="Times New Roman" w:cs="Times New Roman"/>
          <w:sz w:val="24"/>
          <w:szCs w:val="24"/>
        </w:rPr>
        <w:t>450 000 chambres</w:t>
      </w:r>
      <w:r w:rsidR="00873613" w:rsidRPr="00C23321">
        <w:rPr>
          <w:rFonts w:ascii="Times New Roman" w:hAnsi="Times New Roman" w:cs="Times New Roman"/>
          <w:sz w:val="24"/>
          <w:szCs w:val="24"/>
        </w:rPr>
        <w:t xml:space="preserve"> et compte 160000 coll</w:t>
      </w:r>
      <w:r w:rsidR="00ED2EE2" w:rsidRPr="00C23321">
        <w:rPr>
          <w:rFonts w:ascii="Times New Roman" w:hAnsi="Times New Roman" w:cs="Times New Roman"/>
          <w:sz w:val="24"/>
          <w:szCs w:val="24"/>
        </w:rPr>
        <w:t>a</w:t>
      </w:r>
      <w:r w:rsidR="00873613" w:rsidRPr="00C23321">
        <w:rPr>
          <w:rFonts w:ascii="Times New Roman" w:hAnsi="Times New Roman" w:cs="Times New Roman"/>
          <w:sz w:val="24"/>
          <w:szCs w:val="24"/>
        </w:rPr>
        <w:t>borateurs</w:t>
      </w:r>
      <w:r w:rsidR="00701A41" w:rsidRPr="00C23321">
        <w:rPr>
          <w:rFonts w:ascii="Times New Roman" w:hAnsi="Times New Roman" w:cs="Times New Roman"/>
          <w:sz w:val="24"/>
          <w:szCs w:val="24"/>
        </w:rPr>
        <w:t>. Son portefeuille de mar</w:t>
      </w:r>
      <w:r w:rsidR="009A5666">
        <w:rPr>
          <w:rFonts w:ascii="Times New Roman" w:hAnsi="Times New Roman" w:cs="Times New Roman"/>
          <w:sz w:val="24"/>
          <w:szCs w:val="24"/>
        </w:rPr>
        <w:t xml:space="preserve">que est composé d’enseignes allant du luxe à l’économique </w:t>
      </w:r>
      <w:r w:rsidR="00ED2EE2" w:rsidRPr="00C23321">
        <w:rPr>
          <w:rFonts w:ascii="Times New Roman" w:hAnsi="Times New Roman" w:cs="Times New Roman"/>
          <w:sz w:val="24"/>
          <w:szCs w:val="24"/>
        </w:rPr>
        <w:t xml:space="preserve">; </w:t>
      </w:r>
      <w:r w:rsidR="00701A41" w:rsidRPr="00C23321">
        <w:rPr>
          <w:rFonts w:ascii="Times New Roman" w:hAnsi="Times New Roman" w:cs="Times New Roman"/>
          <w:sz w:val="24"/>
          <w:szCs w:val="24"/>
        </w:rPr>
        <w:t xml:space="preserve">Sofitel, Pullman, </w:t>
      </w:r>
      <w:proofErr w:type="spellStart"/>
      <w:r w:rsidR="00701A41" w:rsidRPr="00C23321">
        <w:rPr>
          <w:rFonts w:ascii="Times New Roman" w:hAnsi="Times New Roman" w:cs="Times New Roman"/>
          <w:sz w:val="24"/>
          <w:szCs w:val="24"/>
        </w:rPr>
        <w:t>MGallery</w:t>
      </w:r>
      <w:proofErr w:type="spellEnd"/>
      <w:r w:rsidR="00701A41" w:rsidRPr="00C23321">
        <w:rPr>
          <w:rFonts w:ascii="Times New Roman" w:hAnsi="Times New Roman" w:cs="Times New Roman"/>
          <w:sz w:val="24"/>
          <w:szCs w:val="24"/>
        </w:rPr>
        <w:t>, Grand Mercure, Novotel, Suite Novotel, Mercure, Adagio, Ibis, Ibis Budget, Ibis Style</w:t>
      </w:r>
      <w:r w:rsidR="00E849E4" w:rsidRPr="00C23321">
        <w:rPr>
          <w:rFonts w:ascii="Times New Roman" w:hAnsi="Times New Roman" w:cs="Times New Roman"/>
          <w:sz w:val="24"/>
          <w:szCs w:val="24"/>
        </w:rPr>
        <w:t xml:space="preserve"> et </w:t>
      </w:r>
      <w:proofErr w:type="spellStart"/>
      <w:r w:rsidR="00E849E4" w:rsidRPr="00C23321">
        <w:rPr>
          <w:rFonts w:ascii="Times New Roman" w:hAnsi="Times New Roman" w:cs="Times New Roman"/>
          <w:sz w:val="24"/>
          <w:szCs w:val="24"/>
        </w:rPr>
        <w:t>Hotel</w:t>
      </w:r>
      <w:proofErr w:type="spellEnd"/>
      <w:r w:rsidR="00E849E4" w:rsidRPr="00C23321">
        <w:rPr>
          <w:rFonts w:ascii="Times New Roman" w:hAnsi="Times New Roman" w:cs="Times New Roman"/>
          <w:sz w:val="24"/>
          <w:szCs w:val="24"/>
        </w:rPr>
        <w:t xml:space="preserve"> F1. </w:t>
      </w:r>
    </w:p>
    <w:p w:rsidR="00ED2EE2" w:rsidRPr="00C23321" w:rsidRDefault="00ED2EE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L’un des prin</w:t>
      </w:r>
      <w:r w:rsidR="009D1D08" w:rsidRPr="00C23321">
        <w:rPr>
          <w:rFonts w:ascii="Times New Roman" w:hAnsi="Times New Roman" w:cs="Times New Roman"/>
          <w:sz w:val="24"/>
          <w:szCs w:val="24"/>
        </w:rPr>
        <w:t xml:space="preserve">cipaux objectifs </w:t>
      </w:r>
      <w:proofErr w:type="gramStart"/>
      <w:r w:rsidR="009D1D08" w:rsidRPr="00C23321">
        <w:rPr>
          <w:rFonts w:ascii="Times New Roman" w:hAnsi="Times New Roman" w:cs="Times New Roman"/>
          <w:sz w:val="24"/>
          <w:szCs w:val="24"/>
        </w:rPr>
        <w:t xml:space="preserve">de </w:t>
      </w:r>
      <w:r w:rsidRPr="00C23321">
        <w:rPr>
          <w:rFonts w:ascii="Times New Roman" w:hAnsi="Times New Roman" w:cs="Times New Roman"/>
          <w:sz w:val="24"/>
          <w:szCs w:val="24"/>
        </w:rPr>
        <w:t>Accor</w:t>
      </w:r>
      <w:proofErr w:type="gramEnd"/>
      <w:r w:rsidR="00862CF3" w:rsidRPr="00C23321">
        <w:rPr>
          <w:rFonts w:ascii="Times New Roman" w:hAnsi="Times New Roman" w:cs="Times New Roman"/>
          <w:sz w:val="24"/>
          <w:szCs w:val="24"/>
        </w:rPr>
        <w:t xml:space="preserve"> </w:t>
      </w:r>
      <w:r w:rsidRPr="00C23321">
        <w:rPr>
          <w:rFonts w:ascii="Times New Roman" w:hAnsi="Times New Roman" w:cs="Times New Roman"/>
          <w:sz w:val="24"/>
          <w:szCs w:val="24"/>
        </w:rPr>
        <w:t xml:space="preserve">est de se positionner </w:t>
      </w:r>
      <w:r w:rsidR="00862CF3" w:rsidRPr="00C23321">
        <w:rPr>
          <w:rFonts w:ascii="Times New Roman" w:hAnsi="Times New Roman" w:cs="Times New Roman"/>
          <w:sz w:val="24"/>
          <w:szCs w:val="24"/>
        </w:rPr>
        <w:t xml:space="preserve">comme la référence mondiale de l’hôtellerie. </w:t>
      </w:r>
      <w:r w:rsidR="008D7D2B" w:rsidRPr="00C23321">
        <w:rPr>
          <w:rFonts w:ascii="Times New Roman" w:hAnsi="Times New Roman" w:cs="Times New Roman"/>
          <w:sz w:val="24"/>
          <w:szCs w:val="24"/>
        </w:rPr>
        <w:t xml:space="preserve">Ainsi, </w:t>
      </w:r>
      <w:r w:rsidRPr="00C23321">
        <w:rPr>
          <w:rFonts w:ascii="Times New Roman" w:hAnsi="Times New Roman" w:cs="Times New Roman"/>
          <w:sz w:val="24"/>
          <w:szCs w:val="24"/>
        </w:rPr>
        <w:t>s</w:t>
      </w:r>
      <w:r w:rsidR="00862CF3" w:rsidRPr="00C23321">
        <w:rPr>
          <w:rFonts w:ascii="Times New Roman" w:hAnsi="Times New Roman" w:cs="Times New Roman"/>
          <w:sz w:val="24"/>
          <w:szCs w:val="24"/>
        </w:rPr>
        <w:t>on fort engagement en mati</w:t>
      </w:r>
      <w:r w:rsidR="004E55E2" w:rsidRPr="00C23321">
        <w:rPr>
          <w:rFonts w:ascii="Times New Roman" w:hAnsi="Times New Roman" w:cs="Times New Roman"/>
          <w:sz w:val="24"/>
          <w:szCs w:val="24"/>
        </w:rPr>
        <w:t xml:space="preserve">ère de </w:t>
      </w:r>
      <w:r w:rsidR="009D1D08" w:rsidRPr="00C23321">
        <w:rPr>
          <w:rFonts w:ascii="Times New Roman" w:hAnsi="Times New Roman" w:cs="Times New Roman"/>
          <w:sz w:val="24"/>
          <w:szCs w:val="24"/>
        </w:rPr>
        <w:t xml:space="preserve">RSE </w:t>
      </w:r>
      <w:r w:rsidR="008E3179" w:rsidRPr="00C23321">
        <w:rPr>
          <w:rFonts w:ascii="Times New Roman" w:hAnsi="Times New Roman" w:cs="Times New Roman"/>
          <w:sz w:val="24"/>
          <w:szCs w:val="24"/>
        </w:rPr>
        <w:t>est en adéquation avec</w:t>
      </w:r>
      <w:r w:rsidR="00862CF3" w:rsidRPr="00C23321">
        <w:rPr>
          <w:rFonts w:ascii="Times New Roman" w:hAnsi="Times New Roman" w:cs="Times New Roman"/>
          <w:sz w:val="24"/>
          <w:szCs w:val="24"/>
        </w:rPr>
        <w:t xml:space="preserve"> cet objectif et se reflète dans ses valeurs. </w:t>
      </w:r>
    </w:p>
    <w:p w:rsidR="00EE6F1C" w:rsidRPr="00C23321" w:rsidRDefault="0080774E"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D</w:t>
      </w:r>
      <w:r w:rsidR="00555FD1" w:rsidRPr="00C23321">
        <w:rPr>
          <w:rFonts w:ascii="Times New Roman" w:hAnsi="Times New Roman" w:cs="Times New Roman"/>
          <w:sz w:val="24"/>
          <w:szCs w:val="24"/>
        </w:rPr>
        <w:t>ans le secteur de l’hôtellerie</w:t>
      </w:r>
      <w:r w:rsidRPr="00C23321">
        <w:rPr>
          <w:rFonts w:ascii="Times New Roman" w:hAnsi="Times New Roman" w:cs="Times New Roman"/>
          <w:sz w:val="24"/>
          <w:szCs w:val="24"/>
        </w:rPr>
        <w:t xml:space="preserve">, les actions destinées à attirer les talents, tout en leur donnant </w:t>
      </w:r>
      <w:r w:rsidR="001804DB">
        <w:rPr>
          <w:rFonts w:ascii="Times New Roman" w:hAnsi="Times New Roman" w:cs="Times New Roman"/>
          <w:sz w:val="24"/>
          <w:szCs w:val="24"/>
        </w:rPr>
        <w:t>l’</w:t>
      </w:r>
      <w:r w:rsidRPr="00C23321">
        <w:rPr>
          <w:rFonts w:ascii="Times New Roman" w:hAnsi="Times New Roman" w:cs="Times New Roman"/>
          <w:sz w:val="24"/>
          <w:szCs w:val="24"/>
        </w:rPr>
        <w:t>envie de s’investir, demeure un sujet stratégique</w:t>
      </w:r>
      <w:r w:rsidR="000947C5" w:rsidRPr="00C23321">
        <w:rPr>
          <w:rFonts w:ascii="Times New Roman" w:hAnsi="Times New Roman" w:cs="Times New Roman"/>
          <w:sz w:val="24"/>
          <w:szCs w:val="24"/>
        </w:rPr>
        <w:t>. Ainsi</w:t>
      </w:r>
      <w:r w:rsidR="00EE6F1C" w:rsidRPr="00C23321">
        <w:rPr>
          <w:rFonts w:ascii="Times New Roman" w:hAnsi="Times New Roman" w:cs="Times New Roman"/>
          <w:sz w:val="24"/>
          <w:szCs w:val="24"/>
        </w:rPr>
        <w:t xml:space="preserve">, </w:t>
      </w:r>
      <w:r w:rsidR="000947C5" w:rsidRPr="00C23321">
        <w:rPr>
          <w:rFonts w:ascii="Times New Roman" w:hAnsi="Times New Roman" w:cs="Times New Roman"/>
          <w:sz w:val="24"/>
          <w:szCs w:val="24"/>
        </w:rPr>
        <w:t xml:space="preserve">les valeurs telles que </w:t>
      </w:r>
      <w:r w:rsidR="00EE6F1C" w:rsidRPr="00C23321">
        <w:rPr>
          <w:rFonts w:ascii="Times New Roman" w:hAnsi="Times New Roman" w:cs="Times New Roman"/>
          <w:sz w:val="24"/>
          <w:szCs w:val="24"/>
        </w:rPr>
        <w:t>l’innovation, l’esprit de conquê</w:t>
      </w:r>
      <w:r w:rsidR="000947C5" w:rsidRPr="00C23321">
        <w:rPr>
          <w:rFonts w:ascii="Times New Roman" w:hAnsi="Times New Roman" w:cs="Times New Roman"/>
          <w:sz w:val="24"/>
          <w:szCs w:val="24"/>
        </w:rPr>
        <w:t>te, la performance ou encore</w:t>
      </w:r>
      <w:r w:rsidR="008D7D2B" w:rsidRPr="00C23321">
        <w:rPr>
          <w:rFonts w:ascii="Times New Roman" w:hAnsi="Times New Roman" w:cs="Times New Roman"/>
          <w:sz w:val="24"/>
          <w:szCs w:val="24"/>
        </w:rPr>
        <w:t xml:space="preserve"> le respect et </w:t>
      </w:r>
      <w:r w:rsidR="00555FD1" w:rsidRPr="00C23321">
        <w:rPr>
          <w:rFonts w:ascii="Times New Roman" w:hAnsi="Times New Roman" w:cs="Times New Roman"/>
          <w:sz w:val="24"/>
          <w:szCs w:val="24"/>
        </w:rPr>
        <w:t>la confiance</w:t>
      </w:r>
      <w:r w:rsidR="000947C5" w:rsidRPr="00C23321">
        <w:rPr>
          <w:rFonts w:ascii="Times New Roman" w:hAnsi="Times New Roman" w:cs="Times New Roman"/>
          <w:sz w:val="24"/>
          <w:szCs w:val="24"/>
        </w:rPr>
        <w:t xml:space="preserve"> sont les bases sur lesquelles est construite la qualité de management dans les établissements</w:t>
      </w:r>
      <w:r w:rsidR="00555FD1" w:rsidRPr="00C23321">
        <w:rPr>
          <w:rFonts w:ascii="Times New Roman" w:hAnsi="Times New Roman" w:cs="Times New Roman"/>
          <w:sz w:val="24"/>
          <w:szCs w:val="24"/>
        </w:rPr>
        <w:t>.</w:t>
      </w:r>
      <w:r w:rsidR="000947C5" w:rsidRPr="00C23321">
        <w:rPr>
          <w:rFonts w:ascii="Times New Roman" w:hAnsi="Times New Roman" w:cs="Times New Roman"/>
          <w:sz w:val="24"/>
          <w:szCs w:val="24"/>
        </w:rPr>
        <w:t xml:space="preserve"> L</w:t>
      </w:r>
      <w:r w:rsidR="00FF1835" w:rsidRPr="00C23321">
        <w:rPr>
          <w:rFonts w:ascii="Times New Roman" w:hAnsi="Times New Roman" w:cs="Times New Roman"/>
          <w:sz w:val="24"/>
          <w:szCs w:val="24"/>
        </w:rPr>
        <w:t>es collaborateurs Accor dans le monde entier</w:t>
      </w:r>
      <w:r w:rsidR="00750B37">
        <w:rPr>
          <w:rFonts w:ascii="Times New Roman" w:hAnsi="Times New Roman" w:cs="Times New Roman"/>
          <w:sz w:val="24"/>
          <w:szCs w:val="24"/>
        </w:rPr>
        <w:t xml:space="preserve"> ont à leur disposition</w:t>
      </w:r>
      <w:r w:rsidR="000947C5" w:rsidRPr="00C23321">
        <w:rPr>
          <w:rFonts w:ascii="Times New Roman" w:hAnsi="Times New Roman" w:cs="Times New Roman"/>
          <w:sz w:val="24"/>
          <w:szCs w:val="24"/>
        </w:rPr>
        <w:t xml:space="preserve"> le Guide Ethique du Management Accor, qui énumère</w:t>
      </w:r>
      <w:r w:rsidR="00FF1835" w:rsidRPr="00C23321">
        <w:rPr>
          <w:rFonts w:ascii="Times New Roman" w:hAnsi="Times New Roman" w:cs="Times New Roman"/>
          <w:sz w:val="24"/>
          <w:szCs w:val="24"/>
        </w:rPr>
        <w:t xml:space="preserve"> les grands principes à respecter. </w:t>
      </w:r>
      <w:r w:rsidR="000947C5" w:rsidRPr="00C23321">
        <w:rPr>
          <w:rFonts w:ascii="Times New Roman" w:hAnsi="Times New Roman" w:cs="Times New Roman"/>
          <w:sz w:val="24"/>
          <w:szCs w:val="24"/>
        </w:rPr>
        <w:t xml:space="preserve">Ce guide permet de fixer </w:t>
      </w:r>
      <w:r w:rsidR="00FF1835" w:rsidRPr="00C23321">
        <w:rPr>
          <w:rFonts w:ascii="Times New Roman" w:hAnsi="Times New Roman" w:cs="Times New Roman"/>
          <w:sz w:val="24"/>
          <w:szCs w:val="24"/>
        </w:rPr>
        <w:t>un cadre com</w:t>
      </w:r>
      <w:r w:rsidR="000947C5" w:rsidRPr="00C23321">
        <w:rPr>
          <w:rFonts w:ascii="Times New Roman" w:hAnsi="Times New Roman" w:cs="Times New Roman"/>
          <w:sz w:val="24"/>
          <w:szCs w:val="24"/>
        </w:rPr>
        <w:t>mun à tous les collaborateurs, ainsi</w:t>
      </w:r>
      <w:r w:rsidR="00FF1835" w:rsidRPr="00C23321">
        <w:rPr>
          <w:rFonts w:ascii="Times New Roman" w:hAnsi="Times New Roman" w:cs="Times New Roman"/>
          <w:sz w:val="24"/>
          <w:szCs w:val="24"/>
        </w:rPr>
        <w:t xml:space="preserve"> </w:t>
      </w:r>
      <w:r w:rsidR="000947C5" w:rsidRPr="00C23321">
        <w:rPr>
          <w:rFonts w:ascii="Times New Roman" w:hAnsi="Times New Roman" w:cs="Times New Roman"/>
          <w:sz w:val="24"/>
          <w:szCs w:val="24"/>
        </w:rPr>
        <w:t>qu’</w:t>
      </w:r>
      <w:r w:rsidR="00FF1835" w:rsidRPr="00C23321">
        <w:rPr>
          <w:rFonts w:ascii="Times New Roman" w:hAnsi="Times New Roman" w:cs="Times New Roman"/>
          <w:sz w:val="24"/>
          <w:szCs w:val="24"/>
        </w:rPr>
        <w:t>une cohérence or</w:t>
      </w:r>
      <w:r w:rsidR="00F23FCD" w:rsidRPr="00C23321">
        <w:rPr>
          <w:rFonts w:ascii="Times New Roman" w:hAnsi="Times New Roman" w:cs="Times New Roman"/>
          <w:sz w:val="24"/>
          <w:szCs w:val="24"/>
        </w:rPr>
        <w:t>ganisationnelle. Il rappelle</w:t>
      </w:r>
      <w:r w:rsidR="00796BFC" w:rsidRPr="00C23321">
        <w:rPr>
          <w:rFonts w:ascii="Times New Roman" w:hAnsi="Times New Roman" w:cs="Times New Roman"/>
          <w:sz w:val="24"/>
          <w:szCs w:val="24"/>
        </w:rPr>
        <w:t xml:space="preserve"> l</w:t>
      </w:r>
      <w:r w:rsidR="00F23FCD" w:rsidRPr="00C23321">
        <w:rPr>
          <w:rFonts w:ascii="Times New Roman" w:hAnsi="Times New Roman" w:cs="Times New Roman"/>
          <w:sz w:val="24"/>
          <w:szCs w:val="24"/>
        </w:rPr>
        <w:t>’engagement du Groupe à s’adapter</w:t>
      </w:r>
      <w:r w:rsidR="00796BFC" w:rsidRPr="00C23321">
        <w:rPr>
          <w:rFonts w:ascii="Times New Roman" w:hAnsi="Times New Roman" w:cs="Times New Roman"/>
          <w:sz w:val="24"/>
          <w:szCs w:val="24"/>
        </w:rPr>
        <w:t xml:space="preserve"> aux lois en vigueur dans chaque pays</w:t>
      </w:r>
      <w:r w:rsidR="00F23FCD" w:rsidRPr="00C23321">
        <w:rPr>
          <w:rFonts w:ascii="Times New Roman" w:hAnsi="Times New Roman" w:cs="Times New Roman"/>
          <w:sz w:val="24"/>
          <w:szCs w:val="24"/>
        </w:rPr>
        <w:t xml:space="preserve"> dans lequel il est présent</w:t>
      </w:r>
      <w:r w:rsidR="00796BFC" w:rsidRPr="00C23321">
        <w:rPr>
          <w:rFonts w:ascii="Times New Roman" w:hAnsi="Times New Roman" w:cs="Times New Roman"/>
          <w:sz w:val="24"/>
          <w:szCs w:val="24"/>
        </w:rPr>
        <w:t xml:space="preserve">, et à </w:t>
      </w:r>
      <w:r w:rsidR="00F23FCD" w:rsidRPr="00C23321">
        <w:rPr>
          <w:rFonts w:ascii="Times New Roman" w:hAnsi="Times New Roman" w:cs="Times New Roman"/>
          <w:sz w:val="24"/>
          <w:szCs w:val="24"/>
        </w:rPr>
        <w:t>être légalement en phase avec le</w:t>
      </w:r>
      <w:r w:rsidR="00796BFC" w:rsidRPr="00C23321">
        <w:rPr>
          <w:rFonts w:ascii="Times New Roman" w:hAnsi="Times New Roman" w:cs="Times New Roman"/>
          <w:sz w:val="24"/>
          <w:szCs w:val="24"/>
        </w:rPr>
        <w:t xml:space="preserve"> </w:t>
      </w:r>
      <w:r w:rsidR="00F23FCD" w:rsidRPr="00C23321">
        <w:rPr>
          <w:rFonts w:ascii="Times New Roman" w:hAnsi="Times New Roman" w:cs="Times New Roman"/>
          <w:sz w:val="24"/>
          <w:szCs w:val="24"/>
        </w:rPr>
        <w:t>droit local.</w:t>
      </w:r>
      <w:r w:rsidR="00796BFC" w:rsidRPr="00C23321">
        <w:rPr>
          <w:rFonts w:ascii="Times New Roman" w:hAnsi="Times New Roman" w:cs="Times New Roman"/>
          <w:sz w:val="24"/>
          <w:szCs w:val="24"/>
        </w:rPr>
        <w:t xml:space="preserve"> </w:t>
      </w:r>
    </w:p>
    <w:p w:rsidR="00F23FCD" w:rsidRPr="00C23321" w:rsidRDefault="00502000"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lastRenderedPageBreak/>
        <w:t xml:space="preserve">Ce guide est </w:t>
      </w:r>
      <w:r w:rsidR="00F23FCD" w:rsidRPr="00C23321">
        <w:rPr>
          <w:rFonts w:ascii="Times New Roman" w:hAnsi="Times New Roman" w:cs="Times New Roman"/>
          <w:sz w:val="24"/>
          <w:szCs w:val="24"/>
        </w:rPr>
        <w:t xml:space="preserve">donc </w:t>
      </w:r>
      <w:r w:rsidRPr="00C23321">
        <w:rPr>
          <w:rFonts w:ascii="Times New Roman" w:hAnsi="Times New Roman" w:cs="Times New Roman"/>
          <w:sz w:val="24"/>
          <w:szCs w:val="24"/>
        </w:rPr>
        <w:t>en accord avec les principes du Pacte Mondial des Nations Un</w:t>
      </w:r>
      <w:r w:rsidR="00F23FCD" w:rsidRPr="00C23321">
        <w:rPr>
          <w:rFonts w:ascii="Times New Roman" w:hAnsi="Times New Roman" w:cs="Times New Roman"/>
          <w:sz w:val="24"/>
          <w:szCs w:val="24"/>
        </w:rPr>
        <w:t xml:space="preserve">ies auquel Accor a adhéré et </w:t>
      </w:r>
      <w:r w:rsidRPr="00C23321">
        <w:rPr>
          <w:rFonts w:ascii="Times New Roman" w:hAnsi="Times New Roman" w:cs="Times New Roman"/>
          <w:sz w:val="24"/>
          <w:szCs w:val="24"/>
        </w:rPr>
        <w:t>rappelle l’engagement du Groupe à se conforme</w:t>
      </w:r>
      <w:r w:rsidR="00873613" w:rsidRPr="00C23321">
        <w:rPr>
          <w:rFonts w:ascii="Times New Roman" w:hAnsi="Times New Roman" w:cs="Times New Roman"/>
          <w:sz w:val="24"/>
          <w:szCs w:val="24"/>
        </w:rPr>
        <w:t xml:space="preserve">r aux lois et normes en vigueur </w:t>
      </w:r>
      <w:r w:rsidRPr="00C23321">
        <w:rPr>
          <w:rFonts w:ascii="Times New Roman" w:hAnsi="Times New Roman" w:cs="Times New Roman"/>
          <w:sz w:val="24"/>
          <w:szCs w:val="24"/>
        </w:rPr>
        <w:t>dans chaque pays.</w:t>
      </w:r>
      <w:r w:rsidR="008D7D2B" w:rsidRPr="00C23321">
        <w:rPr>
          <w:rFonts w:ascii="Times New Roman" w:hAnsi="Times New Roman" w:cs="Times New Roman"/>
          <w:sz w:val="24"/>
          <w:szCs w:val="24"/>
        </w:rPr>
        <w:t xml:space="preserve"> </w:t>
      </w:r>
    </w:p>
    <w:p w:rsidR="008D7D2B" w:rsidRPr="00C23321" w:rsidRDefault="008D7D2B"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Il s’articule autour de trois points :</w:t>
      </w:r>
    </w:p>
    <w:p w:rsidR="008D7D2B" w:rsidRPr="00C23321" w:rsidRDefault="008D7D2B" w:rsidP="00C23321">
      <w:pPr>
        <w:pStyle w:val="Paragraphedeliste"/>
        <w:numPr>
          <w:ilvl w:val="0"/>
          <w:numId w:val="4"/>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les principes de management ;</w:t>
      </w:r>
    </w:p>
    <w:p w:rsidR="008D7D2B" w:rsidRPr="00C23321" w:rsidRDefault="008D7D2B" w:rsidP="00C23321">
      <w:pPr>
        <w:pStyle w:val="Paragraphedeliste"/>
        <w:numPr>
          <w:ilvl w:val="0"/>
          <w:numId w:val="4"/>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l’engagement en matière d’intégrité et de respect des lois ;</w:t>
      </w:r>
    </w:p>
    <w:p w:rsidR="008D7D2B" w:rsidRPr="00C23321" w:rsidRDefault="008D7D2B" w:rsidP="00C23321">
      <w:pPr>
        <w:pStyle w:val="Paragraphedeliste"/>
        <w:numPr>
          <w:ilvl w:val="0"/>
          <w:numId w:val="4"/>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la responsabilité sociale et environnementale.</w:t>
      </w:r>
    </w:p>
    <w:p w:rsidR="00502000" w:rsidRPr="00C23321" w:rsidRDefault="00F23FCD"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Lors </w:t>
      </w:r>
      <w:r w:rsidR="007A5800" w:rsidRPr="00C23321">
        <w:rPr>
          <w:rFonts w:ascii="Times New Roman" w:hAnsi="Times New Roman" w:cs="Times New Roman"/>
          <w:sz w:val="24"/>
          <w:szCs w:val="24"/>
        </w:rPr>
        <w:t>du Forum économique de Davos</w:t>
      </w:r>
      <w:r w:rsidR="00430CC5" w:rsidRPr="00C23321">
        <w:rPr>
          <w:rFonts w:ascii="Times New Roman" w:hAnsi="Times New Roman" w:cs="Times New Roman"/>
          <w:sz w:val="24"/>
          <w:szCs w:val="24"/>
        </w:rPr>
        <w:t xml:space="preserve"> qui s’est</w:t>
      </w:r>
      <w:r w:rsidRPr="00C23321">
        <w:rPr>
          <w:rFonts w:ascii="Times New Roman" w:hAnsi="Times New Roman" w:cs="Times New Roman"/>
          <w:sz w:val="24"/>
          <w:szCs w:val="24"/>
        </w:rPr>
        <w:t xml:space="preserve"> tenu le 31 janvier 1999</w:t>
      </w:r>
      <w:r w:rsidR="007A5800" w:rsidRPr="00C23321">
        <w:rPr>
          <w:rFonts w:ascii="Times New Roman" w:hAnsi="Times New Roman" w:cs="Times New Roman"/>
          <w:sz w:val="24"/>
          <w:szCs w:val="24"/>
        </w:rPr>
        <w:t>, Kofi A. Annan, secrétaire général des Nations U</w:t>
      </w:r>
      <w:r w:rsidR="00873613" w:rsidRPr="00C23321">
        <w:rPr>
          <w:rFonts w:ascii="Times New Roman" w:hAnsi="Times New Roman" w:cs="Times New Roman"/>
          <w:sz w:val="24"/>
          <w:szCs w:val="24"/>
        </w:rPr>
        <w:t>nies</w:t>
      </w:r>
      <w:r w:rsidR="007A5800" w:rsidRPr="00C23321">
        <w:rPr>
          <w:rFonts w:ascii="Times New Roman" w:hAnsi="Times New Roman" w:cs="Times New Roman"/>
          <w:sz w:val="24"/>
          <w:szCs w:val="24"/>
        </w:rPr>
        <w:t xml:space="preserve">, a </w:t>
      </w:r>
      <w:r w:rsidRPr="00C23321">
        <w:rPr>
          <w:rFonts w:ascii="Times New Roman" w:hAnsi="Times New Roman" w:cs="Times New Roman"/>
          <w:sz w:val="24"/>
          <w:szCs w:val="24"/>
        </w:rPr>
        <w:t>incité</w:t>
      </w:r>
      <w:r w:rsidR="007A5800" w:rsidRPr="00C23321">
        <w:rPr>
          <w:rFonts w:ascii="Times New Roman" w:hAnsi="Times New Roman" w:cs="Times New Roman"/>
          <w:sz w:val="24"/>
          <w:szCs w:val="24"/>
        </w:rPr>
        <w:t xml:space="preserve"> les </w:t>
      </w:r>
      <w:r w:rsidRPr="00C23321">
        <w:rPr>
          <w:rFonts w:ascii="Times New Roman" w:hAnsi="Times New Roman" w:cs="Times New Roman"/>
          <w:sz w:val="24"/>
          <w:szCs w:val="24"/>
        </w:rPr>
        <w:t>grands leaders mondiaux à adhérer à</w:t>
      </w:r>
      <w:r w:rsidR="008D7D2B" w:rsidRPr="00C23321">
        <w:rPr>
          <w:rFonts w:ascii="Times New Roman" w:hAnsi="Times New Roman" w:cs="Times New Roman"/>
          <w:sz w:val="24"/>
          <w:szCs w:val="24"/>
        </w:rPr>
        <w:t xml:space="preserve"> la mise en œuvre du Pacte Mondial, </w:t>
      </w:r>
      <w:r w:rsidRPr="00C23321">
        <w:rPr>
          <w:rFonts w:ascii="Times New Roman" w:hAnsi="Times New Roman" w:cs="Times New Roman"/>
          <w:sz w:val="24"/>
          <w:szCs w:val="24"/>
        </w:rPr>
        <w:t>à la fois dans leurs</w:t>
      </w:r>
      <w:r w:rsidR="008D7D2B" w:rsidRPr="00C23321">
        <w:rPr>
          <w:rFonts w:ascii="Times New Roman" w:hAnsi="Times New Roman" w:cs="Times New Roman"/>
          <w:sz w:val="24"/>
          <w:szCs w:val="24"/>
        </w:rPr>
        <w:t xml:space="preserve"> pratiques individu</w:t>
      </w:r>
      <w:r w:rsidRPr="00C23321">
        <w:rPr>
          <w:rFonts w:ascii="Times New Roman" w:hAnsi="Times New Roman" w:cs="Times New Roman"/>
          <w:sz w:val="24"/>
          <w:szCs w:val="24"/>
        </w:rPr>
        <w:t>elles d’entreprise, mais aussi à leur application,</w:t>
      </w:r>
      <w:r w:rsidR="008D7D2B" w:rsidRPr="00C23321">
        <w:rPr>
          <w:rFonts w:ascii="Times New Roman" w:hAnsi="Times New Roman" w:cs="Times New Roman"/>
          <w:sz w:val="24"/>
          <w:szCs w:val="24"/>
        </w:rPr>
        <w:t xml:space="preserve"> en soutenant les politiques publiques appropriées. Accor a signé le Pacte Mondial </w:t>
      </w:r>
      <w:r w:rsidR="009B2BEB" w:rsidRPr="00C23321">
        <w:rPr>
          <w:rFonts w:ascii="Times New Roman" w:hAnsi="Times New Roman" w:cs="Times New Roman"/>
          <w:sz w:val="24"/>
          <w:szCs w:val="24"/>
        </w:rPr>
        <w:t>en 2003, en s’engageant à respecter les principes qui le composent</w:t>
      </w:r>
      <w:r w:rsidR="008D7D2B" w:rsidRPr="00C23321">
        <w:rPr>
          <w:rFonts w:ascii="Times New Roman" w:hAnsi="Times New Roman" w:cs="Times New Roman"/>
          <w:sz w:val="24"/>
          <w:szCs w:val="24"/>
        </w:rPr>
        <w:t xml:space="preserve">. </w:t>
      </w:r>
      <w:r w:rsidR="009A5666">
        <w:rPr>
          <w:rFonts w:ascii="Times New Roman" w:hAnsi="Times New Roman" w:cs="Times New Roman"/>
          <w:sz w:val="24"/>
          <w:szCs w:val="24"/>
        </w:rPr>
        <w:t>Il s’agit de principes</w:t>
      </w:r>
      <w:r w:rsidR="009B2BEB" w:rsidRPr="00C23321">
        <w:rPr>
          <w:rFonts w:ascii="Times New Roman" w:hAnsi="Times New Roman" w:cs="Times New Roman"/>
          <w:sz w:val="24"/>
          <w:szCs w:val="24"/>
        </w:rPr>
        <w:t xml:space="preserve"> se reportant à des sujets se référant </w:t>
      </w:r>
      <w:r w:rsidR="008D7D2B" w:rsidRPr="00C23321">
        <w:rPr>
          <w:rFonts w:ascii="Times New Roman" w:hAnsi="Times New Roman" w:cs="Times New Roman"/>
          <w:sz w:val="24"/>
          <w:szCs w:val="24"/>
        </w:rPr>
        <w:t>aux droits de l’homme, aux conditions de travail, à la lutte contre la corruption et à l’environnement. Le Groupe a pour objectif d’atteindre le niveau « Avancé » du Pacte Mondial d’ici 2015.</w:t>
      </w:r>
    </w:p>
    <w:p w:rsidR="00B5561B" w:rsidRPr="00C23321" w:rsidRDefault="00B5561B"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Accor</w:t>
      </w:r>
      <w:r w:rsidR="00502000" w:rsidRPr="00C23321">
        <w:rPr>
          <w:rFonts w:ascii="Times New Roman" w:hAnsi="Times New Roman" w:cs="Times New Roman"/>
          <w:sz w:val="24"/>
          <w:szCs w:val="24"/>
        </w:rPr>
        <w:t xml:space="preserve"> a lancé en 2010 un important travail de mesure pour disposer d’informations complètes et fiables</w:t>
      </w:r>
      <w:r w:rsidRPr="00C23321">
        <w:rPr>
          <w:rFonts w:ascii="Times New Roman" w:hAnsi="Times New Roman" w:cs="Times New Roman"/>
          <w:sz w:val="24"/>
          <w:szCs w:val="24"/>
        </w:rPr>
        <w:t xml:space="preserve"> afin de réaliser une stratégie RSE innovante, adaptée aux enjeux de son activité</w:t>
      </w:r>
      <w:r w:rsidR="00502000" w:rsidRPr="00C23321">
        <w:rPr>
          <w:rFonts w:ascii="Times New Roman" w:hAnsi="Times New Roman" w:cs="Times New Roman"/>
          <w:sz w:val="24"/>
          <w:szCs w:val="24"/>
        </w:rPr>
        <w:t>.</w:t>
      </w:r>
      <w:r w:rsidRPr="00C23321">
        <w:rPr>
          <w:rFonts w:ascii="Times New Roman" w:hAnsi="Times New Roman" w:cs="Times New Roman"/>
          <w:sz w:val="24"/>
          <w:szCs w:val="24"/>
        </w:rPr>
        <w:t xml:space="preserve"> La plateforme </w:t>
      </w:r>
      <w:proofErr w:type="spellStart"/>
      <w:r w:rsidR="00D9301B" w:rsidRPr="00C23321">
        <w:rPr>
          <w:rFonts w:ascii="Times New Roman" w:hAnsi="Times New Roman" w:cs="Times New Roman"/>
          <w:sz w:val="24"/>
          <w:szCs w:val="24"/>
        </w:rPr>
        <w:t>Planet</w:t>
      </w:r>
      <w:proofErr w:type="spellEnd"/>
      <w:r w:rsidR="00D9301B" w:rsidRPr="00C23321">
        <w:rPr>
          <w:rFonts w:ascii="Times New Roman" w:hAnsi="Times New Roman" w:cs="Times New Roman"/>
          <w:sz w:val="24"/>
          <w:szCs w:val="24"/>
        </w:rPr>
        <w:t xml:space="preserve"> 21 </w:t>
      </w:r>
      <w:r w:rsidRPr="00C23321">
        <w:rPr>
          <w:rFonts w:ascii="Times New Roman" w:hAnsi="Times New Roman" w:cs="Times New Roman"/>
          <w:sz w:val="24"/>
          <w:szCs w:val="24"/>
        </w:rPr>
        <w:t>« </w:t>
      </w:r>
      <w:proofErr w:type="spellStart"/>
      <w:r w:rsidRPr="00C23321">
        <w:rPr>
          <w:rFonts w:ascii="Times New Roman" w:hAnsi="Times New Roman" w:cs="Times New Roman"/>
          <w:i/>
          <w:sz w:val="24"/>
          <w:szCs w:val="24"/>
        </w:rPr>
        <w:t>Research</w:t>
      </w:r>
      <w:proofErr w:type="spellEnd"/>
      <w:r w:rsidRPr="00C23321">
        <w:rPr>
          <w:rFonts w:ascii="Times New Roman" w:hAnsi="Times New Roman" w:cs="Times New Roman"/>
          <w:i/>
          <w:sz w:val="24"/>
          <w:szCs w:val="24"/>
        </w:rPr>
        <w:t xml:space="preserve"> » </w:t>
      </w:r>
      <w:r w:rsidRPr="00C23321">
        <w:rPr>
          <w:rFonts w:ascii="Times New Roman" w:hAnsi="Times New Roman" w:cs="Times New Roman"/>
          <w:sz w:val="24"/>
          <w:szCs w:val="24"/>
        </w:rPr>
        <w:t xml:space="preserve">a donc été créée, permettant de partager les informations concernant le développement durable dans l’hôtellerie Toutes les publications du Groupe sont mises à disposition sur cette plateforme. </w:t>
      </w:r>
    </w:p>
    <w:p w:rsidR="007A5800" w:rsidRPr="00C23321" w:rsidRDefault="00B5561B"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Du fait de la renommée mondiale du Groupe Accor dans le secteur de l’hôtellerie, il se doit de répondre à une responsabilité envers les différentes parties-prenantes des pays dans lesquels il s’implante ; clients, </w:t>
      </w:r>
      <w:r w:rsidR="007A5800" w:rsidRPr="00C23321">
        <w:rPr>
          <w:rFonts w:ascii="Times New Roman" w:hAnsi="Times New Roman" w:cs="Times New Roman"/>
          <w:sz w:val="24"/>
          <w:szCs w:val="24"/>
        </w:rPr>
        <w:t>collab</w:t>
      </w:r>
      <w:r w:rsidRPr="00C23321">
        <w:rPr>
          <w:rFonts w:ascii="Times New Roman" w:hAnsi="Times New Roman" w:cs="Times New Roman"/>
          <w:sz w:val="24"/>
          <w:szCs w:val="24"/>
        </w:rPr>
        <w:t>orateurs, actionnaires,</w:t>
      </w:r>
      <w:r w:rsidR="007A5800" w:rsidRPr="00C23321">
        <w:rPr>
          <w:rFonts w:ascii="Times New Roman" w:hAnsi="Times New Roman" w:cs="Times New Roman"/>
          <w:sz w:val="24"/>
          <w:szCs w:val="24"/>
        </w:rPr>
        <w:t xml:space="preserve"> les communautés locales dans lesquelles il s’implante.</w:t>
      </w:r>
    </w:p>
    <w:p w:rsidR="00502000" w:rsidRPr="00C23321" w:rsidRDefault="00256187"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Accor s’engage ainsi à respecter </w:t>
      </w:r>
      <w:r w:rsidR="007A5800" w:rsidRPr="00C23321">
        <w:rPr>
          <w:rFonts w:ascii="Times New Roman" w:hAnsi="Times New Roman" w:cs="Times New Roman"/>
          <w:sz w:val="24"/>
          <w:szCs w:val="24"/>
        </w:rPr>
        <w:t>les Droits de l’Homme, la liberté d’association,  e</w:t>
      </w:r>
      <w:r w:rsidRPr="00C23321">
        <w:rPr>
          <w:rFonts w:ascii="Times New Roman" w:hAnsi="Times New Roman" w:cs="Times New Roman"/>
          <w:sz w:val="24"/>
          <w:szCs w:val="24"/>
        </w:rPr>
        <w:t>t la lutte contre la corruption, grâce aux</w:t>
      </w:r>
      <w:r w:rsidR="007A5800" w:rsidRPr="00C23321">
        <w:rPr>
          <w:rFonts w:ascii="Times New Roman" w:hAnsi="Times New Roman" w:cs="Times New Roman"/>
          <w:sz w:val="24"/>
          <w:szCs w:val="24"/>
        </w:rPr>
        <w:t xml:space="preserve"> collaborateurs</w:t>
      </w:r>
      <w:r w:rsidRPr="00C23321">
        <w:rPr>
          <w:rFonts w:ascii="Times New Roman" w:hAnsi="Times New Roman" w:cs="Times New Roman"/>
          <w:sz w:val="24"/>
          <w:szCs w:val="24"/>
        </w:rPr>
        <w:t>, qui constituent un élément indispensable dans la mise en œuvre de cette politique.</w:t>
      </w:r>
    </w:p>
    <w:p w:rsidR="00535D9F" w:rsidRPr="00C23321" w:rsidRDefault="00535D9F" w:rsidP="00C23321">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C23321">
        <w:rPr>
          <w:rFonts w:ascii="Times New Roman" w:hAnsi="Times New Roman" w:cs="Times New Roman"/>
          <w:color w:val="000000"/>
          <w:sz w:val="24"/>
          <w:szCs w:val="24"/>
        </w:rPr>
        <w:t>Un accord international a été signé avec l’UITA (Union Internationale des Travailleurs de l’A</w:t>
      </w:r>
      <w:r w:rsidR="00256187" w:rsidRPr="00C23321">
        <w:rPr>
          <w:rFonts w:ascii="Times New Roman" w:hAnsi="Times New Roman" w:cs="Times New Roman"/>
          <w:color w:val="000000"/>
          <w:sz w:val="24"/>
          <w:szCs w:val="24"/>
        </w:rPr>
        <w:t>limentation) en 1995. Celui-ci</w:t>
      </w:r>
      <w:r w:rsidRPr="00C23321">
        <w:rPr>
          <w:rFonts w:ascii="Times New Roman" w:hAnsi="Times New Roman" w:cs="Times New Roman"/>
          <w:color w:val="000000"/>
          <w:sz w:val="24"/>
          <w:szCs w:val="24"/>
        </w:rPr>
        <w:t xml:space="preserve"> </w:t>
      </w:r>
      <w:r w:rsidR="00256187" w:rsidRPr="00C23321">
        <w:rPr>
          <w:rFonts w:ascii="Times New Roman" w:hAnsi="Times New Roman" w:cs="Times New Roman"/>
          <w:color w:val="000000"/>
          <w:sz w:val="24"/>
          <w:szCs w:val="24"/>
        </w:rPr>
        <w:t>concerne</w:t>
      </w:r>
      <w:r w:rsidRPr="00C23321">
        <w:rPr>
          <w:rFonts w:ascii="Times New Roman" w:hAnsi="Times New Roman" w:cs="Times New Roman"/>
          <w:color w:val="000000"/>
          <w:sz w:val="24"/>
          <w:szCs w:val="24"/>
        </w:rPr>
        <w:t xml:space="preserve"> le respect des conventions 87, 98 et 135 de </w:t>
      </w:r>
      <w:r w:rsidRPr="00C23321">
        <w:rPr>
          <w:rFonts w:ascii="Times New Roman" w:hAnsi="Times New Roman" w:cs="Times New Roman"/>
          <w:color w:val="000000"/>
          <w:sz w:val="24"/>
          <w:szCs w:val="24"/>
        </w:rPr>
        <w:lastRenderedPageBreak/>
        <w:t xml:space="preserve">l’Organisation Internationale du Travail, relatives à la </w:t>
      </w:r>
      <w:r w:rsidRPr="00C23321">
        <w:rPr>
          <w:rFonts w:ascii="Times New Roman" w:hAnsi="Times New Roman" w:cs="Times New Roman"/>
          <w:bCs/>
          <w:color w:val="000000"/>
          <w:sz w:val="24"/>
          <w:szCs w:val="24"/>
        </w:rPr>
        <w:t>liberté</w:t>
      </w:r>
      <w:r w:rsidRPr="00C23321">
        <w:rPr>
          <w:rFonts w:ascii="Times New Roman" w:hAnsi="Times New Roman" w:cs="Times New Roman"/>
          <w:color w:val="000000"/>
          <w:sz w:val="24"/>
          <w:szCs w:val="24"/>
        </w:rPr>
        <w:t xml:space="preserve"> </w:t>
      </w:r>
      <w:r w:rsidRPr="00C23321">
        <w:rPr>
          <w:rFonts w:ascii="Times New Roman" w:hAnsi="Times New Roman" w:cs="Times New Roman"/>
          <w:bCs/>
          <w:color w:val="000000"/>
          <w:sz w:val="24"/>
          <w:szCs w:val="24"/>
        </w:rPr>
        <w:t>d’association</w:t>
      </w:r>
      <w:r w:rsidRPr="00C23321">
        <w:rPr>
          <w:rFonts w:ascii="Times New Roman" w:hAnsi="Times New Roman" w:cs="Times New Roman"/>
          <w:b/>
          <w:bCs/>
          <w:color w:val="000000"/>
          <w:sz w:val="24"/>
          <w:szCs w:val="24"/>
        </w:rPr>
        <w:t xml:space="preserve"> </w:t>
      </w:r>
      <w:r w:rsidRPr="00C23321">
        <w:rPr>
          <w:rFonts w:ascii="Times New Roman" w:hAnsi="Times New Roman" w:cs="Times New Roman"/>
          <w:color w:val="000000"/>
          <w:sz w:val="24"/>
          <w:szCs w:val="24"/>
        </w:rPr>
        <w:t>et au resp</w:t>
      </w:r>
      <w:r w:rsidR="00256187" w:rsidRPr="00C23321">
        <w:rPr>
          <w:rFonts w:ascii="Times New Roman" w:hAnsi="Times New Roman" w:cs="Times New Roman"/>
          <w:color w:val="000000"/>
          <w:sz w:val="24"/>
          <w:szCs w:val="24"/>
        </w:rPr>
        <w:t>ect de la liberté syndicale. Cet accord est garant du bon respect</w:t>
      </w:r>
      <w:r w:rsidRPr="00C23321">
        <w:rPr>
          <w:rFonts w:ascii="Times New Roman" w:hAnsi="Times New Roman" w:cs="Times New Roman"/>
          <w:color w:val="000000"/>
          <w:sz w:val="24"/>
          <w:szCs w:val="24"/>
        </w:rPr>
        <w:t xml:space="preserve"> de ces conventions dans tous les établissements du Groupe. Accor est</w:t>
      </w:r>
      <w:r w:rsidR="00256187" w:rsidRPr="00C23321">
        <w:rPr>
          <w:rFonts w:ascii="Times New Roman" w:hAnsi="Times New Roman" w:cs="Times New Roman"/>
          <w:color w:val="000000"/>
          <w:sz w:val="24"/>
          <w:szCs w:val="24"/>
        </w:rPr>
        <w:t xml:space="preserve"> également</w:t>
      </w:r>
      <w:r w:rsidRPr="00C23321">
        <w:rPr>
          <w:rFonts w:ascii="Times New Roman" w:hAnsi="Times New Roman" w:cs="Times New Roman"/>
          <w:color w:val="000000"/>
          <w:sz w:val="24"/>
          <w:szCs w:val="24"/>
        </w:rPr>
        <w:t xml:space="preserve"> membre du réseau international handicap de l’OIT.</w:t>
      </w:r>
    </w:p>
    <w:p w:rsidR="00535D9F" w:rsidRPr="00C23321" w:rsidRDefault="00535D9F" w:rsidP="00C23321">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C23321">
        <w:rPr>
          <w:rFonts w:ascii="Times New Roman" w:hAnsi="Times New Roman" w:cs="Times New Roman"/>
          <w:color w:val="000000"/>
          <w:sz w:val="24"/>
          <w:szCs w:val="24"/>
        </w:rPr>
        <w:t>Le 11 juin 2012, la participation du Groupe a été officialisée au siège de l’ONU (O</w:t>
      </w:r>
      <w:r w:rsidR="007D3E5C" w:rsidRPr="00C23321">
        <w:rPr>
          <w:rFonts w:ascii="Times New Roman" w:hAnsi="Times New Roman" w:cs="Times New Roman"/>
          <w:color w:val="000000"/>
          <w:sz w:val="24"/>
          <w:szCs w:val="24"/>
        </w:rPr>
        <w:t>rganisation des Nations Unies) à</w:t>
      </w:r>
      <w:r w:rsidRPr="00C23321">
        <w:rPr>
          <w:rFonts w:ascii="Times New Roman" w:hAnsi="Times New Roman" w:cs="Times New Roman"/>
          <w:color w:val="000000"/>
          <w:sz w:val="24"/>
          <w:szCs w:val="24"/>
        </w:rPr>
        <w:t xml:space="preserve"> Genève.</w:t>
      </w:r>
    </w:p>
    <w:p w:rsidR="00535D9F" w:rsidRPr="00C23321" w:rsidRDefault="00033F7F" w:rsidP="00C23321">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C23321">
        <w:rPr>
          <w:rFonts w:ascii="Times New Roman" w:hAnsi="Times New Roman" w:cs="Times New Roman"/>
          <w:color w:val="000000"/>
          <w:sz w:val="24"/>
          <w:szCs w:val="24"/>
        </w:rPr>
        <w:t>Cet accord est intervenu face aux besoins formulés de la</w:t>
      </w:r>
      <w:r w:rsidR="00535D9F" w:rsidRPr="00C23321">
        <w:rPr>
          <w:rFonts w:ascii="Times New Roman" w:hAnsi="Times New Roman" w:cs="Times New Roman"/>
          <w:color w:val="000000"/>
          <w:sz w:val="24"/>
          <w:szCs w:val="24"/>
        </w:rPr>
        <w:t xml:space="preserve"> par</w:t>
      </w:r>
      <w:r w:rsidRPr="00C23321">
        <w:rPr>
          <w:rFonts w:ascii="Times New Roman" w:hAnsi="Times New Roman" w:cs="Times New Roman"/>
          <w:color w:val="000000"/>
          <w:sz w:val="24"/>
          <w:szCs w:val="24"/>
        </w:rPr>
        <w:t>t</w:t>
      </w:r>
      <w:r w:rsidR="00535D9F" w:rsidRPr="00C23321">
        <w:rPr>
          <w:rFonts w:ascii="Times New Roman" w:hAnsi="Times New Roman" w:cs="Times New Roman"/>
          <w:color w:val="000000"/>
          <w:sz w:val="24"/>
          <w:szCs w:val="24"/>
        </w:rPr>
        <w:t xml:space="preserve"> des compagnies multinationales</w:t>
      </w:r>
      <w:r w:rsidRPr="00C23321">
        <w:rPr>
          <w:rFonts w:ascii="Times New Roman" w:hAnsi="Times New Roman" w:cs="Times New Roman"/>
          <w:color w:val="000000"/>
          <w:sz w:val="24"/>
          <w:szCs w:val="24"/>
        </w:rPr>
        <w:t xml:space="preserve"> et </w:t>
      </w:r>
      <w:r w:rsidR="00535D9F" w:rsidRPr="00C23321">
        <w:rPr>
          <w:rFonts w:ascii="Times New Roman" w:hAnsi="Times New Roman" w:cs="Times New Roman"/>
          <w:color w:val="000000"/>
          <w:sz w:val="24"/>
          <w:szCs w:val="24"/>
        </w:rPr>
        <w:t xml:space="preserve">des organisations d’employeurs. </w:t>
      </w:r>
      <w:r w:rsidRPr="00C23321">
        <w:rPr>
          <w:rFonts w:ascii="Times New Roman" w:hAnsi="Times New Roman" w:cs="Times New Roman"/>
          <w:color w:val="000000"/>
          <w:sz w:val="24"/>
          <w:szCs w:val="24"/>
        </w:rPr>
        <w:t xml:space="preserve">En prenant part à ce réseau, </w:t>
      </w:r>
      <w:r w:rsidR="00535D9F" w:rsidRPr="00C23321">
        <w:rPr>
          <w:rFonts w:ascii="Times New Roman" w:hAnsi="Times New Roman" w:cs="Times New Roman"/>
          <w:color w:val="000000"/>
          <w:sz w:val="24"/>
          <w:szCs w:val="24"/>
        </w:rPr>
        <w:t xml:space="preserve">Accor </w:t>
      </w:r>
      <w:r w:rsidRPr="00C23321">
        <w:rPr>
          <w:rFonts w:ascii="Times New Roman" w:hAnsi="Times New Roman" w:cs="Times New Roman"/>
          <w:color w:val="000000"/>
          <w:sz w:val="24"/>
          <w:szCs w:val="24"/>
        </w:rPr>
        <w:t>peut ainsi organiser des événements au niveau international, et s’inspirer</w:t>
      </w:r>
      <w:r w:rsidR="00535D9F" w:rsidRPr="00C23321">
        <w:rPr>
          <w:rFonts w:ascii="Times New Roman" w:hAnsi="Times New Roman" w:cs="Times New Roman"/>
          <w:color w:val="000000"/>
          <w:sz w:val="24"/>
          <w:szCs w:val="24"/>
        </w:rPr>
        <w:t xml:space="preserve"> des bonnes pratiques des entreprises partenaires de cette initiative.</w:t>
      </w:r>
    </w:p>
    <w:p w:rsidR="00535D9F" w:rsidRPr="00C23321" w:rsidRDefault="00033F7F" w:rsidP="00C23321">
      <w:pPr>
        <w:autoSpaceDE w:val="0"/>
        <w:autoSpaceDN w:val="0"/>
        <w:adjustRightInd w:val="0"/>
        <w:spacing w:before="100" w:beforeAutospacing="1" w:after="0" w:line="360" w:lineRule="auto"/>
        <w:jc w:val="both"/>
        <w:rPr>
          <w:rFonts w:ascii="Times New Roman" w:hAnsi="Times New Roman" w:cs="Times New Roman"/>
          <w:b/>
          <w:bCs/>
          <w:color w:val="000000"/>
          <w:sz w:val="24"/>
          <w:szCs w:val="24"/>
        </w:rPr>
      </w:pPr>
      <w:r w:rsidRPr="00C23321">
        <w:rPr>
          <w:rFonts w:ascii="Times New Roman" w:hAnsi="Times New Roman" w:cs="Times New Roman"/>
          <w:color w:val="000000"/>
          <w:sz w:val="24"/>
          <w:szCs w:val="24"/>
        </w:rPr>
        <w:t>Accor s’est engagé dans une autre lutte depuis 2001, menée contre</w:t>
      </w:r>
      <w:r w:rsidR="00535D9F" w:rsidRPr="00C23321">
        <w:rPr>
          <w:rFonts w:ascii="Times New Roman" w:hAnsi="Times New Roman" w:cs="Times New Roman"/>
          <w:color w:val="000000"/>
          <w:sz w:val="24"/>
          <w:szCs w:val="24"/>
        </w:rPr>
        <w:t xml:space="preserve"> </w:t>
      </w:r>
      <w:r w:rsidR="00535D9F" w:rsidRPr="00C23321">
        <w:rPr>
          <w:rFonts w:ascii="Times New Roman" w:hAnsi="Times New Roman" w:cs="Times New Roman"/>
          <w:bCs/>
          <w:color w:val="000000"/>
          <w:sz w:val="24"/>
          <w:szCs w:val="24"/>
        </w:rPr>
        <w:t>l’exploitation sexuelle des enfants</w:t>
      </w:r>
      <w:r w:rsidR="00535D9F" w:rsidRPr="00C23321">
        <w:rPr>
          <w:rFonts w:ascii="Times New Roman" w:hAnsi="Times New Roman" w:cs="Times New Roman"/>
          <w:b/>
          <w:bCs/>
          <w:color w:val="000000"/>
          <w:sz w:val="24"/>
          <w:szCs w:val="24"/>
        </w:rPr>
        <w:t xml:space="preserve"> </w:t>
      </w:r>
      <w:r w:rsidR="00535D9F" w:rsidRPr="00C23321">
        <w:rPr>
          <w:rFonts w:ascii="Times New Roman" w:hAnsi="Times New Roman" w:cs="Times New Roman"/>
          <w:color w:val="000000"/>
          <w:sz w:val="24"/>
          <w:szCs w:val="24"/>
        </w:rPr>
        <w:t>à des fins commerciales avec ECPAT International</w:t>
      </w:r>
      <w:r w:rsidR="00535D9F" w:rsidRPr="00C23321">
        <w:rPr>
          <w:rFonts w:ascii="Times New Roman" w:hAnsi="Times New Roman" w:cs="Times New Roman"/>
          <w:b/>
          <w:bCs/>
          <w:color w:val="000000"/>
          <w:sz w:val="24"/>
          <w:szCs w:val="24"/>
        </w:rPr>
        <w:t xml:space="preserve"> </w:t>
      </w:r>
      <w:r w:rsidR="00535D9F" w:rsidRPr="00C23321">
        <w:rPr>
          <w:rFonts w:ascii="Times New Roman" w:hAnsi="Times New Roman" w:cs="Times New Roman"/>
          <w:color w:val="000000"/>
          <w:sz w:val="24"/>
          <w:szCs w:val="24"/>
        </w:rPr>
        <w:t>(</w:t>
      </w:r>
      <w:r w:rsidR="00535D9F" w:rsidRPr="00C23321">
        <w:rPr>
          <w:rFonts w:ascii="Times New Roman" w:hAnsi="Times New Roman" w:cs="Times New Roman"/>
          <w:i/>
          <w:iCs/>
          <w:color w:val="000000"/>
          <w:sz w:val="24"/>
          <w:szCs w:val="24"/>
        </w:rPr>
        <w:t xml:space="preserve">End Child Prostitution, </w:t>
      </w:r>
      <w:proofErr w:type="spellStart"/>
      <w:r w:rsidR="00535D9F" w:rsidRPr="00C23321">
        <w:rPr>
          <w:rFonts w:ascii="Times New Roman" w:hAnsi="Times New Roman" w:cs="Times New Roman"/>
          <w:i/>
          <w:iCs/>
          <w:color w:val="000000"/>
          <w:sz w:val="24"/>
          <w:szCs w:val="24"/>
        </w:rPr>
        <w:t>Pornography</w:t>
      </w:r>
      <w:proofErr w:type="spellEnd"/>
      <w:r w:rsidR="00535D9F" w:rsidRPr="00C23321">
        <w:rPr>
          <w:rFonts w:ascii="Times New Roman" w:hAnsi="Times New Roman" w:cs="Times New Roman"/>
          <w:i/>
          <w:iCs/>
          <w:color w:val="000000"/>
          <w:sz w:val="24"/>
          <w:szCs w:val="24"/>
        </w:rPr>
        <w:t xml:space="preserve"> and </w:t>
      </w:r>
      <w:proofErr w:type="spellStart"/>
      <w:r w:rsidR="00535D9F" w:rsidRPr="00C23321">
        <w:rPr>
          <w:rFonts w:ascii="Times New Roman" w:hAnsi="Times New Roman" w:cs="Times New Roman"/>
          <w:i/>
          <w:iCs/>
          <w:color w:val="000000"/>
          <w:sz w:val="24"/>
          <w:szCs w:val="24"/>
        </w:rPr>
        <w:t>Trafficking</w:t>
      </w:r>
      <w:proofErr w:type="spellEnd"/>
      <w:r w:rsidR="00535D9F" w:rsidRPr="00C23321">
        <w:rPr>
          <w:rFonts w:ascii="Times New Roman" w:hAnsi="Times New Roman" w:cs="Times New Roman"/>
          <w:i/>
          <w:iCs/>
          <w:color w:val="000000"/>
          <w:sz w:val="24"/>
          <w:szCs w:val="24"/>
        </w:rPr>
        <w:t xml:space="preserve"> of </w:t>
      </w:r>
      <w:proofErr w:type="spellStart"/>
      <w:r w:rsidR="00535D9F" w:rsidRPr="00C23321">
        <w:rPr>
          <w:rFonts w:ascii="Times New Roman" w:hAnsi="Times New Roman" w:cs="Times New Roman"/>
          <w:i/>
          <w:iCs/>
          <w:color w:val="000000"/>
          <w:sz w:val="24"/>
          <w:szCs w:val="24"/>
        </w:rPr>
        <w:t>Children</w:t>
      </w:r>
      <w:proofErr w:type="spellEnd"/>
      <w:r w:rsidR="00535D9F" w:rsidRPr="00C23321">
        <w:rPr>
          <w:rFonts w:ascii="Times New Roman" w:hAnsi="Times New Roman" w:cs="Times New Roman"/>
          <w:b/>
          <w:bCs/>
          <w:color w:val="000000"/>
          <w:sz w:val="24"/>
          <w:szCs w:val="24"/>
        </w:rPr>
        <w:t xml:space="preserve"> </w:t>
      </w:r>
      <w:r w:rsidR="00535D9F" w:rsidRPr="00C23321">
        <w:rPr>
          <w:rFonts w:ascii="Times New Roman" w:hAnsi="Times New Roman" w:cs="Times New Roman"/>
          <w:i/>
          <w:iCs/>
          <w:color w:val="000000"/>
          <w:sz w:val="24"/>
          <w:szCs w:val="24"/>
        </w:rPr>
        <w:t xml:space="preserve">for </w:t>
      </w:r>
      <w:proofErr w:type="spellStart"/>
      <w:r w:rsidR="00535D9F" w:rsidRPr="00C23321">
        <w:rPr>
          <w:rFonts w:ascii="Times New Roman" w:hAnsi="Times New Roman" w:cs="Times New Roman"/>
          <w:i/>
          <w:iCs/>
          <w:color w:val="000000"/>
          <w:sz w:val="24"/>
          <w:szCs w:val="24"/>
        </w:rPr>
        <w:t>Sexual</w:t>
      </w:r>
      <w:proofErr w:type="spellEnd"/>
      <w:r w:rsidR="00535D9F" w:rsidRPr="00C23321">
        <w:rPr>
          <w:rFonts w:ascii="Times New Roman" w:hAnsi="Times New Roman" w:cs="Times New Roman"/>
          <w:i/>
          <w:iCs/>
          <w:color w:val="000000"/>
          <w:sz w:val="24"/>
          <w:szCs w:val="24"/>
        </w:rPr>
        <w:t xml:space="preserve"> </w:t>
      </w:r>
      <w:proofErr w:type="spellStart"/>
      <w:r w:rsidR="00535D9F" w:rsidRPr="00C23321">
        <w:rPr>
          <w:rFonts w:ascii="Times New Roman" w:hAnsi="Times New Roman" w:cs="Times New Roman"/>
          <w:i/>
          <w:iCs/>
          <w:color w:val="000000"/>
          <w:sz w:val="24"/>
          <w:szCs w:val="24"/>
        </w:rPr>
        <w:t>Purposes</w:t>
      </w:r>
      <w:proofErr w:type="spellEnd"/>
      <w:r w:rsidR="00535D9F" w:rsidRPr="00C23321">
        <w:rPr>
          <w:rFonts w:ascii="Times New Roman" w:hAnsi="Times New Roman" w:cs="Times New Roman"/>
          <w:color w:val="000000"/>
          <w:sz w:val="24"/>
          <w:szCs w:val="24"/>
        </w:rPr>
        <w:t>), une ONG internationale composée de</w:t>
      </w:r>
      <w:r w:rsidR="00535D9F" w:rsidRPr="00C23321">
        <w:rPr>
          <w:rFonts w:ascii="Times New Roman" w:hAnsi="Times New Roman" w:cs="Times New Roman"/>
          <w:b/>
          <w:bCs/>
          <w:color w:val="000000"/>
          <w:sz w:val="24"/>
          <w:szCs w:val="24"/>
        </w:rPr>
        <w:t xml:space="preserve"> </w:t>
      </w:r>
      <w:r w:rsidRPr="00C23321">
        <w:rPr>
          <w:rFonts w:ascii="Times New Roman" w:hAnsi="Times New Roman" w:cs="Times New Roman"/>
          <w:color w:val="000000"/>
          <w:sz w:val="24"/>
          <w:szCs w:val="24"/>
        </w:rPr>
        <w:t>77 organisations situées</w:t>
      </w:r>
      <w:r w:rsidR="00535D9F" w:rsidRPr="00C23321">
        <w:rPr>
          <w:rFonts w:ascii="Times New Roman" w:hAnsi="Times New Roman" w:cs="Times New Roman"/>
          <w:color w:val="000000"/>
          <w:sz w:val="24"/>
          <w:szCs w:val="24"/>
        </w:rPr>
        <w:t xml:space="preserve"> dans plus de 70 pays. En 2008,</w:t>
      </w:r>
      <w:r w:rsidRPr="00C23321">
        <w:rPr>
          <w:rFonts w:ascii="Times New Roman" w:hAnsi="Times New Roman" w:cs="Times New Roman"/>
          <w:b/>
          <w:bCs/>
          <w:color w:val="000000"/>
          <w:sz w:val="24"/>
          <w:szCs w:val="24"/>
        </w:rPr>
        <w:t xml:space="preserve"> </w:t>
      </w:r>
      <w:r w:rsidR="000A34C8" w:rsidRPr="00C23321">
        <w:rPr>
          <w:rFonts w:ascii="Times New Roman" w:hAnsi="Times New Roman" w:cs="Times New Roman"/>
          <w:color w:val="000000"/>
          <w:sz w:val="24"/>
          <w:szCs w:val="24"/>
        </w:rPr>
        <w:t xml:space="preserve">Accor </w:t>
      </w:r>
      <w:r w:rsidR="00982B4F" w:rsidRPr="00C23321">
        <w:rPr>
          <w:rFonts w:ascii="Times New Roman" w:hAnsi="Times New Roman" w:cs="Times New Roman"/>
          <w:color w:val="000000"/>
          <w:sz w:val="24"/>
          <w:szCs w:val="24"/>
        </w:rPr>
        <w:t>est entré</w:t>
      </w:r>
      <w:r w:rsidR="000A34C8" w:rsidRPr="00C23321">
        <w:rPr>
          <w:rFonts w:ascii="Times New Roman" w:hAnsi="Times New Roman" w:cs="Times New Roman"/>
          <w:color w:val="000000"/>
          <w:sz w:val="24"/>
          <w:szCs w:val="24"/>
        </w:rPr>
        <w:t xml:space="preserve"> au Comité</w:t>
      </w:r>
      <w:r w:rsidR="00535D9F" w:rsidRPr="00C23321">
        <w:rPr>
          <w:rFonts w:ascii="Times New Roman" w:hAnsi="Times New Roman" w:cs="Times New Roman"/>
          <w:color w:val="000000"/>
          <w:sz w:val="24"/>
          <w:szCs w:val="24"/>
        </w:rPr>
        <w:t xml:space="preserve"> exécutif du Code de conduite, mis au point par ECPAT et l’Organisation Mondiale du Tourisme. Le Groupe a signé le Code de conduite dans 36 pays à fin 2012.</w:t>
      </w:r>
    </w:p>
    <w:p w:rsidR="00535D9F" w:rsidRPr="00C23321" w:rsidRDefault="00A71F6F" w:rsidP="00C23321">
      <w:pPr>
        <w:autoSpaceDE w:val="0"/>
        <w:autoSpaceDN w:val="0"/>
        <w:adjustRightInd w:val="0"/>
        <w:spacing w:before="100" w:beforeAutospacing="1" w:after="0" w:line="360" w:lineRule="auto"/>
        <w:jc w:val="both"/>
        <w:rPr>
          <w:rFonts w:ascii="Times New Roman" w:hAnsi="Times New Roman" w:cs="Times New Roman"/>
          <w:i/>
          <w:iCs/>
          <w:color w:val="000000"/>
          <w:sz w:val="24"/>
          <w:szCs w:val="24"/>
        </w:rPr>
      </w:pPr>
      <w:r w:rsidRPr="00C23321">
        <w:rPr>
          <w:rFonts w:ascii="Times New Roman" w:hAnsi="Times New Roman" w:cs="Times New Roman"/>
          <w:color w:val="000000"/>
          <w:sz w:val="24"/>
          <w:szCs w:val="24"/>
        </w:rPr>
        <w:t>D</w:t>
      </w:r>
      <w:r w:rsidR="00535D9F" w:rsidRPr="00C23321">
        <w:rPr>
          <w:rFonts w:ascii="Times New Roman" w:hAnsi="Times New Roman" w:cs="Times New Roman"/>
          <w:color w:val="000000"/>
          <w:sz w:val="24"/>
          <w:szCs w:val="24"/>
        </w:rPr>
        <w:t>epuis 2006</w:t>
      </w:r>
      <w:r w:rsidRPr="00C23321">
        <w:rPr>
          <w:rFonts w:ascii="Times New Roman" w:hAnsi="Times New Roman" w:cs="Times New Roman"/>
          <w:color w:val="000000"/>
          <w:sz w:val="24"/>
          <w:szCs w:val="24"/>
        </w:rPr>
        <w:t xml:space="preserve">, Accor s’est investi dans le </w:t>
      </w:r>
      <w:proofErr w:type="spellStart"/>
      <w:r w:rsidR="00535D9F" w:rsidRPr="00C23321">
        <w:rPr>
          <w:rFonts w:ascii="Times New Roman" w:hAnsi="Times New Roman" w:cs="Times New Roman"/>
          <w:i/>
          <w:iCs/>
          <w:color w:val="000000"/>
          <w:sz w:val="24"/>
          <w:szCs w:val="24"/>
        </w:rPr>
        <w:t>Carbon</w:t>
      </w:r>
      <w:proofErr w:type="spellEnd"/>
      <w:r w:rsidR="00535D9F" w:rsidRPr="00C23321">
        <w:rPr>
          <w:rFonts w:ascii="Times New Roman" w:hAnsi="Times New Roman" w:cs="Times New Roman"/>
          <w:i/>
          <w:iCs/>
          <w:color w:val="000000"/>
          <w:sz w:val="24"/>
          <w:szCs w:val="24"/>
        </w:rPr>
        <w:t xml:space="preserve"> </w:t>
      </w:r>
      <w:proofErr w:type="spellStart"/>
      <w:r w:rsidR="00535D9F" w:rsidRPr="00C23321">
        <w:rPr>
          <w:rFonts w:ascii="Times New Roman" w:hAnsi="Times New Roman" w:cs="Times New Roman"/>
          <w:i/>
          <w:iCs/>
          <w:color w:val="000000"/>
          <w:sz w:val="24"/>
          <w:szCs w:val="24"/>
        </w:rPr>
        <w:t>Disclosure</w:t>
      </w:r>
      <w:proofErr w:type="spellEnd"/>
      <w:r w:rsidR="00535D9F" w:rsidRPr="00C23321">
        <w:rPr>
          <w:rFonts w:ascii="Times New Roman" w:hAnsi="Times New Roman" w:cs="Times New Roman"/>
          <w:i/>
          <w:iCs/>
          <w:color w:val="000000"/>
          <w:sz w:val="24"/>
          <w:szCs w:val="24"/>
        </w:rPr>
        <w:t xml:space="preserve"> Project</w:t>
      </w:r>
      <w:r w:rsidR="009C2BE7" w:rsidRPr="00C23321">
        <w:rPr>
          <w:rFonts w:ascii="Times New Roman" w:hAnsi="Times New Roman" w:cs="Times New Roman"/>
          <w:color w:val="000000"/>
          <w:sz w:val="24"/>
          <w:szCs w:val="24"/>
        </w:rPr>
        <w:t>. Il s’agit d’</w:t>
      </w:r>
      <w:r w:rsidR="00535D9F" w:rsidRPr="00C23321">
        <w:rPr>
          <w:rFonts w:ascii="Times New Roman" w:hAnsi="Times New Roman" w:cs="Times New Roman"/>
          <w:color w:val="000000"/>
          <w:sz w:val="24"/>
          <w:szCs w:val="24"/>
        </w:rPr>
        <w:t xml:space="preserve">une </w:t>
      </w:r>
      <w:r w:rsidR="009C2BE7" w:rsidRPr="00C23321">
        <w:rPr>
          <w:rFonts w:ascii="Times New Roman" w:hAnsi="Times New Roman" w:cs="Times New Roman"/>
          <w:color w:val="000000"/>
          <w:sz w:val="24"/>
          <w:szCs w:val="24"/>
        </w:rPr>
        <w:t xml:space="preserve">enquête importante, </w:t>
      </w:r>
      <w:r w:rsidR="004E1D7D" w:rsidRPr="00C23321">
        <w:rPr>
          <w:rFonts w:ascii="Times New Roman" w:hAnsi="Times New Roman" w:cs="Times New Roman"/>
          <w:color w:val="000000"/>
          <w:sz w:val="24"/>
          <w:szCs w:val="24"/>
        </w:rPr>
        <w:t>conduite</w:t>
      </w:r>
      <w:r w:rsidR="00535D9F" w:rsidRPr="00C23321">
        <w:rPr>
          <w:rFonts w:ascii="Times New Roman" w:hAnsi="Times New Roman" w:cs="Times New Roman"/>
          <w:color w:val="000000"/>
          <w:sz w:val="24"/>
          <w:szCs w:val="24"/>
        </w:rPr>
        <w:t xml:space="preserve"> pour le compte</w:t>
      </w:r>
      <w:r w:rsidR="00535D9F" w:rsidRPr="00C23321">
        <w:rPr>
          <w:rFonts w:ascii="Times New Roman" w:hAnsi="Times New Roman" w:cs="Times New Roman"/>
          <w:i/>
          <w:iCs/>
          <w:color w:val="000000"/>
          <w:sz w:val="24"/>
          <w:szCs w:val="24"/>
        </w:rPr>
        <w:t xml:space="preserve"> </w:t>
      </w:r>
      <w:r w:rsidR="00535D9F" w:rsidRPr="00C23321">
        <w:rPr>
          <w:rFonts w:ascii="Times New Roman" w:hAnsi="Times New Roman" w:cs="Times New Roman"/>
          <w:color w:val="000000"/>
          <w:sz w:val="24"/>
          <w:szCs w:val="24"/>
        </w:rPr>
        <w:t>de 475 inve</w:t>
      </w:r>
      <w:r w:rsidR="009C2BE7" w:rsidRPr="00C23321">
        <w:rPr>
          <w:rFonts w:ascii="Times New Roman" w:hAnsi="Times New Roman" w:cs="Times New Roman"/>
          <w:color w:val="000000"/>
          <w:sz w:val="24"/>
          <w:szCs w:val="24"/>
        </w:rPr>
        <w:t>stisseurs institutionnels qui gèrent</w:t>
      </w:r>
      <w:r w:rsidR="00535D9F" w:rsidRPr="00C23321">
        <w:rPr>
          <w:rFonts w:ascii="Times New Roman" w:hAnsi="Times New Roman" w:cs="Times New Roman"/>
          <w:color w:val="000000"/>
          <w:sz w:val="24"/>
          <w:szCs w:val="24"/>
        </w:rPr>
        <w:t xml:space="preserve"> plus de</w:t>
      </w:r>
      <w:r w:rsidR="00535D9F" w:rsidRPr="00C23321">
        <w:rPr>
          <w:rFonts w:ascii="Times New Roman" w:hAnsi="Times New Roman" w:cs="Times New Roman"/>
          <w:i/>
          <w:iCs/>
          <w:color w:val="000000"/>
          <w:sz w:val="24"/>
          <w:szCs w:val="24"/>
        </w:rPr>
        <w:t xml:space="preserve"> </w:t>
      </w:r>
      <w:r w:rsidR="00535D9F" w:rsidRPr="00C23321">
        <w:rPr>
          <w:rFonts w:ascii="Times New Roman" w:hAnsi="Times New Roman" w:cs="Times New Roman"/>
          <w:color w:val="000000"/>
          <w:sz w:val="24"/>
          <w:szCs w:val="24"/>
        </w:rPr>
        <w:t>55 000 milliards de dollars. Cette organisation internationale</w:t>
      </w:r>
      <w:r w:rsidR="00535D9F" w:rsidRPr="00C23321">
        <w:rPr>
          <w:rFonts w:ascii="Times New Roman" w:hAnsi="Times New Roman" w:cs="Times New Roman"/>
          <w:i/>
          <w:iCs/>
          <w:color w:val="000000"/>
          <w:sz w:val="24"/>
          <w:szCs w:val="24"/>
        </w:rPr>
        <w:t xml:space="preserve"> </w:t>
      </w:r>
      <w:r w:rsidR="00535D9F" w:rsidRPr="00C23321">
        <w:rPr>
          <w:rFonts w:ascii="Times New Roman" w:hAnsi="Times New Roman" w:cs="Times New Roman"/>
          <w:color w:val="000000"/>
          <w:sz w:val="24"/>
          <w:szCs w:val="24"/>
        </w:rPr>
        <w:t xml:space="preserve">interroge les grandes entreprises sur </w:t>
      </w:r>
      <w:r w:rsidR="00C52249" w:rsidRPr="00C23321">
        <w:rPr>
          <w:rFonts w:ascii="Times New Roman" w:hAnsi="Times New Roman" w:cs="Times New Roman"/>
          <w:color w:val="000000"/>
          <w:sz w:val="24"/>
          <w:szCs w:val="24"/>
        </w:rPr>
        <w:t xml:space="preserve">la question de </w:t>
      </w:r>
      <w:r w:rsidR="004E1D7D" w:rsidRPr="00C23321">
        <w:rPr>
          <w:rFonts w:ascii="Times New Roman" w:hAnsi="Times New Roman" w:cs="Times New Roman"/>
          <w:bCs/>
          <w:color w:val="000000"/>
          <w:sz w:val="24"/>
          <w:szCs w:val="24"/>
        </w:rPr>
        <w:t>l’incorporation</w:t>
      </w:r>
      <w:r w:rsidR="00535D9F" w:rsidRPr="00C23321">
        <w:rPr>
          <w:rFonts w:ascii="Times New Roman" w:hAnsi="Times New Roman" w:cs="Times New Roman"/>
          <w:bCs/>
          <w:color w:val="000000"/>
          <w:sz w:val="24"/>
          <w:szCs w:val="24"/>
        </w:rPr>
        <w:t xml:space="preserve"> du</w:t>
      </w:r>
      <w:r w:rsidR="00535D9F" w:rsidRPr="00C23321">
        <w:rPr>
          <w:rFonts w:ascii="Times New Roman" w:hAnsi="Times New Roman" w:cs="Times New Roman"/>
          <w:i/>
          <w:iCs/>
          <w:color w:val="000000"/>
          <w:sz w:val="24"/>
          <w:szCs w:val="24"/>
        </w:rPr>
        <w:t xml:space="preserve"> </w:t>
      </w:r>
      <w:r w:rsidR="00535D9F" w:rsidRPr="00C23321">
        <w:rPr>
          <w:rFonts w:ascii="Times New Roman" w:hAnsi="Times New Roman" w:cs="Times New Roman"/>
          <w:bCs/>
          <w:color w:val="000000"/>
          <w:sz w:val="24"/>
          <w:szCs w:val="24"/>
        </w:rPr>
        <w:t xml:space="preserve">changement climatique </w:t>
      </w:r>
      <w:r w:rsidR="00C52249" w:rsidRPr="00C23321">
        <w:rPr>
          <w:rFonts w:ascii="Times New Roman" w:hAnsi="Times New Roman" w:cs="Times New Roman"/>
          <w:color w:val="000000"/>
          <w:sz w:val="24"/>
          <w:szCs w:val="24"/>
        </w:rPr>
        <w:t xml:space="preserve">au sein de leur stratégie, </w:t>
      </w:r>
      <w:r w:rsidR="00535D9F" w:rsidRPr="00C23321">
        <w:rPr>
          <w:rFonts w:ascii="Times New Roman" w:hAnsi="Times New Roman" w:cs="Times New Roman"/>
          <w:color w:val="000000"/>
          <w:sz w:val="24"/>
          <w:szCs w:val="24"/>
        </w:rPr>
        <w:t>leur</w:t>
      </w:r>
      <w:r w:rsidR="00535D9F" w:rsidRPr="00C23321">
        <w:rPr>
          <w:rFonts w:ascii="Times New Roman" w:hAnsi="Times New Roman" w:cs="Times New Roman"/>
          <w:i/>
          <w:iCs/>
          <w:color w:val="000000"/>
          <w:sz w:val="24"/>
          <w:szCs w:val="24"/>
        </w:rPr>
        <w:t xml:space="preserve"> </w:t>
      </w:r>
      <w:r w:rsidR="00C52249" w:rsidRPr="00C23321">
        <w:rPr>
          <w:rFonts w:ascii="Times New Roman" w:hAnsi="Times New Roman" w:cs="Times New Roman"/>
          <w:color w:val="000000"/>
          <w:sz w:val="24"/>
          <w:szCs w:val="24"/>
        </w:rPr>
        <w:t xml:space="preserve">manière d’aborder </w:t>
      </w:r>
      <w:r w:rsidR="00535D9F" w:rsidRPr="00C23321">
        <w:rPr>
          <w:rFonts w:ascii="Times New Roman" w:hAnsi="Times New Roman" w:cs="Times New Roman"/>
          <w:color w:val="000000"/>
          <w:sz w:val="24"/>
          <w:szCs w:val="24"/>
        </w:rPr>
        <w:t>la contrainte carbone et sur leurs performances</w:t>
      </w:r>
      <w:r w:rsidR="00535D9F" w:rsidRPr="00C23321">
        <w:rPr>
          <w:rFonts w:ascii="Times New Roman" w:hAnsi="Times New Roman" w:cs="Times New Roman"/>
          <w:i/>
          <w:iCs/>
          <w:color w:val="000000"/>
          <w:sz w:val="24"/>
          <w:szCs w:val="24"/>
        </w:rPr>
        <w:t xml:space="preserve"> </w:t>
      </w:r>
      <w:r w:rsidR="00535D9F" w:rsidRPr="00C23321">
        <w:rPr>
          <w:rFonts w:ascii="Times New Roman" w:hAnsi="Times New Roman" w:cs="Times New Roman"/>
          <w:color w:val="000000"/>
          <w:sz w:val="24"/>
          <w:szCs w:val="24"/>
        </w:rPr>
        <w:t>en matière de gaz à e</w:t>
      </w:r>
      <w:r w:rsidR="00C52249" w:rsidRPr="00C23321">
        <w:rPr>
          <w:rFonts w:ascii="Times New Roman" w:hAnsi="Times New Roman" w:cs="Times New Roman"/>
          <w:color w:val="000000"/>
          <w:sz w:val="24"/>
          <w:szCs w:val="24"/>
        </w:rPr>
        <w:t>ffet de serre. Le G</w:t>
      </w:r>
      <w:r w:rsidR="00535D9F" w:rsidRPr="00C23321">
        <w:rPr>
          <w:rFonts w:ascii="Times New Roman" w:hAnsi="Times New Roman" w:cs="Times New Roman"/>
          <w:color w:val="000000"/>
          <w:sz w:val="24"/>
          <w:szCs w:val="24"/>
        </w:rPr>
        <w:t>roupe</w:t>
      </w:r>
      <w:r w:rsidR="00C52249" w:rsidRPr="00C23321">
        <w:rPr>
          <w:rFonts w:ascii="Times New Roman" w:hAnsi="Times New Roman" w:cs="Times New Roman"/>
          <w:i/>
          <w:iCs/>
          <w:color w:val="000000"/>
          <w:sz w:val="24"/>
          <w:szCs w:val="24"/>
        </w:rPr>
        <w:t xml:space="preserve"> </w:t>
      </w:r>
      <w:r w:rsidR="00535D9F" w:rsidRPr="00C23321">
        <w:rPr>
          <w:rFonts w:ascii="Times New Roman" w:hAnsi="Times New Roman" w:cs="Times New Roman"/>
          <w:color w:val="000000"/>
          <w:sz w:val="24"/>
          <w:szCs w:val="24"/>
        </w:rPr>
        <w:t xml:space="preserve">Accor </w:t>
      </w:r>
      <w:r w:rsidR="000A34C8" w:rsidRPr="00C23321">
        <w:rPr>
          <w:rFonts w:ascii="Times New Roman" w:hAnsi="Times New Roman" w:cs="Times New Roman"/>
          <w:color w:val="000000"/>
          <w:sz w:val="24"/>
          <w:szCs w:val="24"/>
        </w:rPr>
        <w:t>a</w:t>
      </w:r>
      <w:r w:rsidR="00535D9F" w:rsidRPr="00C23321">
        <w:rPr>
          <w:rFonts w:ascii="Times New Roman" w:hAnsi="Times New Roman" w:cs="Times New Roman"/>
          <w:color w:val="000000"/>
          <w:sz w:val="24"/>
          <w:szCs w:val="24"/>
        </w:rPr>
        <w:t xml:space="preserve"> connu une augmentation constante depuis 2010 tant sur le </w:t>
      </w:r>
      <w:proofErr w:type="spellStart"/>
      <w:r w:rsidR="00535D9F" w:rsidRPr="00C23321">
        <w:rPr>
          <w:rFonts w:ascii="Times New Roman" w:hAnsi="Times New Roman" w:cs="Times New Roman"/>
          <w:i/>
          <w:iCs/>
          <w:color w:val="000000"/>
          <w:sz w:val="24"/>
          <w:szCs w:val="24"/>
        </w:rPr>
        <w:t>Carbon</w:t>
      </w:r>
      <w:proofErr w:type="spellEnd"/>
      <w:r w:rsidR="00535D9F" w:rsidRPr="00C23321">
        <w:rPr>
          <w:rFonts w:ascii="Times New Roman" w:hAnsi="Times New Roman" w:cs="Times New Roman"/>
          <w:i/>
          <w:iCs/>
          <w:color w:val="000000"/>
          <w:sz w:val="24"/>
          <w:szCs w:val="24"/>
        </w:rPr>
        <w:t xml:space="preserve"> Leadership </w:t>
      </w:r>
      <w:proofErr w:type="spellStart"/>
      <w:r w:rsidR="00535D9F" w:rsidRPr="00C23321">
        <w:rPr>
          <w:rFonts w:ascii="Times New Roman" w:hAnsi="Times New Roman" w:cs="Times New Roman"/>
          <w:i/>
          <w:iCs/>
          <w:color w:val="000000"/>
          <w:sz w:val="24"/>
          <w:szCs w:val="24"/>
        </w:rPr>
        <w:t>Disclosure</w:t>
      </w:r>
      <w:proofErr w:type="spellEnd"/>
      <w:r w:rsidR="00535D9F" w:rsidRPr="00C23321">
        <w:rPr>
          <w:rFonts w:ascii="Times New Roman" w:hAnsi="Times New Roman" w:cs="Times New Roman"/>
          <w:i/>
          <w:iCs/>
          <w:color w:val="000000"/>
          <w:sz w:val="24"/>
          <w:szCs w:val="24"/>
        </w:rPr>
        <w:t xml:space="preserve"> Index </w:t>
      </w:r>
      <w:r w:rsidR="00535D9F" w:rsidRPr="00C23321">
        <w:rPr>
          <w:rFonts w:ascii="Times New Roman" w:hAnsi="Times New Roman" w:cs="Times New Roman"/>
          <w:color w:val="000000"/>
          <w:sz w:val="24"/>
          <w:szCs w:val="24"/>
        </w:rPr>
        <w:t xml:space="preserve">(Qualité et complétude des réponses) que le </w:t>
      </w:r>
      <w:proofErr w:type="spellStart"/>
      <w:r w:rsidR="00535D9F" w:rsidRPr="00C23321">
        <w:rPr>
          <w:rFonts w:ascii="Times New Roman" w:hAnsi="Times New Roman" w:cs="Times New Roman"/>
          <w:i/>
          <w:iCs/>
          <w:color w:val="000000"/>
          <w:sz w:val="24"/>
          <w:szCs w:val="24"/>
        </w:rPr>
        <w:t>Carbon</w:t>
      </w:r>
      <w:proofErr w:type="spellEnd"/>
      <w:r w:rsidR="00535D9F" w:rsidRPr="00C23321">
        <w:rPr>
          <w:rFonts w:ascii="Times New Roman" w:hAnsi="Times New Roman" w:cs="Times New Roman"/>
          <w:i/>
          <w:iCs/>
          <w:color w:val="000000"/>
          <w:sz w:val="24"/>
          <w:szCs w:val="24"/>
        </w:rPr>
        <w:t xml:space="preserve"> Performance</w:t>
      </w:r>
      <w:r w:rsidR="00535D9F" w:rsidRPr="00C23321">
        <w:rPr>
          <w:rFonts w:ascii="Times New Roman" w:hAnsi="Times New Roman" w:cs="Times New Roman"/>
          <w:color w:val="000000"/>
          <w:sz w:val="24"/>
          <w:szCs w:val="24"/>
        </w:rPr>
        <w:t xml:space="preserve"> </w:t>
      </w:r>
      <w:r w:rsidR="00535D9F" w:rsidRPr="00C23321">
        <w:rPr>
          <w:rFonts w:ascii="Times New Roman" w:hAnsi="Times New Roman" w:cs="Times New Roman"/>
          <w:i/>
          <w:iCs/>
          <w:color w:val="000000"/>
          <w:sz w:val="24"/>
          <w:szCs w:val="24"/>
        </w:rPr>
        <w:t xml:space="preserve">Leadership Index </w:t>
      </w:r>
      <w:r w:rsidR="00535D9F" w:rsidRPr="00C23321">
        <w:rPr>
          <w:rFonts w:ascii="Times New Roman" w:hAnsi="Times New Roman" w:cs="Times New Roman"/>
          <w:color w:val="000000"/>
          <w:sz w:val="24"/>
          <w:szCs w:val="24"/>
        </w:rPr>
        <w:t>(Scores de performance), pour obtenir un score final global de 81B en 2012.</w:t>
      </w:r>
    </w:p>
    <w:p w:rsidR="00535D9F" w:rsidRPr="00C23321" w:rsidRDefault="00535D9F" w:rsidP="00C23321">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C23321">
        <w:rPr>
          <w:rFonts w:ascii="Times New Roman" w:hAnsi="Times New Roman" w:cs="Times New Roman"/>
          <w:color w:val="000000"/>
          <w:sz w:val="24"/>
          <w:szCs w:val="24"/>
        </w:rPr>
        <w:t xml:space="preserve">Accor est présent depuis 2004 dans les quatre séries </w:t>
      </w:r>
      <w:r w:rsidR="007B5027" w:rsidRPr="00C23321">
        <w:rPr>
          <w:rFonts w:ascii="Times New Roman" w:hAnsi="Times New Roman" w:cs="Times New Roman"/>
          <w:color w:val="000000"/>
          <w:sz w:val="24"/>
          <w:szCs w:val="24"/>
        </w:rPr>
        <w:t>d’indices éthiques de référence à</w:t>
      </w:r>
      <w:r w:rsidR="00C52249" w:rsidRPr="00C23321">
        <w:rPr>
          <w:rFonts w:ascii="Times New Roman" w:hAnsi="Times New Roman" w:cs="Times New Roman"/>
          <w:color w:val="000000"/>
          <w:sz w:val="24"/>
          <w:szCs w:val="24"/>
        </w:rPr>
        <w:t xml:space="preserve"> son engag</w:t>
      </w:r>
      <w:r w:rsidR="007B5027" w:rsidRPr="00C23321">
        <w:rPr>
          <w:rFonts w:ascii="Times New Roman" w:hAnsi="Times New Roman" w:cs="Times New Roman"/>
          <w:color w:val="000000"/>
          <w:sz w:val="24"/>
          <w:szCs w:val="24"/>
        </w:rPr>
        <w:t>ement en termes</w:t>
      </w:r>
      <w:r w:rsidR="00C52249" w:rsidRPr="00C23321">
        <w:rPr>
          <w:rFonts w:ascii="Times New Roman" w:hAnsi="Times New Roman" w:cs="Times New Roman"/>
          <w:color w:val="000000"/>
          <w:sz w:val="24"/>
          <w:szCs w:val="24"/>
        </w:rPr>
        <w:t xml:space="preserve"> de RSE</w:t>
      </w:r>
      <w:r w:rsidR="007B5027" w:rsidRPr="00C23321">
        <w:rPr>
          <w:rFonts w:ascii="Times New Roman" w:hAnsi="Times New Roman" w:cs="Times New Roman"/>
          <w:color w:val="000000"/>
          <w:sz w:val="24"/>
          <w:szCs w:val="24"/>
        </w:rPr>
        <w:t>. Il s’agit du</w:t>
      </w:r>
      <w:r w:rsidRPr="00C23321">
        <w:rPr>
          <w:rFonts w:ascii="Times New Roman" w:hAnsi="Times New Roman" w:cs="Times New Roman"/>
          <w:color w:val="000000"/>
          <w:sz w:val="24"/>
          <w:szCs w:val="24"/>
        </w:rPr>
        <w:t xml:space="preserve"> </w:t>
      </w:r>
      <w:r w:rsidRPr="00C23321">
        <w:rPr>
          <w:rFonts w:ascii="Times New Roman" w:hAnsi="Times New Roman" w:cs="Times New Roman"/>
          <w:i/>
          <w:iCs/>
          <w:color w:val="000000"/>
          <w:sz w:val="24"/>
          <w:szCs w:val="24"/>
        </w:rPr>
        <w:t xml:space="preserve">Dow Jones </w:t>
      </w:r>
      <w:proofErr w:type="spellStart"/>
      <w:r w:rsidRPr="00C23321">
        <w:rPr>
          <w:rFonts w:ascii="Times New Roman" w:hAnsi="Times New Roman" w:cs="Times New Roman"/>
          <w:i/>
          <w:iCs/>
          <w:color w:val="000000"/>
          <w:sz w:val="24"/>
          <w:szCs w:val="24"/>
        </w:rPr>
        <w:t>Sustainability</w:t>
      </w:r>
      <w:proofErr w:type="spellEnd"/>
      <w:r w:rsidRPr="00C23321">
        <w:rPr>
          <w:rFonts w:ascii="Times New Roman" w:hAnsi="Times New Roman" w:cs="Times New Roman"/>
          <w:i/>
          <w:iCs/>
          <w:color w:val="000000"/>
          <w:sz w:val="24"/>
          <w:szCs w:val="24"/>
        </w:rPr>
        <w:t xml:space="preserve"> Indexes</w:t>
      </w:r>
      <w:r w:rsidRPr="00C23321">
        <w:rPr>
          <w:rFonts w:ascii="Times New Roman" w:hAnsi="Times New Roman" w:cs="Times New Roman"/>
          <w:color w:val="000000"/>
          <w:sz w:val="24"/>
          <w:szCs w:val="24"/>
        </w:rPr>
        <w:t xml:space="preserve">, le FTSE4Good, l’Aspi </w:t>
      </w:r>
      <w:proofErr w:type="spellStart"/>
      <w:r w:rsidRPr="00C23321">
        <w:rPr>
          <w:rFonts w:ascii="Times New Roman" w:hAnsi="Times New Roman" w:cs="Times New Roman"/>
          <w:color w:val="000000"/>
          <w:sz w:val="24"/>
          <w:szCs w:val="24"/>
        </w:rPr>
        <w:t>Eurozone</w:t>
      </w:r>
      <w:proofErr w:type="spellEnd"/>
      <w:r w:rsidRPr="00C23321">
        <w:rPr>
          <w:rFonts w:ascii="Times New Roman" w:hAnsi="Times New Roman" w:cs="Times New Roman"/>
          <w:color w:val="000000"/>
          <w:sz w:val="24"/>
          <w:szCs w:val="24"/>
        </w:rPr>
        <w:t xml:space="preserve"> et l’</w:t>
      </w:r>
      <w:proofErr w:type="spellStart"/>
      <w:r w:rsidRPr="00C23321">
        <w:rPr>
          <w:rFonts w:ascii="Times New Roman" w:hAnsi="Times New Roman" w:cs="Times New Roman"/>
          <w:color w:val="000000"/>
          <w:sz w:val="24"/>
          <w:szCs w:val="24"/>
        </w:rPr>
        <w:t>Ethibel</w:t>
      </w:r>
      <w:proofErr w:type="spellEnd"/>
      <w:r w:rsidRPr="00C23321">
        <w:rPr>
          <w:rFonts w:ascii="Times New Roman" w:hAnsi="Times New Roman" w:cs="Times New Roman"/>
          <w:color w:val="000000"/>
          <w:sz w:val="24"/>
          <w:szCs w:val="24"/>
        </w:rPr>
        <w:t xml:space="preserve"> </w:t>
      </w:r>
      <w:proofErr w:type="spellStart"/>
      <w:r w:rsidRPr="00C23321">
        <w:rPr>
          <w:rFonts w:ascii="Times New Roman" w:hAnsi="Times New Roman" w:cs="Times New Roman"/>
          <w:i/>
          <w:iCs/>
          <w:color w:val="000000"/>
          <w:sz w:val="24"/>
          <w:szCs w:val="24"/>
        </w:rPr>
        <w:t>Sustainability</w:t>
      </w:r>
      <w:proofErr w:type="spellEnd"/>
      <w:r w:rsidRPr="00C23321">
        <w:rPr>
          <w:rFonts w:ascii="Times New Roman" w:hAnsi="Times New Roman" w:cs="Times New Roman"/>
          <w:color w:val="000000"/>
          <w:sz w:val="24"/>
          <w:szCs w:val="24"/>
        </w:rPr>
        <w:t xml:space="preserve"> </w:t>
      </w:r>
      <w:proofErr w:type="gramStart"/>
      <w:r w:rsidRPr="00C23321">
        <w:rPr>
          <w:rFonts w:ascii="Times New Roman" w:hAnsi="Times New Roman" w:cs="Times New Roman"/>
          <w:i/>
          <w:iCs/>
          <w:color w:val="000000"/>
          <w:sz w:val="24"/>
          <w:szCs w:val="24"/>
        </w:rPr>
        <w:t>Indexes</w:t>
      </w:r>
      <w:proofErr w:type="gramEnd"/>
      <w:r w:rsidRPr="00C23321">
        <w:rPr>
          <w:rFonts w:ascii="Times New Roman" w:hAnsi="Times New Roman" w:cs="Times New Roman"/>
          <w:i/>
          <w:iCs/>
          <w:color w:val="000000"/>
          <w:sz w:val="24"/>
          <w:szCs w:val="24"/>
        </w:rPr>
        <w:t>.</w:t>
      </w:r>
    </w:p>
    <w:p w:rsidR="00A97C2F" w:rsidRPr="00C23321" w:rsidRDefault="00FA454D"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lastRenderedPageBreak/>
        <w:t>Parmi les diverses</w:t>
      </w:r>
      <w:r w:rsidR="00EE6F1C" w:rsidRPr="00C23321">
        <w:rPr>
          <w:rFonts w:ascii="Times New Roman" w:hAnsi="Times New Roman" w:cs="Times New Roman"/>
          <w:sz w:val="24"/>
          <w:szCs w:val="24"/>
        </w:rPr>
        <w:t xml:space="preserve"> actions menées par le</w:t>
      </w:r>
      <w:r w:rsidRPr="00C23321">
        <w:rPr>
          <w:rFonts w:ascii="Times New Roman" w:hAnsi="Times New Roman" w:cs="Times New Roman"/>
          <w:sz w:val="24"/>
          <w:szCs w:val="24"/>
        </w:rPr>
        <w:t xml:space="preserve"> Groupe Accor en matière de RSE, le Programme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de Développement Durable est la plus importante.</w:t>
      </w:r>
    </w:p>
    <w:p w:rsidR="00E2224D" w:rsidRPr="00C23321" w:rsidRDefault="00E2224D"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 Groupe Accor a initié sa démarche dév</w:t>
      </w:r>
      <w:r w:rsidR="009A5666">
        <w:rPr>
          <w:rFonts w:ascii="Times New Roman" w:hAnsi="Times New Roman" w:cs="Times New Roman"/>
          <w:sz w:val="24"/>
          <w:szCs w:val="24"/>
        </w:rPr>
        <w:t xml:space="preserve">eloppement durable en 1994, et a lancé le 21 Avril 2012 </w:t>
      </w:r>
      <w:proofErr w:type="spellStart"/>
      <w:r w:rsidRPr="00C23321">
        <w:rPr>
          <w:rFonts w:ascii="Times New Roman" w:hAnsi="Times New Roman" w:cs="Times New Roman"/>
          <w:sz w:val="24"/>
          <w:szCs w:val="24"/>
        </w:rPr>
        <w:t>Planet</w:t>
      </w:r>
      <w:proofErr w:type="spellEnd"/>
      <w:r w:rsidR="009A5666">
        <w:rPr>
          <w:rFonts w:ascii="Times New Roman" w:hAnsi="Times New Roman" w:cs="Times New Roman"/>
          <w:sz w:val="24"/>
          <w:szCs w:val="24"/>
        </w:rPr>
        <w:t xml:space="preserve"> </w:t>
      </w:r>
      <w:proofErr w:type="gramStart"/>
      <w:r w:rsidR="009A5666">
        <w:rPr>
          <w:rFonts w:ascii="Times New Roman" w:hAnsi="Times New Roman" w:cs="Times New Roman"/>
          <w:sz w:val="24"/>
          <w:szCs w:val="24"/>
        </w:rPr>
        <w:t>21 </w:t>
      </w:r>
      <w:r w:rsidR="000A34C8" w:rsidRPr="00C23321">
        <w:rPr>
          <w:rFonts w:ascii="Times New Roman" w:hAnsi="Times New Roman" w:cs="Times New Roman"/>
          <w:sz w:val="24"/>
          <w:szCs w:val="24"/>
        </w:rPr>
        <w:t>,</w:t>
      </w:r>
      <w:proofErr w:type="gramEnd"/>
      <w:r w:rsidR="000A34C8" w:rsidRPr="00C23321">
        <w:rPr>
          <w:rFonts w:ascii="Times New Roman" w:hAnsi="Times New Roman" w:cs="Times New Roman"/>
          <w:sz w:val="24"/>
          <w:szCs w:val="24"/>
        </w:rPr>
        <w:t xml:space="preserve"> </w:t>
      </w:r>
      <w:r w:rsidRPr="00C23321">
        <w:rPr>
          <w:rFonts w:ascii="Times New Roman" w:hAnsi="Times New Roman" w:cs="Times New Roman"/>
          <w:sz w:val="24"/>
          <w:szCs w:val="24"/>
        </w:rPr>
        <w:t>un programme unique dans le secteur de l’hôtellerie</w:t>
      </w:r>
      <w:r w:rsidR="00AA5489" w:rsidRPr="00C23321">
        <w:rPr>
          <w:rFonts w:ascii="Times New Roman" w:hAnsi="Times New Roman" w:cs="Times New Roman"/>
          <w:sz w:val="24"/>
          <w:szCs w:val="24"/>
        </w:rPr>
        <w:t>,</w:t>
      </w:r>
      <w:r w:rsidR="000A34C8" w:rsidRPr="00C23321">
        <w:rPr>
          <w:rFonts w:ascii="Times New Roman" w:hAnsi="Times New Roman" w:cs="Times New Roman"/>
          <w:sz w:val="24"/>
          <w:szCs w:val="24"/>
        </w:rPr>
        <w:t xml:space="preserve"> qui a fêté son premier anniversaire</w:t>
      </w:r>
      <w:r w:rsidR="00AA5489" w:rsidRPr="00C23321">
        <w:rPr>
          <w:rFonts w:ascii="Times New Roman" w:hAnsi="Times New Roman" w:cs="Times New Roman"/>
          <w:sz w:val="24"/>
          <w:szCs w:val="24"/>
        </w:rPr>
        <w:t xml:space="preserve"> cette année</w:t>
      </w:r>
      <w:r w:rsidR="00502000" w:rsidRPr="00C23321">
        <w:rPr>
          <w:rFonts w:ascii="Times New Roman" w:hAnsi="Times New Roman" w:cs="Times New Roman"/>
          <w:sz w:val="24"/>
          <w:szCs w:val="24"/>
        </w:rPr>
        <w:t>.</w:t>
      </w:r>
      <w:r w:rsidRPr="00C23321">
        <w:rPr>
          <w:rFonts w:ascii="Times New Roman" w:hAnsi="Times New Roman" w:cs="Times New Roman"/>
          <w:sz w:val="24"/>
          <w:szCs w:val="24"/>
        </w:rPr>
        <w:t xml:space="preserve"> Avec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Accor </w:t>
      </w:r>
      <w:r w:rsidR="000A34C8" w:rsidRPr="00C23321">
        <w:rPr>
          <w:rFonts w:ascii="Times New Roman" w:hAnsi="Times New Roman" w:cs="Times New Roman"/>
          <w:sz w:val="24"/>
          <w:szCs w:val="24"/>
        </w:rPr>
        <w:t>souhaite</w:t>
      </w:r>
      <w:r w:rsidRPr="00C23321">
        <w:rPr>
          <w:rFonts w:ascii="Times New Roman" w:hAnsi="Times New Roman" w:cs="Times New Roman"/>
          <w:sz w:val="24"/>
          <w:szCs w:val="24"/>
        </w:rPr>
        <w:t xml:space="preserve"> réinventer durablement l’hôtellerie, en espérant influencer les autres acteurs du secteur. En effet, il s’agit d’un pro</w:t>
      </w:r>
      <w:r w:rsidR="009A5666">
        <w:rPr>
          <w:rFonts w:ascii="Times New Roman" w:hAnsi="Times New Roman" w:cs="Times New Roman"/>
          <w:sz w:val="24"/>
          <w:szCs w:val="24"/>
        </w:rPr>
        <w:t xml:space="preserve">gramme </w:t>
      </w:r>
      <w:r w:rsidRPr="00C23321">
        <w:rPr>
          <w:rFonts w:ascii="Times New Roman" w:hAnsi="Times New Roman" w:cs="Times New Roman"/>
          <w:sz w:val="24"/>
          <w:szCs w:val="24"/>
        </w:rPr>
        <w:t>qui représente un avantage compétitif du fait que les voyageurs sont de plus en plus sensibles aux questions sociétales et environnementales.</w:t>
      </w:r>
      <w:r w:rsidR="00502000" w:rsidRPr="00C23321">
        <w:rPr>
          <w:rFonts w:ascii="Times New Roman" w:hAnsi="Times New Roman" w:cs="Times New Roman"/>
          <w:sz w:val="24"/>
          <w:szCs w:val="24"/>
        </w:rPr>
        <w:t xml:space="preserve"> </w:t>
      </w:r>
      <w:r w:rsidR="007B0A06" w:rsidRPr="00C23321">
        <w:rPr>
          <w:rFonts w:ascii="Times New Roman" w:hAnsi="Times New Roman" w:cs="Times New Roman"/>
          <w:sz w:val="24"/>
          <w:szCs w:val="24"/>
        </w:rPr>
        <w:t>U</w:t>
      </w:r>
      <w:r w:rsidR="00D9301B" w:rsidRPr="00C23321">
        <w:rPr>
          <w:rFonts w:ascii="Times New Roman" w:hAnsi="Times New Roman" w:cs="Times New Roman"/>
          <w:sz w:val="24"/>
          <w:szCs w:val="24"/>
        </w:rPr>
        <w:t xml:space="preserve">ne étude </w:t>
      </w:r>
      <w:r w:rsidR="007B0A06" w:rsidRPr="00C23321">
        <w:rPr>
          <w:rFonts w:ascii="Times New Roman" w:hAnsi="Times New Roman" w:cs="Times New Roman"/>
          <w:sz w:val="24"/>
          <w:szCs w:val="24"/>
        </w:rPr>
        <w:t xml:space="preserve">e été menée </w:t>
      </w:r>
      <w:r w:rsidR="002A1238" w:rsidRPr="00C23321">
        <w:rPr>
          <w:rFonts w:ascii="Times New Roman" w:hAnsi="Times New Roman" w:cs="Times New Roman"/>
          <w:sz w:val="24"/>
          <w:szCs w:val="24"/>
        </w:rPr>
        <w:t xml:space="preserve">en 2011 </w:t>
      </w:r>
      <w:r w:rsidR="007B0A06" w:rsidRPr="00C23321">
        <w:rPr>
          <w:rFonts w:ascii="Times New Roman" w:hAnsi="Times New Roman" w:cs="Times New Roman"/>
          <w:sz w:val="24"/>
          <w:szCs w:val="24"/>
        </w:rPr>
        <w:t xml:space="preserve">par l’IFOP </w:t>
      </w:r>
      <w:r w:rsidR="00D9301B" w:rsidRPr="00C23321">
        <w:rPr>
          <w:rFonts w:ascii="Times New Roman" w:hAnsi="Times New Roman" w:cs="Times New Roman"/>
          <w:sz w:val="24"/>
          <w:szCs w:val="24"/>
        </w:rPr>
        <w:t>auprès de 7000 clients dans 6 pays</w:t>
      </w:r>
      <w:r w:rsidR="002A1238" w:rsidRPr="00C23321">
        <w:rPr>
          <w:rFonts w:ascii="Times New Roman" w:hAnsi="Times New Roman" w:cs="Times New Roman"/>
          <w:sz w:val="24"/>
          <w:szCs w:val="24"/>
        </w:rPr>
        <w:t xml:space="preserve"> différents</w:t>
      </w:r>
      <w:r w:rsidR="00D9301B" w:rsidRPr="00C23321">
        <w:rPr>
          <w:rFonts w:ascii="Times New Roman" w:hAnsi="Times New Roman" w:cs="Times New Roman"/>
          <w:sz w:val="24"/>
          <w:szCs w:val="24"/>
        </w:rPr>
        <w:t xml:space="preserve">, afin de connaître les préoccupations de la clientèle hôtelière  internationale en matière de développement durable.  </w:t>
      </w:r>
      <w:r w:rsidR="004B1A3D" w:rsidRPr="00C23321">
        <w:rPr>
          <w:rFonts w:ascii="Times New Roman" w:hAnsi="Times New Roman" w:cs="Times New Roman"/>
          <w:sz w:val="24"/>
          <w:szCs w:val="24"/>
        </w:rPr>
        <w:t>Le</w:t>
      </w:r>
      <w:r w:rsidRPr="00C23321">
        <w:rPr>
          <w:rFonts w:ascii="Times New Roman" w:hAnsi="Times New Roman" w:cs="Times New Roman"/>
          <w:sz w:val="24"/>
          <w:szCs w:val="24"/>
        </w:rPr>
        <w:t xml:space="preserve"> </w:t>
      </w:r>
      <w:r w:rsidR="002A1238" w:rsidRPr="00C23321">
        <w:rPr>
          <w:rFonts w:ascii="Times New Roman" w:hAnsi="Times New Roman" w:cs="Times New Roman"/>
          <w:sz w:val="24"/>
          <w:szCs w:val="24"/>
        </w:rPr>
        <w:t>lancement international</w:t>
      </w:r>
      <w:r w:rsidR="004B1A3D" w:rsidRPr="00C23321">
        <w:rPr>
          <w:rFonts w:ascii="Times New Roman" w:hAnsi="Times New Roman" w:cs="Times New Roman"/>
          <w:sz w:val="24"/>
          <w:szCs w:val="24"/>
        </w:rPr>
        <w:t xml:space="preserve"> de </w:t>
      </w:r>
      <w:proofErr w:type="spellStart"/>
      <w:r w:rsidR="004B1A3D" w:rsidRPr="00C23321">
        <w:rPr>
          <w:rFonts w:ascii="Times New Roman" w:hAnsi="Times New Roman" w:cs="Times New Roman"/>
          <w:sz w:val="24"/>
          <w:szCs w:val="24"/>
        </w:rPr>
        <w:t>Planet</w:t>
      </w:r>
      <w:proofErr w:type="spellEnd"/>
      <w:r w:rsidR="004B1A3D" w:rsidRPr="00C23321">
        <w:rPr>
          <w:rFonts w:ascii="Times New Roman" w:hAnsi="Times New Roman" w:cs="Times New Roman"/>
          <w:sz w:val="24"/>
          <w:szCs w:val="24"/>
        </w:rPr>
        <w:t xml:space="preserve"> 21 a été l’occasion de sensibiliser l</w:t>
      </w:r>
      <w:r w:rsidR="002A1238" w:rsidRPr="00C23321">
        <w:rPr>
          <w:rFonts w:ascii="Times New Roman" w:hAnsi="Times New Roman" w:cs="Times New Roman"/>
          <w:sz w:val="24"/>
          <w:szCs w:val="24"/>
        </w:rPr>
        <w:t>es clients des</w:t>
      </w:r>
      <w:r w:rsidR="004B1A3D" w:rsidRPr="00C23321">
        <w:rPr>
          <w:rFonts w:ascii="Times New Roman" w:hAnsi="Times New Roman" w:cs="Times New Roman"/>
          <w:sz w:val="24"/>
          <w:szCs w:val="24"/>
        </w:rPr>
        <w:t xml:space="preserve"> quatre coins du monde, grâce à des événements et des conférences de presse. </w:t>
      </w:r>
    </w:p>
    <w:p w:rsidR="00E2224D" w:rsidRPr="00C23321" w:rsidRDefault="007F75E7"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Ce programme </w:t>
      </w:r>
      <w:r w:rsidR="000A34C8" w:rsidRPr="00C23321">
        <w:rPr>
          <w:rFonts w:ascii="Times New Roman" w:hAnsi="Times New Roman" w:cs="Times New Roman"/>
          <w:sz w:val="24"/>
          <w:szCs w:val="24"/>
        </w:rPr>
        <w:t>est construit</w:t>
      </w:r>
      <w:r w:rsidRPr="00C23321">
        <w:rPr>
          <w:rFonts w:ascii="Times New Roman" w:hAnsi="Times New Roman" w:cs="Times New Roman"/>
          <w:sz w:val="24"/>
          <w:szCs w:val="24"/>
        </w:rPr>
        <w:t xml:space="preserve"> autour de 7 piliers, déclinés en 21 engagements qui sont accompagnés d’objectifs chiffrés </w:t>
      </w:r>
      <w:r w:rsidR="002A1238" w:rsidRPr="00C23321">
        <w:rPr>
          <w:rFonts w:ascii="Times New Roman" w:hAnsi="Times New Roman" w:cs="Times New Roman"/>
          <w:sz w:val="24"/>
          <w:szCs w:val="24"/>
        </w:rPr>
        <w:t xml:space="preserve">à atteindre </w:t>
      </w:r>
      <w:r w:rsidRPr="00C23321">
        <w:rPr>
          <w:rFonts w:ascii="Times New Roman" w:hAnsi="Times New Roman" w:cs="Times New Roman"/>
          <w:sz w:val="24"/>
          <w:szCs w:val="24"/>
        </w:rPr>
        <w:t>à l’horizon 2015. Un outil de pilotage OPEN permet aux hôtels de maîtriser</w:t>
      </w:r>
      <w:r w:rsidR="002A1238" w:rsidRPr="00C23321">
        <w:rPr>
          <w:rFonts w:ascii="Times New Roman" w:hAnsi="Times New Roman" w:cs="Times New Roman"/>
          <w:sz w:val="24"/>
          <w:szCs w:val="24"/>
        </w:rPr>
        <w:t xml:space="preserve"> précisément leur performance développement durable</w:t>
      </w:r>
      <w:r w:rsidRPr="00C23321">
        <w:rPr>
          <w:rFonts w:ascii="Times New Roman" w:hAnsi="Times New Roman" w:cs="Times New Roman"/>
          <w:sz w:val="24"/>
          <w:szCs w:val="24"/>
        </w:rPr>
        <w:t xml:space="preserve"> sur la base de points de contrôle et d’un système de </w:t>
      </w:r>
      <w:proofErr w:type="spellStart"/>
      <w:r w:rsidRPr="00C23321">
        <w:rPr>
          <w:rFonts w:ascii="Times New Roman" w:hAnsi="Times New Roman" w:cs="Times New Roman"/>
          <w:sz w:val="24"/>
          <w:szCs w:val="24"/>
        </w:rPr>
        <w:t>benchmarking</w:t>
      </w:r>
      <w:proofErr w:type="spellEnd"/>
      <w:r w:rsidRPr="00C23321">
        <w:rPr>
          <w:rFonts w:ascii="Times New Roman" w:hAnsi="Times New Roman" w:cs="Times New Roman"/>
          <w:sz w:val="24"/>
          <w:szCs w:val="24"/>
        </w:rPr>
        <w:t xml:space="preserve"> interne</w:t>
      </w:r>
      <w:r w:rsidR="002A1238" w:rsidRPr="00C23321">
        <w:rPr>
          <w:rFonts w:ascii="Times New Roman" w:hAnsi="Times New Roman" w:cs="Times New Roman"/>
          <w:sz w:val="24"/>
          <w:szCs w:val="24"/>
        </w:rPr>
        <w:t>,</w:t>
      </w:r>
      <w:r w:rsidRPr="00C23321">
        <w:rPr>
          <w:rFonts w:ascii="Times New Roman" w:hAnsi="Times New Roman" w:cs="Times New Roman"/>
          <w:sz w:val="24"/>
          <w:szCs w:val="24"/>
        </w:rPr>
        <w:t xml:space="preserve"> couvrant l’ensemble du réseau.</w:t>
      </w:r>
    </w:p>
    <w:p w:rsidR="00422B13" w:rsidRPr="00C23321" w:rsidRDefault="00422B13"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Le programme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invite les clients et les employés à participer aux actions de développement durable des hôtels. Ce procédé participatif représente une particularité, spécifique à Accor.</w:t>
      </w:r>
    </w:p>
    <w:p w:rsidR="000A34C8" w:rsidRPr="00C23321" w:rsidRDefault="00422B13"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Pour ce fai</w:t>
      </w:r>
      <w:r w:rsidR="0087708B" w:rsidRPr="00C23321">
        <w:rPr>
          <w:rFonts w:ascii="Times New Roman" w:hAnsi="Times New Roman" w:cs="Times New Roman"/>
          <w:sz w:val="24"/>
          <w:szCs w:val="24"/>
        </w:rPr>
        <w:t>r</w:t>
      </w:r>
      <w:r w:rsidRPr="00C23321">
        <w:rPr>
          <w:rFonts w:ascii="Times New Roman" w:hAnsi="Times New Roman" w:cs="Times New Roman"/>
          <w:sz w:val="24"/>
          <w:szCs w:val="24"/>
        </w:rPr>
        <w:t>e</w:t>
      </w:r>
      <w:r w:rsidR="007F75E7" w:rsidRPr="00C23321">
        <w:rPr>
          <w:rFonts w:ascii="Times New Roman" w:hAnsi="Times New Roman" w:cs="Times New Roman"/>
          <w:sz w:val="24"/>
          <w:szCs w:val="24"/>
        </w:rPr>
        <w:t xml:space="preserve">, </w:t>
      </w:r>
      <w:proofErr w:type="spellStart"/>
      <w:r w:rsidR="007F75E7" w:rsidRPr="00C23321">
        <w:rPr>
          <w:rFonts w:ascii="Times New Roman" w:hAnsi="Times New Roman" w:cs="Times New Roman"/>
          <w:sz w:val="24"/>
          <w:szCs w:val="24"/>
        </w:rPr>
        <w:t>Planet</w:t>
      </w:r>
      <w:proofErr w:type="spellEnd"/>
      <w:r w:rsidR="007F75E7" w:rsidRPr="00C23321">
        <w:rPr>
          <w:rFonts w:ascii="Times New Roman" w:hAnsi="Times New Roman" w:cs="Times New Roman"/>
          <w:sz w:val="24"/>
          <w:szCs w:val="24"/>
        </w:rPr>
        <w:t xml:space="preserve"> 21  déploie un programme</w:t>
      </w:r>
      <w:r w:rsidR="00CF6F08" w:rsidRPr="00C23321">
        <w:rPr>
          <w:rFonts w:ascii="Times New Roman" w:hAnsi="Times New Roman" w:cs="Times New Roman"/>
          <w:sz w:val="24"/>
          <w:szCs w:val="24"/>
        </w:rPr>
        <w:t xml:space="preserve"> d’information et de mobilisation à travers une signalétique incitative et pédagogique. </w:t>
      </w:r>
      <w:r w:rsidRPr="00C23321">
        <w:rPr>
          <w:rFonts w:ascii="Times New Roman" w:hAnsi="Times New Roman" w:cs="Times New Roman"/>
          <w:sz w:val="24"/>
          <w:szCs w:val="24"/>
        </w:rPr>
        <w:t>En utilisant leur serviette de bain p</w:t>
      </w:r>
      <w:r w:rsidR="00431C59" w:rsidRPr="00C23321">
        <w:rPr>
          <w:rFonts w:ascii="Times New Roman" w:hAnsi="Times New Roman" w:cs="Times New Roman"/>
          <w:sz w:val="24"/>
          <w:szCs w:val="24"/>
        </w:rPr>
        <w:t xml:space="preserve">lus d’une nuit, les clients </w:t>
      </w:r>
      <w:r w:rsidR="009A5666" w:rsidRPr="00C23321">
        <w:rPr>
          <w:rFonts w:ascii="Times New Roman" w:hAnsi="Times New Roman" w:cs="Times New Roman"/>
          <w:sz w:val="24"/>
          <w:szCs w:val="24"/>
        </w:rPr>
        <w:t>deviennent</w:t>
      </w:r>
      <w:r w:rsidRPr="00C23321">
        <w:rPr>
          <w:rFonts w:ascii="Times New Roman" w:hAnsi="Times New Roman" w:cs="Times New Roman"/>
          <w:sz w:val="24"/>
          <w:szCs w:val="24"/>
        </w:rPr>
        <w:t xml:space="preserve"> les protagonistes de la</w:t>
      </w:r>
      <w:r w:rsidR="009A5666">
        <w:rPr>
          <w:rFonts w:ascii="Times New Roman" w:hAnsi="Times New Roman" w:cs="Times New Roman"/>
          <w:sz w:val="24"/>
          <w:szCs w:val="24"/>
        </w:rPr>
        <w:t xml:space="preserve"> démarche Plant for the </w:t>
      </w:r>
      <w:proofErr w:type="spellStart"/>
      <w:r w:rsidR="009A5666">
        <w:rPr>
          <w:rFonts w:ascii="Times New Roman" w:hAnsi="Times New Roman" w:cs="Times New Roman"/>
          <w:sz w:val="24"/>
          <w:szCs w:val="24"/>
        </w:rPr>
        <w:t>Planet</w:t>
      </w:r>
      <w:proofErr w:type="spellEnd"/>
      <w:r w:rsidR="009A5666">
        <w:rPr>
          <w:rFonts w:ascii="Times New Roman" w:hAnsi="Times New Roman" w:cs="Times New Roman"/>
          <w:sz w:val="24"/>
          <w:szCs w:val="24"/>
        </w:rPr>
        <w:t xml:space="preserve">, </w:t>
      </w:r>
      <w:r w:rsidR="008B4609">
        <w:rPr>
          <w:rFonts w:ascii="Times New Roman" w:hAnsi="Times New Roman" w:cs="Times New Roman"/>
          <w:sz w:val="24"/>
          <w:szCs w:val="24"/>
        </w:rPr>
        <w:t>et</w:t>
      </w:r>
      <w:r w:rsidR="009A5666">
        <w:rPr>
          <w:rFonts w:ascii="Times New Roman" w:hAnsi="Times New Roman" w:cs="Times New Roman"/>
          <w:sz w:val="24"/>
          <w:szCs w:val="24"/>
        </w:rPr>
        <w:t xml:space="preserve"> collabor</w:t>
      </w:r>
      <w:r w:rsidR="008B4609">
        <w:rPr>
          <w:rFonts w:ascii="Times New Roman" w:hAnsi="Times New Roman" w:cs="Times New Roman"/>
          <w:sz w:val="24"/>
          <w:szCs w:val="24"/>
        </w:rPr>
        <w:t>e</w:t>
      </w:r>
      <w:r w:rsidRPr="00C23321">
        <w:rPr>
          <w:rFonts w:ascii="Times New Roman" w:hAnsi="Times New Roman" w:cs="Times New Roman"/>
          <w:sz w:val="24"/>
          <w:szCs w:val="24"/>
        </w:rPr>
        <w:t>nt</w:t>
      </w:r>
      <w:r w:rsidR="008B4609">
        <w:rPr>
          <w:rFonts w:ascii="Times New Roman" w:hAnsi="Times New Roman" w:cs="Times New Roman"/>
          <w:sz w:val="24"/>
          <w:szCs w:val="24"/>
        </w:rPr>
        <w:t xml:space="preserve"> de cette manière</w:t>
      </w:r>
      <w:r w:rsidRPr="00C23321">
        <w:rPr>
          <w:rFonts w:ascii="Times New Roman" w:hAnsi="Times New Roman" w:cs="Times New Roman"/>
          <w:sz w:val="24"/>
          <w:szCs w:val="24"/>
        </w:rPr>
        <w:t xml:space="preserve"> à un programme de reforestation qui a été mis en place par Accor.</w:t>
      </w:r>
      <w:r w:rsidR="00CF6F08" w:rsidRPr="00C23321">
        <w:rPr>
          <w:rFonts w:ascii="Times New Roman" w:hAnsi="Times New Roman" w:cs="Times New Roman"/>
          <w:sz w:val="24"/>
          <w:szCs w:val="24"/>
        </w:rPr>
        <w:t xml:space="preserve"> </w:t>
      </w:r>
      <w:r w:rsidR="00912422" w:rsidRPr="00C23321">
        <w:rPr>
          <w:rFonts w:ascii="Times New Roman" w:hAnsi="Times New Roman" w:cs="Times New Roman"/>
          <w:sz w:val="24"/>
          <w:szCs w:val="24"/>
        </w:rPr>
        <w:t xml:space="preserve">Cette </w:t>
      </w:r>
      <w:r w:rsidRPr="00C23321">
        <w:rPr>
          <w:rFonts w:ascii="Times New Roman" w:hAnsi="Times New Roman" w:cs="Times New Roman"/>
          <w:sz w:val="24"/>
          <w:szCs w:val="24"/>
        </w:rPr>
        <w:t>participation des c</w:t>
      </w:r>
      <w:r w:rsidR="008B4609">
        <w:rPr>
          <w:rFonts w:ascii="Times New Roman" w:hAnsi="Times New Roman" w:cs="Times New Roman"/>
          <w:sz w:val="24"/>
          <w:szCs w:val="24"/>
        </w:rPr>
        <w:t>lients en font les acteurs principaux</w:t>
      </w:r>
      <w:r w:rsidRPr="00C23321">
        <w:rPr>
          <w:rFonts w:ascii="Times New Roman" w:hAnsi="Times New Roman" w:cs="Times New Roman"/>
          <w:sz w:val="24"/>
          <w:szCs w:val="24"/>
        </w:rPr>
        <w:t xml:space="preserve"> d’un engagement RSE initié par Accor.</w:t>
      </w:r>
    </w:p>
    <w:p w:rsidR="003E034C" w:rsidRPr="00C23321" w:rsidRDefault="0091242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Le programme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21s’intéresse éga</w:t>
      </w:r>
      <w:r w:rsidR="00431C59" w:rsidRPr="00C23321">
        <w:rPr>
          <w:rFonts w:ascii="Times New Roman" w:hAnsi="Times New Roman" w:cs="Times New Roman"/>
          <w:sz w:val="24"/>
          <w:szCs w:val="24"/>
        </w:rPr>
        <w:t xml:space="preserve">lement au secteur de la santé. </w:t>
      </w:r>
      <w:r w:rsidR="005E40F7" w:rsidRPr="00C23321">
        <w:rPr>
          <w:rFonts w:ascii="Times New Roman" w:hAnsi="Times New Roman" w:cs="Times New Roman"/>
          <w:sz w:val="24"/>
          <w:szCs w:val="24"/>
        </w:rPr>
        <w:t xml:space="preserve">Accor est </w:t>
      </w:r>
      <w:r w:rsidR="00431C59" w:rsidRPr="00C23321">
        <w:rPr>
          <w:rFonts w:ascii="Times New Roman" w:hAnsi="Times New Roman" w:cs="Times New Roman"/>
          <w:sz w:val="24"/>
          <w:szCs w:val="24"/>
        </w:rPr>
        <w:t xml:space="preserve">donc </w:t>
      </w:r>
      <w:r w:rsidR="005E40F7" w:rsidRPr="00C23321">
        <w:rPr>
          <w:rFonts w:ascii="Times New Roman" w:hAnsi="Times New Roman" w:cs="Times New Roman"/>
          <w:sz w:val="24"/>
          <w:szCs w:val="24"/>
        </w:rPr>
        <w:t>attentif </w:t>
      </w:r>
      <w:r w:rsidR="00431C59" w:rsidRPr="00C23321">
        <w:rPr>
          <w:rFonts w:ascii="Times New Roman" w:hAnsi="Times New Roman" w:cs="Times New Roman"/>
          <w:sz w:val="24"/>
          <w:szCs w:val="24"/>
        </w:rPr>
        <w:t xml:space="preserve">à sélectionner des peintures non toxiques, destinées </w:t>
      </w:r>
      <w:r w:rsidR="005E40F7" w:rsidRPr="00C23321">
        <w:rPr>
          <w:rFonts w:ascii="Times New Roman" w:hAnsi="Times New Roman" w:cs="Times New Roman"/>
          <w:sz w:val="24"/>
          <w:szCs w:val="24"/>
        </w:rPr>
        <w:t xml:space="preserve">à </w:t>
      </w:r>
      <w:r w:rsidR="003E034C" w:rsidRPr="00C23321">
        <w:rPr>
          <w:rFonts w:ascii="Times New Roman" w:hAnsi="Times New Roman" w:cs="Times New Roman"/>
          <w:sz w:val="24"/>
          <w:szCs w:val="24"/>
        </w:rPr>
        <w:t>la conc</w:t>
      </w:r>
      <w:r w:rsidR="00431C59" w:rsidRPr="00C23321">
        <w:rPr>
          <w:rFonts w:ascii="Times New Roman" w:hAnsi="Times New Roman" w:cs="Times New Roman"/>
          <w:sz w:val="24"/>
          <w:szCs w:val="24"/>
        </w:rPr>
        <w:t xml:space="preserve">eption des bâtiments, à choisir des équipements sains pour le revêtement des sols </w:t>
      </w:r>
      <w:r w:rsidR="003E034C" w:rsidRPr="00C23321">
        <w:rPr>
          <w:rFonts w:ascii="Times New Roman" w:hAnsi="Times New Roman" w:cs="Times New Roman"/>
          <w:sz w:val="24"/>
          <w:szCs w:val="24"/>
        </w:rPr>
        <w:t xml:space="preserve"> ou encore </w:t>
      </w:r>
      <w:r w:rsidR="008B4609">
        <w:rPr>
          <w:rFonts w:ascii="Times New Roman" w:hAnsi="Times New Roman" w:cs="Times New Roman"/>
          <w:sz w:val="24"/>
          <w:szCs w:val="24"/>
        </w:rPr>
        <w:t xml:space="preserve">est attentif </w:t>
      </w:r>
      <w:r w:rsidR="00431C59" w:rsidRPr="00C23321">
        <w:rPr>
          <w:rFonts w:ascii="Times New Roman" w:hAnsi="Times New Roman" w:cs="Times New Roman"/>
          <w:sz w:val="24"/>
          <w:szCs w:val="24"/>
        </w:rPr>
        <w:t xml:space="preserve">au choix des produits de nettoyage pour l’entretien. </w:t>
      </w:r>
      <w:r w:rsidR="003E034C" w:rsidRPr="00C23321">
        <w:rPr>
          <w:rFonts w:ascii="Times New Roman" w:hAnsi="Times New Roman" w:cs="Times New Roman"/>
          <w:sz w:val="24"/>
          <w:szCs w:val="24"/>
        </w:rPr>
        <w:t>En effet, il s’agit d’un enjeu pour se</w:t>
      </w:r>
      <w:r w:rsidR="000A34C8" w:rsidRPr="00C23321">
        <w:rPr>
          <w:rFonts w:ascii="Times New Roman" w:hAnsi="Times New Roman" w:cs="Times New Roman"/>
          <w:sz w:val="24"/>
          <w:szCs w:val="24"/>
        </w:rPr>
        <w:t>s</w:t>
      </w:r>
      <w:r w:rsidR="008B4609">
        <w:rPr>
          <w:rFonts w:ascii="Times New Roman" w:hAnsi="Times New Roman" w:cs="Times New Roman"/>
          <w:sz w:val="24"/>
          <w:szCs w:val="24"/>
        </w:rPr>
        <w:t xml:space="preserve"> collaborateurs et ses clients</w:t>
      </w:r>
      <w:r w:rsidR="000A34C8" w:rsidRPr="00C23321">
        <w:rPr>
          <w:rFonts w:ascii="Times New Roman" w:hAnsi="Times New Roman" w:cs="Times New Roman"/>
          <w:sz w:val="24"/>
          <w:szCs w:val="24"/>
        </w:rPr>
        <w:t>.</w:t>
      </w:r>
      <w:r w:rsidR="004E55E2" w:rsidRPr="00C23321">
        <w:rPr>
          <w:rFonts w:ascii="Times New Roman" w:hAnsi="Times New Roman" w:cs="Times New Roman"/>
          <w:sz w:val="24"/>
          <w:szCs w:val="24"/>
        </w:rPr>
        <w:t xml:space="preserve"> </w:t>
      </w:r>
      <w:r w:rsidR="00431C59" w:rsidRPr="00C23321">
        <w:rPr>
          <w:rFonts w:ascii="Times New Roman" w:hAnsi="Times New Roman" w:cs="Times New Roman"/>
          <w:sz w:val="24"/>
          <w:szCs w:val="24"/>
        </w:rPr>
        <w:lastRenderedPageBreak/>
        <w:t>Comme nous pouvons l’observer, f</w:t>
      </w:r>
      <w:r w:rsidR="003E034C" w:rsidRPr="00C23321">
        <w:rPr>
          <w:rFonts w:ascii="Times New Roman" w:hAnsi="Times New Roman" w:cs="Times New Roman"/>
          <w:sz w:val="24"/>
          <w:szCs w:val="24"/>
        </w:rPr>
        <w:t>in 2012, 88% des hôtels utilisaient des produits éc</w:t>
      </w:r>
      <w:r w:rsidR="00431C59" w:rsidRPr="00C23321">
        <w:rPr>
          <w:rFonts w:ascii="Times New Roman" w:hAnsi="Times New Roman" w:cs="Times New Roman"/>
          <w:sz w:val="24"/>
          <w:szCs w:val="24"/>
        </w:rPr>
        <w:t>o-labellisés contre 68% en 2011, ce qui marque un gros progrès en termes d’actions santé</w:t>
      </w:r>
      <w:r w:rsidR="00431C59" w:rsidRPr="00C23321">
        <w:rPr>
          <w:rStyle w:val="Appelnotedebasdep"/>
          <w:rFonts w:ascii="Times New Roman" w:hAnsi="Times New Roman" w:cs="Times New Roman"/>
          <w:sz w:val="24"/>
          <w:szCs w:val="24"/>
        </w:rPr>
        <w:footnoteReference w:id="2"/>
      </w:r>
      <w:r w:rsidR="00431C59" w:rsidRPr="00C23321">
        <w:rPr>
          <w:rFonts w:ascii="Times New Roman" w:hAnsi="Times New Roman" w:cs="Times New Roman"/>
          <w:sz w:val="24"/>
          <w:szCs w:val="24"/>
        </w:rPr>
        <w:t>.</w:t>
      </w:r>
    </w:p>
    <w:p w:rsidR="003E034C" w:rsidRPr="00C23321" w:rsidRDefault="00297B8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 Groupe s’engage</w:t>
      </w:r>
      <w:r w:rsidR="00863314" w:rsidRPr="00C23321">
        <w:rPr>
          <w:rFonts w:ascii="Times New Roman" w:hAnsi="Times New Roman" w:cs="Times New Roman"/>
          <w:sz w:val="24"/>
          <w:szCs w:val="24"/>
        </w:rPr>
        <w:t xml:space="preserve"> également </w:t>
      </w:r>
      <w:r w:rsidR="003E034C" w:rsidRPr="00C23321">
        <w:rPr>
          <w:rFonts w:ascii="Times New Roman" w:hAnsi="Times New Roman" w:cs="Times New Roman"/>
          <w:sz w:val="24"/>
          <w:szCs w:val="24"/>
        </w:rPr>
        <w:t>en termes d’équilibre alimentaire</w:t>
      </w:r>
      <w:r w:rsidRPr="00C23321">
        <w:rPr>
          <w:rFonts w:ascii="Times New Roman" w:hAnsi="Times New Roman" w:cs="Times New Roman"/>
          <w:sz w:val="24"/>
          <w:szCs w:val="24"/>
        </w:rPr>
        <w:t>, ce qui est un enjeu essentiel au regard des 130 millions de repas sont servis chaque année dans ses hôtels</w:t>
      </w:r>
      <w:r w:rsidR="003E034C" w:rsidRPr="00C23321">
        <w:rPr>
          <w:rFonts w:ascii="Times New Roman" w:hAnsi="Times New Roman" w:cs="Times New Roman"/>
          <w:sz w:val="24"/>
          <w:szCs w:val="24"/>
        </w:rPr>
        <w:t>. Fin 2012, 87% des hôtels proposaient des plats équilibrés à leurs clients contre 62% en</w:t>
      </w:r>
      <w:r w:rsidRPr="00C23321">
        <w:rPr>
          <w:rFonts w:ascii="Times New Roman" w:hAnsi="Times New Roman" w:cs="Times New Roman"/>
          <w:sz w:val="24"/>
          <w:szCs w:val="24"/>
        </w:rPr>
        <w:t xml:space="preserve"> 2011. Accor fait</w:t>
      </w:r>
      <w:r w:rsidR="00863314" w:rsidRPr="00C23321">
        <w:rPr>
          <w:rFonts w:ascii="Times New Roman" w:hAnsi="Times New Roman" w:cs="Times New Roman"/>
          <w:sz w:val="24"/>
          <w:szCs w:val="24"/>
        </w:rPr>
        <w:t xml:space="preserve"> </w:t>
      </w:r>
      <w:r w:rsidR="003E034C" w:rsidRPr="00C23321">
        <w:rPr>
          <w:rFonts w:ascii="Times New Roman" w:hAnsi="Times New Roman" w:cs="Times New Roman"/>
          <w:sz w:val="24"/>
          <w:szCs w:val="24"/>
        </w:rPr>
        <w:t>appel à d</w:t>
      </w:r>
      <w:r w:rsidRPr="00C23321">
        <w:rPr>
          <w:rFonts w:ascii="Times New Roman" w:hAnsi="Times New Roman" w:cs="Times New Roman"/>
          <w:sz w:val="24"/>
          <w:szCs w:val="24"/>
        </w:rPr>
        <w:t>es nutritionnistes pour l’élaboration des menus des restaurants, et engage également des actions pour l’équilibre alimentaire des employés.</w:t>
      </w:r>
    </w:p>
    <w:p w:rsidR="003E034C" w:rsidRPr="00C23321" w:rsidRDefault="00476014"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w:t>
      </w:r>
      <w:r w:rsidR="003E034C" w:rsidRPr="00C23321">
        <w:rPr>
          <w:rFonts w:ascii="Times New Roman" w:hAnsi="Times New Roman" w:cs="Times New Roman"/>
          <w:sz w:val="24"/>
          <w:szCs w:val="24"/>
        </w:rPr>
        <w:t xml:space="preserve">e projet pilote « Nutrition </w:t>
      </w:r>
      <w:proofErr w:type="spellStart"/>
      <w:r w:rsidR="003E034C" w:rsidRPr="00C23321">
        <w:rPr>
          <w:rFonts w:ascii="Times New Roman" w:hAnsi="Times New Roman" w:cs="Times New Roman"/>
          <w:sz w:val="24"/>
          <w:szCs w:val="24"/>
        </w:rPr>
        <w:t>at</w:t>
      </w:r>
      <w:proofErr w:type="spellEnd"/>
      <w:r w:rsidR="003E034C" w:rsidRPr="00C23321">
        <w:rPr>
          <w:rFonts w:ascii="Times New Roman" w:hAnsi="Times New Roman" w:cs="Times New Roman"/>
          <w:sz w:val="24"/>
          <w:szCs w:val="24"/>
        </w:rPr>
        <w:t xml:space="preserve"> </w:t>
      </w:r>
      <w:proofErr w:type="spellStart"/>
      <w:r w:rsidR="003E034C" w:rsidRPr="00C23321">
        <w:rPr>
          <w:rFonts w:ascii="Times New Roman" w:hAnsi="Times New Roman" w:cs="Times New Roman"/>
          <w:sz w:val="24"/>
          <w:szCs w:val="24"/>
        </w:rPr>
        <w:t>work</w:t>
      </w:r>
      <w:proofErr w:type="spellEnd"/>
      <w:r w:rsidR="003E034C" w:rsidRPr="00C23321">
        <w:rPr>
          <w:rFonts w:ascii="Times New Roman" w:hAnsi="Times New Roman" w:cs="Times New Roman"/>
          <w:sz w:val="24"/>
          <w:szCs w:val="24"/>
        </w:rPr>
        <w:t> »</w:t>
      </w:r>
      <w:r w:rsidRPr="00C23321">
        <w:rPr>
          <w:rFonts w:ascii="Times New Roman" w:hAnsi="Times New Roman" w:cs="Times New Roman"/>
          <w:sz w:val="24"/>
          <w:szCs w:val="24"/>
        </w:rPr>
        <w:t xml:space="preserve"> a été lancé en Juin 2012</w:t>
      </w:r>
      <w:r w:rsidR="003E034C" w:rsidRPr="00C23321">
        <w:rPr>
          <w:rFonts w:ascii="Times New Roman" w:hAnsi="Times New Roman" w:cs="Times New Roman"/>
          <w:sz w:val="24"/>
          <w:szCs w:val="24"/>
        </w:rPr>
        <w:t xml:space="preserve"> avec Danone Nutrition Services. </w:t>
      </w:r>
      <w:r w:rsidR="00431C59" w:rsidRPr="00C23321">
        <w:rPr>
          <w:rFonts w:ascii="Times New Roman" w:hAnsi="Times New Roman" w:cs="Times New Roman"/>
          <w:sz w:val="24"/>
          <w:szCs w:val="24"/>
        </w:rPr>
        <w:t>Ce projet consistait à sensibiliser les collaborateurs Accor du</w:t>
      </w:r>
      <w:r w:rsidR="003E034C" w:rsidRPr="00C23321">
        <w:rPr>
          <w:rFonts w:ascii="Times New Roman" w:hAnsi="Times New Roman" w:cs="Times New Roman"/>
          <w:sz w:val="24"/>
          <w:szCs w:val="24"/>
        </w:rPr>
        <w:t xml:space="preserve"> siège parisien</w:t>
      </w:r>
      <w:r w:rsidR="00431C59" w:rsidRPr="00C23321">
        <w:rPr>
          <w:rFonts w:ascii="Times New Roman" w:hAnsi="Times New Roman" w:cs="Times New Roman"/>
          <w:sz w:val="24"/>
          <w:szCs w:val="24"/>
        </w:rPr>
        <w:t xml:space="preserve"> pendant une période de six mois</w:t>
      </w:r>
      <w:r w:rsidR="003E034C" w:rsidRPr="00C23321">
        <w:rPr>
          <w:rFonts w:ascii="Times New Roman" w:hAnsi="Times New Roman" w:cs="Times New Roman"/>
          <w:sz w:val="24"/>
          <w:szCs w:val="24"/>
        </w:rPr>
        <w:t xml:space="preserve">, à travers des conférences d’experts nutrition, médecins, de newsletters, de formations et « speed </w:t>
      </w:r>
      <w:proofErr w:type="spellStart"/>
      <w:r w:rsidR="003E034C" w:rsidRPr="00C23321">
        <w:rPr>
          <w:rFonts w:ascii="Times New Roman" w:hAnsi="Times New Roman" w:cs="Times New Roman"/>
          <w:sz w:val="24"/>
          <w:szCs w:val="24"/>
        </w:rPr>
        <w:t>dating</w:t>
      </w:r>
      <w:proofErr w:type="spellEnd"/>
      <w:r w:rsidR="003E034C" w:rsidRPr="00C23321">
        <w:rPr>
          <w:rFonts w:ascii="Times New Roman" w:hAnsi="Times New Roman" w:cs="Times New Roman"/>
          <w:sz w:val="24"/>
          <w:szCs w:val="24"/>
        </w:rPr>
        <w:t xml:space="preserve"> » avec une diététicienne. </w:t>
      </w:r>
    </w:p>
    <w:p w:rsidR="003E034C" w:rsidRPr="00C23321" w:rsidRDefault="00080AAC"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Depuis quelques</w:t>
      </w:r>
      <w:r w:rsidR="003E034C" w:rsidRPr="00C23321">
        <w:rPr>
          <w:rFonts w:ascii="Times New Roman" w:hAnsi="Times New Roman" w:cs="Times New Roman"/>
          <w:sz w:val="24"/>
          <w:szCs w:val="24"/>
        </w:rPr>
        <w:t xml:space="preserve"> années</w:t>
      </w:r>
      <w:r w:rsidR="00826F78" w:rsidRPr="00C23321">
        <w:rPr>
          <w:rFonts w:ascii="Times New Roman" w:hAnsi="Times New Roman" w:cs="Times New Roman"/>
          <w:sz w:val="24"/>
          <w:szCs w:val="24"/>
        </w:rPr>
        <w:t>, le Groupe est investi</w:t>
      </w:r>
      <w:r w:rsidR="003E034C" w:rsidRPr="00C23321">
        <w:rPr>
          <w:rFonts w:ascii="Times New Roman" w:hAnsi="Times New Roman" w:cs="Times New Roman"/>
          <w:sz w:val="24"/>
          <w:szCs w:val="24"/>
        </w:rPr>
        <w:t xml:space="preserve"> dans la lutte contre le VIH</w:t>
      </w:r>
      <w:r w:rsidRPr="00C23321">
        <w:rPr>
          <w:rFonts w:ascii="Times New Roman" w:hAnsi="Times New Roman" w:cs="Times New Roman"/>
          <w:sz w:val="24"/>
          <w:szCs w:val="24"/>
        </w:rPr>
        <w:t>, forme ses collaborateurs, et sensibilise</w:t>
      </w:r>
      <w:r w:rsidR="003E034C" w:rsidRPr="00C23321">
        <w:rPr>
          <w:rFonts w:ascii="Times New Roman" w:hAnsi="Times New Roman" w:cs="Times New Roman"/>
          <w:sz w:val="24"/>
          <w:szCs w:val="24"/>
        </w:rPr>
        <w:t xml:space="preserve"> ses clients. Le programme </w:t>
      </w:r>
      <w:proofErr w:type="spellStart"/>
      <w:r w:rsidR="003E034C" w:rsidRPr="00C23321">
        <w:rPr>
          <w:rFonts w:ascii="Times New Roman" w:hAnsi="Times New Roman" w:cs="Times New Roman"/>
          <w:sz w:val="24"/>
          <w:szCs w:val="24"/>
        </w:rPr>
        <w:t>Planet</w:t>
      </w:r>
      <w:proofErr w:type="spellEnd"/>
      <w:r w:rsidR="003E034C" w:rsidRPr="00C23321">
        <w:rPr>
          <w:rFonts w:ascii="Times New Roman" w:hAnsi="Times New Roman" w:cs="Times New Roman"/>
          <w:sz w:val="24"/>
          <w:szCs w:val="24"/>
        </w:rPr>
        <w:t xml:space="preserve"> 21 permet au Groupe de s’engager pour cibler les problématiques de santé locales auxquelles les clients et les collaborateurs sont confrontés</w:t>
      </w:r>
      <w:r w:rsidR="00826F78" w:rsidRPr="00C23321">
        <w:rPr>
          <w:rFonts w:ascii="Times New Roman" w:hAnsi="Times New Roman" w:cs="Times New Roman"/>
          <w:sz w:val="24"/>
          <w:szCs w:val="24"/>
        </w:rPr>
        <w:t>, dans les pays où Accor est implanté</w:t>
      </w:r>
      <w:r w:rsidR="003E034C" w:rsidRPr="00C23321">
        <w:rPr>
          <w:rFonts w:ascii="Times New Roman" w:hAnsi="Times New Roman" w:cs="Times New Roman"/>
          <w:sz w:val="24"/>
          <w:szCs w:val="24"/>
        </w:rPr>
        <w:t xml:space="preserve">. </w:t>
      </w:r>
      <w:r w:rsidR="00826F78" w:rsidRPr="00C23321">
        <w:rPr>
          <w:rFonts w:ascii="Times New Roman" w:hAnsi="Times New Roman" w:cs="Times New Roman"/>
          <w:sz w:val="24"/>
          <w:szCs w:val="24"/>
        </w:rPr>
        <w:t xml:space="preserve">Par exemple, en Afrique subsaharienne a été mis en place un site d’information E-care, mettant à disposition des guides pratiques sur internet. Ces guides offrent des conseils et informations ciblées, </w:t>
      </w:r>
      <w:r w:rsidR="003E034C" w:rsidRPr="00C23321">
        <w:rPr>
          <w:rFonts w:ascii="Times New Roman" w:hAnsi="Times New Roman" w:cs="Times New Roman"/>
          <w:sz w:val="24"/>
          <w:szCs w:val="24"/>
        </w:rPr>
        <w:t>avec d</w:t>
      </w:r>
      <w:r w:rsidR="00826F78" w:rsidRPr="00C23321">
        <w:rPr>
          <w:rFonts w:ascii="Times New Roman" w:hAnsi="Times New Roman" w:cs="Times New Roman"/>
          <w:sz w:val="24"/>
          <w:szCs w:val="24"/>
        </w:rPr>
        <w:t xml:space="preserve">es conseils </w:t>
      </w:r>
      <w:r w:rsidR="003E034C" w:rsidRPr="00C23321">
        <w:rPr>
          <w:rFonts w:ascii="Times New Roman" w:hAnsi="Times New Roman" w:cs="Times New Roman"/>
          <w:sz w:val="24"/>
          <w:szCs w:val="24"/>
        </w:rPr>
        <w:t>sur des problématiques de santé spécifiques à cette partie du monde.</w:t>
      </w:r>
      <w:r w:rsidR="00826F78" w:rsidRPr="00C23321">
        <w:rPr>
          <w:rFonts w:ascii="Times New Roman" w:hAnsi="Times New Roman" w:cs="Times New Roman"/>
          <w:sz w:val="24"/>
          <w:szCs w:val="24"/>
        </w:rPr>
        <w:t xml:space="preserve"> U</w:t>
      </w:r>
      <w:r w:rsidR="003E034C" w:rsidRPr="00C23321">
        <w:rPr>
          <w:rFonts w:ascii="Times New Roman" w:hAnsi="Times New Roman" w:cs="Times New Roman"/>
          <w:sz w:val="24"/>
          <w:szCs w:val="24"/>
        </w:rPr>
        <w:t>n programme de sensibilisation à destinati</w:t>
      </w:r>
      <w:r w:rsidR="00826F78" w:rsidRPr="00C23321">
        <w:rPr>
          <w:rFonts w:ascii="Times New Roman" w:hAnsi="Times New Roman" w:cs="Times New Roman"/>
          <w:sz w:val="24"/>
          <w:szCs w:val="24"/>
        </w:rPr>
        <w:t xml:space="preserve">on des 2500 salariés de la zone est mis en œuvre parallèlement. </w:t>
      </w:r>
    </w:p>
    <w:p w:rsidR="003E034C" w:rsidRPr="00C23321" w:rsidRDefault="00863314"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w:t>
      </w:r>
      <w:r w:rsidR="00431C59" w:rsidRPr="00C23321">
        <w:rPr>
          <w:rFonts w:ascii="Times New Roman" w:hAnsi="Times New Roman" w:cs="Times New Roman"/>
          <w:sz w:val="24"/>
          <w:szCs w:val="24"/>
        </w:rPr>
        <w:t xml:space="preserve"> programme </w:t>
      </w:r>
      <w:proofErr w:type="spellStart"/>
      <w:r w:rsidR="00431C59" w:rsidRPr="00C23321">
        <w:rPr>
          <w:rFonts w:ascii="Times New Roman" w:hAnsi="Times New Roman" w:cs="Times New Roman"/>
          <w:sz w:val="24"/>
          <w:szCs w:val="24"/>
        </w:rPr>
        <w:t>Planet</w:t>
      </w:r>
      <w:proofErr w:type="spellEnd"/>
      <w:r w:rsidR="00431C59" w:rsidRPr="00C23321">
        <w:rPr>
          <w:rFonts w:ascii="Times New Roman" w:hAnsi="Times New Roman" w:cs="Times New Roman"/>
          <w:sz w:val="24"/>
          <w:szCs w:val="24"/>
        </w:rPr>
        <w:t xml:space="preserve"> 21 a permis d</w:t>
      </w:r>
      <w:r w:rsidR="00890BB6" w:rsidRPr="00C23321">
        <w:rPr>
          <w:rFonts w:ascii="Times New Roman" w:hAnsi="Times New Roman" w:cs="Times New Roman"/>
          <w:sz w:val="24"/>
          <w:szCs w:val="24"/>
        </w:rPr>
        <w:t>e réaliser des actions en faveur</w:t>
      </w:r>
      <w:r w:rsidR="00431C59" w:rsidRPr="00C23321">
        <w:rPr>
          <w:rFonts w:ascii="Times New Roman" w:hAnsi="Times New Roman" w:cs="Times New Roman"/>
          <w:sz w:val="24"/>
          <w:szCs w:val="24"/>
        </w:rPr>
        <w:t xml:space="preserve"> de </w:t>
      </w:r>
      <w:r w:rsidR="00890BB6" w:rsidRPr="00C23321">
        <w:rPr>
          <w:rFonts w:ascii="Times New Roman" w:hAnsi="Times New Roman" w:cs="Times New Roman"/>
          <w:sz w:val="24"/>
          <w:szCs w:val="24"/>
        </w:rPr>
        <w:t>la nature, visant à développer le recyclage des déchets, protéger la biodiversité et réduire les consommations d’eau.</w:t>
      </w:r>
    </w:p>
    <w:p w:rsidR="003E034C" w:rsidRPr="00C23321" w:rsidRDefault="003E034C"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Accor</w:t>
      </w:r>
      <w:r w:rsidR="00D504A9" w:rsidRPr="00C23321">
        <w:rPr>
          <w:rFonts w:ascii="Times New Roman" w:hAnsi="Times New Roman" w:cs="Times New Roman"/>
          <w:sz w:val="24"/>
          <w:szCs w:val="24"/>
        </w:rPr>
        <w:t xml:space="preserve"> a mis en œuvre</w:t>
      </w:r>
      <w:r w:rsidR="008B4609">
        <w:rPr>
          <w:rFonts w:ascii="Times New Roman" w:hAnsi="Times New Roman" w:cs="Times New Roman"/>
          <w:sz w:val="24"/>
          <w:szCs w:val="24"/>
        </w:rPr>
        <w:t>,</w:t>
      </w:r>
      <w:r w:rsidR="00D504A9" w:rsidRPr="00C23321">
        <w:rPr>
          <w:rFonts w:ascii="Times New Roman" w:hAnsi="Times New Roman" w:cs="Times New Roman"/>
          <w:sz w:val="24"/>
          <w:szCs w:val="24"/>
        </w:rPr>
        <w:t xml:space="preserve"> depuis quelques années</w:t>
      </w:r>
      <w:r w:rsidR="008B4609">
        <w:rPr>
          <w:rFonts w:ascii="Times New Roman" w:hAnsi="Times New Roman" w:cs="Times New Roman"/>
          <w:sz w:val="24"/>
          <w:szCs w:val="24"/>
        </w:rPr>
        <w:t>,</w:t>
      </w:r>
      <w:r w:rsidR="00D504A9" w:rsidRPr="00C23321">
        <w:rPr>
          <w:rFonts w:ascii="Times New Roman" w:hAnsi="Times New Roman" w:cs="Times New Roman"/>
          <w:sz w:val="24"/>
          <w:szCs w:val="24"/>
        </w:rPr>
        <w:t xml:space="preserve"> une initiative de réduction des consommations d’eau, et</w:t>
      </w:r>
      <w:r w:rsidRPr="00C23321">
        <w:rPr>
          <w:rFonts w:ascii="Times New Roman" w:hAnsi="Times New Roman" w:cs="Times New Roman"/>
          <w:sz w:val="24"/>
          <w:szCs w:val="24"/>
        </w:rPr>
        <w:t xml:space="preserve"> forme ses équipes </w:t>
      </w:r>
      <w:r w:rsidR="00D504A9" w:rsidRPr="00C23321">
        <w:rPr>
          <w:rFonts w:ascii="Times New Roman" w:hAnsi="Times New Roman" w:cs="Times New Roman"/>
          <w:sz w:val="24"/>
          <w:szCs w:val="24"/>
        </w:rPr>
        <w:t xml:space="preserve">en ce sens. </w:t>
      </w:r>
      <w:r w:rsidRPr="00C23321">
        <w:rPr>
          <w:rFonts w:ascii="Times New Roman" w:hAnsi="Times New Roman" w:cs="Times New Roman"/>
          <w:sz w:val="24"/>
          <w:szCs w:val="24"/>
        </w:rPr>
        <w:t>Les hôtels sont équipés à 90% de régulateurs de débit d’eau, et 95% suivent</w:t>
      </w:r>
      <w:r w:rsidR="00D504A9" w:rsidRPr="00C23321">
        <w:rPr>
          <w:rFonts w:ascii="Times New Roman" w:hAnsi="Times New Roman" w:cs="Times New Roman"/>
          <w:sz w:val="24"/>
          <w:szCs w:val="24"/>
        </w:rPr>
        <w:t xml:space="preserve"> et analysent leur consommation. Les actions engagées en termes de consommation d’eau sont bénéfiques et nous pouvons observer des progrès chaque année</w:t>
      </w:r>
      <w:r w:rsidR="00D504A9" w:rsidRPr="00C23321">
        <w:rPr>
          <w:rStyle w:val="Appelnotedebasdep"/>
          <w:rFonts w:ascii="Times New Roman" w:hAnsi="Times New Roman" w:cs="Times New Roman"/>
          <w:sz w:val="24"/>
          <w:szCs w:val="24"/>
        </w:rPr>
        <w:footnoteReference w:id="3"/>
      </w:r>
      <w:r w:rsidR="00D504A9" w:rsidRPr="00C23321">
        <w:rPr>
          <w:rFonts w:ascii="Times New Roman" w:hAnsi="Times New Roman" w:cs="Times New Roman"/>
          <w:sz w:val="24"/>
          <w:szCs w:val="24"/>
        </w:rPr>
        <w:t>.</w:t>
      </w:r>
    </w:p>
    <w:p w:rsidR="003E034C" w:rsidRPr="00C23321" w:rsidRDefault="003E034C"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lastRenderedPageBreak/>
        <w:t xml:space="preserve">Depuis 2009, le Groupe a initié un programme « Plant for the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w:t>
      </w:r>
      <w:r w:rsidR="004E55E2" w:rsidRPr="00C23321">
        <w:rPr>
          <w:rFonts w:ascii="Times New Roman" w:hAnsi="Times New Roman" w:cs="Times New Roman"/>
          <w:sz w:val="24"/>
          <w:szCs w:val="24"/>
        </w:rPr>
        <w:t xml:space="preserve"> évoqué plus haut,</w:t>
      </w:r>
      <w:r w:rsidRPr="00C23321">
        <w:rPr>
          <w:rFonts w:ascii="Times New Roman" w:hAnsi="Times New Roman" w:cs="Times New Roman"/>
          <w:sz w:val="24"/>
          <w:szCs w:val="24"/>
        </w:rPr>
        <w:t xml:space="preserve"> qui propose aux clients de réutiliser leur serviette de bain, et aux hôteliers d’allouer la moitié de leurs économies de blanchisserie générées à un projet de reforestation soutenu par Accor dans le monde. Le principe est simple : « 5 serviettes réutilisées = 1 arbre planté ». Cette action a déjà permis de planter 3 millions d’arbres.</w:t>
      </w:r>
    </w:p>
    <w:p w:rsidR="003E034C" w:rsidRPr="00C23321" w:rsidRDefault="003E034C"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En 2012, Accor </w:t>
      </w:r>
      <w:r w:rsidR="004E55E2" w:rsidRPr="00C23321">
        <w:rPr>
          <w:rFonts w:ascii="Times New Roman" w:hAnsi="Times New Roman" w:cs="Times New Roman"/>
          <w:sz w:val="24"/>
          <w:szCs w:val="24"/>
        </w:rPr>
        <w:t>a renforcé</w:t>
      </w:r>
      <w:r w:rsidRPr="00C23321">
        <w:rPr>
          <w:rFonts w:ascii="Times New Roman" w:hAnsi="Times New Roman" w:cs="Times New Roman"/>
          <w:sz w:val="24"/>
          <w:szCs w:val="24"/>
        </w:rPr>
        <w:t xml:space="preserve"> son engagement et entreprend le déploiement de projets de reforestation avec son partenaire « Pur projet »,  qui met en place avec des programmes de reforestation en agroforesterie, favorisant </w:t>
      </w:r>
      <w:r w:rsidR="00890BB6" w:rsidRPr="00C23321">
        <w:rPr>
          <w:rFonts w:ascii="Times New Roman" w:hAnsi="Times New Roman" w:cs="Times New Roman"/>
          <w:sz w:val="24"/>
          <w:szCs w:val="24"/>
        </w:rPr>
        <w:t xml:space="preserve">ainsi </w:t>
      </w:r>
      <w:r w:rsidRPr="00C23321">
        <w:rPr>
          <w:rFonts w:ascii="Times New Roman" w:hAnsi="Times New Roman" w:cs="Times New Roman"/>
          <w:sz w:val="24"/>
          <w:szCs w:val="24"/>
        </w:rPr>
        <w:t>le développement des communautés locales et  générant des nouvelles sources de revenus pour les petits producteurs. D’ici fin 2013, le Groupe vise 21 plantations dans le monde contre 7 en 2009 et 2012.</w:t>
      </w:r>
      <w:r w:rsidR="00D504A9" w:rsidRPr="00C23321">
        <w:rPr>
          <w:rFonts w:ascii="Times New Roman" w:hAnsi="Times New Roman" w:cs="Times New Roman"/>
          <w:sz w:val="24"/>
          <w:szCs w:val="24"/>
        </w:rPr>
        <w:t xml:space="preserve"> Des arbres ont été « offerts » aux collaborateurs et plantés en Thaïlande, lors du premier anniversaire de </w:t>
      </w:r>
      <w:proofErr w:type="spellStart"/>
      <w:r w:rsidR="00D504A9" w:rsidRPr="00C23321">
        <w:rPr>
          <w:rFonts w:ascii="Times New Roman" w:hAnsi="Times New Roman" w:cs="Times New Roman"/>
          <w:sz w:val="24"/>
          <w:szCs w:val="24"/>
        </w:rPr>
        <w:t>Planet</w:t>
      </w:r>
      <w:proofErr w:type="spellEnd"/>
      <w:r w:rsidR="00D504A9" w:rsidRPr="00C23321">
        <w:rPr>
          <w:rFonts w:ascii="Times New Roman" w:hAnsi="Times New Roman" w:cs="Times New Roman"/>
          <w:sz w:val="24"/>
          <w:szCs w:val="24"/>
        </w:rPr>
        <w:t xml:space="preserve"> 21</w:t>
      </w:r>
      <w:r w:rsidR="00890BB6" w:rsidRPr="00C23321">
        <w:rPr>
          <w:rFonts w:ascii="Times New Roman" w:hAnsi="Times New Roman" w:cs="Times New Roman"/>
          <w:sz w:val="24"/>
          <w:szCs w:val="24"/>
        </w:rPr>
        <w:t>,</w:t>
      </w:r>
      <w:r w:rsidR="00D504A9" w:rsidRPr="00C23321">
        <w:rPr>
          <w:rFonts w:ascii="Times New Roman" w:hAnsi="Times New Roman" w:cs="Times New Roman"/>
          <w:sz w:val="24"/>
          <w:szCs w:val="24"/>
        </w:rPr>
        <w:t xml:space="preserve"> le 21 Avril 2013.</w:t>
      </w:r>
    </w:p>
    <w:p w:rsidR="004E55E2" w:rsidRPr="00C23321" w:rsidRDefault="00890BB6" w:rsidP="00C23321">
      <w:pPr>
        <w:spacing w:before="100" w:beforeAutospacing="1" w:after="0" w:line="360" w:lineRule="auto"/>
        <w:jc w:val="both"/>
        <w:rPr>
          <w:rFonts w:ascii="Times New Roman" w:hAnsi="Times New Roman" w:cs="Times New Roman"/>
          <w:b/>
          <w:i/>
          <w:sz w:val="24"/>
          <w:szCs w:val="24"/>
          <w:u w:val="single"/>
        </w:rPr>
      </w:pPr>
      <w:r w:rsidRPr="00C23321">
        <w:rPr>
          <w:rFonts w:ascii="Times New Roman" w:hAnsi="Times New Roman" w:cs="Times New Roman"/>
          <w:sz w:val="24"/>
          <w:szCs w:val="24"/>
        </w:rPr>
        <w:t xml:space="preserve">Le programme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a aussi pris en considération la consommation d’énergie, afin de réduire les émissions de CO2 et de développer les énergies renouvelables.</w:t>
      </w:r>
    </w:p>
    <w:p w:rsidR="004E55E2" w:rsidRPr="00C23321" w:rsidRDefault="004E55E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La consommation d’énergie des hôtels</w:t>
      </w:r>
      <w:r w:rsidR="00393076" w:rsidRPr="00C23321">
        <w:rPr>
          <w:rFonts w:ascii="Times New Roman" w:hAnsi="Times New Roman" w:cs="Times New Roman"/>
          <w:sz w:val="24"/>
          <w:szCs w:val="24"/>
        </w:rPr>
        <w:t xml:space="preserve"> constitue le premier impact </w:t>
      </w:r>
      <w:proofErr w:type="gramStart"/>
      <w:r w:rsidR="00393076" w:rsidRPr="00C23321">
        <w:rPr>
          <w:rFonts w:ascii="Times New Roman" w:hAnsi="Times New Roman" w:cs="Times New Roman"/>
          <w:sz w:val="24"/>
          <w:szCs w:val="24"/>
        </w:rPr>
        <w:t>de</w:t>
      </w:r>
      <w:r w:rsidR="00D30107" w:rsidRPr="00C23321">
        <w:rPr>
          <w:rFonts w:ascii="Times New Roman" w:hAnsi="Times New Roman" w:cs="Times New Roman"/>
          <w:sz w:val="24"/>
          <w:szCs w:val="24"/>
        </w:rPr>
        <w:t xml:space="preserve"> </w:t>
      </w:r>
      <w:r w:rsidRPr="00C23321">
        <w:rPr>
          <w:rFonts w:ascii="Times New Roman" w:hAnsi="Times New Roman" w:cs="Times New Roman"/>
          <w:sz w:val="24"/>
          <w:szCs w:val="24"/>
        </w:rPr>
        <w:t>Accor</w:t>
      </w:r>
      <w:proofErr w:type="gramEnd"/>
      <w:r w:rsidRPr="00C23321">
        <w:rPr>
          <w:rFonts w:ascii="Times New Roman" w:hAnsi="Times New Roman" w:cs="Times New Roman"/>
          <w:sz w:val="24"/>
          <w:szCs w:val="24"/>
        </w:rPr>
        <w:t xml:space="preserve"> sur l’environnement mais aussi son premier levier d’action. Le Groupe se mobilise pour déployer à grande échelle et systématiser la sobriété énergétique et le recours aux énergies renouvelables.</w:t>
      </w:r>
    </w:p>
    <w:p w:rsidR="004E55E2" w:rsidRPr="00C23321" w:rsidRDefault="004E55E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En 2012, Accor a particip</w:t>
      </w:r>
      <w:r w:rsidR="00D30107" w:rsidRPr="00C23321">
        <w:rPr>
          <w:rFonts w:ascii="Times New Roman" w:hAnsi="Times New Roman" w:cs="Times New Roman"/>
          <w:sz w:val="24"/>
          <w:szCs w:val="24"/>
        </w:rPr>
        <w:t xml:space="preserve">é en France au projet Pacte LED. Ce projet </w:t>
      </w:r>
      <w:r w:rsidRPr="00C23321">
        <w:rPr>
          <w:rFonts w:ascii="Times New Roman" w:hAnsi="Times New Roman" w:cs="Times New Roman"/>
          <w:sz w:val="24"/>
          <w:szCs w:val="24"/>
        </w:rPr>
        <w:t>lancé par l’</w:t>
      </w:r>
      <w:proofErr w:type="spellStart"/>
      <w:r w:rsidRPr="00C23321">
        <w:rPr>
          <w:rFonts w:ascii="Times New Roman" w:hAnsi="Times New Roman" w:cs="Times New Roman"/>
          <w:sz w:val="24"/>
          <w:szCs w:val="24"/>
        </w:rPr>
        <w:t>Ademe</w:t>
      </w:r>
      <w:proofErr w:type="spellEnd"/>
      <w:r w:rsidRPr="00C23321">
        <w:rPr>
          <w:rFonts w:ascii="Times New Roman" w:hAnsi="Times New Roman" w:cs="Times New Roman"/>
          <w:sz w:val="24"/>
          <w:szCs w:val="24"/>
        </w:rPr>
        <w:t xml:space="preserve"> (Agence de l’Environnement e</w:t>
      </w:r>
      <w:r w:rsidR="00D30107" w:rsidRPr="00C23321">
        <w:rPr>
          <w:rFonts w:ascii="Times New Roman" w:hAnsi="Times New Roman" w:cs="Times New Roman"/>
          <w:sz w:val="24"/>
          <w:szCs w:val="24"/>
        </w:rPr>
        <w:t xml:space="preserve">t de la Maîtrise de l’énergie) </w:t>
      </w:r>
      <w:r w:rsidRPr="00C23321">
        <w:rPr>
          <w:rFonts w:ascii="Times New Roman" w:hAnsi="Times New Roman" w:cs="Times New Roman"/>
          <w:sz w:val="24"/>
          <w:szCs w:val="24"/>
        </w:rPr>
        <w:t>visait à développer des solutions d’éclairage à base de diodes électroluminescentes (LED) se substituant aux spots halogènes.  Des lampes ont été installées et évaluées en phase de test dans les hôtels du Groupe. Les résultats du test ont révélé des consommations d’énergie divisées par quatre. Accor a accéléré le déploiement des lampes les plus énergivores au sein de son réseau pour atteindre en quelques mois jusqu’à 40% des lampes changées, dans plusieurs pays.</w:t>
      </w:r>
    </w:p>
    <w:p w:rsidR="00D30107" w:rsidRPr="00C23321" w:rsidRDefault="004E55E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Accor a également réalisé un partenariat avec </w:t>
      </w:r>
      <w:proofErr w:type="spellStart"/>
      <w:r w:rsidRPr="00C23321">
        <w:rPr>
          <w:rFonts w:ascii="Times New Roman" w:hAnsi="Times New Roman" w:cs="Times New Roman"/>
          <w:sz w:val="24"/>
          <w:szCs w:val="24"/>
        </w:rPr>
        <w:t>Metnext</w:t>
      </w:r>
      <w:proofErr w:type="spellEnd"/>
      <w:r w:rsidRPr="00C23321">
        <w:rPr>
          <w:rFonts w:ascii="Times New Roman" w:hAnsi="Times New Roman" w:cs="Times New Roman"/>
          <w:sz w:val="24"/>
          <w:szCs w:val="24"/>
        </w:rPr>
        <w:t>, le leader européen de la Business Intelligence Climatique, qui a développé une modélisation spécifique pour le secteur de l’hôtellerie.</w:t>
      </w:r>
    </w:p>
    <w:p w:rsidR="00D30107" w:rsidRPr="00C23321" w:rsidRDefault="008B4609" w:rsidP="00C23321">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 Groupe hôtelier </w:t>
      </w:r>
      <w:r w:rsidR="00D30107" w:rsidRPr="00C23321">
        <w:rPr>
          <w:rFonts w:ascii="Times New Roman" w:hAnsi="Times New Roman" w:cs="Times New Roman"/>
          <w:sz w:val="24"/>
          <w:szCs w:val="24"/>
        </w:rPr>
        <w:t>a encore beaucoup d’efforts à faire afin d’atteindre les objectifs qu’il s’est fixé en termes d’énergie d’ici 2015</w:t>
      </w:r>
      <w:r w:rsidR="00D30107" w:rsidRPr="00C23321">
        <w:rPr>
          <w:rStyle w:val="Appelnotedebasdep"/>
          <w:rFonts w:ascii="Times New Roman" w:hAnsi="Times New Roman" w:cs="Times New Roman"/>
          <w:sz w:val="24"/>
          <w:szCs w:val="24"/>
        </w:rPr>
        <w:footnoteReference w:id="4"/>
      </w:r>
      <w:r w:rsidR="003F364C" w:rsidRPr="00C23321">
        <w:rPr>
          <w:rFonts w:ascii="Times New Roman" w:hAnsi="Times New Roman" w:cs="Times New Roman"/>
          <w:sz w:val="24"/>
          <w:szCs w:val="24"/>
        </w:rPr>
        <w:t> .</w:t>
      </w:r>
    </w:p>
    <w:p w:rsidR="003F364C" w:rsidRPr="00C23321" w:rsidRDefault="003F364C" w:rsidP="00C23321">
      <w:pPr>
        <w:spacing w:before="100" w:beforeAutospacing="1" w:after="0" w:line="360" w:lineRule="auto"/>
        <w:jc w:val="both"/>
        <w:rPr>
          <w:rFonts w:ascii="Times New Roman" w:hAnsi="Times New Roman" w:cs="Times New Roman"/>
          <w:sz w:val="24"/>
          <w:szCs w:val="24"/>
        </w:rPr>
      </w:pP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a déployé des actions afin de progresser en termes d’innovation. Le programme va permettre de favoriser l’</w:t>
      </w:r>
      <w:proofErr w:type="spellStart"/>
      <w:r w:rsidRPr="00C23321">
        <w:rPr>
          <w:rFonts w:ascii="Times New Roman" w:hAnsi="Times New Roman" w:cs="Times New Roman"/>
          <w:sz w:val="24"/>
          <w:szCs w:val="24"/>
        </w:rPr>
        <w:t>éco-conception</w:t>
      </w:r>
      <w:proofErr w:type="spellEnd"/>
      <w:r w:rsidRPr="00C23321">
        <w:rPr>
          <w:rFonts w:ascii="Times New Roman" w:hAnsi="Times New Roman" w:cs="Times New Roman"/>
          <w:sz w:val="24"/>
          <w:szCs w:val="24"/>
        </w:rPr>
        <w:t>, accro</w:t>
      </w:r>
      <w:r w:rsidR="006F4242" w:rsidRPr="00C23321">
        <w:rPr>
          <w:rFonts w:ascii="Times New Roman" w:hAnsi="Times New Roman" w:cs="Times New Roman"/>
          <w:sz w:val="24"/>
          <w:szCs w:val="24"/>
        </w:rPr>
        <w:t>ître le bâtiment durable et les technologies durables</w:t>
      </w:r>
      <w:r w:rsidR="00FF4041" w:rsidRPr="00C23321">
        <w:rPr>
          <w:rStyle w:val="Appelnotedebasdep"/>
          <w:rFonts w:ascii="Times New Roman" w:hAnsi="Times New Roman" w:cs="Times New Roman"/>
          <w:sz w:val="24"/>
          <w:szCs w:val="24"/>
        </w:rPr>
        <w:footnoteReference w:id="5"/>
      </w:r>
      <w:r w:rsidR="006F4242" w:rsidRPr="00C23321">
        <w:rPr>
          <w:rFonts w:ascii="Times New Roman" w:hAnsi="Times New Roman" w:cs="Times New Roman"/>
          <w:sz w:val="24"/>
          <w:szCs w:val="24"/>
        </w:rPr>
        <w:t>.</w:t>
      </w:r>
    </w:p>
    <w:p w:rsidR="004E55E2" w:rsidRPr="00C23321" w:rsidRDefault="004E55E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L’écoconception de la literie permet de respecter l’environnement à chaque étape d’un cycle de vie d’un produit.  Par exemple, </w:t>
      </w:r>
      <w:r w:rsidR="006F4242" w:rsidRPr="00C23321">
        <w:rPr>
          <w:rFonts w:ascii="Times New Roman" w:hAnsi="Times New Roman" w:cs="Times New Roman"/>
          <w:sz w:val="24"/>
          <w:szCs w:val="24"/>
        </w:rPr>
        <w:t xml:space="preserve">les hôtels </w:t>
      </w:r>
      <w:r w:rsidRPr="00C23321">
        <w:rPr>
          <w:rFonts w:ascii="Times New Roman" w:hAnsi="Times New Roman" w:cs="Times New Roman"/>
          <w:sz w:val="24"/>
          <w:szCs w:val="24"/>
        </w:rPr>
        <w:t>Mercure fabrique</w:t>
      </w:r>
      <w:r w:rsidR="006F4242" w:rsidRPr="00C23321">
        <w:rPr>
          <w:rFonts w:ascii="Times New Roman" w:hAnsi="Times New Roman" w:cs="Times New Roman"/>
          <w:sz w:val="24"/>
          <w:szCs w:val="24"/>
        </w:rPr>
        <w:t>nt</w:t>
      </w:r>
      <w:r w:rsidRPr="00C23321">
        <w:rPr>
          <w:rFonts w:ascii="Times New Roman" w:hAnsi="Times New Roman" w:cs="Times New Roman"/>
          <w:sz w:val="24"/>
          <w:szCs w:val="24"/>
        </w:rPr>
        <w:t xml:space="preserve"> ses couettes et </w:t>
      </w:r>
      <w:r w:rsidR="006F4242" w:rsidRPr="00C23321">
        <w:rPr>
          <w:rFonts w:ascii="Times New Roman" w:hAnsi="Times New Roman" w:cs="Times New Roman"/>
          <w:sz w:val="24"/>
          <w:szCs w:val="24"/>
        </w:rPr>
        <w:t xml:space="preserve">ses </w:t>
      </w:r>
      <w:r w:rsidRPr="00C23321">
        <w:rPr>
          <w:rFonts w:ascii="Times New Roman" w:hAnsi="Times New Roman" w:cs="Times New Roman"/>
          <w:sz w:val="24"/>
          <w:szCs w:val="24"/>
        </w:rPr>
        <w:t>oreillers à partir de boute</w:t>
      </w:r>
      <w:r w:rsidR="006F4242" w:rsidRPr="00C23321">
        <w:rPr>
          <w:rFonts w:ascii="Times New Roman" w:hAnsi="Times New Roman" w:cs="Times New Roman"/>
          <w:sz w:val="24"/>
          <w:szCs w:val="24"/>
        </w:rPr>
        <w:t xml:space="preserve">illes d’eau minérale recyclées. Les oreillers </w:t>
      </w:r>
      <w:r w:rsidRPr="00C23321">
        <w:rPr>
          <w:rFonts w:ascii="Times New Roman" w:hAnsi="Times New Roman" w:cs="Times New Roman"/>
          <w:sz w:val="24"/>
          <w:szCs w:val="24"/>
        </w:rPr>
        <w:t xml:space="preserve">et </w:t>
      </w:r>
      <w:r w:rsidR="006F4242" w:rsidRPr="00C23321">
        <w:rPr>
          <w:rFonts w:ascii="Times New Roman" w:hAnsi="Times New Roman" w:cs="Times New Roman"/>
          <w:sz w:val="24"/>
          <w:szCs w:val="24"/>
        </w:rPr>
        <w:t xml:space="preserve">les couettes sont ensuite recyclés </w:t>
      </w:r>
      <w:r w:rsidRPr="00C23321">
        <w:rPr>
          <w:rFonts w:ascii="Times New Roman" w:hAnsi="Times New Roman" w:cs="Times New Roman"/>
          <w:sz w:val="24"/>
          <w:szCs w:val="24"/>
        </w:rPr>
        <w:t>en f</w:t>
      </w:r>
      <w:r w:rsidR="006F4242" w:rsidRPr="00C23321">
        <w:rPr>
          <w:rFonts w:ascii="Times New Roman" w:hAnsi="Times New Roman" w:cs="Times New Roman"/>
          <w:sz w:val="24"/>
          <w:szCs w:val="24"/>
        </w:rPr>
        <w:t>in de vie,</w:t>
      </w:r>
      <w:r w:rsidRPr="00C23321">
        <w:rPr>
          <w:rFonts w:ascii="Times New Roman" w:hAnsi="Times New Roman" w:cs="Times New Roman"/>
          <w:sz w:val="24"/>
          <w:szCs w:val="24"/>
        </w:rPr>
        <w:t xml:space="preserve"> et utilisés par exemple, comme éléments d’isolation pour l’habitat. Cette initiative a déjà été déployée dans une centaine d’hôtels Mercure.  Chez Ibis, 60% du matelas est composé d’un cœur de mousse 100% recyclé, et les sommiers sont fabriqués en bois éco-labellisés.  Enfin, Mercure et Novotel</w:t>
      </w:r>
      <w:r w:rsidRPr="00C23321">
        <w:rPr>
          <w:rFonts w:ascii="Times New Roman" w:hAnsi="Times New Roman" w:cs="Times New Roman"/>
          <w:b/>
          <w:sz w:val="24"/>
          <w:szCs w:val="24"/>
        </w:rPr>
        <w:t xml:space="preserve"> </w:t>
      </w:r>
      <w:r w:rsidRPr="00C23321">
        <w:rPr>
          <w:rFonts w:ascii="Times New Roman" w:hAnsi="Times New Roman" w:cs="Times New Roman"/>
          <w:sz w:val="24"/>
          <w:szCs w:val="24"/>
        </w:rPr>
        <w:t>continuent le déploiement « d’ergo-lits » permettant de soulever plus facilement les matelas et sommiers et contribuant à l’amélioration de l’ergonomie des postes de travail des femmes de chambres. Près de 9000 ergo-lits ont été installés en France et le déploiement a débuté à l’international.</w:t>
      </w:r>
    </w:p>
    <w:p w:rsidR="004E55E2" w:rsidRPr="00C23321" w:rsidRDefault="008B4609" w:rsidP="00C23321">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Aussi, à</w:t>
      </w:r>
      <w:r w:rsidR="004E55E2" w:rsidRPr="00C23321">
        <w:rPr>
          <w:rFonts w:ascii="Times New Roman" w:hAnsi="Times New Roman" w:cs="Times New Roman"/>
          <w:sz w:val="24"/>
          <w:szCs w:val="24"/>
        </w:rPr>
        <w:t xml:space="preserve"> travers l’opération </w:t>
      </w:r>
      <w:r w:rsidR="00E606C4" w:rsidRPr="00C23321">
        <w:rPr>
          <w:rFonts w:ascii="Times New Roman" w:hAnsi="Times New Roman" w:cs="Times New Roman"/>
          <w:sz w:val="24"/>
          <w:szCs w:val="24"/>
        </w:rPr>
        <w:t>« </w:t>
      </w:r>
      <w:proofErr w:type="spellStart"/>
      <w:r w:rsidR="004E55E2" w:rsidRPr="00C23321">
        <w:rPr>
          <w:rFonts w:ascii="Times New Roman" w:hAnsi="Times New Roman" w:cs="Times New Roman"/>
          <w:sz w:val="24"/>
          <w:szCs w:val="24"/>
        </w:rPr>
        <w:t>Reborn</w:t>
      </w:r>
      <w:proofErr w:type="spellEnd"/>
      <w:r w:rsidR="00E606C4" w:rsidRPr="00C23321">
        <w:rPr>
          <w:rFonts w:ascii="Times New Roman" w:hAnsi="Times New Roman" w:cs="Times New Roman"/>
          <w:sz w:val="24"/>
          <w:szCs w:val="24"/>
        </w:rPr>
        <w:t> »</w:t>
      </w:r>
      <w:r w:rsidR="004E55E2" w:rsidRPr="00C23321">
        <w:rPr>
          <w:rFonts w:ascii="Times New Roman" w:hAnsi="Times New Roman" w:cs="Times New Roman"/>
          <w:b/>
          <w:sz w:val="24"/>
          <w:szCs w:val="24"/>
        </w:rPr>
        <w:t xml:space="preserve"> </w:t>
      </w:r>
      <w:r w:rsidR="004E55E2" w:rsidRPr="00C23321">
        <w:rPr>
          <w:rFonts w:ascii="Times New Roman" w:hAnsi="Times New Roman" w:cs="Times New Roman"/>
          <w:sz w:val="24"/>
          <w:szCs w:val="24"/>
        </w:rPr>
        <w:t xml:space="preserve">lancée début 2012, Accor affirme son intention d’introduire des offres innovantes et durables. Il s’agit de donner une seconde vie aux meubles des hôtels. </w:t>
      </w:r>
      <w:r w:rsidR="00E606C4" w:rsidRPr="00C23321">
        <w:rPr>
          <w:rFonts w:ascii="Times New Roman" w:hAnsi="Times New Roman" w:cs="Times New Roman"/>
          <w:sz w:val="24"/>
          <w:szCs w:val="24"/>
        </w:rPr>
        <w:t>Il s’agit</w:t>
      </w:r>
      <w:r w:rsidR="004E55E2" w:rsidRPr="00C23321">
        <w:rPr>
          <w:rFonts w:ascii="Times New Roman" w:hAnsi="Times New Roman" w:cs="Times New Roman"/>
          <w:sz w:val="24"/>
          <w:szCs w:val="24"/>
        </w:rPr>
        <w:t xml:space="preserve"> </w:t>
      </w:r>
      <w:r w:rsidR="00E606C4" w:rsidRPr="00C23321">
        <w:rPr>
          <w:rFonts w:ascii="Times New Roman" w:hAnsi="Times New Roman" w:cs="Times New Roman"/>
          <w:sz w:val="24"/>
          <w:szCs w:val="24"/>
        </w:rPr>
        <w:t xml:space="preserve">d’une </w:t>
      </w:r>
      <w:r w:rsidR="004E55E2" w:rsidRPr="00C23321">
        <w:rPr>
          <w:rFonts w:ascii="Times New Roman" w:hAnsi="Times New Roman" w:cs="Times New Roman"/>
          <w:sz w:val="24"/>
          <w:szCs w:val="24"/>
        </w:rPr>
        <w:t>initiative inédite dans le secteur de l’hôtellerie</w:t>
      </w:r>
      <w:r w:rsidR="00E606C4" w:rsidRPr="00C23321">
        <w:rPr>
          <w:rFonts w:ascii="Times New Roman" w:hAnsi="Times New Roman" w:cs="Times New Roman"/>
          <w:sz w:val="24"/>
          <w:szCs w:val="24"/>
        </w:rPr>
        <w:t>, qui</w:t>
      </w:r>
      <w:r w:rsidR="004E55E2" w:rsidRPr="00C23321">
        <w:rPr>
          <w:rFonts w:ascii="Times New Roman" w:hAnsi="Times New Roman" w:cs="Times New Roman"/>
          <w:sz w:val="24"/>
          <w:szCs w:val="24"/>
        </w:rPr>
        <w:t xml:space="preserve"> offre aux hôteliers qui rénovent leurs hôtels des solutions pour revendre leurs meubles et objets de décoration en bon état. Une boutique sur </w:t>
      </w:r>
      <w:proofErr w:type="spellStart"/>
      <w:r w:rsidR="004E55E2" w:rsidRPr="00C23321">
        <w:rPr>
          <w:rFonts w:ascii="Times New Roman" w:hAnsi="Times New Roman" w:cs="Times New Roman"/>
          <w:sz w:val="24"/>
          <w:szCs w:val="24"/>
        </w:rPr>
        <w:t>Ebay</w:t>
      </w:r>
      <w:proofErr w:type="spellEnd"/>
      <w:r w:rsidR="004E55E2" w:rsidRPr="00C23321">
        <w:rPr>
          <w:rFonts w:ascii="Times New Roman" w:hAnsi="Times New Roman" w:cs="Times New Roman"/>
          <w:sz w:val="24"/>
          <w:szCs w:val="24"/>
        </w:rPr>
        <w:t xml:space="preserve"> a été dédiée à cet effet et près de 3000 meubles ont été vendus et 1500 ont commencé une deuxième vie.</w:t>
      </w:r>
    </w:p>
    <w:p w:rsidR="004E55E2" w:rsidRPr="00C23321" w:rsidRDefault="004E55E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Accor renforce régulièrement ses standards en termes de construction, et initie des expériences pilotes, visant à tester les solutions qui feront les bâtiments performants de demain. </w:t>
      </w:r>
    </w:p>
    <w:p w:rsidR="003E034C" w:rsidRPr="00C23321" w:rsidRDefault="003E034C" w:rsidP="00C23321">
      <w:pPr>
        <w:spacing w:before="100" w:beforeAutospacing="1" w:after="0" w:line="360" w:lineRule="auto"/>
        <w:jc w:val="both"/>
        <w:rPr>
          <w:rFonts w:ascii="Times New Roman" w:hAnsi="Times New Roman" w:cs="Times New Roman"/>
          <w:sz w:val="24"/>
          <w:szCs w:val="24"/>
        </w:rPr>
      </w:pPr>
    </w:p>
    <w:p w:rsidR="003E034C" w:rsidRPr="00C23321" w:rsidRDefault="003E034C" w:rsidP="00C23321">
      <w:pPr>
        <w:spacing w:before="100" w:beforeAutospacing="1" w:after="0" w:line="360" w:lineRule="auto"/>
        <w:jc w:val="both"/>
        <w:rPr>
          <w:rFonts w:ascii="Times New Roman" w:hAnsi="Times New Roman" w:cs="Times New Roman"/>
          <w:sz w:val="24"/>
          <w:szCs w:val="24"/>
        </w:rPr>
      </w:pPr>
    </w:p>
    <w:p w:rsidR="00944659" w:rsidRPr="00C23321" w:rsidRDefault="00944659"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lastRenderedPageBreak/>
        <w:t xml:space="preserve">Nous pouvons observer que le programme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prévoit </w:t>
      </w:r>
      <w:proofErr w:type="gramStart"/>
      <w:r w:rsidRPr="00C23321">
        <w:rPr>
          <w:rFonts w:ascii="Times New Roman" w:hAnsi="Times New Roman" w:cs="Times New Roman"/>
          <w:sz w:val="24"/>
          <w:szCs w:val="24"/>
        </w:rPr>
        <w:t>que Accor</w:t>
      </w:r>
      <w:proofErr w:type="gramEnd"/>
      <w:r w:rsidRPr="00C23321">
        <w:rPr>
          <w:rFonts w:ascii="Times New Roman" w:hAnsi="Times New Roman" w:cs="Times New Roman"/>
          <w:sz w:val="24"/>
          <w:szCs w:val="24"/>
        </w:rPr>
        <w:t xml:space="preserve"> atteigne certains objectifs avant 2015, au niveau local. Il s’agit notamment de protéger l’enfance face aux abus, de développer des filières d’achat responsable, ou encore de préserver les écosystèmes. Au regard de la nature même du secteur d’activité du Groupe, qui est l’hôtellerie, s’engager localement dans les zones où le Groupe s’installe apparaissait comme une évidence</w:t>
      </w:r>
      <w:r w:rsidRPr="00C23321">
        <w:rPr>
          <w:rStyle w:val="Appelnotedebasdep"/>
          <w:rFonts w:ascii="Times New Roman" w:hAnsi="Times New Roman" w:cs="Times New Roman"/>
          <w:sz w:val="24"/>
          <w:szCs w:val="24"/>
        </w:rPr>
        <w:footnoteReference w:id="6"/>
      </w:r>
      <w:r w:rsidRPr="00C23321">
        <w:rPr>
          <w:rFonts w:ascii="Times New Roman" w:hAnsi="Times New Roman" w:cs="Times New Roman"/>
          <w:sz w:val="24"/>
          <w:szCs w:val="24"/>
        </w:rPr>
        <w:t xml:space="preserve">. </w:t>
      </w:r>
    </w:p>
    <w:p w:rsidR="00747A2E" w:rsidRPr="00C23321" w:rsidRDefault="0033527A"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Accor</w:t>
      </w:r>
      <w:r w:rsidR="00803204" w:rsidRPr="00C23321">
        <w:rPr>
          <w:rFonts w:ascii="Times New Roman" w:hAnsi="Times New Roman" w:cs="Times New Roman"/>
          <w:sz w:val="24"/>
          <w:szCs w:val="24"/>
        </w:rPr>
        <w:t xml:space="preserve"> donne une place importante à l’emploi et le bien-être de ses </w:t>
      </w:r>
      <w:r w:rsidR="00C315F1" w:rsidRPr="00C23321">
        <w:rPr>
          <w:rFonts w:ascii="Times New Roman" w:hAnsi="Times New Roman" w:cs="Times New Roman"/>
          <w:sz w:val="24"/>
          <w:szCs w:val="24"/>
        </w:rPr>
        <w:t>collaborateurs</w:t>
      </w:r>
      <w:r w:rsidR="00803204" w:rsidRPr="00C23321">
        <w:rPr>
          <w:rFonts w:ascii="Times New Roman" w:hAnsi="Times New Roman" w:cs="Times New Roman"/>
          <w:sz w:val="24"/>
          <w:szCs w:val="24"/>
        </w:rPr>
        <w:t>.</w:t>
      </w:r>
      <w:r w:rsidR="00C315F1" w:rsidRPr="00C23321">
        <w:rPr>
          <w:rFonts w:ascii="Times New Roman" w:hAnsi="Times New Roman" w:cs="Times New Roman"/>
          <w:sz w:val="24"/>
          <w:szCs w:val="24"/>
        </w:rPr>
        <w:t xml:space="preserve"> Le Groupe</w:t>
      </w:r>
      <w:r w:rsidRPr="00C23321">
        <w:rPr>
          <w:rFonts w:ascii="Times New Roman" w:hAnsi="Times New Roman" w:cs="Times New Roman"/>
          <w:sz w:val="24"/>
          <w:szCs w:val="24"/>
        </w:rPr>
        <w:t xml:space="preserve"> </w:t>
      </w:r>
      <w:r w:rsidR="00A63BFA" w:rsidRPr="00C23321">
        <w:rPr>
          <w:rFonts w:ascii="Times New Roman" w:hAnsi="Times New Roman" w:cs="Times New Roman"/>
          <w:sz w:val="24"/>
          <w:szCs w:val="24"/>
        </w:rPr>
        <w:t xml:space="preserve">souhaite favoriser et valoriser la diversité sociale, culturelle et professionnelle de ses 160 000 collaborateurs. </w:t>
      </w:r>
    </w:p>
    <w:p w:rsidR="00A63BFA" w:rsidRPr="00C23321" w:rsidRDefault="00A63BFA"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Le Groupe s’intéresse à ses collaborateurs, et recherche constamment de les faire évoluer dans leurs carrières, en termes de compétences et de responsabilités. </w:t>
      </w:r>
      <w:r w:rsidR="001E69FA" w:rsidRPr="00C23321">
        <w:rPr>
          <w:rFonts w:ascii="Times New Roman" w:hAnsi="Times New Roman" w:cs="Times New Roman"/>
          <w:sz w:val="24"/>
          <w:szCs w:val="24"/>
        </w:rPr>
        <w:t>Le Groupe s’efforce de proposer des carrières motivantes et gratifiantes à ses employés, ce qui permet d’accroitre leur employabilité</w:t>
      </w:r>
      <w:r w:rsidR="0033527A" w:rsidRPr="00C23321">
        <w:rPr>
          <w:rFonts w:ascii="Times New Roman" w:hAnsi="Times New Roman" w:cs="Times New Roman"/>
          <w:sz w:val="24"/>
          <w:szCs w:val="24"/>
        </w:rPr>
        <w:t xml:space="preserve"> à travers notamment ;</w:t>
      </w:r>
      <w:r w:rsidR="001E69FA" w:rsidRPr="00C23321">
        <w:rPr>
          <w:rFonts w:ascii="Times New Roman" w:hAnsi="Times New Roman" w:cs="Times New Roman"/>
          <w:sz w:val="24"/>
          <w:szCs w:val="24"/>
        </w:rPr>
        <w:t xml:space="preserve"> </w:t>
      </w:r>
    </w:p>
    <w:p w:rsidR="0033527A" w:rsidRPr="00C23321" w:rsidRDefault="0033527A" w:rsidP="00C23321">
      <w:pPr>
        <w:pStyle w:val="Paragraphedeliste"/>
        <w:numPr>
          <w:ilvl w:val="0"/>
          <w:numId w:val="3"/>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17 campus Académie Accor sur les cinq continents : première école hôtelière au monde</w:t>
      </w:r>
    </w:p>
    <w:p w:rsidR="0033527A" w:rsidRPr="00C23321" w:rsidRDefault="0033527A" w:rsidP="00C23321">
      <w:pPr>
        <w:pStyle w:val="Paragraphedeliste"/>
        <w:numPr>
          <w:ilvl w:val="0"/>
          <w:numId w:val="3"/>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27% des collaborateurs sont issus de la promotion interne</w:t>
      </w:r>
    </w:p>
    <w:p w:rsidR="0033527A" w:rsidRPr="00C23321" w:rsidRDefault="0033527A" w:rsidP="00C23321">
      <w:pPr>
        <w:pStyle w:val="Paragraphedeliste"/>
        <w:numPr>
          <w:ilvl w:val="0"/>
          <w:numId w:val="3"/>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456 766 jours de formation dispensés en 2012</w:t>
      </w:r>
    </w:p>
    <w:p w:rsidR="0033527A" w:rsidRPr="00C23321" w:rsidRDefault="0033527A" w:rsidP="00C23321">
      <w:pPr>
        <w:pStyle w:val="Paragraphedeliste"/>
        <w:numPr>
          <w:ilvl w:val="0"/>
          <w:numId w:val="3"/>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Lancement d’un programme d’E-learning développement durable pour former les collaborateurs aux bons réflexes à adopter au quotidien dans les différents espaces de l’hôtel.  </w:t>
      </w:r>
    </w:p>
    <w:p w:rsidR="005A1A76" w:rsidRPr="00C23321" w:rsidRDefault="005A1A76"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Le programme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va aussi </w:t>
      </w:r>
      <w:r w:rsidR="008B4609">
        <w:rPr>
          <w:rFonts w:ascii="Times New Roman" w:hAnsi="Times New Roman" w:cs="Times New Roman"/>
          <w:sz w:val="24"/>
          <w:szCs w:val="24"/>
        </w:rPr>
        <w:t>inter</w:t>
      </w:r>
      <w:r w:rsidRPr="00C23321">
        <w:rPr>
          <w:rFonts w:ascii="Times New Roman" w:hAnsi="Times New Roman" w:cs="Times New Roman"/>
          <w:sz w:val="24"/>
          <w:szCs w:val="24"/>
        </w:rPr>
        <w:t xml:space="preserve">venir </w:t>
      </w:r>
      <w:r w:rsidR="008B4609">
        <w:rPr>
          <w:rFonts w:ascii="Times New Roman" w:hAnsi="Times New Roman" w:cs="Times New Roman"/>
          <w:sz w:val="24"/>
          <w:szCs w:val="24"/>
        </w:rPr>
        <w:t>afin d’</w:t>
      </w:r>
      <w:r w:rsidRPr="00C23321">
        <w:rPr>
          <w:rFonts w:ascii="Times New Roman" w:hAnsi="Times New Roman" w:cs="Times New Roman"/>
          <w:sz w:val="24"/>
          <w:szCs w:val="24"/>
        </w:rPr>
        <w:t>appuyer et renforcer la diversité : Accor s’est fixé comme objectif d’avoir 50% de femmes directrices d’hôtels à terme, avec un objectif intermédiaire à 35% en 2015. Accor a créé en 2012 le réseau international des femmes </w:t>
      </w:r>
      <w:r w:rsidRPr="00C23321">
        <w:rPr>
          <w:rFonts w:ascii="Times New Roman" w:hAnsi="Times New Roman" w:cs="Times New Roman"/>
          <w:b/>
          <w:sz w:val="24"/>
          <w:szCs w:val="24"/>
        </w:rPr>
        <w:t>: « </w:t>
      </w:r>
      <w:proofErr w:type="spellStart"/>
      <w:r w:rsidRPr="00C23321">
        <w:rPr>
          <w:rFonts w:ascii="Times New Roman" w:hAnsi="Times New Roman" w:cs="Times New Roman"/>
          <w:sz w:val="24"/>
          <w:szCs w:val="24"/>
        </w:rPr>
        <w:t>Women</w:t>
      </w:r>
      <w:proofErr w:type="spellEnd"/>
      <w:r w:rsidRPr="00C23321">
        <w:rPr>
          <w:rFonts w:ascii="Times New Roman" w:hAnsi="Times New Roman" w:cs="Times New Roman"/>
          <w:sz w:val="24"/>
          <w:szCs w:val="24"/>
        </w:rPr>
        <w:t xml:space="preserve"> </w:t>
      </w:r>
      <w:proofErr w:type="spellStart"/>
      <w:r w:rsidRPr="00C23321">
        <w:rPr>
          <w:rFonts w:ascii="Times New Roman" w:hAnsi="Times New Roman" w:cs="Times New Roman"/>
          <w:sz w:val="24"/>
          <w:szCs w:val="24"/>
        </w:rPr>
        <w:t>At</w:t>
      </w:r>
      <w:proofErr w:type="spellEnd"/>
      <w:r w:rsidRPr="00C23321">
        <w:rPr>
          <w:rFonts w:ascii="Times New Roman" w:hAnsi="Times New Roman" w:cs="Times New Roman"/>
          <w:sz w:val="24"/>
          <w:szCs w:val="24"/>
        </w:rPr>
        <w:t xml:space="preserve"> Accor </w:t>
      </w:r>
      <w:proofErr w:type="spellStart"/>
      <w:r w:rsidRPr="00C23321">
        <w:rPr>
          <w:rFonts w:ascii="Times New Roman" w:hAnsi="Times New Roman" w:cs="Times New Roman"/>
          <w:sz w:val="24"/>
          <w:szCs w:val="24"/>
        </w:rPr>
        <w:t>Generation</w:t>
      </w:r>
      <w:proofErr w:type="spellEnd"/>
      <w:r w:rsidRPr="00C23321">
        <w:rPr>
          <w:rFonts w:ascii="Times New Roman" w:hAnsi="Times New Roman" w:cs="Times New Roman"/>
          <w:sz w:val="24"/>
          <w:szCs w:val="24"/>
        </w:rPr>
        <w:t> » (WAAG) pour accompagner la féminisation des fonctions managériales et faire évoluer plus rapidement les mentalités.</w:t>
      </w:r>
    </w:p>
    <w:p w:rsidR="005A1A76" w:rsidRPr="00C23321" w:rsidRDefault="005A1A76"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La qualité de vie au travail est une référence pour le Groupe, qui figure au palmarès mondial des 25 multinationales où il fait bon travailler. Accor fait partie du premier groupe français à apparaître dans la sélection des</w:t>
      </w:r>
      <w:r w:rsidRPr="00C23321">
        <w:rPr>
          <w:rFonts w:ascii="Times New Roman" w:hAnsi="Times New Roman" w:cs="Times New Roman"/>
          <w:b/>
          <w:sz w:val="24"/>
          <w:szCs w:val="24"/>
        </w:rPr>
        <w:t xml:space="preserve"> </w:t>
      </w:r>
      <w:r w:rsidRPr="00C23321">
        <w:rPr>
          <w:rFonts w:ascii="Times New Roman" w:hAnsi="Times New Roman" w:cs="Times New Roman"/>
          <w:sz w:val="24"/>
          <w:szCs w:val="24"/>
        </w:rPr>
        <w:t>« </w:t>
      </w:r>
      <w:proofErr w:type="spellStart"/>
      <w:r w:rsidRPr="00C23321">
        <w:rPr>
          <w:rFonts w:ascii="Times New Roman" w:hAnsi="Times New Roman" w:cs="Times New Roman"/>
          <w:sz w:val="24"/>
          <w:szCs w:val="24"/>
        </w:rPr>
        <w:t>World’s</w:t>
      </w:r>
      <w:proofErr w:type="spellEnd"/>
      <w:r w:rsidRPr="00C23321">
        <w:rPr>
          <w:rFonts w:ascii="Times New Roman" w:hAnsi="Times New Roman" w:cs="Times New Roman"/>
          <w:sz w:val="24"/>
          <w:szCs w:val="24"/>
        </w:rPr>
        <w:t xml:space="preserve"> Best Multinational </w:t>
      </w:r>
      <w:proofErr w:type="spellStart"/>
      <w:r w:rsidRPr="00C23321">
        <w:rPr>
          <w:rFonts w:ascii="Times New Roman" w:hAnsi="Times New Roman" w:cs="Times New Roman"/>
          <w:sz w:val="24"/>
          <w:szCs w:val="24"/>
        </w:rPr>
        <w:t>Workplace</w:t>
      </w:r>
      <w:proofErr w:type="spellEnd"/>
      <w:r w:rsidRPr="00C23321">
        <w:rPr>
          <w:rFonts w:ascii="Times New Roman" w:hAnsi="Times New Roman" w:cs="Times New Roman"/>
          <w:sz w:val="24"/>
          <w:szCs w:val="24"/>
        </w:rPr>
        <w:t> »</w:t>
      </w:r>
      <w:r w:rsidRPr="00C23321">
        <w:rPr>
          <w:rStyle w:val="Appelnotedebasdep"/>
          <w:rFonts w:ascii="Times New Roman" w:hAnsi="Times New Roman" w:cs="Times New Roman"/>
          <w:sz w:val="24"/>
          <w:szCs w:val="24"/>
        </w:rPr>
        <w:footnoteReference w:id="7"/>
      </w:r>
      <w:r w:rsidRPr="00C23321">
        <w:rPr>
          <w:rFonts w:ascii="Times New Roman" w:hAnsi="Times New Roman" w:cs="Times New Roman"/>
          <w:sz w:val="24"/>
          <w:szCs w:val="24"/>
        </w:rPr>
        <w:t>.</w:t>
      </w:r>
    </w:p>
    <w:p w:rsidR="005A1A76" w:rsidRPr="00C23321" w:rsidRDefault="005A1A76"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lastRenderedPageBreak/>
        <w:t xml:space="preserve">Accor associe ses partenaires à sa stratégie de développement durable et les entraîne dans une chaîne responsable. Il est présent dans les quatre séries d’indices éthiques de référence : le </w:t>
      </w:r>
      <w:r w:rsidRPr="00C23321">
        <w:rPr>
          <w:rFonts w:ascii="Times New Roman" w:hAnsi="Times New Roman" w:cs="Times New Roman"/>
          <w:i/>
          <w:sz w:val="24"/>
          <w:szCs w:val="24"/>
        </w:rPr>
        <w:t xml:space="preserve">Dow Jones </w:t>
      </w:r>
      <w:proofErr w:type="spellStart"/>
      <w:r w:rsidRPr="00C23321">
        <w:rPr>
          <w:rFonts w:ascii="Times New Roman" w:hAnsi="Times New Roman" w:cs="Times New Roman"/>
          <w:i/>
          <w:sz w:val="24"/>
          <w:szCs w:val="24"/>
        </w:rPr>
        <w:t>Sustainability</w:t>
      </w:r>
      <w:proofErr w:type="spellEnd"/>
      <w:r w:rsidRPr="00C23321">
        <w:rPr>
          <w:rFonts w:ascii="Times New Roman" w:hAnsi="Times New Roman" w:cs="Times New Roman"/>
          <w:i/>
          <w:sz w:val="24"/>
          <w:szCs w:val="24"/>
        </w:rPr>
        <w:t xml:space="preserve"> Indexe</w:t>
      </w:r>
      <w:r w:rsidRPr="00C23321">
        <w:rPr>
          <w:rFonts w:ascii="Times New Roman" w:hAnsi="Times New Roman" w:cs="Times New Roman"/>
          <w:sz w:val="24"/>
          <w:szCs w:val="24"/>
        </w:rPr>
        <w:t xml:space="preserve">s, le </w:t>
      </w:r>
      <w:r w:rsidRPr="00C23321">
        <w:rPr>
          <w:rFonts w:ascii="Times New Roman" w:hAnsi="Times New Roman" w:cs="Times New Roman"/>
          <w:i/>
          <w:sz w:val="24"/>
          <w:szCs w:val="24"/>
        </w:rPr>
        <w:t>FTSE4Good</w:t>
      </w:r>
      <w:r w:rsidRPr="00C23321">
        <w:rPr>
          <w:rFonts w:ascii="Times New Roman" w:hAnsi="Times New Roman" w:cs="Times New Roman"/>
          <w:sz w:val="24"/>
          <w:szCs w:val="24"/>
        </w:rPr>
        <w:t xml:space="preserve">, </w:t>
      </w:r>
      <w:r w:rsidRPr="00C23321">
        <w:rPr>
          <w:rFonts w:ascii="Times New Roman" w:hAnsi="Times New Roman" w:cs="Times New Roman"/>
          <w:i/>
          <w:sz w:val="24"/>
          <w:szCs w:val="24"/>
        </w:rPr>
        <w:t xml:space="preserve">l’Aspi </w:t>
      </w:r>
      <w:proofErr w:type="spellStart"/>
      <w:r w:rsidRPr="00C23321">
        <w:rPr>
          <w:rFonts w:ascii="Times New Roman" w:hAnsi="Times New Roman" w:cs="Times New Roman"/>
          <w:i/>
          <w:sz w:val="24"/>
          <w:szCs w:val="24"/>
        </w:rPr>
        <w:t>Eurozone</w:t>
      </w:r>
      <w:proofErr w:type="spellEnd"/>
      <w:r w:rsidRPr="00C23321">
        <w:rPr>
          <w:rFonts w:ascii="Times New Roman" w:hAnsi="Times New Roman" w:cs="Times New Roman"/>
          <w:sz w:val="24"/>
          <w:szCs w:val="24"/>
        </w:rPr>
        <w:t xml:space="preserve"> et </w:t>
      </w:r>
      <w:r w:rsidRPr="00C23321">
        <w:rPr>
          <w:rFonts w:ascii="Times New Roman" w:hAnsi="Times New Roman" w:cs="Times New Roman"/>
          <w:i/>
          <w:sz w:val="24"/>
          <w:szCs w:val="24"/>
        </w:rPr>
        <w:t>l’</w:t>
      </w:r>
      <w:proofErr w:type="spellStart"/>
      <w:r w:rsidRPr="00C23321">
        <w:rPr>
          <w:rFonts w:ascii="Times New Roman" w:hAnsi="Times New Roman" w:cs="Times New Roman"/>
          <w:i/>
          <w:sz w:val="24"/>
          <w:szCs w:val="24"/>
        </w:rPr>
        <w:t>Ethibel</w:t>
      </w:r>
      <w:proofErr w:type="spellEnd"/>
      <w:r w:rsidRPr="00C23321">
        <w:rPr>
          <w:rFonts w:ascii="Times New Roman" w:hAnsi="Times New Roman" w:cs="Times New Roman"/>
          <w:i/>
          <w:sz w:val="24"/>
          <w:szCs w:val="24"/>
        </w:rPr>
        <w:t xml:space="preserve"> </w:t>
      </w:r>
      <w:proofErr w:type="spellStart"/>
      <w:r w:rsidRPr="00C23321">
        <w:rPr>
          <w:rFonts w:ascii="Times New Roman" w:hAnsi="Times New Roman" w:cs="Times New Roman"/>
          <w:i/>
          <w:sz w:val="24"/>
          <w:szCs w:val="24"/>
        </w:rPr>
        <w:t>Sustainability</w:t>
      </w:r>
      <w:proofErr w:type="spellEnd"/>
      <w:r w:rsidRPr="00C23321">
        <w:rPr>
          <w:rFonts w:ascii="Times New Roman" w:hAnsi="Times New Roman" w:cs="Times New Roman"/>
          <w:i/>
          <w:sz w:val="24"/>
          <w:szCs w:val="24"/>
        </w:rPr>
        <w:t xml:space="preserve"> Index</w:t>
      </w:r>
      <w:r w:rsidRPr="00C23321">
        <w:rPr>
          <w:rFonts w:ascii="Times New Roman" w:hAnsi="Times New Roman" w:cs="Times New Roman"/>
          <w:sz w:val="24"/>
          <w:szCs w:val="24"/>
        </w:rPr>
        <w:t>. Par ailleurs, le Groupe participe depuis 2006 au « </w:t>
      </w:r>
      <w:proofErr w:type="spellStart"/>
      <w:r w:rsidRPr="00C23321">
        <w:rPr>
          <w:rFonts w:ascii="Times New Roman" w:hAnsi="Times New Roman" w:cs="Times New Roman"/>
          <w:sz w:val="24"/>
          <w:szCs w:val="24"/>
        </w:rPr>
        <w:t>Carbon</w:t>
      </w:r>
      <w:proofErr w:type="spellEnd"/>
      <w:r w:rsidRPr="00C23321">
        <w:rPr>
          <w:rFonts w:ascii="Times New Roman" w:hAnsi="Times New Roman" w:cs="Times New Roman"/>
          <w:sz w:val="24"/>
          <w:szCs w:val="24"/>
        </w:rPr>
        <w:t xml:space="preserve"> </w:t>
      </w:r>
      <w:proofErr w:type="spellStart"/>
      <w:r w:rsidRPr="00C23321">
        <w:rPr>
          <w:rFonts w:ascii="Times New Roman" w:hAnsi="Times New Roman" w:cs="Times New Roman"/>
          <w:sz w:val="24"/>
          <w:szCs w:val="24"/>
        </w:rPr>
        <w:t>Disclosure</w:t>
      </w:r>
      <w:proofErr w:type="spellEnd"/>
      <w:r w:rsidRPr="00C23321">
        <w:rPr>
          <w:rFonts w:ascii="Times New Roman" w:hAnsi="Times New Roman" w:cs="Times New Roman"/>
          <w:sz w:val="24"/>
          <w:szCs w:val="24"/>
        </w:rPr>
        <w:t xml:space="preserve"> Project », une enquête menée pour le compte de 475 investisseurs.</w:t>
      </w:r>
    </w:p>
    <w:p w:rsidR="00A60D30" w:rsidRPr="00C23321" w:rsidRDefault="00803204"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Le dialogue représente une valeur clef du Groupe que le programme </w:t>
      </w:r>
      <w:proofErr w:type="spellStart"/>
      <w:r w:rsidRPr="00C23321">
        <w:rPr>
          <w:rFonts w:ascii="Times New Roman" w:hAnsi="Times New Roman" w:cs="Times New Roman"/>
          <w:sz w:val="24"/>
          <w:szCs w:val="24"/>
        </w:rPr>
        <w:t>Planet</w:t>
      </w:r>
      <w:proofErr w:type="spellEnd"/>
      <w:r w:rsidRPr="00C23321">
        <w:rPr>
          <w:rFonts w:ascii="Times New Roman" w:hAnsi="Times New Roman" w:cs="Times New Roman"/>
          <w:sz w:val="24"/>
          <w:szCs w:val="24"/>
        </w:rPr>
        <w:t xml:space="preserve"> 21 va continuer à renforcer. </w:t>
      </w:r>
      <w:r w:rsidR="00A60D30" w:rsidRPr="00C23321">
        <w:rPr>
          <w:rFonts w:ascii="Times New Roman" w:hAnsi="Times New Roman" w:cs="Times New Roman"/>
          <w:sz w:val="24"/>
          <w:szCs w:val="24"/>
        </w:rPr>
        <w:t>Cette valeur se manifeste à travers des notions telles que la transparence, l’engagement des hôtels managés et franchisés, et le partage de la démarche avec les fournisseurs</w:t>
      </w:r>
      <w:r w:rsidR="00A60D30" w:rsidRPr="00C23321">
        <w:rPr>
          <w:rStyle w:val="Appelnotedebasdep"/>
          <w:rFonts w:ascii="Times New Roman" w:hAnsi="Times New Roman" w:cs="Times New Roman"/>
          <w:sz w:val="24"/>
          <w:szCs w:val="24"/>
        </w:rPr>
        <w:footnoteReference w:id="8"/>
      </w:r>
      <w:r w:rsidR="00A60D30" w:rsidRPr="00C23321">
        <w:rPr>
          <w:rFonts w:ascii="Times New Roman" w:hAnsi="Times New Roman" w:cs="Times New Roman"/>
          <w:sz w:val="24"/>
          <w:szCs w:val="24"/>
        </w:rPr>
        <w:t>.</w:t>
      </w:r>
    </w:p>
    <w:p w:rsidR="00EE4F8C" w:rsidRPr="00C23321" w:rsidRDefault="00BA4895"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Le Groupe </w:t>
      </w:r>
      <w:r w:rsidR="00EE4F8C" w:rsidRPr="00C23321">
        <w:rPr>
          <w:rFonts w:ascii="Times New Roman" w:hAnsi="Times New Roman" w:cs="Times New Roman"/>
          <w:sz w:val="24"/>
          <w:szCs w:val="24"/>
        </w:rPr>
        <w:t>veut inciter les partenaires managés et les franchises à s’engager</w:t>
      </w:r>
      <w:r w:rsidR="00CE3954" w:rsidRPr="00C23321">
        <w:rPr>
          <w:rFonts w:ascii="Times New Roman" w:hAnsi="Times New Roman" w:cs="Times New Roman"/>
          <w:sz w:val="24"/>
          <w:szCs w:val="24"/>
        </w:rPr>
        <w:t>, ainsi que les fournisseurs</w:t>
      </w:r>
      <w:r w:rsidR="005468A2" w:rsidRPr="00C23321">
        <w:rPr>
          <w:rFonts w:ascii="Times New Roman" w:hAnsi="Times New Roman" w:cs="Times New Roman"/>
          <w:sz w:val="24"/>
          <w:szCs w:val="24"/>
        </w:rPr>
        <w:t>. Accor</w:t>
      </w:r>
      <w:r w:rsidR="00EE4F8C" w:rsidRPr="00C23321">
        <w:rPr>
          <w:rFonts w:ascii="Times New Roman" w:hAnsi="Times New Roman" w:cs="Times New Roman"/>
          <w:sz w:val="24"/>
          <w:szCs w:val="24"/>
        </w:rPr>
        <w:t xml:space="preserve"> sensibilise donc ses</w:t>
      </w:r>
      <w:r w:rsidR="005468A2" w:rsidRPr="00C23321">
        <w:rPr>
          <w:rFonts w:ascii="Times New Roman" w:hAnsi="Times New Roman" w:cs="Times New Roman"/>
          <w:sz w:val="24"/>
          <w:szCs w:val="24"/>
        </w:rPr>
        <w:t xml:space="preserve"> partenaires pour intégrer le développement durable</w:t>
      </w:r>
      <w:r w:rsidR="00EE4F8C" w:rsidRPr="00C23321">
        <w:rPr>
          <w:rFonts w:ascii="Times New Roman" w:hAnsi="Times New Roman" w:cs="Times New Roman"/>
          <w:sz w:val="24"/>
          <w:szCs w:val="24"/>
        </w:rPr>
        <w:t xml:space="preserve"> dans leur gestion quotidienne. Dans le cadre de </w:t>
      </w:r>
      <w:proofErr w:type="spellStart"/>
      <w:r w:rsidR="00EE4F8C" w:rsidRPr="00C23321">
        <w:rPr>
          <w:rFonts w:ascii="Times New Roman" w:hAnsi="Times New Roman" w:cs="Times New Roman"/>
          <w:sz w:val="24"/>
          <w:szCs w:val="24"/>
        </w:rPr>
        <w:t>Planet</w:t>
      </w:r>
      <w:proofErr w:type="spellEnd"/>
      <w:r w:rsidR="00EE4F8C" w:rsidRPr="00C23321">
        <w:rPr>
          <w:rFonts w:ascii="Times New Roman" w:hAnsi="Times New Roman" w:cs="Times New Roman"/>
          <w:sz w:val="24"/>
          <w:szCs w:val="24"/>
        </w:rPr>
        <w:t xml:space="preserve"> 21, l’objectif est d’atteindre 40% du réseau certifié ISO 14001 d’ici 2015</w:t>
      </w:r>
      <w:r w:rsidR="00CE3954" w:rsidRPr="00C23321">
        <w:rPr>
          <w:rFonts w:ascii="Times New Roman" w:hAnsi="Times New Roman" w:cs="Times New Roman"/>
          <w:sz w:val="24"/>
          <w:szCs w:val="24"/>
        </w:rPr>
        <w:t xml:space="preserve">, quel que soit le mode de gestion. Fin 2012, 785 hôtels étaient éco-certifiés soient 31% du réseau. </w:t>
      </w:r>
    </w:p>
    <w:p w:rsidR="00CE3954" w:rsidRPr="00C23321" w:rsidRDefault="00F3196D"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 développement durable</w:t>
      </w:r>
      <w:r w:rsidR="00CE3954" w:rsidRPr="00C23321">
        <w:rPr>
          <w:rFonts w:ascii="Times New Roman" w:hAnsi="Times New Roman" w:cs="Times New Roman"/>
          <w:sz w:val="24"/>
          <w:szCs w:val="24"/>
        </w:rPr>
        <w:t xml:space="preserve"> est une démarche globale, Accor l’intègre donc dans ses relations avec ses fournisseurs depuis près de 10 ans. En 2012</w:t>
      </w:r>
      <w:r w:rsidR="00F9045E" w:rsidRPr="00C23321">
        <w:rPr>
          <w:rFonts w:ascii="Times New Roman" w:hAnsi="Times New Roman" w:cs="Times New Roman"/>
          <w:sz w:val="24"/>
          <w:szCs w:val="24"/>
        </w:rPr>
        <w:t>,</w:t>
      </w:r>
      <w:r w:rsidR="00CE3954" w:rsidRPr="00C23321">
        <w:rPr>
          <w:rFonts w:ascii="Times New Roman" w:hAnsi="Times New Roman" w:cs="Times New Roman"/>
          <w:sz w:val="24"/>
          <w:szCs w:val="24"/>
        </w:rPr>
        <w:t xml:space="preserve"> le sujet a fortement progressé avec notamment la Charte Achats 21 qui a été intégrée dans près de 2000 contrats  fournisseurs. Désormais, 40 catégories de produits incorporent de</w:t>
      </w:r>
      <w:r w:rsidR="005468A2" w:rsidRPr="00C23321">
        <w:rPr>
          <w:rFonts w:ascii="Times New Roman" w:hAnsi="Times New Roman" w:cs="Times New Roman"/>
          <w:sz w:val="24"/>
          <w:szCs w:val="24"/>
        </w:rPr>
        <w:t>s critères spécifiques de développement durable</w:t>
      </w:r>
      <w:r w:rsidR="00CE3954" w:rsidRPr="00C23321">
        <w:rPr>
          <w:rFonts w:ascii="Times New Roman" w:hAnsi="Times New Roman" w:cs="Times New Roman"/>
          <w:sz w:val="24"/>
          <w:szCs w:val="24"/>
        </w:rPr>
        <w:t>.</w:t>
      </w:r>
    </w:p>
    <w:p w:rsidR="00EF08C8" w:rsidRPr="00C23321" w:rsidRDefault="006728D4"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L’engagement RSE de A</w:t>
      </w:r>
      <w:r w:rsidR="00E2224D" w:rsidRPr="00C23321">
        <w:rPr>
          <w:rFonts w:ascii="Times New Roman" w:hAnsi="Times New Roman" w:cs="Times New Roman"/>
          <w:sz w:val="24"/>
          <w:szCs w:val="24"/>
        </w:rPr>
        <w:t>ccor passe également par sa F</w:t>
      </w:r>
      <w:r w:rsidR="00EF08C8" w:rsidRPr="00C23321">
        <w:rPr>
          <w:rFonts w:ascii="Times New Roman" w:hAnsi="Times New Roman" w:cs="Times New Roman"/>
          <w:sz w:val="24"/>
          <w:szCs w:val="24"/>
        </w:rPr>
        <w:t xml:space="preserve">ondation. C’est à travers les différentes actions menées par celle-ci </w:t>
      </w:r>
      <w:r w:rsidR="00E2224D" w:rsidRPr="00C23321">
        <w:rPr>
          <w:rFonts w:ascii="Times New Roman" w:hAnsi="Times New Roman" w:cs="Times New Roman"/>
          <w:sz w:val="24"/>
          <w:szCs w:val="24"/>
        </w:rPr>
        <w:t xml:space="preserve">depuis 2008, </w:t>
      </w:r>
      <w:r w:rsidR="00EF08C8" w:rsidRPr="00C23321">
        <w:rPr>
          <w:rFonts w:ascii="Times New Roman" w:hAnsi="Times New Roman" w:cs="Times New Roman"/>
          <w:sz w:val="24"/>
          <w:szCs w:val="24"/>
        </w:rPr>
        <w:t>que le groupe hôtelier montre son engagement  pour certaines causes. La Fondation Accor encadre la politique de solidarité du Groupe avec une ambition forte : tisser des liens entre les cultures qui accompagnent le développement des personnes en difficulté et leur intégration dans leur environnement.</w:t>
      </w:r>
      <w:r w:rsidR="0014669D" w:rsidRPr="00C23321">
        <w:rPr>
          <w:rFonts w:ascii="Times New Roman" w:hAnsi="Times New Roman" w:cs="Times New Roman"/>
          <w:sz w:val="24"/>
          <w:szCs w:val="24"/>
        </w:rPr>
        <w:t xml:space="preserve"> La particularité de la Fondation Ac</w:t>
      </w:r>
      <w:r w:rsidR="000E1AC4" w:rsidRPr="00C23321">
        <w:rPr>
          <w:rFonts w:ascii="Times New Roman" w:hAnsi="Times New Roman" w:cs="Times New Roman"/>
          <w:sz w:val="24"/>
          <w:szCs w:val="24"/>
        </w:rPr>
        <w:t>c</w:t>
      </w:r>
      <w:r w:rsidR="0014669D" w:rsidRPr="00C23321">
        <w:rPr>
          <w:rFonts w:ascii="Times New Roman" w:hAnsi="Times New Roman" w:cs="Times New Roman"/>
          <w:sz w:val="24"/>
          <w:szCs w:val="24"/>
        </w:rPr>
        <w:t xml:space="preserve">or, est qu’elle ne soutient que les projets </w:t>
      </w:r>
      <w:r w:rsidR="000E1AC4" w:rsidRPr="00C23321">
        <w:rPr>
          <w:rFonts w:ascii="Times New Roman" w:hAnsi="Times New Roman" w:cs="Times New Roman"/>
          <w:sz w:val="24"/>
          <w:szCs w:val="24"/>
        </w:rPr>
        <w:t>qui émanent de</w:t>
      </w:r>
      <w:r w:rsidR="0014669D" w:rsidRPr="00C23321">
        <w:rPr>
          <w:rFonts w:ascii="Times New Roman" w:hAnsi="Times New Roman" w:cs="Times New Roman"/>
          <w:sz w:val="24"/>
          <w:szCs w:val="24"/>
        </w:rPr>
        <w:t xml:space="preserve"> l’initiative de ses collaborateurs.</w:t>
      </w:r>
    </w:p>
    <w:p w:rsidR="00EB3BBC" w:rsidRPr="00C23321" w:rsidRDefault="00EB3BBC"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La politique de mécénat est portée par les collaborateurs du Groupe et encadrée par la Fondation Accor. Les collaborateurs Accor sont les premiers acteurs des actions de la Fondation, car c’est avec eux et grâce à eux, que celle-ci monte les projets, les suit sur le </w:t>
      </w:r>
      <w:r w:rsidRPr="00C23321">
        <w:rPr>
          <w:rFonts w:ascii="Times New Roman" w:hAnsi="Times New Roman" w:cs="Times New Roman"/>
          <w:sz w:val="24"/>
          <w:szCs w:val="24"/>
        </w:rPr>
        <w:lastRenderedPageBreak/>
        <w:t>terrain et les évalue. Ils sont donc au cœur du projet  et sont présents à toutes les étapes, de la construction du projet à son évaluation</w:t>
      </w:r>
      <w:r w:rsidR="005468A2" w:rsidRPr="00C23321">
        <w:rPr>
          <w:rStyle w:val="Appelnotedebasdep"/>
          <w:rFonts w:ascii="Times New Roman" w:hAnsi="Times New Roman" w:cs="Times New Roman"/>
          <w:sz w:val="24"/>
          <w:szCs w:val="24"/>
        </w:rPr>
        <w:footnoteReference w:id="9"/>
      </w:r>
      <w:r w:rsidRPr="00C23321">
        <w:rPr>
          <w:rFonts w:ascii="Times New Roman" w:hAnsi="Times New Roman" w:cs="Times New Roman"/>
          <w:sz w:val="24"/>
          <w:szCs w:val="24"/>
        </w:rPr>
        <w:t>.</w:t>
      </w:r>
    </w:p>
    <w:p w:rsidR="00EF08C8" w:rsidRPr="00C23321" w:rsidRDefault="004E15E3"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Depuis 2008</w:t>
      </w:r>
      <w:r w:rsidR="00EF08C8" w:rsidRPr="00C23321">
        <w:rPr>
          <w:rFonts w:ascii="Times New Roman" w:hAnsi="Times New Roman" w:cs="Times New Roman"/>
          <w:sz w:val="24"/>
          <w:szCs w:val="24"/>
        </w:rPr>
        <w:t xml:space="preserve"> la Fondation est intervenu</w:t>
      </w:r>
      <w:r w:rsidR="008D5EB8" w:rsidRPr="00C23321">
        <w:rPr>
          <w:rFonts w:ascii="Times New Roman" w:hAnsi="Times New Roman" w:cs="Times New Roman"/>
          <w:sz w:val="24"/>
          <w:szCs w:val="24"/>
        </w:rPr>
        <w:t>e</w:t>
      </w:r>
      <w:r w:rsidR="00EF08C8" w:rsidRPr="00C23321">
        <w:rPr>
          <w:rFonts w:ascii="Times New Roman" w:hAnsi="Times New Roman" w:cs="Times New Roman"/>
          <w:sz w:val="24"/>
          <w:szCs w:val="24"/>
        </w:rPr>
        <w:t xml:space="preserve"> dans 35 pays pour soutenir 147 projets de solidarité et accompagner directement plus de 85 000 personnes en rupture de liens. La fondation est ancrée et reconnue dans le Groupe, et souhaite associer prochainement le plus grand nombre de parties prenantes pour participer à ses projets de solidarité, avec notamment la possibilité de lever des fonds dans les hôtels.</w:t>
      </w:r>
    </w:p>
    <w:p w:rsidR="00EF08C8" w:rsidRPr="00C23321" w:rsidRDefault="000E1AC4"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P</w:t>
      </w:r>
      <w:r w:rsidR="00EF08C8" w:rsidRPr="00C23321">
        <w:rPr>
          <w:rFonts w:ascii="Times New Roman" w:hAnsi="Times New Roman" w:cs="Times New Roman"/>
          <w:sz w:val="24"/>
          <w:szCs w:val="24"/>
        </w:rPr>
        <w:t>lus de 6000</w:t>
      </w:r>
      <w:r w:rsidRPr="00C23321">
        <w:rPr>
          <w:rFonts w:ascii="Times New Roman" w:hAnsi="Times New Roman" w:cs="Times New Roman"/>
          <w:sz w:val="24"/>
          <w:szCs w:val="24"/>
        </w:rPr>
        <w:t xml:space="preserve"> collaborateurs se sont investis en 2012 au sein</w:t>
      </w:r>
      <w:r w:rsidR="00EF08C8" w:rsidRPr="00C23321">
        <w:rPr>
          <w:rFonts w:ascii="Times New Roman" w:hAnsi="Times New Roman" w:cs="Times New Roman"/>
          <w:sz w:val="24"/>
          <w:szCs w:val="24"/>
        </w:rPr>
        <w:t xml:space="preserve"> dans les 41 initiatives</w:t>
      </w:r>
      <w:r w:rsidR="00A97C2F" w:rsidRPr="00C23321">
        <w:rPr>
          <w:rFonts w:ascii="Times New Roman" w:hAnsi="Times New Roman" w:cs="Times New Roman"/>
          <w:sz w:val="24"/>
          <w:szCs w:val="24"/>
        </w:rPr>
        <w:t xml:space="preserve"> locales financées par la Fondation Accor sur tous les continents. Cet engagement se décline en trois grands axes :</w:t>
      </w:r>
    </w:p>
    <w:p w:rsidR="00A97C2F" w:rsidRPr="00C23321" w:rsidRDefault="00A97C2F" w:rsidP="00C23321">
      <w:pPr>
        <w:pStyle w:val="Paragraphedeliste"/>
        <w:numPr>
          <w:ilvl w:val="0"/>
          <w:numId w:val="1"/>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Le savoir-faire local avec 4 projets ;</w:t>
      </w:r>
    </w:p>
    <w:p w:rsidR="00A97C2F" w:rsidRPr="00C23321" w:rsidRDefault="00A97C2F" w:rsidP="00C23321">
      <w:pPr>
        <w:pStyle w:val="Paragraphedeliste"/>
        <w:numPr>
          <w:ilvl w:val="0"/>
          <w:numId w:val="1"/>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La formation et l’insertion avec 33 projets</w:t>
      </w:r>
    </w:p>
    <w:p w:rsidR="00A97C2F" w:rsidRPr="00C23321" w:rsidRDefault="00A97C2F" w:rsidP="00C23321">
      <w:pPr>
        <w:pStyle w:val="Paragraphedeliste"/>
        <w:numPr>
          <w:ilvl w:val="0"/>
          <w:numId w:val="1"/>
        </w:num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L’humanitaire et l’urgence avec 4 projets.</w:t>
      </w:r>
    </w:p>
    <w:p w:rsidR="00A97C2F" w:rsidRPr="00C23321" w:rsidRDefault="00A97C2F"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La Fondation a pour objectif de donner les moyens aux personnes aidées de vivre de façon autonome. Pour ce faire, elle met en place des modèles de projets économiquement viables et auto-suffisants à moyen-terme. En 2012, plus de 200 000 bénéficiaires directs et indirects (femmes isolées, jeunes défavorisés, artisans en difficulté…) ont été accompagnés. Le taux d’insertion professionnelle des populations aidées est supérieur à 50% et plusieurs projets sont déjà </w:t>
      </w:r>
      <w:r w:rsidR="00F9045E" w:rsidRPr="00C23321">
        <w:rPr>
          <w:rFonts w:ascii="Times New Roman" w:hAnsi="Times New Roman" w:cs="Times New Roman"/>
          <w:sz w:val="24"/>
          <w:szCs w:val="24"/>
        </w:rPr>
        <w:t>parvenus</w:t>
      </w:r>
      <w:r w:rsidRPr="00C23321">
        <w:rPr>
          <w:rFonts w:ascii="Times New Roman" w:hAnsi="Times New Roman" w:cs="Times New Roman"/>
          <w:sz w:val="24"/>
          <w:szCs w:val="24"/>
        </w:rPr>
        <w:t xml:space="preserve"> à l’autosuffisance en Chine, en Pologne et en Inde, où la Fondation a donc pu se retirer.</w:t>
      </w:r>
    </w:p>
    <w:p w:rsidR="00124742" w:rsidRPr="00C23321" w:rsidRDefault="00124742"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3.3) </w:t>
      </w:r>
      <w:r w:rsidRPr="00C23321">
        <w:rPr>
          <w:rFonts w:ascii="Times New Roman" w:hAnsi="Times New Roman" w:cs="Times New Roman"/>
          <w:sz w:val="24"/>
          <w:szCs w:val="24"/>
          <w:u w:val="single"/>
        </w:rPr>
        <w:t>Analyse des retombées des actions RSE.</w:t>
      </w:r>
    </w:p>
    <w:p w:rsidR="00124742" w:rsidRPr="00C23321" w:rsidRDefault="00750B37" w:rsidP="00C23321">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Il convient d’analys</w:t>
      </w:r>
      <w:r w:rsidR="00124742" w:rsidRPr="00C23321">
        <w:rPr>
          <w:rFonts w:ascii="Times New Roman" w:hAnsi="Times New Roman" w:cs="Times New Roman"/>
          <w:sz w:val="24"/>
          <w:szCs w:val="24"/>
        </w:rPr>
        <w:t>er en quoi</w:t>
      </w:r>
      <w:r>
        <w:rPr>
          <w:rFonts w:ascii="Times New Roman" w:hAnsi="Times New Roman" w:cs="Times New Roman"/>
          <w:sz w:val="24"/>
          <w:szCs w:val="24"/>
        </w:rPr>
        <w:t xml:space="preserve"> les retombées de</w:t>
      </w:r>
      <w:r w:rsidR="00124742" w:rsidRPr="00C23321">
        <w:rPr>
          <w:rFonts w:ascii="Times New Roman" w:hAnsi="Times New Roman" w:cs="Times New Roman"/>
          <w:sz w:val="24"/>
          <w:szCs w:val="24"/>
        </w:rPr>
        <w:t xml:space="preserve"> ces engagements RSE sont sources de profit pour Accor et</w:t>
      </w:r>
      <w:r w:rsidR="008B1296" w:rsidRPr="00C23321">
        <w:rPr>
          <w:rFonts w:ascii="Times New Roman" w:hAnsi="Times New Roman" w:cs="Times New Roman"/>
          <w:sz w:val="24"/>
          <w:szCs w:val="24"/>
        </w:rPr>
        <w:t xml:space="preserve"> représentent une vraie source de différenciation. </w:t>
      </w:r>
    </w:p>
    <w:p w:rsidR="008B1296" w:rsidRPr="00C23321" w:rsidRDefault="008B1296"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 xml:space="preserve">Tout d’abord, la place de leader dans le secteur de l’hôtellerie qu’occupe Accor l’oblige à </w:t>
      </w:r>
      <w:r w:rsidR="00750B37">
        <w:rPr>
          <w:rFonts w:ascii="Times New Roman" w:hAnsi="Times New Roman" w:cs="Times New Roman"/>
          <w:sz w:val="24"/>
          <w:szCs w:val="24"/>
        </w:rPr>
        <w:t>être une référence, et se doit donc de donner l’exemple. En effet, il est</w:t>
      </w:r>
      <w:r w:rsidRPr="00C23321">
        <w:rPr>
          <w:rFonts w:ascii="Times New Roman" w:hAnsi="Times New Roman" w:cs="Times New Roman"/>
          <w:sz w:val="24"/>
          <w:szCs w:val="24"/>
        </w:rPr>
        <w:t xml:space="preserve"> un précurseur en term</w:t>
      </w:r>
      <w:r w:rsidR="00750B37">
        <w:rPr>
          <w:rFonts w:ascii="Times New Roman" w:hAnsi="Times New Roman" w:cs="Times New Roman"/>
          <w:sz w:val="24"/>
          <w:szCs w:val="24"/>
        </w:rPr>
        <w:t>es d’actions responsables, et communique</w:t>
      </w:r>
      <w:r w:rsidRPr="00C23321">
        <w:rPr>
          <w:rFonts w:ascii="Times New Roman" w:hAnsi="Times New Roman" w:cs="Times New Roman"/>
          <w:sz w:val="24"/>
          <w:szCs w:val="24"/>
        </w:rPr>
        <w:t xml:space="preserve"> ses résultats à toutes les parties prenantes externes et </w:t>
      </w:r>
      <w:r w:rsidR="00750B37">
        <w:rPr>
          <w:rFonts w:ascii="Times New Roman" w:hAnsi="Times New Roman" w:cs="Times New Roman"/>
          <w:sz w:val="24"/>
          <w:szCs w:val="24"/>
        </w:rPr>
        <w:t>internes, notamment dans son rapport annuel d’activité.</w:t>
      </w:r>
      <w:r w:rsidRPr="00C23321">
        <w:rPr>
          <w:rFonts w:ascii="Times New Roman" w:hAnsi="Times New Roman" w:cs="Times New Roman"/>
          <w:sz w:val="24"/>
          <w:szCs w:val="24"/>
        </w:rPr>
        <w:t xml:space="preserve"> Ainsi, Accor réalise des actions RSE </w:t>
      </w:r>
      <w:r w:rsidRPr="00C23321">
        <w:rPr>
          <w:rFonts w:ascii="Times New Roman" w:hAnsi="Times New Roman" w:cs="Times New Roman"/>
          <w:sz w:val="24"/>
          <w:szCs w:val="24"/>
        </w:rPr>
        <w:lastRenderedPageBreak/>
        <w:t>afin de répondre aux attentes ; des actionnaires, des fournisseurs, des franchisés, des dirigeants d’hôtels en management ou encore des 160 000 collaborateurs aux quatre coins du monde. Sans oublier les clients, qui sont, comme nous l’avons étudié plus haut, toujours plus attentifs aux questions éthiques.</w:t>
      </w:r>
    </w:p>
    <w:p w:rsidR="00535B20" w:rsidRDefault="008B1296" w:rsidP="00C23321">
      <w:pPr>
        <w:spacing w:before="100" w:beforeAutospacing="1" w:after="0" w:line="360" w:lineRule="auto"/>
        <w:jc w:val="both"/>
        <w:rPr>
          <w:rFonts w:ascii="Times New Roman" w:hAnsi="Times New Roman" w:cs="Times New Roman"/>
          <w:sz w:val="24"/>
          <w:szCs w:val="24"/>
        </w:rPr>
      </w:pPr>
      <w:r w:rsidRPr="00C23321">
        <w:rPr>
          <w:rFonts w:ascii="Times New Roman" w:hAnsi="Times New Roman" w:cs="Times New Roman"/>
          <w:sz w:val="24"/>
          <w:szCs w:val="24"/>
        </w:rPr>
        <w:t>Accor utilise la RSE également comme arme de différenciation.</w:t>
      </w:r>
      <w:r w:rsidR="00684E8B" w:rsidRPr="00C23321">
        <w:rPr>
          <w:rFonts w:ascii="Times New Roman" w:hAnsi="Times New Roman" w:cs="Times New Roman"/>
          <w:sz w:val="24"/>
          <w:szCs w:val="24"/>
        </w:rPr>
        <w:t xml:space="preserve"> Dans un ob</w:t>
      </w:r>
      <w:r w:rsidR="00C95387" w:rsidRPr="00C23321">
        <w:rPr>
          <w:rFonts w:ascii="Times New Roman" w:hAnsi="Times New Roman" w:cs="Times New Roman"/>
          <w:sz w:val="24"/>
          <w:szCs w:val="24"/>
        </w:rPr>
        <w:t xml:space="preserve">jectif de performance </w:t>
      </w:r>
      <w:r w:rsidR="00684E8B" w:rsidRPr="00C23321">
        <w:rPr>
          <w:rFonts w:ascii="Times New Roman" w:hAnsi="Times New Roman" w:cs="Times New Roman"/>
          <w:sz w:val="24"/>
          <w:szCs w:val="24"/>
        </w:rPr>
        <w:t>et de progrès</w:t>
      </w:r>
      <w:r w:rsidR="00C95387" w:rsidRPr="00C23321">
        <w:rPr>
          <w:rFonts w:ascii="Times New Roman" w:hAnsi="Times New Roman" w:cs="Times New Roman"/>
          <w:sz w:val="24"/>
          <w:szCs w:val="24"/>
        </w:rPr>
        <w:t xml:space="preserve"> permanents</w:t>
      </w:r>
      <w:r w:rsidR="00684E8B" w:rsidRPr="00C23321">
        <w:rPr>
          <w:rFonts w:ascii="Times New Roman" w:hAnsi="Times New Roman" w:cs="Times New Roman"/>
          <w:sz w:val="24"/>
          <w:szCs w:val="24"/>
        </w:rPr>
        <w:t xml:space="preserve">, </w:t>
      </w:r>
      <w:r w:rsidR="00C95387" w:rsidRPr="00C23321">
        <w:rPr>
          <w:rFonts w:ascii="Times New Roman" w:hAnsi="Times New Roman" w:cs="Times New Roman"/>
          <w:sz w:val="24"/>
          <w:szCs w:val="24"/>
        </w:rPr>
        <w:t xml:space="preserve">les activités RSE sont de mises. Face au contexte de crise et aux </w:t>
      </w:r>
      <w:r w:rsidR="00926A01" w:rsidRPr="00C23321">
        <w:rPr>
          <w:rFonts w:ascii="Times New Roman" w:hAnsi="Times New Roman" w:cs="Times New Roman"/>
          <w:sz w:val="24"/>
          <w:szCs w:val="24"/>
        </w:rPr>
        <w:t>préoccupations locales d</w:t>
      </w:r>
      <w:r w:rsidR="00C95387" w:rsidRPr="00C23321">
        <w:rPr>
          <w:rFonts w:ascii="Times New Roman" w:hAnsi="Times New Roman" w:cs="Times New Roman"/>
          <w:sz w:val="24"/>
          <w:szCs w:val="24"/>
        </w:rPr>
        <w:t xml:space="preserve">es régions </w:t>
      </w:r>
      <w:r w:rsidR="00926A01" w:rsidRPr="00C23321">
        <w:rPr>
          <w:rFonts w:ascii="Times New Roman" w:hAnsi="Times New Roman" w:cs="Times New Roman"/>
          <w:sz w:val="24"/>
          <w:szCs w:val="24"/>
        </w:rPr>
        <w:t>dans lesquelles s</w:t>
      </w:r>
      <w:r w:rsidR="00C95387" w:rsidRPr="00C23321">
        <w:rPr>
          <w:rFonts w:ascii="Times New Roman" w:hAnsi="Times New Roman" w:cs="Times New Roman"/>
          <w:sz w:val="24"/>
          <w:szCs w:val="24"/>
        </w:rPr>
        <w:t>’</w:t>
      </w:r>
      <w:r w:rsidR="00926A01" w:rsidRPr="00C23321">
        <w:rPr>
          <w:rFonts w:ascii="Times New Roman" w:hAnsi="Times New Roman" w:cs="Times New Roman"/>
          <w:sz w:val="24"/>
          <w:szCs w:val="24"/>
        </w:rPr>
        <w:t>implante le</w:t>
      </w:r>
      <w:r w:rsidR="00C95387" w:rsidRPr="00C23321">
        <w:rPr>
          <w:rFonts w:ascii="Times New Roman" w:hAnsi="Times New Roman" w:cs="Times New Roman"/>
          <w:sz w:val="24"/>
          <w:szCs w:val="24"/>
        </w:rPr>
        <w:t xml:space="preserve"> Groupe</w:t>
      </w:r>
      <w:r w:rsidR="00926A01" w:rsidRPr="00C23321">
        <w:rPr>
          <w:rFonts w:ascii="Times New Roman" w:hAnsi="Times New Roman" w:cs="Times New Roman"/>
          <w:sz w:val="24"/>
          <w:szCs w:val="24"/>
        </w:rPr>
        <w:t xml:space="preserve">, il est indispensable de mettre en œuvre des réponses adaptées. De plus, en tant que société cotée au CAC40, développer des actions RSE représente un avantage concurrentiel, véritable atout marketing. En effet, </w:t>
      </w:r>
      <w:r w:rsidR="00C23321" w:rsidRPr="00C23321">
        <w:rPr>
          <w:rFonts w:ascii="Times New Roman" w:hAnsi="Times New Roman" w:cs="Times New Roman"/>
          <w:sz w:val="24"/>
          <w:szCs w:val="24"/>
        </w:rPr>
        <w:t>comme le souligne</w:t>
      </w:r>
      <w:r w:rsidR="00926A01" w:rsidRPr="00C23321">
        <w:rPr>
          <w:rFonts w:ascii="Times New Roman" w:hAnsi="Times New Roman" w:cs="Times New Roman"/>
          <w:sz w:val="24"/>
          <w:szCs w:val="24"/>
        </w:rPr>
        <w:t xml:space="preserve"> Marc </w:t>
      </w:r>
      <w:proofErr w:type="spellStart"/>
      <w:r w:rsidR="00C23321" w:rsidRPr="00C23321">
        <w:rPr>
          <w:rFonts w:ascii="Times New Roman" w:hAnsi="Times New Roman" w:cs="Times New Roman"/>
          <w:sz w:val="24"/>
          <w:szCs w:val="24"/>
        </w:rPr>
        <w:t>Jacouton</w:t>
      </w:r>
      <w:proofErr w:type="spellEnd"/>
      <w:r w:rsidR="00C23321" w:rsidRPr="00C23321">
        <w:rPr>
          <w:rFonts w:ascii="Times New Roman" w:hAnsi="Times New Roman" w:cs="Times New Roman"/>
          <w:sz w:val="24"/>
          <w:szCs w:val="24"/>
        </w:rPr>
        <w:t xml:space="preserve">, </w:t>
      </w:r>
      <w:r w:rsidR="00926A01" w:rsidRPr="00C23321">
        <w:rPr>
          <w:rFonts w:ascii="Times New Roman" w:hAnsi="Times New Roman" w:cs="Times New Roman"/>
          <w:sz w:val="24"/>
          <w:szCs w:val="24"/>
        </w:rPr>
        <w:t>une des raisons de s’intéresser de près aux questions RSE vient du fait que les appels d’offre internationaux incluent la RSE dans leurs cahiers des charges</w:t>
      </w:r>
      <w:r w:rsidR="00C23321" w:rsidRPr="00C23321">
        <w:rPr>
          <w:rStyle w:val="Appelnotedebasdep"/>
          <w:rFonts w:ascii="Times New Roman" w:hAnsi="Times New Roman" w:cs="Times New Roman"/>
          <w:sz w:val="24"/>
          <w:szCs w:val="24"/>
        </w:rPr>
        <w:footnoteReference w:id="10"/>
      </w:r>
      <w:r w:rsidR="00926A01" w:rsidRPr="00C23321">
        <w:rPr>
          <w:rFonts w:ascii="Times New Roman" w:hAnsi="Times New Roman" w:cs="Times New Roman"/>
          <w:sz w:val="24"/>
          <w:szCs w:val="24"/>
        </w:rPr>
        <w:t>.</w:t>
      </w:r>
      <w:r w:rsidR="00C23321" w:rsidRPr="00C23321">
        <w:rPr>
          <w:rFonts w:ascii="Times New Roman" w:hAnsi="Times New Roman" w:cs="Times New Roman"/>
          <w:sz w:val="24"/>
          <w:szCs w:val="24"/>
        </w:rPr>
        <w:t xml:space="preserve"> Il s’agit de </w:t>
      </w:r>
      <w:r w:rsidR="00535B20">
        <w:rPr>
          <w:rFonts w:ascii="Times New Roman" w:hAnsi="Times New Roman" w:cs="Times New Roman"/>
          <w:sz w:val="24"/>
          <w:szCs w:val="24"/>
        </w:rPr>
        <w:t>répondre aux attentes du client ;</w:t>
      </w:r>
      <w:r w:rsidR="00C23321" w:rsidRPr="00C23321">
        <w:rPr>
          <w:rFonts w:ascii="Times New Roman" w:hAnsi="Times New Roman" w:cs="Times New Roman"/>
          <w:sz w:val="24"/>
          <w:szCs w:val="24"/>
        </w:rPr>
        <w:t xml:space="preserve"> la RSE permettant notamment de réaliser des économies, qui se répercutent sur le prix du service que paie le client. Sophie </w:t>
      </w:r>
      <w:proofErr w:type="spellStart"/>
      <w:r w:rsidR="00C23321" w:rsidRPr="00C23321">
        <w:rPr>
          <w:rFonts w:ascii="Times New Roman" w:hAnsi="Times New Roman" w:cs="Times New Roman"/>
          <w:sz w:val="24"/>
          <w:szCs w:val="24"/>
        </w:rPr>
        <w:t>Flak</w:t>
      </w:r>
      <w:proofErr w:type="spellEnd"/>
      <w:r w:rsidR="00C23321" w:rsidRPr="00C23321">
        <w:rPr>
          <w:rFonts w:ascii="Times New Roman" w:hAnsi="Times New Roman" w:cs="Times New Roman"/>
          <w:sz w:val="24"/>
          <w:szCs w:val="24"/>
        </w:rPr>
        <w:t>, Directrice du Département Développement Durable chez Accor le confirme en affir</w:t>
      </w:r>
      <w:r w:rsidR="00C23321">
        <w:rPr>
          <w:rFonts w:ascii="Times New Roman" w:hAnsi="Times New Roman" w:cs="Times New Roman"/>
          <w:sz w:val="24"/>
          <w:szCs w:val="24"/>
        </w:rPr>
        <w:t>m</w:t>
      </w:r>
      <w:r w:rsidR="00C23321" w:rsidRPr="00C23321">
        <w:rPr>
          <w:rFonts w:ascii="Times New Roman" w:hAnsi="Times New Roman" w:cs="Times New Roman"/>
          <w:sz w:val="24"/>
          <w:szCs w:val="24"/>
        </w:rPr>
        <w:t xml:space="preserve">ant que </w:t>
      </w:r>
      <w:r w:rsidR="00C23321" w:rsidRPr="00C23321">
        <w:rPr>
          <w:rFonts w:ascii="Times New Roman" w:hAnsi="Times New Roman" w:cs="Times New Roman"/>
          <w:i/>
          <w:iCs/>
          <w:sz w:val="24"/>
          <w:szCs w:val="24"/>
        </w:rPr>
        <w:t>« l'essentiel des actions engagées est invisible puisque obtenu par le biais de réglages, du chauffage, de la lumière, du débit de la douche. Les bons gestes des clients et des collaborateurs permettant d'économiser de 5 % à 10 % des consommations »</w:t>
      </w:r>
      <w:r w:rsidR="00C23321">
        <w:rPr>
          <w:rFonts w:ascii="Times New Roman" w:hAnsi="Times New Roman" w:cs="Times New Roman"/>
          <w:sz w:val="24"/>
          <w:szCs w:val="24"/>
        </w:rPr>
        <w:t xml:space="preserve">. Le secteur de l’hôtellerie et le cas </w:t>
      </w:r>
      <w:proofErr w:type="gramStart"/>
      <w:r w:rsidR="00C23321" w:rsidRPr="00C23321">
        <w:rPr>
          <w:rFonts w:ascii="Times New Roman" w:hAnsi="Times New Roman" w:cs="Times New Roman"/>
          <w:sz w:val="24"/>
          <w:szCs w:val="24"/>
        </w:rPr>
        <w:t>d</w:t>
      </w:r>
      <w:r w:rsidR="00C23321">
        <w:rPr>
          <w:rFonts w:ascii="Times New Roman" w:hAnsi="Times New Roman" w:cs="Times New Roman"/>
          <w:sz w:val="24"/>
          <w:szCs w:val="24"/>
        </w:rPr>
        <w:t>e Accor</w:t>
      </w:r>
      <w:proofErr w:type="gramEnd"/>
      <w:r w:rsidR="00C23321">
        <w:rPr>
          <w:rFonts w:ascii="Times New Roman" w:hAnsi="Times New Roman" w:cs="Times New Roman"/>
          <w:sz w:val="24"/>
          <w:szCs w:val="24"/>
        </w:rPr>
        <w:t xml:space="preserve"> sont</w:t>
      </w:r>
      <w:r w:rsidR="00C23321" w:rsidRPr="00C23321">
        <w:rPr>
          <w:rFonts w:ascii="Times New Roman" w:hAnsi="Times New Roman" w:cs="Times New Roman"/>
          <w:sz w:val="24"/>
          <w:szCs w:val="24"/>
        </w:rPr>
        <w:t xml:space="preserve"> donc</w:t>
      </w:r>
      <w:r w:rsidR="00C23321">
        <w:rPr>
          <w:rFonts w:ascii="Times New Roman" w:hAnsi="Times New Roman" w:cs="Times New Roman"/>
          <w:sz w:val="24"/>
          <w:szCs w:val="24"/>
        </w:rPr>
        <w:t xml:space="preserve"> intéressant</w:t>
      </w:r>
      <w:r w:rsidR="00535B20">
        <w:rPr>
          <w:rFonts w:ascii="Times New Roman" w:hAnsi="Times New Roman" w:cs="Times New Roman"/>
          <w:sz w:val="24"/>
          <w:szCs w:val="24"/>
        </w:rPr>
        <w:t>s</w:t>
      </w:r>
      <w:r w:rsidR="00C23321">
        <w:rPr>
          <w:rFonts w:ascii="Times New Roman" w:hAnsi="Times New Roman" w:cs="Times New Roman"/>
          <w:sz w:val="24"/>
          <w:szCs w:val="24"/>
        </w:rPr>
        <w:t xml:space="preserve"> à analyser</w:t>
      </w:r>
      <w:r w:rsidR="00C23321" w:rsidRPr="00C23321">
        <w:rPr>
          <w:rFonts w:ascii="Times New Roman" w:hAnsi="Times New Roman" w:cs="Times New Roman"/>
          <w:sz w:val="24"/>
          <w:szCs w:val="24"/>
        </w:rPr>
        <w:t xml:space="preserve"> sur ce point.</w:t>
      </w:r>
      <w:r w:rsidR="00C23321">
        <w:rPr>
          <w:rFonts w:ascii="Times New Roman" w:hAnsi="Times New Roman" w:cs="Times New Roman"/>
          <w:sz w:val="24"/>
          <w:szCs w:val="24"/>
        </w:rPr>
        <w:t xml:space="preserve"> Il est donc important de communiquer un maximum autour du programme </w:t>
      </w:r>
      <w:proofErr w:type="spellStart"/>
      <w:r w:rsidR="00C23321">
        <w:rPr>
          <w:rFonts w:ascii="Times New Roman" w:hAnsi="Times New Roman" w:cs="Times New Roman"/>
          <w:sz w:val="24"/>
          <w:szCs w:val="24"/>
        </w:rPr>
        <w:t>Planet</w:t>
      </w:r>
      <w:proofErr w:type="spellEnd"/>
      <w:r w:rsidR="00C23321">
        <w:rPr>
          <w:rFonts w:ascii="Times New Roman" w:hAnsi="Times New Roman" w:cs="Times New Roman"/>
          <w:sz w:val="24"/>
          <w:szCs w:val="24"/>
        </w:rPr>
        <w:t xml:space="preserve"> 21, afin d’informer le client du moment de sa réservation jusqu’à son séjour à l’hôtel.</w:t>
      </w:r>
      <w:r w:rsidR="00BC1972">
        <w:rPr>
          <w:rFonts w:ascii="Times New Roman" w:hAnsi="Times New Roman" w:cs="Times New Roman"/>
          <w:sz w:val="24"/>
          <w:szCs w:val="24"/>
        </w:rPr>
        <w:t xml:space="preserve"> Ce qui est important dans la RSE c’est donc de le faire savoir, afin que l’effet bénéfique en termes d’image et de marketing se fasse sentir. De même, le projet de reforestation auquel participe le client « Plant For The </w:t>
      </w:r>
      <w:proofErr w:type="spellStart"/>
      <w:r w:rsidR="00BC1972">
        <w:rPr>
          <w:rFonts w:ascii="Times New Roman" w:hAnsi="Times New Roman" w:cs="Times New Roman"/>
          <w:sz w:val="24"/>
          <w:szCs w:val="24"/>
        </w:rPr>
        <w:t>Planet</w:t>
      </w:r>
      <w:proofErr w:type="spellEnd"/>
      <w:r w:rsidR="00BC1972">
        <w:rPr>
          <w:rFonts w:ascii="Times New Roman" w:hAnsi="Times New Roman" w:cs="Times New Roman"/>
          <w:sz w:val="24"/>
          <w:szCs w:val="24"/>
        </w:rPr>
        <w:t> » que nous avons décrit plus haut, s’inscrit dans une démarche participative, dans laquelle le client a un rôle à jouer dans les actions écologiques du Groupe. De cette manière, le client se sent valoriser et utile, mais il ne doit pas se sentir obligé. Il s’agit de le faire participer sans le forcer. Le caractère participatif permet, au niveau marketing de marquer</w:t>
      </w:r>
      <w:r w:rsidR="00987063">
        <w:rPr>
          <w:rFonts w:ascii="Times New Roman" w:hAnsi="Times New Roman" w:cs="Times New Roman"/>
          <w:sz w:val="24"/>
          <w:szCs w:val="24"/>
        </w:rPr>
        <w:t xml:space="preserve"> s</w:t>
      </w:r>
      <w:r w:rsidR="00BC1972">
        <w:rPr>
          <w:rFonts w:ascii="Times New Roman" w:hAnsi="Times New Roman" w:cs="Times New Roman"/>
          <w:sz w:val="24"/>
          <w:szCs w:val="24"/>
        </w:rPr>
        <w:t>a différence, et faire vivre l’expérience</w:t>
      </w:r>
      <w:r w:rsidR="00987063">
        <w:rPr>
          <w:rFonts w:ascii="Times New Roman" w:hAnsi="Times New Roman" w:cs="Times New Roman"/>
          <w:sz w:val="24"/>
          <w:szCs w:val="24"/>
        </w:rPr>
        <w:t xml:space="preserve"> au client</w:t>
      </w:r>
      <w:r w:rsidR="00BC1972">
        <w:rPr>
          <w:rFonts w:ascii="Times New Roman" w:hAnsi="Times New Roman" w:cs="Times New Roman"/>
          <w:sz w:val="24"/>
          <w:szCs w:val="24"/>
        </w:rPr>
        <w:t>. Ainsi, le client va développer de l’affection pour le Groupe, et un sentiment</w:t>
      </w:r>
      <w:r w:rsidR="00987063">
        <w:rPr>
          <w:rFonts w:ascii="Times New Roman" w:hAnsi="Times New Roman" w:cs="Times New Roman"/>
          <w:sz w:val="24"/>
          <w:szCs w:val="24"/>
        </w:rPr>
        <w:t xml:space="preserve"> de s’impliquer dans les activités de celui-ci. La RSE est donc utilisée comme un levier marketing, permettant de fidéliser le client et de renforcer sa relation avec la marque. </w:t>
      </w:r>
    </w:p>
    <w:p w:rsidR="003F364C" w:rsidRDefault="00987063" w:rsidP="00C23321">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Il y a </w:t>
      </w:r>
      <w:r w:rsidR="00535B20">
        <w:rPr>
          <w:rFonts w:ascii="Times New Roman" w:hAnsi="Times New Roman" w:cs="Times New Roman"/>
          <w:sz w:val="24"/>
          <w:szCs w:val="24"/>
        </w:rPr>
        <w:t>cependant certains risques à maîtriser. Tout d’abord</w:t>
      </w:r>
      <w:r>
        <w:rPr>
          <w:rFonts w:ascii="Times New Roman" w:hAnsi="Times New Roman" w:cs="Times New Roman"/>
          <w:sz w:val="24"/>
          <w:szCs w:val="24"/>
        </w:rPr>
        <w:t xml:space="preserve"> celui de donner l’impression au client que le Groupe réalise du profit grâce à lui.</w:t>
      </w:r>
      <w:r w:rsidR="00453260">
        <w:rPr>
          <w:rFonts w:ascii="Times New Roman" w:hAnsi="Times New Roman" w:cs="Times New Roman"/>
          <w:sz w:val="24"/>
          <w:szCs w:val="24"/>
        </w:rPr>
        <w:t xml:space="preserve"> Il est donc important de maîtriser la communication qui accompagne</w:t>
      </w:r>
      <w:r>
        <w:rPr>
          <w:rFonts w:ascii="Times New Roman" w:hAnsi="Times New Roman" w:cs="Times New Roman"/>
          <w:sz w:val="24"/>
          <w:szCs w:val="24"/>
        </w:rPr>
        <w:t xml:space="preserve"> les actions engagées</w:t>
      </w:r>
      <w:r w:rsidR="00453260">
        <w:rPr>
          <w:rFonts w:ascii="Times New Roman" w:hAnsi="Times New Roman" w:cs="Times New Roman"/>
          <w:sz w:val="24"/>
          <w:szCs w:val="24"/>
        </w:rPr>
        <w:t>, afin que le client se sente impliqué dans des causes utiles, sans y voir une quelconque recherche de gain de la part de la marque.</w:t>
      </w:r>
      <w:r w:rsidR="00A92E19">
        <w:rPr>
          <w:rFonts w:ascii="Times New Roman" w:hAnsi="Times New Roman" w:cs="Times New Roman"/>
          <w:sz w:val="24"/>
          <w:szCs w:val="24"/>
        </w:rPr>
        <w:t xml:space="preserve"> </w:t>
      </w:r>
    </w:p>
    <w:p w:rsidR="00935E04" w:rsidRDefault="00A92E19" w:rsidP="00C23321">
      <w:pPr>
        <w:spacing w:before="100" w:beforeAutospacing="1"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Un autre risque, est celui d’être perçu comme une entreprise qui fait du </w:t>
      </w:r>
      <w:proofErr w:type="spellStart"/>
      <w:r>
        <w:rPr>
          <w:rFonts w:ascii="Times New Roman" w:hAnsi="Times New Roman" w:cs="Times New Roman"/>
          <w:sz w:val="24"/>
          <w:szCs w:val="24"/>
        </w:rPr>
        <w:t>greenwashing</w:t>
      </w:r>
      <w:proofErr w:type="spellEnd"/>
      <w:r>
        <w:rPr>
          <w:rFonts w:ascii="Times New Roman" w:hAnsi="Times New Roman" w:cs="Times New Roman"/>
          <w:sz w:val="24"/>
          <w:szCs w:val="24"/>
        </w:rPr>
        <w:t xml:space="preserve">. Toujours dans le cadre du programme Plant For The </w:t>
      </w:r>
      <w:proofErr w:type="spellStart"/>
      <w:r>
        <w:rPr>
          <w:rFonts w:ascii="Times New Roman" w:hAnsi="Times New Roman" w:cs="Times New Roman"/>
          <w:sz w:val="24"/>
          <w:szCs w:val="24"/>
        </w:rPr>
        <w:t>Planet</w:t>
      </w:r>
      <w:proofErr w:type="spellEnd"/>
      <w:r>
        <w:rPr>
          <w:rFonts w:ascii="Times New Roman" w:hAnsi="Times New Roman" w:cs="Times New Roman"/>
          <w:sz w:val="24"/>
          <w:szCs w:val="24"/>
        </w:rPr>
        <w:t>, Accor encadre bien ce projet, en offrant la possibilité aux clients détenteurs d’un arbre de le géo-localiser sur internet. Les informations communiquées et promues sont donc vérifiables. Toujours</w:t>
      </w:r>
      <w:r w:rsidR="00B470A2">
        <w:rPr>
          <w:rFonts w:ascii="Times New Roman" w:hAnsi="Times New Roman" w:cs="Times New Roman"/>
          <w:sz w:val="24"/>
          <w:szCs w:val="24"/>
        </w:rPr>
        <w:t xml:space="preserve"> dans un souci de transparence quant aux actions engagées</w:t>
      </w:r>
      <w:r w:rsidR="00402072">
        <w:rPr>
          <w:rFonts w:ascii="Times New Roman" w:hAnsi="Times New Roman" w:cs="Times New Roman"/>
          <w:sz w:val="24"/>
          <w:szCs w:val="24"/>
        </w:rPr>
        <w:t xml:space="preserve"> dans le cadre du programme </w:t>
      </w:r>
      <w:proofErr w:type="spellStart"/>
      <w:r w:rsidR="00402072">
        <w:rPr>
          <w:rFonts w:ascii="Times New Roman" w:hAnsi="Times New Roman" w:cs="Times New Roman"/>
          <w:sz w:val="24"/>
          <w:szCs w:val="24"/>
        </w:rPr>
        <w:t>Planet</w:t>
      </w:r>
      <w:proofErr w:type="spellEnd"/>
      <w:r w:rsidR="00402072">
        <w:rPr>
          <w:rFonts w:ascii="Times New Roman" w:hAnsi="Times New Roman" w:cs="Times New Roman"/>
          <w:sz w:val="24"/>
          <w:szCs w:val="24"/>
        </w:rPr>
        <w:t xml:space="preserve"> 21</w:t>
      </w:r>
      <w:r w:rsidR="00B470A2">
        <w:rPr>
          <w:rFonts w:ascii="Times New Roman" w:hAnsi="Times New Roman" w:cs="Times New Roman"/>
          <w:sz w:val="24"/>
          <w:szCs w:val="24"/>
        </w:rPr>
        <w:t>, le Groupe Accor</w:t>
      </w:r>
      <w:r w:rsidR="00402072">
        <w:rPr>
          <w:rFonts w:ascii="Times New Roman" w:hAnsi="Times New Roman" w:cs="Times New Roman"/>
          <w:sz w:val="24"/>
          <w:szCs w:val="24"/>
        </w:rPr>
        <w:t xml:space="preserve">,  a mis en place un système permettant de contrôler les établissements dans leurs avancées au regard de leur conformité aux critères du programme. Il s’agit de 65 points de contrôle, consultables sur internet pour chaque établissement </w:t>
      </w:r>
      <w:r w:rsidR="00402072" w:rsidRPr="00402072">
        <w:rPr>
          <w:rFonts w:ascii="Times New Roman" w:hAnsi="Times New Roman" w:cs="Times New Roman"/>
          <w:sz w:val="24"/>
          <w:szCs w:val="24"/>
        </w:rPr>
        <w:t xml:space="preserve">et </w:t>
      </w:r>
      <w:r w:rsidR="00402072">
        <w:rPr>
          <w:rFonts w:ascii="Times New Roman" w:hAnsi="Times New Roman" w:cs="Times New Roman"/>
          <w:i/>
          <w:iCs/>
          <w:sz w:val="24"/>
          <w:szCs w:val="24"/>
        </w:rPr>
        <w:t>«à</w:t>
      </w:r>
      <w:r w:rsidR="00402072" w:rsidRPr="00402072">
        <w:rPr>
          <w:rFonts w:ascii="Times New Roman" w:hAnsi="Times New Roman" w:cs="Times New Roman"/>
          <w:i/>
          <w:iCs/>
          <w:sz w:val="24"/>
          <w:szCs w:val="24"/>
        </w:rPr>
        <w:t xml:space="preserve"> ce jour, seuls 45 % des hôtels ont des réalisations suffisantes pour afficher le logo Planète 21 »</w:t>
      </w:r>
      <w:r w:rsidR="00402072">
        <w:rPr>
          <w:rFonts w:ascii="Times New Roman" w:hAnsi="Times New Roman" w:cs="Times New Roman"/>
          <w:i/>
          <w:iCs/>
          <w:sz w:val="24"/>
          <w:szCs w:val="24"/>
        </w:rPr>
        <w:t>.</w:t>
      </w:r>
      <w:r w:rsidR="003B3A38">
        <w:rPr>
          <w:rFonts w:ascii="Times New Roman" w:hAnsi="Times New Roman" w:cs="Times New Roman"/>
          <w:iCs/>
          <w:sz w:val="24"/>
          <w:szCs w:val="24"/>
        </w:rPr>
        <w:t xml:space="preserve"> On pourrait croire que l’impact sur le client est moindre, mais c’est faux. Accor a fait réaliser une étude par l’IFOP, selon laquelle il ressort que </w:t>
      </w:r>
      <w:r w:rsidR="003B3A38" w:rsidRPr="003B3A38">
        <w:rPr>
          <w:rFonts w:ascii="inherit" w:hAnsi="inherit"/>
          <w:i/>
          <w:shd w:val="clear" w:color="auto" w:fill="FFFFFF"/>
        </w:rPr>
        <w:t>« 68% des clients accepteraient qu'un hôtel mettant en place des actions de développement durable soit un peu moins bien localisé qu'un concurrent</w:t>
      </w:r>
      <w:r w:rsidR="004749E0">
        <w:rPr>
          <w:rFonts w:ascii="inherit" w:hAnsi="inherit"/>
          <w:i/>
          <w:shd w:val="clear" w:color="auto" w:fill="FFFFFF"/>
        </w:rPr>
        <w:t xml:space="preserve"> </w:t>
      </w:r>
      <w:proofErr w:type="gramStart"/>
      <w:r w:rsidR="004749E0">
        <w:rPr>
          <w:rFonts w:ascii="inherit" w:hAnsi="inherit"/>
          <w:i/>
          <w:shd w:val="clear" w:color="auto" w:fill="FFFFFF"/>
        </w:rPr>
        <w:t>»</w:t>
      </w:r>
      <w:r w:rsidR="003B3A38" w:rsidRPr="003B3A38">
        <w:rPr>
          <w:rFonts w:ascii="inherit" w:hAnsi="inherit"/>
          <w:i/>
          <w:shd w:val="clear" w:color="auto" w:fill="FFFFFF"/>
        </w:rPr>
        <w:t> </w:t>
      </w:r>
      <w:proofErr w:type="gramEnd"/>
      <w:r w:rsidR="003B3A38">
        <w:rPr>
          <w:rStyle w:val="Appelnotedebasdep"/>
          <w:rFonts w:ascii="inherit" w:hAnsi="inherit"/>
          <w:i/>
          <w:shd w:val="clear" w:color="auto" w:fill="FFFFFF"/>
        </w:rPr>
        <w:footnoteReference w:id="11"/>
      </w:r>
      <w:r w:rsidR="003B3A38" w:rsidRPr="003B3A38">
        <w:rPr>
          <w:rFonts w:ascii="inherit" w:hAnsi="inherit"/>
          <w:i/>
          <w:shd w:val="clear" w:color="auto" w:fill="FFFFFF"/>
        </w:rPr>
        <w:t>.</w:t>
      </w:r>
      <w:r w:rsidR="00402072" w:rsidRPr="003B3A38">
        <w:rPr>
          <w:rFonts w:ascii="Times New Roman" w:hAnsi="Times New Roman" w:cs="Times New Roman"/>
          <w:i/>
          <w:iCs/>
          <w:sz w:val="24"/>
          <w:szCs w:val="24"/>
        </w:rPr>
        <w:t xml:space="preserve"> </w:t>
      </w:r>
    </w:p>
    <w:p w:rsidR="00A92E19" w:rsidRDefault="003B3A38" w:rsidP="00C23321">
      <w:pPr>
        <w:spacing w:before="100" w:beforeAutospacing="1" w:after="0" w:line="360" w:lineRule="auto"/>
        <w:jc w:val="both"/>
        <w:rPr>
          <w:rFonts w:ascii="Times New Roman" w:hAnsi="Times New Roman" w:cs="Times New Roman"/>
          <w:iCs/>
          <w:sz w:val="24"/>
          <w:szCs w:val="24"/>
        </w:rPr>
      </w:pPr>
      <w:r>
        <w:rPr>
          <w:rFonts w:ascii="Times New Roman" w:hAnsi="Times New Roman" w:cs="Times New Roman"/>
          <w:iCs/>
          <w:sz w:val="24"/>
          <w:szCs w:val="24"/>
        </w:rPr>
        <w:t>Les retombées en termes d’image ne sont donc pas négligeables, influençant directement sur le choix du client. Désormais, les actions RSE sont très prises au sérieux dans le secteur de l’hôtellerie, qui en a fait un avantage concurrentiel de taill</w:t>
      </w:r>
      <w:r w:rsidR="00AC7C39">
        <w:rPr>
          <w:rFonts w:ascii="Times New Roman" w:hAnsi="Times New Roman" w:cs="Times New Roman"/>
          <w:iCs/>
          <w:sz w:val="24"/>
          <w:szCs w:val="24"/>
        </w:rPr>
        <w:t>e, qui transparait dans toutes l</w:t>
      </w:r>
      <w:r w:rsidR="001A776E">
        <w:rPr>
          <w:rFonts w:ascii="Times New Roman" w:hAnsi="Times New Roman" w:cs="Times New Roman"/>
          <w:iCs/>
          <w:sz w:val="24"/>
          <w:szCs w:val="24"/>
        </w:rPr>
        <w:t>es constructions ou innovations, notamment dû à l’importance de l’empreinte carbone</w:t>
      </w:r>
      <w:r w:rsidR="00935E04">
        <w:rPr>
          <w:rFonts w:ascii="Times New Roman" w:hAnsi="Times New Roman" w:cs="Times New Roman"/>
          <w:iCs/>
          <w:sz w:val="24"/>
          <w:szCs w:val="24"/>
        </w:rPr>
        <w:t xml:space="preserve"> dans ce secteur</w:t>
      </w:r>
      <w:r w:rsidR="001A776E">
        <w:rPr>
          <w:rFonts w:ascii="Times New Roman" w:hAnsi="Times New Roman" w:cs="Times New Roman"/>
          <w:iCs/>
          <w:sz w:val="24"/>
          <w:szCs w:val="24"/>
        </w:rPr>
        <w:t xml:space="preserve">. </w:t>
      </w:r>
      <w:r w:rsidR="00AC7C39">
        <w:rPr>
          <w:rFonts w:ascii="Times New Roman" w:hAnsi="Times New Roman" w:cs="Times New Roman"/>
          <w:iCs/>
          <w:sz w:val="24"/>
          <w:szCs w:val="24"/>
        </w:rPr>
        <w:t>L’avantage est compétitif, mais aussi purement marketing, permettant ainsi de réduire les coûts d’exploitation. Le choix stratégique de développer les actions RSE dans le secteur de l’hôtellerie vient également de la volonté d’adaptation à la clientèle étrangère mais pas seulement. Les grandes chaînes hôtelières disposent de salles de congrès, destinées à l’organisation de certains séminaires et les grandes entreprises, choisiront donc l’offre qui est le plus en phase avec leur stratégie de développement durable pour tenir leur séminaire. Développer des activités RSE et communiquer autour de celles-ci est donc un avantage marketing évident dans le secteur de l’hôtellerie, et Accor l’a parfaitement compris.</w:t>
      </w:r>
    </w:p>
    <w:p w:rsidR="000959A5" w:rsidRDefault="00673EB9" w:rsidP="00C23321">
      <w:pPr>
        <w:spacing w:before="100" w:beforeAutospacing="1" w:after="0" w:line="360" w:lineRule="auto"/>
        <w:jc w:val="both"/>
        <w:rPr>
          <w:rFonts w:ascii="Times New Roman" w:hAnsi="Times New Roman" w:cs="Times New Roman"/>
          <w:iCs/>
          <w:sz w:val="24"/>
          <w:szCs w:val="24"/>
        </w:rPr>
      </w:pPr>
      <w:r>
        <w:rPr>
          <w:rFonts w:ascii="Times New Roman" w:hAnsi="Times New Roman" w:cs="Times New Roman"/>
          <w:iCs/>
          <w:sz w:val="24"/>
          <w:szCs w:val="24"/>
        </w:rPr>
        <w:t>La Fondation Acc</w:t>
      </w:r>
      <w:r w:rsidR="00B716C2">
        <w:rPr>
          <w:rFonts w:ascii="Times New Roman" w:hAnsi="Times New Roman" w:cs="Times New Roman"/>
          <w:iCs/>
          <w:sz w:val="24"/>
          <w:szCs w:val="24"/>
        </w:rPr>
        <w:t xml:space="preserve">or est aussi une structure </w:t>
      </w:r>
      <w:r w:rsidR="00DE2DE8">
        <w:rPr>
          <w:rFonts w:ascii="Times New Roman" w:hAnsi="Times New Roman" w:cs="Times New Roman"/>
          <w:iCs/>
          <w:sz w:val="24"/>
          <w:szCs w:val="24"/>
        </w:rPr>
        <w:t>à</w:t>
      </w:r>
      <w:r w:rsidR="00B716C2">
        <w:rPr>
          <w:rFonts w:ascii="Times New Roman" w:hAnsi="Times New Roman" w:cs="Times New Roman"/>
          <w:iCs/>
          <w:sz w:val="24"/>
          <w:szCs w:val="24"/>
        </w:rPr>
        <w:t xml:space="preserve"> part entière</w:t>
      </w:r>
      <w:r>
        <w:rPr>
          <w:rFonts w:ascii="Times New Roman" w:hAnsi="Times New Roman" w:cs="Times New Roman"/>
          <w:iCs/>
          <w:sz w:val="24"/>
          <w:szCs w:val="24"/>
        </w:rPr>
        <w:t xml:space="preserve"> au sein du Groupe en termes d’actions responsables. Nous pouvons dire  que la Fondation, à travers ses actions, sert </w:t>
      </w:r>
      <w:r>
        <w:rPr>
          <w:rFonts w:ascii="Times New Roman" w:hAnsi="Times New Roman" w:cs="Times New Roman"/>
          <w:iCs/>
          <w:sz w:val="24"/>
          <w:szCs w:val="24"/>
        </w:rPr>
        <w:lastRenderedPageBreak/>
        <w:t>indirectement, à communiquer sur les actions du Groupe. Chez Accor, il s’agit surtout d’engagements de collaborateurs dans certaines causes qu’ils défendent, montrant ainsi l’engagement du Groupe envers la société civile. La Fondation devient donc un outil de communication stratégique, servant à valoriser et entretenir l’image d</w:t>
      </w:r>
      <w:r w:rsidR="003B3A38">
        <w:rPr>
          <w:rFonts w:ascii="Times New Roman" w:hAnsi="Times New Roman" w:cs="Times New Roman"/>
          <w:iCs/>
          <w:sz w:val="24"/>
          <w:szCs w:val="24"/>
        </w:rPr>
        <w:t>e marque du Groupe, et s’inscrit donc totalement dans la stratégie de développement durable du Groupe.</w:t>
      </w:r>
    </w:p>
    <w:p w:rsidR="00B716C2" w:rsidRDefault="00B716C2" w:rsidP="00C23321">
      <w:pPr>
        <w:spacing w:before="100" w:beforeAutospacing="1"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En parallèle à des actions RSE et une stratégie toujours plus axée sur la formation du personnel et le bien-être au travail, Accor subit lui aussi les méfaits de la crise. Il s’agit d’un Groupe conséquent, qui continue à évoluer et pourtant, obligé de prendre des mesures </w:t>
      </w:r>
      <w:r w:rsidR="00F205D5">
        <w:rPr>
          <w:rFonts w:ascii="Times New Roman" w:hAnsi="Times New Roman" w:cs="Times New Roman"/>
          <w:iCs/>
          <w:sz w:val="24"/>
          <w:szCs w:val="24"/>
        </w:rPr>
        <w:t>draconiennes aux vues de la crise financière que nous traversons</w:t>
      </w:r>
      <w:r>
        <w:rPr>
          <w:rFonts w:ascii="Times New Roman" w:hAnsi="Times New Roman" w:cs="Times New Roman"/>
          <w:iCs/>
          <w:sz w:val="24"/>
          <w:szCs w:val="24"/>
        </w:rPr>
        <w:t>. Ces mesures concernent</w:t>
      </w:r>
      <w:r w:rsidR="00F205D5">
        <w:rPr>
          <w:rFonts w:ascii="Times New Roman" w:hAnsi="Times New Roman" w:cs="Times New Roman"/>
          <w:iCs/>
          <w:sz w:val="24"/>
          <w:szCs w:val="24"/>
        </w:rPr>
        <w:t xml:space="preserve"> notamment les collaborateurs basés au siège</w:t>
      </w:r>
      <w:r w:rsidR="00AA7899">
        <w:rPr>
          <w:rFonts w:ascii="Times New Roman" w:hAnsi="Times New Roman" w:cs="Times New Roman"/>
          <w:iCs/>
          <w:sz w:val="24"/>
          <w:szCs w:val="24"/>
        </w:rPr>
        <w:t xml:space="preserve"> des structures centrales</w:t>
      </w:r>
      <w:r w:rsidR="00F205D5">
        <w:rPr>
          <w:rFonts w:ascii="Times New Roman" w:hAnsi="Times New Roman" w:cs="Times New Roman"/>
          <w:iCs/>
          <w:sz w:val="24"/>
          <w:szCs w:val="24"/>
        </w:rPr>
        <w:t>, qui sont touchés par</w:t>
      </w:r>
      <w:r>
        <w:rPr>
          <w:rFonts w:ascii="Times New Roman" w:hAnsi="Times New Roman" w:cs="Times New Roman"/>
          <w:iCs/>
          <w:sz w:val="24"/>
          <w:szCs w:val="24"/>
        </w:rPr>
        <w:t xml:space="preserve"> un plan de départs volontaires</w:t>
      </w:r>
      <w:r w:rsidR="00F205D5">
        <w:rPr>
          <w:rFonts w:ascii="Times New Roman" w:hAnsi="Times New Roman" w:cs="Times New Roman"/>
          <w:iCs/>
          <w:sz w:val="24"/>
          <w:szCs w:val="24"/>
        </w:rPr>
        <w:t xml:space="preserve">. Ce plan de départs volontaires a été </w:t>
      </w:r>
      <w:r w:rsidR="00EE6D6A">
        <w:rPr>
          <w:rFonts w:ascii="Times New Roman" w:hAnsi="Times New Roman" w:cs="Times New Roman"/>
          <w:iCs/>
          <w:sz w:val="24"/>
          <w:szCs w:val="24"/>
        </w:rPr>
        <w:t>annoncé fin Mars et concerne 230</w:t>
      </w:r>
      <w:r w:rsidR="00F205D5">
        <w:rPr>
          <w:rFonts w:ascii="Times New Roman" w:hAnsi="Times New Roman" w:cs="Times New Roman"/>
          <w:iCs/>
          <w:sz w:val="24"/>
          <w:szCs w:val="24"/>
        </w:rPr>
        <w:t xml:space="preserve"> collaborateurs en CDI, accompagné d’un plan d’économies de 100 millions d’euros sur 2013-2014. Ce plan de départs volontaires pourrait ne pas être vu d’un bon œil, et considéré comme contraire à ses engagements RSE concernant l’emploi.</w:t>
      </w:r>
      <w:r w:rsidR="00AA7899">
        <w:rPr>
          <w:rFonts w:ascii="Times New Roman" w:hAnsi="Times New Roman" w:cs="Times New Roman"/>
          <w:iCs/>
          <w:sz w:val="24"/>
          <w:szCs w:val="24"/>
        </w:rPr>
        <w:t xml:space="preserve"> Le nouveau DG délégué Yann </w:t>
      </w:r>
      <w:proofErr w:type="spellStart"/>
      <w:r w:rsidR="00AA7899">
        <w:rPr>
          <w:rFonts w:ascii="Times New Roman" w:hAnsi="Times New Roman" w:cs="Times New Roman"/>
          <w:iCs/>
          <w:sz w:val="24"/>
          <w:szCs w:val="24"/>
        </w:rPr>
        <w:t>Caillère</w:t>
      </w:r>
      <w:proofErr w:type="spellEnd"/>
      <w:r w:rsidR="00AA7899">
        <w:rPr>
          <w:rFonts w:ascii="Times New Roman" w:hAnsi="Times New Roman" w:cs="Times New Roman"/>
          <w:iCs/>
          <w:sz w:val="24"/>
          <w:szCs w:val="24"/>
        </w:rPr>
        <w:t xml:space="preserve"> a annoncé que ce plan de départs volontaires </w:t>
      </w:r>
      <w:r w:rsidR="00AA7899" w:rsidRPr="00AA7899">
        <w:rPr>
          <w:rFonts w:ascii="Times New Roman" w:hAnsi="Times New Roman" w:cs="Times New Roman"/>
          <w:i/>
          <w:iCs/>
          <w:sz w:val="24"/>
          <w:szCs w:val="24"/>
        </w:rPr>
        <w:t>« s’inscrit dans notre plan de réduction des coûts »</w:t>
      </w:r>
      <w:r w:rsidR="00AA7899">
        <w:rPr>
          <w:rStyle w:val="Appelnotedebasdep"/>
          <w:rFonts w:ascii="Times New Roman" w:hAnsi="Times New Roman" w:cs="Times New Roman"/>
          <w:i/>
          <w:iCs/>
          <w:sz w:val="24"/>
          <w:szCs w:val="24"/>
        </w:rPr>
        <w:footnoteReference w:id="12"/>
      </w:r>
      <w:r w:rsidR="0008756D">
        <w:rPr>
          <w:rFonts w:ascii="Times New Roman" w:hAnsi="Times New Roman" w:cs="Times New Roman"/>
          <w:iCs/>
          <w:sz w:val="24"/>
          <w:szCs w:val="24"/>
        </w:rPr>
        <w:t xml:space="preserve">. Cependant, comme la plupart des gros Groupe, le rythme de dépenses n’est pas révisé sur d’autres points… </w:t>
      </w:r>
      <w:r w:rsidR="001930DC">
        <w:rPr>
          <w:rFonts w:ascii="Times New Roman" w:hAnsi="Times New Roman" w:cs="Times New Roman"/>
          <w:iCs/>
          <w:sz w:val="24"/>
          <w:szCs w:val="24"/>
        </w:rPr>
        <w:t>Compenser les effets de la crise à travers des suppressions de postes peut apparaître donc comme paradoxal,</w:t>
      </w:r>
      <w:r w:rsidR="004749E0">
        <w:rPr>
          <w:rFonts w:ascii="Times New Roman" w:hAnsi="Times New Roman" w:cs="Times New Roman"/>
          <w:iCs/>
          <w:sz w:val="24"/>
          <w:szCs w:val="24"/>
        </w:rPr>
        <w:t xml:space="preserve"> face aux engagements</w:t>
      </w:r>
      <w:r w:rsidR="001930DC">
        <w:rPr>
          <w:rFonts w:ascii="Times New Roman" w:hAnsi="Times New Roman" w:cs="Times New Roman"/>
          <w:iCs/>
          <w:sz w:val="24"/>
          <w:szCs w:val="24"/>
        </w:rPr>
        <w:t xml:space="preserve"> en termes de</w:t>
      </w:r>
      <w:r w:rsidR="004749E0">
        <w:rPr>
          <w:rFonts w:ascii="Times New Roman" w:hAnsi="Times New Roman" w:cs="Times New Roman"/>
          <w:iCs/>
          <w:sz w:val="24"/>
          <w:szCs w:val="24"/>
        </w:rPr>
        <w:t xml:space="preserve"> RSE envers les collaborateurs et l’emploi.</w:t>
      </w:r>
    </w:p>
    <w:p w:rsidR="00DE2DE8" w:rsidRPr="0008756D" w:rsidRDefault="00DE2DE8" w:rsidP="00C23321">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iCs/>
          <w:sz w:val="24"/>
          <w:szCs w:val="24"/>
        </w:rPr>
        <w:t>I</w:t>
      </w:r>
      <w:r w:rsidR="004749E0">
        <w:rPr>
          <w:rFonts w:ascii="Times New Roman" w:hAnsi="Times New Roman" w:cs="Times New Roman"/>
          <w:iCs/>
          <w:sz w:val="24"/>
          <w:szCs w:val="24"/>
        </w:rPr>
        <w:t xml:space="preserve">l en ressort donc </w:t>
      </w:r>
      <w:proofErr w:type="gramStart"/>
      <w:r w:rsidR="004749E0">
        <w:rPr>
          <w:rFonts w:ascii="Times New Roman" w:hAnsi="Times New Roman" w:cs="Times New Roman"/>
          <w:iCs/>
          <w:sz w:val="24"/>
          <w:szCs w:val="24"/>
        </w:rPr>
        <w:t>que Accor</w:t>
      </w:r>
      <w:proofErr w:type="gramEnd"/>
      <w:r w:rsidR="004749E0">
        <w:rPr>
          <w:rFonts w:ascii="Times New Roman" w:hAnsi="Times New Roman" w:cs="Times New Roman"/>
          <w:iCs/>
          <w:sz w:val="24"/>
          <w:szCs w:val="24"/>
        </w:rPr>
        <w:t xml:space="preserve"> conduit</w:t>
      </w:r>
      <w:r>
        <w:rPr>
          <w:rFonts w:ascii="Times New Roman" w:hAnsi="Times New Roman" w:cs="Times New Roman"/>
          <w:iCs/>
          <w:sz w:val="24"/>
          <w:szCs w:val="24"/>
        </w:rPr>
        <w:t xml:space="preserve"> d’importants engagements sen termes de RSE. LA question reste de savoir s’il s’agit d’une volonté éthique et morale, ou bien tout simplement une obligation stratégique. </w:t>
      </w:r>
      <w:r w:rsidR="004E71F0">
        <w:rPr>
          <w:rFonts w:ascii="Times New Roman" w:hAnsi="Times New Roman" w:cs="Times New Roman"/>
          <w:iCs/>
          <w:sz w:val="24"/>
          <w:szCs w:val="24"/>
        </w:rPr>
        <w:t xml:space="preserve">Nous pouvons conclure qu’il s’agit un peu des deux, mais qu’il est surtout question de répondre aux attentes des parties prenantes. De plus, avec toute la bonne volonté possible, des facteurs extérieurs tels que la crise actuelle, peuvent venir mettre à mal les politiques RSE du groupe. Le Programme </w:t>
      </w:r>
      <w:proofErr w:type="spellStart"/>
      <w:r w:rsidR="004E71F0">
        <w:rPr>
          <w:rFonts w:ascii="Times New Roman" w:hAnsi="Times New Roman" w:cs="Times New Roman"/>
          <w:iCs/>
          <w:sz w:val="24"/>
          <w:szCs w:val="24"/>
        </w:rPr>
        <w:t>Planet</w:t>
      </w:r>
      <w:proofErr w:type="spellEnd"/>
      <w:r w:rsidR="004E71F0">
        <w:rPr>
          <w:rFonts w:ascii="Times New Roman" w:hAnsi="Times New Roman" w:cs="Times New Roman"/>
          <w:iCs/>
          <w:sz w:val="24"/>
          <w:szCs w:val="24"/>
        </w:rPr>
        <w:t xml:space="preserve"> 21 est très ambitieux, clair,  et a permis de belles avancées du Groupe sur les différents thèmes de la RSE. Il faudra mesurer et étudier les retombées de ce programme en 2015, afin de vérifier si les objectifs fixés ont été atteints. </w:t>
      </w:r>
    </w:p>
    <w:p w:rsidR="008B1296" w:rsidRPr="00C23321" w:rsidRDefault="008B1296" w:rsidP="00C23321">
      <w:pPr>
        <w:spacing w:before="100" w:beforeAutospacing="1" w:after="0" w:line="360" w:lineRule="auto"/>
        <w:jc w:val="both"/>
        <w:rPr>
          <w:rFonts w:ascii="Times New Roman" w:hAnsi="Times New Roman" w:cs="Times New Roman"/>
          <w:sz w:val="24"/>
          <w:szCs w:val="24"/>
        </w:rPr>
      </w:pPr>
    </w:p>
    <w:p w:rsidR="008B1296" w:rsidRPr="00C23321" w:rsidRDefault="008B1296" w:rsidP="00C23321">
      <w:pPr>
        <w:spacing w:before="100" w:beforeAutospacing="1" w:after="0" w:line="360" w:lineRule="auto"/>
        <w:jc w:val="both"/>
        <w:rPr>
          <w:rFonts w:ascii="Times New Roman" w:hAnsi="Times New Roman" w:cs="Times New Roman"/>
          <w:sz w:val="24"/>
          <w:szCs w:val="24"/>
        </w:rPr>
      </w:pPr>
    </w:p>
    <w:p w:rsidR="008B1296" w:rsidRPr="00C23321" w:rsidRDefault="008B1296" w:rsidP="00C23321">
      <w:pPr>
        <w:spacing w:before="100" w:beforeAutospacing="1" w:after="0" w:line="360" w:lineRule="auto"/>
        <w:jc w:val="both"/>
        <w:rPr>
          <w:rFonts w:ascii="Times New Roman" w:hAnsi="Times New Roman" w:cs="Times New Roman"/>
          <w:sz w:val="24"/>
          <w:szCs w:val="24"/>
        </w:rPr>
      </w:pPr>
      <w:bookmarkStart w:id="0" w:name="_GoBack"/>
      <w:bookmarkEnd w:id="0"/>
    </w:p>
    <w:p w:rsidR="008B1296" w:rsidRPr="00C23321" w:rsidRDefault="008B1296" w:rsidP="00C23321">
      <w:pPr>
        <w:spacing w:before="100" w:beforeAutospacing="1" w:after="0" w:line="360" w:lineRule="auto"/>
        <w:jc w:val="both"/>
        <w:rPr>
          <w:rFonts w:ascii="Times New Roman" w:hAnsi="Times New Roman" w:cs="Times New Roman"/>
          <w:sz w:val="24"/>
          <w:szCs w:val="24"/>
        </w:rPr>
      </w:pPr>
    </w:p>
    <w:p w:rsidR="008B1296" w:rsidRPr="00C23321" w:rsidRDefault="008B1296" w:rsidP="00C23321">
      <w:pPr>
        <w:spacing w:before="100" w:beforeAutospacing="1" w:after="0" w:line="360" w:lineRule="auto"/>
        <w:jc w:val="both"/>
        <w:rPr>
          <w:rFonts w:ascii="Times New Roman" w:hAnsi="Times New Roman" w:cs="Times New Roman"/>
          <w:sz w:val="24"/>
          <w:szCs w:val="24"/>
        </w:rPr>
      </w:pPr>
    </w:p>
    <w:p w:rsidR="00431C59" w:rsidRPr="00C23321" w:rsidRDefault="00431C59" w:rsidP="00C23321">
      <w:pPr>
        <w:tabs>
          <w:tab w:val="left" w:pos="3540"/>
        </w:tabs>
        <w:spacing w:line="360" w:lineRule="auto"/>
        <w:jc w:val="both"/>
        <w:rPr>
          <w:rFonts w:ascii="Times New Roman" w:hAnsi="Times New Roman" w:cs="Times New Roman"/>
          <w:b/>
          <w:sz w:val="24"/>
          <w:szCs w:val="24"/>
          <w:u w:val="single"/>
        </w:rPr>
      </w:pPr>
      <w:r w:rsidRPr="00C23321">
        <w:rPr>
          <w:rFonts w:ascii="Times New Roman" w:hAnsi="Times New Roman" w:cs="Times New Roman"/>
          <w:b/>
          <w:sz w:val="24"/>
          <w:szCs w:val="24"/>
          <w:u w:val="single"/>
        </w:rPr>
        <w:t xml:space="preserve">ANNEXES </w:t>
      </w:r>
    </w:p>
    <w:p w:rsidR="00D504A9" w:rsidRPr="00C23321" w:rsidRDefault="00D504A9" w:rsidP="00C23321">
      <w:pPr>
        <w:tabs>
          <w:tab w:val="left" w:pos="3540"/>
        </w:tabs>
        <w:spacing w:line="360" w:lineRule="auto"/>
        <w:jc w:val="both"/>
        <w:rPr>
          <w:rFonts w:ascii="Times New Roman" w:hAnsi="Times New Roman" w:cs="Times New Roman"/>
          <w:b/>
          <w:sz w:val="24"/>
          <w:szCs w:val="24"/>
          <w:u w:val="single"/>
        </w:rPr>
      </w:pPr>
    </w:p>
    <w:p w:rsidR="00D504A9" w:rsidRPr="00C23321" w:rsidRDefault="00D504A9"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sz w:val="24"/>
          <w:szCs w:val="24"/>
        </w:rPr>
        <w:t>1)</w:t>
      </w:r>
    </w:p>
    <w:p w:rsidR="00A97C2F" w:rsidRPr="00C23321" w:rsidRDefault="00431C59"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noProof/>
          <w:sz w:val="24"/>
          <w:szCs w:val="24"/>
          <w:lang w:eastAsia="fr-FR"/>
        </w:rPr>
        <w:drawing>
          <wp:inline distT="0" distB="0" distL="0" distR="0" wp14:anchorId="03B3FC7B" wp14:editId="2AE99B5B">
            <wp:extent cx="5759450" cy="213947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é.png"/>
                    <pic:cNvPicPr/>
                  </pic:nvPicPr>
                  <pic:blipFill>
                    <a:blip r:embed="rId9">
                      <a:extLst>
                        <a:ext uri="{28A0092B-C50C-407E-A947-70E740481C1C}">
                          <a14:useLocalDpi xmlns:a14="http://schemas.microsoft.com/office/drawing/2010/main" val="0"/>
                        </a:ext>
                      </a:extLst>
                    </a:blip>
                    <a:stretch>
                      <a:fillRect/>
                    </a:stretch>
                  </pic:blipFill>
                  <pic:spPr>
                    <a:xfrm>
                      <a:off x="0" y="0"/>
                      <a:ext cx="5759450" cy="2139478"/>
                    </a:xfrm>
                    <a:prstGeom prst="rect">
                      <a:avLst/>
                    </a:prstGeom>
                  </pic:spPr>
                </pic:pic>
              </a:graphicData>
            </a:graphic>
          </wp:inline>
        </w:drawing>
      </w:r>
    </w:p>
    <w:p w:rsidR="00D504A9" w:rsidRPr="00C23321" w:rsidRDefault="00D504A9" w:rsidP="00C23321">
      <w:pPr>
        <w:pStyle w:val="Paragraphedeliste"/>
        <w:tabs>
          <w:tab w:val="left" w:pos="3540"/>
        </w:tabs>
        <w:spacing w:line="360" w:lineRule="auto"/>
        <w:rPr>
          <w:rFonts w:ascii="Times New Roman" w:hAnsi="Times New Roman" w:cs="Times New Roman"/>
          <w:sz w:val="24"/>
          <w:szCs w:val="24"/>
        </w:rPr>
      </w:pPr>
    </w:p>
    <w:p w:rsidR="00FF4041" w:rsidRPr="00C23321" w:rsidRDefault="00FF4041" w:rsidP="00C23321">
      <w:pPr>
        <w:pStyle w:val="Paragraphedeliste"/>
        <w:tabs>
          <w:tab w:val="left" w:pos="3540"/>
        </w:tabs>
        <w:spacing w:line="360" w:lineRule="auto"/>
        <w:rPr>
          <w:rFonts w:ascii="Times New Roman" w:hAnsi="Times New Roman" w:cs="Times New Roman"/>
          <w:sz w:val="24"/>
          <w:szCs w:val="24"/>
        </w:rPr>
      </w:pPr>
    </w:p>
    <w:p w:rsidR="00FF4041" w:rsidRPr="00C23321" w:rsidRDefault="00FF4041" w:rsidP="00C23321">
      <w:pPr>
        <w:pStyle w:val="Paragraphedeliste"/>
        <w:tabs>
          <w:tab w:val="left" w:pos="3540"/>
        </w:tabs>
        <w:spacing w:line="360" w:lineRule="auto"/>
        <w:rPr>
          <w:rFonts w:ascii="Times New Roman" w:hAnsi="Times New Roman" w:cs="Times New Roman"/>
          <w:sz w:val="24"/>
          <w:szCs w:val="24"/>
        </w:rPr>
      </w:pPr>
    </w:p>
    <w:p w:rsidR="00FF4041" w:rsidRPr="00C23321" w:rsidRDefault="00FF4041" w:rsidP="00C23321">
      <w:pPr>
        <w:pStyle w:val="Paragraphedeliste"/>
        <w:tabs>
          <w:tab w:val="left" w:pos="3540"/>
        </w:tabs>
        <w:spacing w:line="360" w:lineRule="auto"/>
        <w:rPr>
          <w:rFonts w:ascii="Times New Roman" w:hAnsi="Times New Roman" w:cs="Times New Roman"/>
          <w:sz w:val="24"/>
          <w:szCs w:val="24"/>
        </w:rPr>
      </w:pPr>
    </w:p>
    <w:p w:rsidR="00FF4041" w:rsidRPr="00C23321" w:rsidRDefault="00FF4041" w:rsidP="00C23321">
      <w:pPr>
        <w:pStyle w:val="Paragraphedeliste"/>
        <w:tabs>
          <w:tab w:val="left" w:pos="3540"/>
        </w:tabs>
        <w:spacing w:line="360" w:lineRule="auto"/>
        <w:rPr>
          <w:rFonts w:ascii="Times New Roman" w:hAnsi="Times New Roman" w:cs="Times New Roman"/>
          <w:sz w:val="24"/>
          <w:szCs w:val="24"/>
        </w:rPr>
      </w:pPr>
    </w:p>
    <w:p w:rsidR="00D504A9" w:rsidRPr="00C23321" w:rsidRDefault="00D504A9" w:rsidP="00C23321">
      <w:pPr>
        <w:tabs>
          <w:tab w:val="left" w:pos="3540"/>
        </w:tabs>
        <w:spacing w:line="360" w:lineRule="auto"/>
        <w:rPr>
          <w:rFonts w:ascii="Times New Roman" w:hAnsi="Times New Roman" w:cs="Times New Roman"/>
          <w:sz w:val="24"/>
          <w:szCs w:val="24"/>
        </w:rPr>
      </w:pPr>
      <w:r w:rsidRPr="00C23321">
        <w:rPr>
          <w:rFonts w:ascii="Times New Roman" w:hAnsi="Times New Roman" w:cs="Times New Roman"/>
          <w:sz w:val="24"/>
          <w:szCs w:val="24"/>
        </w:rPr>
        <w:t>2)</w:t>
      </w:r>
    </w:p>
    <w:p w:rsidR="00D504A9" w:rsidRPr="00C23321" w:rsidRDefault="00D504A9" w:rsidP="00C23321">
      <w:pPr>
        <w:tabs>
          <w:tab w:val="left" w:pos="3540"/>
        </w:tabs>
        <w:spacing w:line="360" w:lineRule="auto"/>
        <w:rPr>
          <w:rFonts w:ascii="Times New Roman" w:hAnsi="Times New Roman" w:cs="Times New Roman"/>
          <w:sz w:val="24"/>
          <w:szCs w:val="24"/>
        </w:rPr>
      </w:pPr>
      <w:r w:rsidRPr="00C23321">
        <w:rPr>
          <w:rFonts w:ascii="Times New Roman" w:hAnsi="Times New Roman" w:cs="Times New Roman"/>
          <w:noProof/>
          <w:sz w:val="24"/>
          <w:szCs w:val="24"/>
          <w:lang w:eastAsia="fr-FR"/>
        </w:rPr>
        <w:lastRenderedPageBreak/>
        <w:drawing>
          <wp:inline distT="0" distB="0" distL="0" distR="0" wp14:anchorId="5EF9AD07" wp14:editId="2B6FBD83">
            <wp:extent cx="5759450" cy="25394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2539440"/>
                    </a:xfrm>
                    <a:prstGeom prst="rect">
                      <a:avLst/>
                    </a:prstGeom>
                  </pic:spPr>
                </pic:pic>
              </a:graphicData>
            </a:graphic>
          </wp:inline>
        </w:drawing>
      </w:r>
    </w:p>
    <w:p w:rsidR="00D504A9" w:rsidRPr="00C23321" w:rsidRDefault="00D504A9" w:rsidP="00C23321">
      <w:pPr>
        <w:tabs>
          <w:tab w:val="left" w:pos="3540"/>
        </w:tabs>
        <w:spacing w:line="360" w:lineRule="auto"/>
        <w:rPr>
          <w:rFonts w:ascii="Times New Roman" w:hAnsi="Times New Roman" w:cs="Times New Roman"/>
          <w:sz w:val="24"/>
          <w:szCs w:val="24"/>
        </w:rPr>
      </w:pPr>
    </w:p>
    <w:p w:rsidR="00FF4041" w:rsidRPr="00C23321" w:rsidRDefault="00FF4041" w:rsidP="00C23321">
      <w:pPr>
        <w:tabs>
          <w:tab w:val="left" w:pos="3540"/>
        </w:tabs>
        <w:spacing w:line="360" w:lineRule="auto"/>
        <w:rPr>
          <w:rFonts w:ascii="Times New Roman" w:hAnsi="Times New Roman" w:cs="Times New Roman"/>
          <w:sz w:val="24"/>
          <w:szCs w:val="24"/>
        </w:rPr>
      </w:pPr>
    </w:p>
    <w:p w:rsidR="00FF4041" w:rsidRPr="00C23321" w:rsidRDefault="00D504A9" w:rsidP="00C23321">
      <w:pPr>
        <w:tabs>
          <w:tab w:val="left" w:pos="3540"/>
        </w:tabs>
        <w:spacing w:line="360" w:lineRule="auto"/>
        <w:rPr>
          <w:rFonts w:ascii="Times New Roman" w:hAnsi="Times New Roman" w:cs="Times New Roman"/>
          <w:sz w:val="24"/>
          <w:szCs w:val="24"/>
        </w:rPr>
      </w:pPr>
      <w:r w:rsidRPr="00C23321">
        <w:rPr>
          <w:rFonts w:ascii="Times New Roman" w:hAnsi="Times New Roman" w:cs="Times New Roman"/>
          <w:sz w:val="24"/>
          <w:szCs w:val="24"/>
        </w:rPr>
        <w:t>3)</w:t>
      </w:r>
    </w:p>
    <w:p w:rsidR="00D504A9" w:rsidRPr="00C23321" w:rsidRDefault="00D30107" w:rsidP="00C23321">
      <w:pPr>
        <w:tabs>
          <w:tab w:val="left" w:pos="3540"/>
        </w:tabs>
        <w:spacing w:line="360" w:lineRule="auto"/>
        <w:rPr>
          <w:rFonts w:ascii="Times New Roman" w:hAnsi="Times New Roman" w:cs="Times New Roman"/>
          <w:sz w:val="24"/>
          <w:szCs w:val="24"/>
        </w:rPr>
      </w:pPr>
      <w:r w:rsidRPr="00C23321">
        <w:rPr>
          <w:rFonts w:ascii="Times New Roman" w:hAnsi="Times New Roman" w:cs="Times New Roman"/>
          <w:noProof/>
          <w:sz w:val="24"/>
          <w:szCs w:val="24"/>
          <w:lang w:eastAsia="fr-FR"/>
        </w:rPr>
        <w:drawing>
          <wp:inline distT="0" distB="0" distL="0" distR="0" wp14:anchorId="78C60781" wp14:editId="601AD38D">
            <wp:extent cx="5759450" cy="192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e.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1926800"/>
                    </a:xfrm>
                    <a:prstGeom prst="rect">
                      <a:avLst/>
                    </a:prstGeom>
                  </pic:spPr>
                </pic:pic>
              </a:graphicData>
            </a:graphic>
          </wp:inline>
        </w:drawing>
      </w:r>
    </w:p>
    <w:p w:rsidR="00D504A9" w:rsidRPr="00C23321" w:rsidRDefault="00D504A9" w:rsidP="00C23321">
      <w:pPr>
        <w:pStyle w:val="Paragraphedeliste"/>
        <w:tabs>
          <w:tab w:val="left" w:pos="3540"/>
        </w:tabs>
        <w:spacing w:line="360" w:lineRule="auto"/>
        <w:rPr>
          <w:rFonts w:ascii="Times New Roman" w:hAnsi="Times New Roman" w:cs="Times New Roman"/>
          <w:sz w:val="24"/>
          <w:szCs w:val="24"/>
        </w:rPr>
      </w:pPr>
    </w:p>
    <w:p w:rsidR="007A41E4" w:rsidRPr="00C23321" w:rsidRDefault="007A41E4" w:rsidP="00C23321">
      <w:pPr>
        <w:pStyle w:val="Paragraphedeliste"/>
        <w:tabs>
          <w:tab w:val="left" w:pos="3540"/>
        </w:tabs>
        <w:spacing w:line="360" w:lineRule="auto"/>
        <w:rPr>
          <w:rFonts w:ascii="Times New Roman" w:hAnsi="Times New Roman" w:cs="Times New Roman"/>
          <w:sz w:val="24"/>
          <w:szCs w:val="24"/>
        </w:rPr>
      </w:pPr>
    </w:p>
    <w:p w:rsidR="007A41E4" w:rsidRPr="00C23321" w:rsidRDefault="007A41E4" w:rsidP="00C23321">
      <w:pPr>
        <w:pStyle w:val="Paragraphedeliste"/>
        <w:tabs>
          <w:tab w:val="left" w:pos="3540"/>
        </w:tabs>
        <w:spacing w:line="360" w:lineRule="auto"/>
        <w:rPr>
          <w:rFonts w:ascii="Times New Roman" w:hAnsi="Times New Roman" w:cs="Times New Roman"/>
          <w:sz w:val="24"/>
          <w:szCs w:val="24"/>
        </w:rPr>
      </w:pPr>
    </w:p>
    <w:p w:rsidR="007A41E4" w:rsidRPr="00C23321" w:rsidRDefault="007A41E4" w:rsidP="00C23321">
      <w:pPr>
        <w:pStyle w:val="Paragraphedeliste"/>
        <w:tabs>
          <w:tab w:val="left" w:pos="3540"/>
        </w:tabs>
        <w:spacing w:line="360" w:lineRule="auto"/>
        <w:rPr>
          <w:rFonts w:ascii="Times New Roman" w:hAnsi="Times New Roman" w:cs="Times New Roman"/>
          <w:sz w:val="24"/>
          <w:szCs w:val="24"/>
        </w:rPr>
      </w:pPr>
    </w:p>
    <w:p w:rsidR="007A41E4" w:rsidRPr="00C23321" w:rsidRDefault="007A41E4" w:rsidP="00C23321">
      <w:pPr>
        <w:pStyle w:val="Paragraphedeliste"/>
        <w:tabs>
          <w:tab w:val="left" w:pos="3540"/>
        </w:tabs>
        <w:spacing w:line="360" w:lineRule="auto"/>
        <w:rPr>
          <w:rFonts w:ascii="Times New Roman" w:hAnsi="Times New Roman" w:cs="Times New Roman"/>
          <w:sz w:val="24"/>
          <w:szCs w:val="24"/>
        </w:rPr>
      </w:pPr>
    </w:p>
    <w:p w:rsidR="007A41E4" w:rsidRPr="00C23321" w:rsidRDefault="007A41E4" w:rsidP="00C23321">
      <w:pPr>
        <w:pStyle w:val="Paragraphedeliste"/>
        <w:tabs>
          <w:tab w:val="left" w:pos="3540"/>
        </w:tabs>
        <w:spacing w:line="360" w:lineRule="auto"/>
        <w:rPr>
          <w:rFonts w:ascii="Times New Roman" w:hAnsi="Times New Roman" w:cs="Times New Roman"/>
          <w:sz w:val="24"/>
          <w:szCs w:val="24"/>
        </w:rPr>
      </w:pPr>
    </w:p>
    <w:p w:rsidR="007A41E4" w:rsidRPr="00C23321" w:rsidRDefault="007A41E4" w:rsidP="00C23321">
      <w:pPr>
        <w:tabs>
          <w:tab w:val="left" w:pos="3540"/>
        </w:tabs>
        <w:spacing w:line="360" w:lineRule="auto"/>
        <w:rPr>
          <w:rFonts w:ascii="Times New Roman" w:hAnsi="Times New Roman" w:cs="Times New Roman"/>
          <w:sz w:val="24"/>
          <w:szCs w:val="24"/>
        </w:rPr>
      </w:pPr>
      <w:r w:rsidRPr="00C23321">
        <w:rPr>
          <w:rFonts w:ascii="Times New Roman" w:hAnsi="Times New Roman" w:cs="Times New Roman"/>
          <w:sz w:val="24"/>
          <w:szCs w:val="24"/>
        </w:rPr>
        <w:t>4)</w:t>
      </w:r>
    </w:p>
    <w:p w:rsidR="00FF4041" w:rsidRPr="00C23321" w:rsidRDefault="00FF4041"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noProof/>
          <w:sz w:val="24"/>
          <w:szCs w:val="24"/>
          <w:lang w:eastAsia="fr-FR"/>
        </w:rPr>
        <w:lastRenderedPageBreak/>
        <w:drawing>
          <wp:inline distT="0" distB="0" distL="0" distR="0" wp14:anchorId="0032B373" wp14:editId="341AF37B">
            <wp:extent cx="5759450" cy="2228359"/>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2228359"/>
                    </a:xfrm>
                    <a:prstGeom prst="rect">
                      <a:avLst/>
                    </a:prstGeom>
                  </pic:spPr>
                </pic:pic>
              </a:graphicData>
            </a:graphic>
          </wp:inline>
        </w:drawing>
      </w:r>
    </w:p>
    <w:p w:rsidR="00944659" w:rsidRPr="00C23321" w:rsidRDefault="00944659" w:rsidP="00C23321">
      <w:pPr>
        <w:tabs>
          <w:tab w:val="left" w:pos="3540"/>
        </w:tabs>
        <w:spacing w:line="360" w:lineRule="auto"/>
        <w:jc w:val="both"/>
        <w:rPr>
          <w:rFonts w:ascii="Times New Roman" w:hAnsi="Times New Roman" w:cs="Times New Roman"/>
          <w:sz w:val="24"/>
          <w:szCs w:val="24"/>
        </w:rPr>
      </w:pPr>
    </w:p>
    <w:p w:rsidR="00944659" w:rsidRPr="00C23321" w:rsidRDefault="00944659" w:rsidP="00C23321">
      <w:pPr>
        <w:tabs>
          <w:tab w:val="left" w:pos="3540"/>
        </w:tabs>
        <w:spacing w:line="360" w:lineRule="auto"/>
        <w:jc w:val="both"/>
        <w:rPr>
          <w:rFonts w:ascii="Times New Roman" w:hAnsi="Times New Roman" w:cs="Times New Roman"/>
          <w:sz w:val="24"/>
          <w:szCs w:val="24"/>
        </w:rPr>
      </w:pPr>
    </w:p>
    <w:p w:rsidR="00944659" w:rsidRPr="00C23321" w:rsidRDefault="00944659" w:rsidP="00C23321">
      <w:pPr>
        <w:tabs>
          <w:tab w:val="left" w:pos="3540"/>
        </w:tabs>
        <w:spacing w:line="360" w:lineRule="auto"/>
        <w:jc w:val="both"/>
        <w:rPr>
          <w:rFonts w:ascii="Times New Roman" w:hAnsi="Times New Roman" w:cs="Times New Roman"/>
          <w:sz w:val="24"/>
          <w:szCs w:val="24"/>
        </w:rPr>
      </w:pPr>
    </w:p>
    <w:p w:rsidR="00944659" w:rsidRPr="00C23321" w:rsidRDefault="00944659" w:rsidP="00C23321">
      <w:pPr>
        <w:tabs>
          <w:tab w:val="left" w:pos="3540"/>
        </w:tabs>
        <w:spacing w:line="360" w:lineRule="auto"/>
        <w:jc w:val="both"/>
        <w:rPr>
          <w:rFonts w:ascii="Times New Roman" w:hAnsi="Times New Roman" w:cs="Times New Roman"/>
          <w:sz w:val="24"/>
          <w:szCs w:val="24"/>
        </w:rPr>
      </w:pPr>
    </w:p>
    <w:p w:rsidR="00944659" w:rsidRPr="00C23321" w:rsidRDefault="00944659" w:rsidP="00C23321">
      <w:pPr>
        <w:tabs>
          <w:tab w:val="left" w:pos="3540"/>
        </w:tabs>
        <w:spacing w:line="360" w:lineRule="auto"/>
        <w:jc w:val="both"/>
        <w:rPr>
          <w:rFonts w:ascii="Times New Roman" w:hAnsi="Times New Roman" w:cs="Times New Roman"/>
          <w:sz w:val="24"/>
          <w:szCs w:val="24"/>
        </w:rPr>
      </w:pPr>
    </w:p>
    <w:p w:rsidR="00A60D30" w:rsidRPr="00C23321" w:rsidRDefault="00A60D30" w:rsidP="00C23321">
      <w:pPr>
        <w:tabs>
          <w:tab w:val="left" w:pos="3540"/>
        </w:tabs>
        <w:spacing w:line="360" w:lineRule="auto"/>
        <w:jc w:val="both"/>
        <w:rPr>
          <w:rFonts w:ascii="Times New Roman" w:hAnsi="Times New Roman" w:cs="Times New Roman"/>
          <w:sz w:val="24"/>
          <w:szCs w:val="24"/>
        </w:rPr>
      </w:pPr>
    </w:p>
    <w:p w:rsidR="00944659" w:rsidRPr="00C23321" w:rsidRDefault="00944659"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sz w:val="24"/>
          <w:szCs w:val="24"/>
        </w:rPr>
        <w:t>5)</w:t>
      </w:r>
    </w:p>
    <w:p w:rsidR="00A60D30" w:rsidRPr="00C23321" w:rsidRDefault="00A60D30"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b/>
          <w:noProof/>
          <w:sz w:val="24"/>
          <w:szCs w:val="24"/>
          <w:u w:val="single"/>
          <w:lang w:eastAsia="fr-FR"/>
        </w:rPr>
        <w:drawing>
          <wp:inline distT="0" distB="0" distL="0" distR="0" wp14:anchorId="08FB9213" wp14:editId="361FA357">
            <wp:extent cx="5759450" cy="25596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2559685"/>
                    </a:xfrm>
                    <a:prstGeom prst="rect">
                      <a:avLst/>
                    </a:prstGeom>
                  </pic:spPr>
                </pic:pic>
              </a:graphicData>
            </a:graphic>
          </wp:inline>
        </w:drawing>
      </w:r>
    </w:p>
    <w:p w:rsidR="005468A2" w:rsidRPr="00C23321" w:rsidRDefault="005468A2" w:rsidP="00C23321">
      <w:pPr>
        <w:tabs>
          <w:tab w:val="left" w:pos="3540"/>
        </w:tabs>
        <w:spacing w:line="360" w:lineRule="auto"/>
        <w:jc w:val="both"/>
        <w:rPr>
          <w:rFonts w:ascii="Times New Roman" w:hAnsi="Times New Roman" w:cs="Times New Roman"/>
          <w:sz w:val="24"/>
          <w:szCs w:val="24"/>
        </w:rPr>
      </w:pPr>
    </w:p>
    <w:p w:rsidR="005468A2" w:rsidRPr="00C23321" w:rsidRDefault="005468A2"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sz w:val="24"/>
          <w:szCs w:val="24"/>
        </w:rPr>
        <w:t>6)</w:t>
      </w:r>
    </w:p>
    <w:p w:rsidR="005468A2" w:rsidRPr="00C23321" w:rsidRDefault="00747A2E"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noProof/>
          <w:sz w:val="24"/>
          <w:szCs w:val="24"/>
          <w:lang w:eastAsia="fr-FR"/>
        </w:rPr>
        <w:lastRenderedPageBreak/>
        <w:drawing>
          <wp:inline distT="0" distB="0" distL="0" distR="0" wp14:anchorId="76CA2289" wp14:editId="439BCB1E">
            <wp:extent cx="5759450" cy="194119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i.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1941195"/>
                    </a:xfrm>
                    <a:prstGeom prst="rect">
                      <a:avLst/>
                    </a:prstGeom>
                  </pic:spPr>
                </pic:pic>
              </a:graphicData>
            </a:graphic>
          </wp:inline>
        </w:drawing>
      </w:r>
    </w:p>
    <w:p w:rsidR="005468A2" w:rsidRPr="00C23321" w:rsidRDefault="005468A2" w:rsidP="00C23321">
      <w:pPr>
        <w:tabs>
          <w:tab w:val="left" w:pos="3540"/>
        </w:tabs>
        <w:spacing w:line="360" w:lineRule="auto"/>
        <w:jc w:val="both"/>
        <w:rPr>
          <w:rFonts w:ascii="Times New Roman" w:hAnsi="Times New Roman" w:cs="Times New Roman"/>
          <w:sz w:val="24"/>
          <w:szCs w:val="24"/>
        </w:rPr>
      </w:pPr>
    </w:p>
    <w:p w:rsidR="005A1A76" w:rsidRPr="00C23321" w:rsidRDefault="005A1A76" w:rsidP="00C23321">
      <w:pPr>
        <w:tabs>
          <w:tab w:val="left" w:pos="3540"/>
        </w:tabs>
        <w:spacing w:line="360" w:lineRule="auto"/>
        <w:jc w:val="both"/>
        <w:rPr>
          <w:rFonts w:ascii="Times New Roman" w:hAnsi="Times New Roman" w:cs="Times New Roman"/>
          <w:sz w:val="24"/>
          <w:szCs w:val="24"/>
        </w:rPr>
      </w:pPr>
    </w:p>
    <w:p w:rsidR="005A1A76" w:rsidRPr="00C23321" w:rsidRDefault="005A1A76" w:rsidP="00C23321">
      <w:pPr>
        <w:tabs>
          <w:tab w:val="left" w:pos="3540"/>
        </w:tabs>
        <w:spacing w:line="360" w:lineRule="auto"/>
        <w:jc w:val="both"/>
        <w:rPr>
          <w:rFonts w:ascii="Times New Roman" w:hAnsi="Times New Roman" w:cs="Times New Roman"/>
          <w:sz w:val="24"/>
          <w:szCs w:val="24"/>
        </w:rPr>
      </w:pPr>
    </w:p>
    <w:p w:rsidR="005A1A76" w:rsidRPr="00C23321" w:rsidRDefault="005A1A76" w:rsidP="00C23321">
      <w:pPr>
        <w:tabs>
          <w:tab w:val="left" w:pos="3540"/>
        </w:tabs>
        <w:spacing w:line="360" w:lineRule="auto"/>
        <w:jc w:val="both"/>
        <w:rPr>
          <w:rFonts w:ascii="Times New Roman" w:hAnsi="Times New Roman" w:cs="Times New Roman"/>
          <w:sz w:val="24"/>
          <w:szCs w:val="24"/>
        </w:rPr>
      </w:pPr>
    </w:p>
    <w:p w:rsidR="005A1A76" w:rsidRPr="00C23321" w:rsidRDefault="005A1A76" w:rsidP="00C23321">
      <w:pPr>
        <w:tabs>
          <w:tab w:val="left" w:pos="3540"/>
        </w:tabs>
        <w:spacing w:line="360" w:lineRule="auto"/>
        <w:jc w:val="both"/>
        <w:rPr>
          <w:rFonts w:ascii="Times New Roman" w:hAnsi="Times New Roman" w:cs="Times New Roman"/>
          <w:sz w:val="24"/>
          <w:szCs w:val="24"/>
        </w:rPr>
      </w:pPr>
    </w:p>
    <w:p w:rsidR="005A1A76" w:rsidRPr="00C23321" w:rsidRDefault="005A1A76" w:rsidP="00C23321">
      <w:pPr>
        <w:tabs>
          <w:tab w:val="left" w:pos="3540"/>
        </w:tabs>
        <w:spacing w:line="360" w:lineRule="auto"/>
        <w:jc w:val="both"/>
        <w:rPr>
          <w:rFonts w:ascii="Times New Roman" w:hAnsi="Times New Roman" w:cs="Times New Roman"/>
          <w:sz w:val="24"/>
          <w:szCs w:val="24"/>
        </w:rPr>
      </w:pPr>
    </w:p>
    <w:p w:rsidR="00944659" w:rsidRPr="00C23321" w:rsidRDefault="00747A2E"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sz w:val="24"/>
          <w:szCs w:val="24"/>
        </w:rPr>
        <w:t>7</w:t>
      </w:r>
      <w:r w:rsidR="00A60D30" w:rsidRPr="00C23321">
        <w:rPr>
          <w:rFonts w:ascii="Times New Roman" w:hAnsi="Times New Roman" w:cs="Times New Roman"/>
          <w:sz w:val="24"/>
          <w:szCs w:val="24"/>
        </w:rPr>
        <w:t>)</w:t>
      </w:r>
    </w:p>
    <w:p w:rsidR="00944659" w:rsidRPr="00C23321" w:rsidRDefault="00A60D30"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b/>
          <w:noProof/>
          <w:sz w:val="24"/>
          <w:szCs w:val="24"/>
          <w:u w:val="single"/>
          <w:lang w:eastAsia="fr-FR"/>
        </w:rPr>
        <w:drawing>
          <wp:inline distT="0" distB="0" distL="0" distR="0" wp14:anchorId="4ACC26B9" wp14:editId="14F66578">
            <wp:extent cx="5759450" cy="1752214"/>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1752214"/>
                    </a:xfrm>
                    <a:prstGeom prst="rect">
                      <a:avLst/>
                    </a:prstGeom>
                  </pic:spPr>
                </pic:pic>
              </a:graphicData>
            </a:graphic>
          </wp:inline>
        </w:drawing>
      </w:r>
    </w:p>
    <w:p w:rsidR="005468A2" w:rsidRPr="00C23321" w:rsidRDefault="005468A2" w:rsidP="00C23321">
      <w:pPr>
        <w:tabs>
          <w:tab w:val="left" w:pos="3540"/>
        </w:tabs>
        <w:spacing w:line="360" w:lineRule="auto"/>
        <w:jc w:val="both"/>
        <w:rPr>
          <w:rFonts w:ascii="Times New Roman" w:hAnsi="Times New Roman" w:cs="Times New Roman"/>
          <w:sz w:val="24"/>
          <w:szCs w:val="24"/>
        </w:rPr>
      </w:pPr>
    </w:p>
    <w:p w:rsidR="005468A2" w:rsidRPr="00C23321" w:rsidRDefault="005468A2" w:rsidP="00C23321">
      <w:pPr>
        <w:tabs>
          <w:tab w:val="left" w:pos="3540"/>
        </w:tabs>
        <w:spacing w:line="360" w:lineRule="auto"/>
        <w:jc w:val="both"/>
        <w:rPr>
          <w:rFonts w:ascii="Times New Roman" w:hAnsi="Times New Roman" w:cs="Times New Roman"/>
          <w:sz w:val="24"/>
          <w:szCs w:val="24"/>
        </w:rPr>
      </w:pPr>
    </w:p>
    <w:p w:rsidR="005468A2" w:rsidRPr="00C23321" w:rsidRDefault="005468A2" w:rsidP="00C23321">
      <w:pPr>
        <w:tabs>
          <w:tab w:val="left" w:pos="3540"/>
        </w:tabs>
        <w:spacing w:line="360" w:lineRule="auto"/>
        <w:jc w:val="both"/>
        <w:rPr>
          <w:rFonts w:ascii="Times New Roman" w:hAnsi="Times New Roman" w:cs="Times New Roman"/>
          <w:sz w:val="24"/>
          <w:szCs w:val="24"/>
        </w:rPr>
      </w:pPr>
    </w:p>
    <w:p w:rsidR="005468A2" w:rsidRPr="00C23321" w:rsidRDefault="00747A2E"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sz w:val="24"/>
          <w:szCs w:val="24"/>
        </w:rPr>
        <w:t>8</w:t>
      </w:r>
      <w:r w:rsidR="005468A2" w:rsidRPr="00C23321">
        <w:rPr>
          <w:rFonts w:ascii="Times New Roman" w:hAnsi="Times New Roman" w:cs="Times New Roman"/>
          <w:sz w:val="24"/>
          <w:szCs w:val="24"/>
        </w:rPr>
        <w:t>)</w:t>
      </w:r>
    </w:p>
    <w:p w:rsidR="005468A2" w:rsidRPr="00C23321" w:rsidRDefault="005468A2" w:rsidP="00C23321">
      <w:pPr>
        <w:tabs>
          <w:tab w:val="left" w:pos="3540"/>
        </w:tabs>
        <w:spacing w:line="360" w:lineRule="auto"/>
        <w:jc w:val="both"/>
        <w:rPr>
          <w:rFonts w:ascii="Times New Roman" w:hAnsi="Times New Roman" w:cs="Times New Roman"/>
          <w:sz w:val="24"/>
          <w:szCs w:val="24"/>
        </w:rPr>
      </w:pPr>
    </w:p>
    <w:p w:rsidR="005468A2" w:rsidRPr="00C23321" w:rsidRDefault="005468A2" w:rsidP="00C23321">
      <w:pPr>
        <w:tabs>
          <w:tab w:val="left" w:pos="3540"/>
        </w:tabs>
        <w:spacing w:line="360" w:lineRule="auto"/>
        <w:jc w:val="both"/>
        <w:rPr>
          <w:rFonts w:ascii="Times New Roman" w:hAnsi="Times New Roman" w:cs="Times New Roman"/>
          <w:sz w:val="24"/>
          <w:szCs w:val="24"/>
        </w:rPr>
      </w:pPr>
      <w:r w:rsidRPr="00C23321">
        <w:rPr>
          <w:rFonts w:ascii="Times New Roman" w:hAnsi="Times New Roman" w:cs="Times New Roman"/>
          <w:noProof/>
          <w:sz w:val="24"/>
          <w:szCs w:val="24"/>
          <w:lang w:eastAsia="fr-FR"/>
        </w:rPr>
        <w:lastRenderedPageBreak/>
        <w:drawing>
          <wp:inline distT="0" distB="0" distL="0" distR="0" wp14:anchorId="4B9F7367" wp14:editId="3F1B02D8">
            <wp:extent cx="5759450" cy="20067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2006792"/>
                    </a:xfrm>
                    <a:prstGeom prst="rect">
                      <a:avLst/>
                    </a:prstGeom>
                  </pic:spPr>
                </pic:pic>
              </a:graphicData>
            </a:graphic>
          </wp:inline>
        </w:drawing>
      </w:r>
    </w:p>
    <w:sectPr w:rsidR="005468A2" w:rsidRPr="00C23321" w:rsidSect="00BE21A7">
      <w:headerReference w:type="default" r:id="rId17"/>
      <w:footerReference w:type="default" r:id="rId18"/>
      <w:pgSz w:w="11906" w:h="16838"/>
      <w:pgMar w:top="1418" w:right="1418" w:bottom="1418" w:left="1418"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671" w:rsidRDefault="000D7671" w:rsidP="009E652F">
      <w:pPr>
        <w:spacing w:after="0" w:line="240" w:lineRule="auto"/>
      </w:pPr>
      <w:r>
        <w:separator/>
      </w:r>
    </w:p>
  </w:endnote>
  <w:endnote w:type="continuationSeparator" w:id="0">
    <w:p w:rsidR="000D7671" w:rsidRDefault="000D7671" w:rsidP="009E6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91081"/>
      <w:docPartObj>
        <w:docPartGallery w:val="Page Numbers (Bottom of Page)"/>
        <w:docPartUnique/>
      </w:docPartObj>
    </w:sdtPr>
    <w:sdtEndPr/>
    <w:sdtContent>
      <w:p w:rsidR="009E652F" w:rsidRDefault="009E652F">
        <w:pPr>
          <w:pStyle w:val="Pieddepage"/>
          <w:jc w:val="right"/>
        </w:pPr>
        <w:r>
          <w:fldChar w:fldCharType="begin"/>
        </w:r>
        <w:r>
          <w:instrText>PAGE   \* MERGEFORMAT</w:instrText>
        </w:r>
        <w:r>
          <w:fldChar w:fldCharType="separate"/>
        </w:r>
        <w:r w:rsidR="004749E0">
          <w:rPr>
            <w:noProof/>
          </w:rPr>
          <w:t>13</w:t>
        </w:r>
        <w:r>
          <w:fldChar w:fldCharType="end"/>
        </w:r>
      </w:p>
    </w:sdtContent>
  </w:sdt>
  <w:p w:rsidR="009E652F" w:rsidRDefault="009E65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671" w:rsidRDefault="000D7671" w:rsidP="009E652F">
      <w:pPr>
        <w:spacing w:after="0" w:line="240" w:lineRule="auto"/>
      </w:pPr>
      <w:r>
        <w:separator/>
      </w:r>
    </w:p>
  </w:footnote>
  <w:footnote w:type="continuationSeparator" w:id="0">
    <w:p w:rsidR="000D7671" w:rsidRDefault="000D7671" w:rsidP="009E652F">
      <w:pPr>
        <w:spacing w:after="0" w:line="240" w:lineRule="auto"/>
      </w:pPr>
      <w:r>
        <w:continuationSeparator/>
      </w:r>
    </w:p>
  </w:footnote>
  <w:footnote w:id="1">
    <w:p w:rsidR="00ED2EE2" w:rsidRDefault="00ED2EE2">
      <w:pPr>
        <w:pStyle w:val="Notedebasdepage"/>
      </w:pPr>
      <w:r>
        <w:rPr>
          <w:rStyle w:val="Appelnotedebasdep"/>
        </w:rPr>
        <w:footnoteRef/>
      </w:r>
      <w:r>
        <w:t xml:space="preserve"> A consulter sur le site  </w:t>
      </w:r>
      <w:hyperlink r:id="rId1" w:history="1">
        <w:r w:rsidRPr="007E3FC2">
          <w:rPr>
            <w:rStyle w:val="Lienhypertexte"/>
          </w:rPr>
          <w:t>www.accor.com</w:t>
        </w:r>
      </w:hyperlink>
      <w:r>
        <w:t xml:space="preserve"> </w:t>
      </w:r>
    </w:p>
  </w:footnote>
  <w:footnote w:id="2">
    <w:p w:rsidR="00431C59" w:rsidRDefault="00431C59">
      <w:pPr>
        <w:pStyle w:val="Notedebasdepage"/>
      </w:pPr>
      <w:r>
        <w:rPr>
          <w:rStyle w:val="Appelnotedebasdep"/>
        </w:rPr>
        <w:footnoteRef/>
      </w:r>
      <w:r>
        <w:t xml:space="preserve"> Voir annexe 1</w:t>
      </w:r>
    </w:p>
  </w:footnote>
  <w:footnote w:id="3">
    <w:p w:rsidR="00D504A9" w:rsidRDefault="00D504A9">
      <w:pPr>
        <w:pStyle w:val="Notedebasdepage"/>
      </w:pPr>
      <w:r>
        <w:rPr>
          <w:rStyle w:val="Appelnotedebasdep"/>
        </w:rPr>
        <w:footnoteRef/>
      </w:r>
      <w:r>
        <w:t xml:space="preserve"> Voir annexe 2</w:t>
      </w:r>
    </w:p>
  </w:footnote>
  <w:footnote w:id="4">
    <w:p w:rsidR="00D30107" w:rsidRDefault="00D30107">
      <w:pPr>
        <w:pStyle w:val="Notedebasdepage"/>
      </w:pPr>
      <w:r>
        <w:rPr>
          <w:rStyle w:val="Appelnotedebasdep"/>
        </w:rPr>
        <w:footnoteRef/>
      </w:r>
      <w:r>
        <w:t xml:space="preserve"> Voir l’annexe 3</w:t>
      </w:r>
    </w:p>
  </w:footnote>
  <w:footnote w:id="5">
    <w:p w:rsidR="00FF4041" w:rsidRDefault="00FF4041">
      <w:pPr>
        <w:pStyle w:val="Notedebasdepage"/>
      </w:pPr>
      <w:r>
        <w:rPr>
          <w:rStyle w:val="Appelnotedebasdep"/>
        </w:rPr>
        <w:footnoteRef/>
      </w:r>
      <w:r>
        <w:t xml:space="preserve"> Voir l’annexe 4</w:t>
      </w:r>
    </w:p>
  </w:footnote>
  <w:footnote w:id="6">
    <w:p w:rsidR="00944659" w:rsidRDefault="00944659">
      <w:pPr>
        <w:pStyle w:val="Notedebasdepage"/>
      </w:pPr>
      <w:r>
        <w:rPr>
          <w:rStyle w:val="Appelnotedebasdep"/>
        </w:rPr>
        <w:footnoteRef/>
      </w:r>
      <w:r>
        <w:t xml:space="preserve"> Voir annexe </w:t>
      </w:r>
      <w:r w:rsidR="00747A2E">
        <w:t>5</w:t>
      </w:r>
    </w:p>
  </w:footnote>
  <w:footnote w:id="7">
    <w:p w:rsidR="005A1A76" w:rsidRDefault="005A1A76">
      <w:pPr>
        <w:pStyle w:val="Notedebasdepage"/>
      </w:pPr>
      <w:r>
        <w:rPr>
          <w:rStyle w:val="Appelnotedebasdep"/>
        </w:rPr>
        <w:footnoteRef/>
      </w:r>
      <w:r>
        <w:t xml:space="preserve"> Voir annexe 6</w:t>
      </w:r>
    </w:p>
  </w:footnote>
  <w:footnote w:id="8">
    <w:p w:rsidR="00A60D30" w:rsidRDefault="00A60D30">
      <w:pPr>
        <w:pStyle w:val="Notedebasdepage"/>
      </w:pPr>
      <w:r>
        <w:rPr>
          <w:rStyle w:val="Appelnotedebasdep"/>
        </w:rPr>
        <w:footnoteRef/>
      </w:r>
      <w:r>
        <w:t xml:space="preserve"> Voir annexe</w:t>
      </w:r>
      <w:r w:rsidR="00747A2E">
        <w:t xml:space="preserve"> 7</w:t>
      </w:r>
    </w:p>
  </w:footnote>
  <w:footnote w:id="9">
    <w:p w:rsidR="005468A2" w:rsidRDefault="005468A2">
      <w:pPr>
        <w:pStyle w:val="Notedebasdepage"/>
      </w:pPr>
      <w:r>
        <w:rPr>
          <w:rStyle w:val="Appelnotedebasdep"/>
        </w:rPr>
        <w:footnoteRef/>
      </w:r>
      <w:r>
        <w:t xml:space="preserve"> </w:t>
      </w:r>
      <w:r w:rsidR="00747A2E">
        <w:t>Voir annexe 8</w:t>
      </w:r>
    </w:p>
  </w:footnote>
  <w:footnote w:id="10">
    <w:p w:rsidR="00C23321" w:rsidRDefault="00C23321">
      <w:pPr>
        <w:pStyle w:val="Notedebasdepage"/>
      </w:pPr>
      <w:r>
        <w:rPr>
          <w:rStyle w:val="Appelnotedebasdep"/>
        </w:rPr>
        <w:footnoteRef/>
      </w:r>
      <w:r>
        <w:t xml:space="preserve"> Extrait de l’article </w:t>
      </w:r>
      <w:r w:rsidRPr="00C23321">
        <w:t>http://www.lesechos.fr/24/01/2013/LesEchos/21361-105-ECH_accor---la-rse-comme-arme-de-differenciation.htm</w:t>
      </w:r>
    </w:p>
  </w:footnote>
  <w:footnote w:id="11">
    <w:p w:rsidR="003B3A38" w:rsidRDefault="003B3A38">
      <w:pPr>
        <w:pStyle w:val="Notedebasdepage"/>
      </w:pPr>
      <w:r>
        <w:rPr>
          <w:rStyle w:val="Appelnotedebasdep"/>
        </w:rPr>
        <w:footnoteRef/>
      </w:r>
      <w:r>
        <w:t xml:space="preserve"> Extrait du site  </w:t>
      </w:r>
      <w:hyperlink r:id="rId2" w:history="1">
        <w:r w:rsidRPr="00397E2F">
          <w:rPr>
            <w:rStyle w:val="Lienhypertexte"/>
          </w:rPr>
          <w:t>http://www.strategies-rse.com/2013/01/planete-21-un-moyen-de-differenciation.html</w:t>
        </w:r>
      </w:hyperlink>
      <w:r>
        <w:t xml:space="preserve"> </w:t>
      </w:r>
    </w:p>
  </w:footnote>
  <w:footnote w:id="12">
    <w:p w:rsidR="00AA7899" w:rsidRDefault="00AA7899">
      <w:pPr>
        <w:pStyle w:val="Notedebasdepage"/>
      </w:pPr>
      <w:r>
        <w:rPr>
          <w:rStyle w:val="Appelnotedebasdep"/>
        </w:rPr>
        <w:footnoteRef/>
      </w:r>
      <w:r>
        <w:t xml:space="preserve"> Extrait du site </w:t>
      </w:r>
      <w:hyperlink r:id="rId3" w:history="1">
        <w:r w:rsidRPr="00BA50B2">
          <w:rPr>
            <w:rStyle w:val="Lienhypertexte"/>
          </w:rPr>
          <w:t>http://www.boursier.com/actions/actualites/news/accor-le-plan-de-departs-volontaires-s-inscrit-dans-notre-plan-de-reduction-de-couts-y-caillere-524976.html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1A7" w:rsidRPr="00115A65" w:rsidRDefault="00BE21A7" w:rsidP="00BE21A7">
    <w:pPr>
      <w:pStyle w:val="En-tte"/>
      <w:rPr>
        <w:rFonts w:ascii="Times New Roman" w:hAnsi="Times New Roman" w:cs="Times New Roman"/>
        <w:i/>
        <w:sz w:val="20"/>
      </w:rPr>
    </w:pPr>
    <w:r w:rsidRPr="00115A65">
      <w:rPr>
        <w:rFonts w:ascii="Times New Roman" w:hAnsi="Times New Roman" w:cs="Times New Roman"/>
        <w:i/>
        <w:sz w:val="20"/>
      </w:rPr>
      <w:t>Mémoire : La RSE, devenue une stratégie incontournable Génératrice de profit</w:t>
    </w:r>
  </w:p>
  <w:p w:rsidR="00BE21A7" w:rsidRPr="00115A65" w:rsidRDefault="00BE21A7" w:rsidP="00BE21A7">
    <w:pPr>
      <w:pStyle w:val="En-tte"/>
      <w:rPr>
        <w:rFonts w:ascii="Times New Roman" w:hAnsi="Times New Roman" w:cs="Times New Roman"/>
        <w:i/>
        <w:sz w:val="20"/>
        <w:lang w:val="en-US"/>
      </w:rPr>
    </w:pPr>
    <w:r w:rsidRPr="00115A65">
      <w:rPr>
        <w:rFonts w:ascii="Times New Roman" w:hAnsi="Times New Roman" w:cs="Times New Roman"/>
        <w:i/>
        <w:sz w:val="20"/>
      </w:rPr>
      <w:t xml:space="preserve">Marie Maurel et Pauline Lambert - </w:t>
    </w:r>
    <w:proofErr w:type="spellStart"/>
    <w:r w:rsidRPr="00115A65">
      <w:rPr>
        <w:rFonts w:ascii="Times New Roman" w:hAnsi="Times New Roman" w:cs="Times New Roman"/>
        <w:i/>
        <w:sz w:val="20"/>
      </w:rPr>
      <w:t>Msc</w:t>
    </w:r>
    <w:proofErr w:type="spellEnd"/>
    <w:r w:rsidRPr="00115A65">
      <w:rPr>
        <w:rFonts w:ascii="Times New Roman" w:hAnsi="Times New Roman" w:cs="Times New Roman"/>
        <w:i/>
        <w:sz w:val="20"/>
      </w:rPr>
      <w:t xml:space="preserve">. </w:t>
    </w:r>
    <w:r w:rsidRPr="00115A65">
      <w:rPr>
        <w:rFonts w:ascii="Times New Roman" w:hAnsi="Times New Roman" w:cs="Times New Roman"/>
        <w:i/>
        <w:sz w:val="20"/>
        <w:lang w:val="en-US"/>
      </w:rPr>
      <w:t>Entertainment and Media Management – Promotion 2012/2013</w:t>
    </w:r>
  </w:p>
  <w:p w:rsidR="00BE21A7" w:rsidRPr="00BE21A7" w:rsidRDefault="00BE21A7">
    <w:pPr>
      <w:pStyle w:val="En-tte"/>
      <w:rPr>
        <w:lang w:val="en-US"/>
      </w:rPr>
    </w:pPr>
  </w:p>
  <w:p w:rsidR="00BE21A7" w:rsidRPr="00BE21A7" w:rsidRDefault="00BE21A7">
    <w:pPr>
      <w:pStyle w:val="En-tt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3505D"/>
    <w:multiLevelType w:val="hybridMultilevel"/>
    <w:tmpl w:val="53D6C726"/>
    <w:lvl w:ilvl="0" w:tplc="635050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B217C18"/>
    <w:multiLevelType w:val="hybridMultilevel"/>
    <w:tmpl w:val="9F40F5FA"/>
    <w:lvl w:ilvl="0" w:tplc="843420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623688F"/>
    <w:multiLevelType w:val="hybridMultilevel"/>
    <w:tmpl w:val="677216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6DC282A"/>
    <w:multiLevelType w:val="hybridMultilevel"/>
    <w:tmpl w:val="657A646C"/>
    <w:lvl w:ilvl="0" w:tplc="644EA3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9E93339"/>
    <w:multiLevelType w:val="hybridMultilevel"/>
    <w:tmpl w:val="AE84ADE2"/>
    <w:lvl w:ilvl="0" w:tplc="E2CAE1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C8"/>
    <w:rsid w:val="00033F7F"/>
    <w:rsid w:val="00080AAC"/>
    <w:rsid w:val="0008756D"/>
    <w:rsid w:val="000947C5"/>
    <w:rsid w:val="000959A5"/>
    <w:rsid w:val="000A0C67"/>
    <w:rsid w:val="000A34C8"/>
    <w:rsid w:val="000C328C"/>
    <w:rsid w:val="000D7671"/>
    <w:rsid w:val="000E1AC4"/>
    <w:rsid w:val="000E7B5E"/>
    <w:rsid w:val="000F3BE3"/>
    <w:rsid w:val="001147C2"/>
    <w:rsid w:val="00124742"/>
    <w:rsid w:val="0014669D"/>
    <w:rsid w:val="0017645E"/>
    <w:rsid w:val="001804DB"/>
    <w:rsid w:val="001930DC"/>
    <w:rsid w:val="001A776E"/>
    <w:rsid w:val="001D7304"/>
    <w:rsid w:val="001E69FA"/>
    <w:rsid w:val="002050FF"/>
    <w:rsid w:val="00216F93"/>
    <w:rsid w:val="00247563"/>
    <w:rsid w:val="00256187"/>
    <w:rsid w:val="00297B82"/>
    <w:rsid w:val="002A1238"/>
    <w:rsid w:val="002E5989"/>
    <w:rsid w:val="003240F6"/>
    <w:rsid w:val="0033527A"/>
    <w:rsid w:val="00373999"/>
    <w:rsid w:val="00392D3A"/>
    <w:rsid w:val="00393076"/>
    <w:rsid w:val="00395AA9"/>
    <w:rsid w:val="003A4D5F"/>
    <w:rsid w:val="003B3A38"/>
    <w:rsid w:val="003C22B7"/>
    <w:rsid w:val="003E034C"/>
    <w:rsid w:val="003E5550"/>
    <w:rsid w:val="003F1701"/>
    <w:rsid w:val="003F364C"/>
    <w:rsid w:val="00402072"/>
    <w:rsid w:val="00422B13"/>
    <w:rsid w:val="00430CC5"/>
    <w:rsid w:val="00431C59"/>
    <w:rsid w:val="00453260"/>
    <w:rsid w:val="00455B86"/>
    <w:rsid w:val="00457E70"/>
    <w:rsid w:val="004749E0"/>
    <w:rsid w:val="00476014"/>
    <w:rsid w:val="004B1A3D"/>
    <w:rsid w:val="004C0F13"/>
    <w:rsid w:val="004C658A"/>
    <w:rsid w:val="004D2A34"/>
    <w:rsid w:val="004E15E3"/>
    <w:rsid w:val="004E1D7D"/>
    <w:rsid w:val="004E55E2"/>
    <w:rsid w:val="004E71F0"/>
    <w:rsid w:val="00502000"/>
    <w:rsid w:val="00531EC5"/>
    <w:rsid w:val="00534B4B"/>
    <w:rsid w:val="00535B20"/>
    <w:rsid w:val="00535D9F"/>
    <w:rsid w:val="005468A2"/>
    <w:rsid w:val="00555FD1"/>
    <w:rsid w:val="005978C6"/>
    <w:rsid w:val="005A1290"/>
    <w:rsid w:val="005A1A76"/>
    <w:rsid w:val="005C0B9C"/>
    <w:rsid w:val="005C74B6"/>
    <w:rsid w:val="005E308E"/>
    <w:rsid w:val="005E40F7"/>
    <w:rsid w:val="005F5473"/>
    <w:rsid w:val="006141D9"/>
    <w:rsid w:val="006613FA"/>
    <w:rsid w:val="006728D4"/>
    <w:rsid w:val="00673EB9"/>
    <w:rsid w:val="0068196B"/>
    <w:rsid w:val="00684E8B"/>
    <w:rsid w:val="006858E1"/>
    <w:rsid w:val="006860A8"/>
    <w:rsid w:val="00686B7A"/>
    <w:rsid w:val="006D4969"/>
    <w:rsid w:val="006F4242"/>
    <w:rsid w:val="00701A41"/>
    <w:rsid w:val="00747A2E"/>
    <w:rsid w:val="00750B37"/>
    <w:rsid w:val="00763BA2"/>
    <w:rsid w:val="00783148"/>
    <w:rsid w:val="00796BFC"/>
    <w:rsid w:val="007A11BF"/>
    <w:rsid w:val="007A41E4"/>
    <w:rsid w:val="007A5800"/>
    <w:rsid w:val="007B0A06"/>
    <w:rsid w:val="007B5027"/>
    <w:rsid w:val="007D3E5C"/>
    <w:rsid w:val="007E40D8"/>
    <w:rsid w:val="007F75E7"/>
    <w:rsid w:val="00803204"/>
    <w:rsid w:val="0080774E"/>
    <w:rsid w:val="00821F67"/>
    <w:rsid w:val="00826F78"/>
    <w:rsid w:val="00862CF3"/>
    <w:rsid w:val="00863314"/>
    <w:rsid w:val="00871118"/>
    <w:rsid w:val="00873613"/>
    <w:rsid w:val="0087708B"/>
    <w:rsid w:val="00890BB6"/>
    <w:rsid w:val="008B04D5"/>
    <w:rsid w:val="008B1296"/>
    <w:rsid w:val="008B4609"/>
    <w:rsid w:val="008D37B4"/>
    <w:rsid w:val="008D5EB8"/>
    <w:rsid w:val="008D7D2B"/>
    <w:rsid w:val="008E3179"/>
    <w:rsid w:val="00912422"/>
    <w:rsid w:val="00914BD0"/>
    <w:rsid w:val="00926A01"/>
    <w:rsid w:val="009349D9"/>
    <w:rsid w:val="00935E04"/>
    <w:rsid w:val="00944659"/>
    <w:rsid w:val="00956C56"/>
    <w:rsid w:val="00975A2F"/>
    <w:rsid w:val="009815DE"/>
    <w:rsid w:val="00982B4F"/>
    <w:rsid w:val="00987063"/>
    <w:rsid w:val="009A5666"/>
    <w:rsid w:val="009B2BEB"/>
    <w:rsid w:val="009C2BE7"/>
    <w:rsid w:val="009D1D08"/>
    <w:rsid w:val="009E652F"/>
    <w:rsid w:val="00A05280"/>
    <w:rsid w:val="00A60D30"/>
    <w:rsid w:val="00A63BFA"/>
    <w:rsid w:val="00A71F6F"/>
    <w:rsid w:val="00A75CFF"/>
    <w:rsid w:val="00A92E19"/>
    <w:rsid w:val="00A97C2F"/>
    <w:rsid w:val="00AA5489"/>
    <w:rsid w:val="00AA7899"/>
    <w:rsid w:val="00AB667D"/>
    <w:rsid w:val="00AC7C39"/>
    <w:rsid w:val="00AF4650"/>
    <w:rsid w:val="00B237D6"/>
    <w:rsid w:val="00B470A2"/>
    <w:rsid w:val="00B5561B"/>
    <w:rsid w:val="00B70C93"/>
    <w:rsid w:val="00B716C2"/>
    <w:rsid w:val="00B7711D"/>
    <w:rsid w:val="00BA000C"/>
    <w:rsid w:val="00BA2EB1"/>
    <w:rsid w:val="00BA4895"/>
    <w:rsid w:val="00BC1972"/>
    <w:rsid w:val="00BE21A7"/>
    <w:rsid w:val="00C23321"/>
    <w:rsid w:val="00C315F1"/>
    <w:rsid w:val="00C345EA"/>
    <w:rsid w:val="00C43A3B"/>
    <w:rsid w:val="00C52249"/>
    <w:rsid w:val="00C852FB"/>
    <w:rsid w:val="00C8655A"/>
    <w:rsid w:val="00C95387"/>
    <w:rsid w:val="00CA2812"/>
    <w:rsid w:val="00CB6EC8"/>
    <w:rsid w:val="00CD6BAE"/>
    <w:rsid w:val="00CE3954"/>
    <w:rsid w:val="00CF6F08"/>
    <w:rsid w:val="00D30107"/>
    <w:rsid w:val="00D504A9"/>
    <w:rsid w:val="00D9301B"/>
    <w:rsid w:val="00DE2DE8"/>
    <w:rsid w:val="00E20D6D"/>
    <w:rsid w:val="00E2224D"/>
    <w:rsid w:val="00E606C4"/>
    <w:rsid w:val="00E77DF3"/>
    <w:rsid w:val="00E849E4"/>
    <w:rsid w:val="00EB3BBC"/>
    <w:rsid w:val="00EC2076"/>
    <w:rsid w:val="00EC3C66"/>
    <w:rsid w:val="00ED2EE2"/>
    <w:rsid w:val="00EE4F8C"/>
    <w:rsid w:val="00EE544F"/>
    <w:rsid w:val="00EE6D6A"/>
    <w:rsid w:val="00EE6F1C"/>
    <w:rsid w:val="00EF08C8"/>
    <w:rsid w:val="00F205D5"/>
    <w:rsid w:val="00F21ECA"/>
    <w:rsid w:val="00F23FCD"/>
    <w:rsid w:val="00F27A5A"/>
    <w:rsid w:val="00F3196D"/>
    <w:rsid w:val="00F71824"/>
    <w:rsid w:val="00F757DD"/>
    <w:rsid w:val="00F9045E"/>
    <w:rsid w:val="00FA454D"/>
    <w:rsid w:val="00FD23BC"/>
    <w:rsid w:val="00FF1835"/>
    <w:rsid w:val="00FF40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7C2F"/>
    <w:pPr>
      <w:ind w:left="720"/>
      <w:contextualSpacing/>
    </w:pPr>
  </w:style>
  <w:style w:type="paragraph" w:styleId="Textedebulles">
    <w:name w:val="Balloon Text"/>
    <w:basedOn w:val="Normal"/>
    <w:link w:val="TextedebullesCar"/>
    <w:uiPriority w:val="99"/>
    <w:semiHidden/>
    <w:unhideWhenUsed/>
    <w:rsid w:val="003E03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034C"/>
    <w:rPr>
      <w:rFonts w:ascii="Tahoma" w:hAnsi="Tahoma" w:cs="Tahoma"/>
      <w:sz w:val="16"/>
      <w:szCs w:val="16"/>
    </w:rPr>
  </w:style>
  <w:style w:type="paragraph" w:styleId="En-tte">
    <w:name w:val="header"/>
    <w:basedOn w:val="Normal"/>
    <w:link w:val="En-tteCar"/>
    <w:uiPriority w:val="99"/>
    <w:unhideWhenUsed/>
    <w:rsid w:val="009E652F"/>
    <w:pPr>
      <w:tabs>
        <w:tab w:val="center" w:pos="4536"/>
        <w:tab w:val="right" w:pos="9072"/>
      </w:tabs>
      <w:spacing w:after="0" w:line="240" w:lineRule="auto"/>
    </w:pPr>
  </w:style>
  <w:style w:type="character" w:customStyle="1" w:styleId="En-tteCar">
    <w:name w:val="En-tête Car"/>
    <w:basedOn w:val="Policepardfaut"/>
    <w:link w:val="En-tte"/>
    <w:uiPriority w:val="99"/>
    <w:rsid w:val="009E652F"/>
  </w:style>
  <w:style w:type="paragraph" w:styleId="Pieddepage">
    <w:name w:val="footer"/>
    <w:basedOn w:val="Normal"/>
    <w:link w:val="PieddepageCar"/>
    <w:uiPriority w:val="99"/>
    <w:unhideWhenUsed/>
    <w:rsid w:val="009E65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652F"/>
  </w:style>
  <w:style w:type="paragraph" w:styleId="Notedebasdepage">
    <w:name w:val="footnote text"/>
    <w:basedOn w:val="Normal"/>
    <w:link w:val="NotedebasdepageCar"/>
    <w:uiPriority w:val="99"/>
    <w:semiHidden/>
    <w:unhideWhenUsed/>
    <w:rsid w:val="00ED2EE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2EE2"/>
    <w:rPr>
      <w:sz w:val="20"/>
      <w:szCs w:val="20"/>
    </w:rPr>
  </w:style>
  <w:style w:type="character" w:styleId="Appelnotedebasdep">
    <w:name w:val="footnote reference"/>
    <w:basedOn w:val="Policepardfaut"/>
    <w:uiPriority w:val="99"/>
    <w:semiHidden/>
    <w:unhideWhenUsed/>
    <w:rsid w:val="00ED2EE2"/>
    <w:rPr>
      <w:vertAlign w:val="superscript"/>
    </w:rPr>
  </w:style>
  <w:style w:type="character" w:styleId="Lienhypertexte">
    <w:name w:val="Hyperlink"/>
    <w:basedOn w:val="Policepardfaut"/>
    <w:uiPriority w:val="99"/>
    <w:unhideWhenUsed/>
    <w:rsid w:val="00ED2E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7C2F"/>
    <w:pPr>
      <w:ind w:left="720"/>
      <w:contextualSpacing/>
    </w:pPr>
  </w:style>
  <w:style w:type="paragraph" w:styleId="Textedebulles">
    <w:name w:val="Balloon Text"/>
    <w:basedOn w:val="Normal"/>
    <w:link w:val="TextedebullesCar"/>
    <w:uiPriority w:val="99"/>
    <w:semiHidden/>
    <w:unhideWhenUsed/>
    <w:rsid w:val="003E03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034C"/>
    <w:rPr>
      <w:rFonts w:ascii="Tahoma" w:hAnsi="Tahoma" w:cs="Tahoma"/>
      <w:sz w:val="16"/>
      <w:szCs w:val="16"/>
    </w:rPr>
  </w:style>
  <w:style w:type="paragraph" w:styleId="En-tte">
    <w:name w:val="header"/>
    <w:basedOn w:val="Normal"/>
    <w:link w:val="En-tteCar"/>
    <w:uiPriority w:val="99"/>
    <w:unhideWhenUsed/>
    <w:rsid w:val="009E652F"/>
    <w:pPr>
      <w:tabs>
        <w:tab w:val="center" w:pos="4536"/>
        <w:tab w:val="right" w:pos="9072"/>
      </w:tabs>
      <w:spacing w:after="0" w:line="240" w:lineRule="auto"/>
    </w:pPr>
  </w:style>
  <w:style w:type="character" w:customStyle="1" w:styleId="En-tteCar">
    <w:name w:val="En-tête Car"/>
    <w:basedOn w:val="Policepardfaut"/>
    <w:link w:val="En-tte"/>
    <w:uiPriority w:val="99"/>
    <w:rsid w:val="009E652F"/>
  </w:style>
  <w:style w:type="paragraph" w:styleId="Pieddepage">
    <w:name w:val="footer"/>
    <w:basedOn w:val="Normal"/>
    <w:link w:val="PieddepageCar"/>
    <w:uiPriority w:val="99"/>
    <w:unhideWhenUsed/>
    <w:rsid w:val="009E65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652F"/>
  </w:style>
  <w:style w:type="paragraph" w:styleId="Notedebasdepage">
    <w:name w:val="footnote text"/>
    <w:basedOn w:val="Normal"/>
    <w:link w:val="NotedebasdepageCar"/>
    <w:uiPriority w:val="99"/>
    <w:semiHidden/>
    <w:unhideWhenUsed/>
    <w:rsid w:val="00ED2EE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2EE2"/>
    <w:rPr>
      <w:sz w:val="20"/>
      <w:szCs w:val="20"/>
    </w:rPr>
  </w:style>
  <w:style w:type="character" w:styleId="Appelnotedebasdep">
    <w:name w:val="footnote reference"/>
    <w:basedOn w:val="Policepardfaut"/>
    <w:uiPriority w:val="99"/>
    <w:semiHidden/>
    <w:unhideWhenUsed/>
    <w:rsid w:val="00ED2EE2"/>
    <w:rPr>
      <w:vertAlign w:val="superscript"/>
    </w:rPr>
  </w:style>
  <w:style w:type="character" w:styleId="Lienhypertexte">
    <w:name w:val="Hyperlink"/>
    <w:basedOn w:val="Policepardfaut"/>
    <w:uiPriority w:val="99"/>
    <w:unhideWhenUsed/>
    <w:rsid w:val="00ED2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boursier.com/actions/actualites/news/accor-le-plan-de-departs-volontaires-s-inscrit-dans-notre-plan-de-reduction-de-couts-y-caillere-524976.html" TargetMode="External"/><Relationship Id="rId2" Type="http://schemas.openxmlformats.org/officeDocument/2006/relationships/hyperlink" Target="http://www.strategies-rse.com/2013/01/planete-21-un-moyen-de-differenciation.html" TargetMode="External"/><Relationship Id="rId1" Type="http://schemas.openxmlformats.org/officeDocument/2006/relationships/hyperlink" Target="http://www.acco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4C082-96A2-4990-8E63-F77B9771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18</Pages>
  <Words>4586</Words>
  <Characters>25229</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MAUREL Marie</dc:creator>
  <cp:lastModifiedBy>*</cp:lastModifiedBy>
  <cp:revision>12</cp:revision>
  <dcterms:created xsi:type="dcterms:W3CDTF">2013-05-28T11:07:00Z</dcterms:created>
  <dcterms:modified xsi:type="dcterms:W3CDTF">2013-05-28T13:33:00Z</dcterms:modified>
</cp:coreProperties>
</file>