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64" w:rsidRDefault="00A21500" w:rsidP="001A4FB6">
      <w:pPr>
        <w:pStyle w:val="Sansinterligne"/>
      </w:pPr>
    </w:p>
    <w:p w:rsidR="001A4FB6" w:rsidRDefault="001A4FB6" w:rsidP="001A4FB6">
      <w:pPr>
        <w:pStyle w:val="Sansinterligne"/>
      </w:pPr>
    </w:p>
    <w:p w:rsidR="001A4FB6" w:rsidRDefault="001A4FB6" w:rsidP="001A4FB6">
      <w:pPr>
        <w:pStyle w:val="Sansinterligne"/>
        <w:jc w:val="center"/>
        <w:rPr>
          <w:rFonts w:ascii="Arial" w:hAnsi="Arial" w:cs="Arial"/>
          <w:b/>
          <w:sz w:val="28"/>
          <w:szCs w:val="28"/>
        </w:rPr>
      </w:pPr>
      <w:r w:rsidRPr="001A4FB6">
        <w:rPr>
          <w:rFonts w:ascii="Arial" w:hAnsi="Arial" w:cs="Arial"/>
          <w:b/>
          <w:sz w:val="28"/>
          <w:szCs w:val="28"/>
        </w:rPr>
        <w:t xml:space="preserve">Le nouveau discours de Greta </w:t>
      </w:r>
      <w:proofErr w:type="spellStart"/>
      <w:r w:rsidRPr="001A4FB6">
        <w:rPr>
          <w:rFonts w:ascii="Arial" w:hAnsi="Arial" w:cs="Arial"/>
          <w:b/>
          <w:sz w:val="28"/>
          <w:szCs w:val="28"/>
        </w:rPr>
        <w:t>Thunberg</w:t>
      </w:r>
      <w:proofErr w:type="spellEnd"/>
      <w:r w:rsidRPr="001A4FB6">
        <w:rPr>
          <w:rFonts w:ascii="Arial" w:hAnsi="Arial" w:cs="Arial"/>
          <w:b/>
          <w:sz w:val="28"/>
          <w:szCs w:val="28"/>
        </w:rPr>
        <w:t xml:space="preserve"> &amp; Co</w:t>
      </w:r>
    </w:p>
    <w:p w:rsidR="00A21500" w:rsidRDefault="00A21500" w:rsidP="001A4FB6">
      <w:pPr>
        <w:pStyle w:val="Sansinterligne"/>
        <w:jc w:val="center"/>
        <w:rPr>
          <w:rFonts w:ascii="Arial" w:hAnsi="Arial" w:cs="Arial"/>
          <w:b/>
          <w:sz w:val="28"/>
          <w:szCs w:val="28"/>
        </w:rPr>
      </w:pPr>
      <w:bookmarkStart w:id="0" w:name="_GoBack"/>
      <w:bookmarkEnd w:id="0"/>
    </w:p>
    <w:p w:rsidR="00A21500" w:rsidRPr="001A4FB6" w:rsidRDefault="00A21500" w:rsidP="00A21500">
      <w:pPr>
        <w:pStyle w:val="Sansinterligne"/>
        <w:rPr>
          <w:rFonts w:ascii="Arial" w:hAnsi="Arial" w:cs="Arial"/>
          <w:b/>
          <w:sz w:val="28"/>
          <w:szCs w:val="28"/>
        </w:rPr>
      </w:pPr>
      <w:r w:rsidRPr="00A21500">
        <w:rPr>
          <w:rFonts w:ascii="Open Sans" w:hAnsi="Open Sans" w:cs="Open Sans"/>
          <w:b/>
          <w:color w:val="000000"/>
          <w:sz w:val="20"/>
          <w:szCs w:val="20"/>
          <w:shd w:val="clear" w:color="auto" w:fill="FFFFFF"/>
        </w:rPr>
        <w:t>PAS GRAND CHOSE À VOIR AVEC L'ENVIRONNEMENT</w:t>
      </w:r>
      <w:r>
        <w:rPr>
          <w:rFonts w:ascii="Open Sans" w:hAnsi="Open Sans" w:cs="Open Sans"/>
          <w:color w:val="000000"/>
          <w:sz w:val="20"/>
          <w:szCs w:val="20"/>
        </w:rPr>
        <w:br/>
      </w:r>
      <w:r>
        <w:rPr>
          <w:rFonts w:ascii="Open Sans" w:hAnsi="Open Sans" w:cs="Open Sans"/>
          <w:color w:val="000000"/>
          <w:sz w:val="20"/>
          <w:szCs w:val="20"/>
          <w:shd w:val="clear" w:color="auto" w:fill="FFFFFF"/>
        </w:rPr>
        <w:t xml:space="preserve">Quand les masques tombent : et Greta </w:t>
      </w:r>
      <w:proofErr w:type="spellStart"/>
      <w:r>
        <w:rPr>
          <w:rFonts w:ascii="Open Sans" w:hAnsi="Open Sans" w:cs="Open Sans"/>
          <w:color w:val="000000"/>
          <w:sz w:val="20"/>
          <w:szCs w:val="20"/>
          <w:shd w:val="clear" w:color="auto" w:fill="FFFFFF"/>
        </w:rPr>
        <w:t>Thunberg</w:t>
      </w:r>
      <w:proofErr w:type="spellEnd"/>
      <w:r>
        <w:rPr>
          <w:rFonts w:ascii="Open Sans" w:hAnsi="Open Sans" w:cs="Open Sans"/>
          <w:color w:val="000000"/>
          <w:sz w:val="20"/>
          <w:szCs w:val="20"/>
          <w:shd w:val="clear" w:color="auto" w:fill="FFFFFF"/>
        </w:rPr>
        <w:t xml:space="preserve"> assuma au grand jour la réalité de son idéologie</w:t>
      </w:r>
      <w:r>
        <w:rPr>
          <w:rFonts w:ascii="Open Sans" w:hAnsi="Open Sans" w:cs="Open Sans"/>
          <w:color w:val="000000"/>
          <w:sz w:val="20"/>
          <w:szCs w:val="20"/>
        </w:rPr>
        <w:br/>
      </w:r>
      <w:r>
        <w:rPr>
          <w:rFonts w:ascii="Open Sans" w:hAnsi="Open Sans" w:cs="Open Sans"/>
          <w:color w:val="000000"/>
          <w:sz w:val="20"/>
          <w:szCs w:val="20"/>
          <w:shd w:val="clear" w:color="auto" w:fill="FFFFFF"/>
        </w:rPr>
        <w:t xml:space="preserve">Greta </w:t>
      </w:r>
      <w:proofErr w:type="spellStart"/>
      <w:r>
        <w:rPr>
          <w:rFonts w:ascii="Open Sans" w:hAnsi="Open Sans" w:cs="Open Sans"/>
          <w:color w:val="000000"/>
          <w:sz w:val="20"/>
          <w:szCs w:val="20"/>
          <w:shd w:val="clear" w:color="auto" w:fill="FFFFFF"/>
        </w:rPr>
        <w:t>Thunberg</w:t>
      </w:r>
      <w:proofErr w:type="spellEnd"/>
      <w:r>
        <w:rPr>
          <w:rFonts w:ascii="Open Sans" w:hAnsi="Open Sans" w:cs="Open Sans"/>
          <w:color w:val="000000"/>
          <w:sz w:val="20"/>
          <w:szCs w:val="20"/>
          <w:shd w:val="clear" w:color="auto" w:fill="FFFFFF"/>
        </w:rPr>
        <w:t xml:space="preserve"> a co-signé une tribune. Dans ce texte, les signataires et Greta </w:t>
      </w:r>
      <w:proofErr w:type="spellStart"/>
      <w:r>
        <w:rPr>
          <w:rFonts w:ascii="Open Sans" w:hAnsi="Open Sans" w:cs="Open Sans"/>
          <w:color w:val="000000"/>
          <w:sz w:val="20"/>
          <w:szCs w:val="20"/>
          <w:shd w:val="clear" w:color="auto" w:fill="FFFFFF"/>
        </w:rPr>
        <w:t>Thunberg</w:t>
      </w:r>
      <w:proofErr w:type="spellEnd"/>
      <w:r>
        <w:rPr>
          <w:rFonts w:ascii="Open Sans" w:hAnsi="Open Sans" w:cs="Open Sans"/>
          <w:color w:val="000000"/>
          <w:sz w:val="20"/>
          <w:szCs w:val="20"/>
          <w:shd w:val="clear" w:color="auto" w:fill="FFFFFF"/>
        </w:rPr>
        <w:t xml:space="preserve"> reviennent sur le réchauffement climatique : "la crise climatique ne concerne pas que l'environnement. C'est une crise des droits de l'homme, de la justice et de la volonté politique. Les systèmes d'oppression coloniaux, racistes et patriarcaux l'ont créée et alimentée".</w:t>
      </w:r>
    </w:p>
    <w:p w:rsidR="001A4FB6" w:rsidRDefault="001A4FB6" w:rsidP="001A4FB6">
      <w:pPr>
        <w:pStyle w:val="Sansinterligne"/>
      </w:pPr>
    </w:p>
    <w:p w:rsidR="001A4FB6" w:rsidRDefault="001A4FB6" w:rsidP="001A4FB6">
      <w:pPr>
        <w:shd w:val="clear" w:color="auto" w:fill="FFFFFF"/>
        <w:spacing w:after="0" w:line="240" w:lineRule="auto"/>
        <w:rPr>
          <w:rFonts w:ascii="Open Sans" w:eastAsia="Times New Roman" w:hAnsi="Open Sans" w:cs="Open Sans"/>
          <w:color w:val="000000"/>
          <w:sz w:val="20"/>
          <w:szCs w:val="20"/>
          <w:lang w:eastAsia="fr-FR"/>
        </w:rPr>
      </w:pPr>
      <w:r w:rsidRPr="001A4FB6">
        <w:rPr>
          <w:rFonts w:ascii="Open Sans" w:eastAsia="Times New Roman" w:hAnsi="Open Sans" w:cs="Open Sans"/>
          <w:color w:val="000000"/>
          <w:sz w:val="20"/>
          <w:szCs w:val="20"/>
          <w:lang w:eastAsia="fr-FR"/>
        </w:rPr>
        <w:t>Avec Laurent Alexandre</w:t>
      </w:r>
    </w:p>
    <w:p w:rsidR="001A4FB6" w:rsidRDefault="001A4FB6" w:rsidP="001A4FB6">
      <w:pPr>
        <w:shd w:val="clear" w:color="auto" w:fill="FFFFFF"/>
        <w:spacing w:after="0" w:line="240" w:lineRule="auto"/>
        <w:rPr>
          <w:rFonts w:ascii="Open Sans" w:eastAsia="Times New Roman" w:hAnsi="Open Sans" w:cs="Open Sans"/>
          <w:color w:val="000000"/>
          <w:sz w:val="20"/>
          <w:szCs w:val="20"/>
          <w:lang w:eastAsia="fr-FR"/>
        </w:rPr>
      </w:pPr>
      <w:r w:rsidRPr="001A4FB6">
        <w:rPr>
          <w:rFonts w:ascii="Open Sans" w:eastAsia="Times New Roman" w:hAnsi="Open Sans" w:cs="Open Sans"/>
          <w:color w:val="000000"/>
          <w:sz w:val="20"/>
          <w:szCs w:val="20"/>
          <w:lang w:eastAsia="fr-FR"/>
        </w:rPr>
        <w:br/>
      </w:r>
      <w:hyperlink r:id="rId4" w:tgtFrame="_blank" w:history="1">
        <w:r w:rsidRPr="001A4FB6">
          <w:rPr>
            <w:rFonts w:ascii="Open Sans" w:eastAsia="Times New Roman" w:hAnsi="Open Sans" w:cs="Open Sans"/>
            <w:color w:val="2A5885"/>
            <w:sz w:val="20"/>
            <w:szCs w:val="20"/>
            <w:u w:val="single"/>
            <w:lang w:eastAsia="fr-FR"/>
          </w:rPr>
          <w:t>Atlantico.fr</w:t>
        </w:r>
      </w:hyperlink>
      <w:r w:rsidRPr="001A4FB6">
        <w:rPr>
          <w:rFonts w:ascii="Open Sans" w:eastAsia="Times New Roman" w:hAnsi="Open Sans" w:cs="Open Sans"/>
          <w:color w:val="000000"/>
          <w:sz w:val="20"/>
          <w:szCs w:val="20"/>
          <w:lang w:eastAsia="fr-FR"/>
        </w:rPr>
        <w:t xml:space="preserve"> : Le texte de Greta </w:t>
      </w:r>
      <w:proofErr w:type="spellStart"/>
      <w:r w:rsidRPr="001A4FB6">
        <w:rPr>
          <w:rFonts w:ascii="Open Sans" w:eastAsia="Times New Roman" w:hAnsi="Open Sans" w:cs="Open Sans"/>
          <w:color w:val="000000"/>
          <w:sz w:val="20"/>
          <w:szCs w:val="20"/>
          <w:lang w:eastAsia="fr-FR"/>
        </w:rPr>
        <w:t>Thunberg</w:t>
      </w:r>
      <w:proofErr w:type="spellEnd"/>
      <w:r w:rsidRPr="001A4FB6">
        <w:rPr>
          <w:rFonts w:ascii="Open Sans" w:eastAsia="Times New Roman" w:hAnsi="Open Sans" w:cs="Open Sans"/>
          <w:color w:val="000000"/>
          <w:sz w:val="20"/>
          <w:szCs w:val="20"/>
          <w:lang w:eastAsia="fr-FR"/>
        </w:rPr>
        <w:t xml:space="preserve"> publié dans Project </w:t>
      </w:r>
      <w:proofErr w:type="spellStart"/>
      <w:r w:rsidRPr="001A4FB6">
        <w:rPr>
          <w:rFonts w:ascii="Open Sans" w:eastAsia="Times New Roman" w:hAnsi="Open Sans" w:cs="Open Sans"/>
          <w:color w:val="000000"/>
          <w:sz w:val="20"/>
          <w:szCs w:val="20"/>
          <w:lang w:eastAsia="fr-FR"/>
        </w:rPr>
        <w:t>Syndicate</w:t>
      </w:r>
      <w:proofErr w:type="spellEnd"/>
      <w:r w:rsidRPr="001A4FB6">
        <w:rPr>
          <w:rFonts w:ascii="Open Sans" w:eastAsia="Times New Roman" w:hAnsi="Open Sans" w:cs="Open Sans"/>
          <w:color w:val="000000"/>
          <w:sz w:val="20"/>
          <w:szCs w:val="20"/>
          <w:lang w:eastAsia="fr-FR"/>
        </w:rPr>
        <w:t xml:space="preserve"> identifie trois causes qui peuvent être à l’origine du réchauffement climatique dont le racisme et le système patriarcal entre autres. Au vu de cela, quels sont les discours de ces mouvements portés par Greta </w:t>
      </w:r>
      <w:proofErr w:type="spellStart"/>
      <w:r w:rsidRPr="001A4FB6">
        <w:rPr>
          <w:rFonts w:ascii="Open Sans" w:eastAsia="Times New Roman" w:hAnsi="Open Sans" w:cs="Open Sans"/>
          <w:color w:val="000000"/>
          <w:sz w:val="20"/>
          <w:szCs w:val="20"/>
          <w:lang w:eastAsia="fr-FR"/>
        </w:rPr>
        <w:t>Thunberg</w:t>
      </w:r>
      <w:proofErr w:type="spellEnd"/>
      <w:r w:rsidRPr="001A4FB6">
        <w:rPr>
          <w:rFonts w:ascii="Open Sans" w:eastAsia="Times New Roman" w:hAnsi="Open Sans" w:cs="Open Sans"/>
          <w:color w:val="000000"/>
          <w:sz w:val="20"/>
          <w:szCs w:val="20"/>
          <w:lang w:eastAsia="fr-FR"/>
        </w:rPr>
        <w:t xml:space="preserve"> ?</w:t>
      </w:r>
    </w:p>
    <w:p w:rsidR="001A4FB6" w:rsidRDefault="001A4FB6" w:rsidP="001A4FB6">
      <w:pPr>
        <w:shd w:val="clear" w:color="auto" w:fill="FFFFFF"/>
        <w:spacing w:after="0" w:line="240" w:lineRule="auto"/>
        <w:rPr>
          <w:rFonts w:ascii="Open Sans" w:eastAsia="Times New Roman" w:hAnsi="Open Sans" w:cs="Open Sans"/>
          <w:color w:val="000000"/>
          <w:sz w:val="20"/>
          <w:szCs w:val="20"/>
          <w:lang w:eastAsia="fr-FR"/>
        </w:rPr>
      </w:pPr>
      <w:r w:rsidRPr="001A4FB6">
        <w:rPr>
          <w:rFonts w:ascii="Open Sans" w:eastAsia="Times New Roman" w:hAnsi="Open Sans" w:cs="Open Sans"/>
          <w:color w:val="000000"/>
          <w:sz w:val="20"/>
          <w:szCs w:val="20"/>
          <w:lang w:eastAsia="fr-FR"/>
        </w:rPr>
        <w:br/>
        <w:t>Laurent Alexandre : D’emblée, une chose étonnante est que ce discours a été écrit, ce qui montre bien que les spin-</w:t>
      </w:r>
      <w:proofErr w:type="spellStart"/>
      <w:r w:rsidRPr="001A4FB6">
        <w:rPr>
          <w:rFonts w:ascii="Open Sans" w:eastAsia="Times New Roman" w:hAnsi="Open Sans" w:cs="Open Sans"/>
          <w:color w:val="000000"/>
          <w:sz w:val="20"/>
          <w:szCs w:val="20"/>
          <w:lang w:eastAsia="fr-FR"/>
        </w:rPr>
        <w:t>doctors</w:t>
      </w:r>
      <w:proofErr w:type="spellEnd"/>
      <w:r w:rsidRPr="001A4FB6">
        <w:rPr>
          <w:rFonts w:ascii="Open Sans" w:eastAsia="Times New Roman" w:hAnsi="Open Sans" w:cs="Open Sans"/>
          <w:color w:val="000000"/>
          <w:sz w:val="20"/>
          <w:szCs w:val="20"/>
          <w:lang w:eastAsia="fr-FR"/>
        </w:rPr>
        <w:t xml:space="preserve"> (ou communicants) qui manipulent Greta </w:t>
      </w:r>
      <w:proofErr w:type="spellStart"/>
      <w:r w:rsidRPr="001A4FB6">
        <w:rPr>
          <w:rFonts w:ascii="Open Sans" w:eastAsia="Times New Roman" w:hAnsi="Open Sans" w:cs="Open Sans"/>
          <w:color w:val="000000"/>
          <w:sz w:val="20"/>
          <w:szCs w:val="20"/>
          <w:lang w:eastAsia="fr-FR"/>
        </w:rPr>
        <w:t>Thunberg</w:t>
      </w:r>
      <w:proofErr w:type="spellEnd"/>
      <w:r w:rsidRPr="001A4FB6">
        <w:rPr>
          <w:rFonts w:ascii="Open Sans" w:eastAsia="Times New Roman" w:hAnsi="Open Sans" w:cs="Open Sans"/>
          <w:color w:val="000000"/>
          <w:sz w:val="20"/>
          <w:szCs w:val="20"/>
          <w:lang w:eastAsia="fr-FR"/>
        </w:rPr>
        <w:t xml:space="preserve"> se sentent tout puissants. Ils se permettent de dire que le CO2 n’est pas leur objectif contrairement au fait de mettre la société occidentale – responsable de tous les maux de la terre - à mort. Ils ont tout de même dit que la crise climatique est liée au patriarcat raciste, colonial, oppressif et qu’il est nécessaire de le démanteler. C’est un discours trotskiste, révolutionnaire au sens propre du terme et il est très étonnant de voir ce passage à l’acte car ils vendent la mèche alors que jusqu’à présent ils n’ont jamais dit quel était leur véritable agenda. </w:t>
      </w:r>
      <w:r w:rsidRPr="001A4FB6">
        <w:rPr>
          <w:rFonts w:ascii="Open Sans" w:eastAsia="Times New Roman" w:hAnsi="Open Sans" w:cs="Open Sans"/>
          <w:color w:val="FF0000"/>
          <w:sz w:val="20"/>
          <w:szCs w:val="20"/>
          <w:lang w:eastAsia="fr-FR"/>
        </w:rPr>
        <w:t xml:space="preserve">On est passé en réalité de la défense des coquelicots à la volonté de détruire l’homme blanc, hétérosexuel, chrétien et européen. </w:t>
      </w:r>
      <w:r w:rsidRPr="001A4FB6">
        <w:rPr>
          <w:rFonts w:ascii="Open Sans" w:eastAsia="Times New Roman" w:hAnsi="Open Sans" w:cs="Open Sans"/>
          <w:color w:val="000000"/>
          <w:sz w:val="20"/>
          <w:szCs w:val="20"/>
          <w:lang w:eastAsia="fr-FR"/>
        </w:rPr>
        <w:t xml:space="preserve">Pour un peu, cela donnerait raison à </w:t>
      </w:r>
      <w:proofErr w:type="spellStart"/>
      <w:r w:rsidRPr="001A4FB6">
        <w:rPr>
          <w:rFonts w:ascii="Open Sans" w:eastAsia="Times New Roman" w:hAnsi="Open Sans" w:cs="Open Sans"/>
          <w:color w:val="000000"/>
          <w:sz w:val="20"/>
          <w:szCs w:val="20"/>
          <w:lang w:eastAsia="fr-FR"/>
        </w:rPr>
        <w:t>Eric</w:t>
      </w:r>
      <w:proofErr w:type="spellEnd"/>
      <w:r w:rsidRPr="001A4FB6">
        <w:rPr>
          <w:rFonts w:ascii="Open Sans" w:eastAsia="Times New Roman" w:hAnsi="Open Sans" w:cs="Open Sans"/>
          <w:color w:val="000000"/>
          <w:sz w:val="20"/>
          <w:szCs w:val="20"/>
          <w:lang w:eastAsia="fr-FR"/>
        </w:rPr>
        <w:t xml:space="preserve"> Zemmour.</w:t>
      </w:r>
      <w:r w:rsidRPr="001A4FB6">
        <w:rPr>
          <w:rFonts w:ascii="Open Sans" w:eastAsia="Times New Roman" w:hAnsi="Open Sans" w:cs="Open Sans"/>
          <w:color w:val="000000"/>
          <w:sz w:val="20"/>
          <w:szCs w:val="20"/>
          <w:lang w:eastAsia="fr-FR"/>
        </w:rPr>
        <w:br/>
      </w:r>
      <w:r w:rsidRPr="001A4FB6">
        <w:rPr>
          <w:rFonts w:ascii="Open Sans" w:eastAsia="Times New Roman" w:hAnsi="Open Sans" w:cs="Open Sans"/>
          <w:color w:val="000000"/>
          <w:sz w:val="20"/>
          <w:szCs w:val="20"/>
          <w:lang w:eastAsia="fr-FR"/>
        </w:rPr>
        <w:br/>
        <w:t>Était-ce un phénomène latent dans le mouvement écologique tel qu’il s’organise autour de cette figure-ci ?</w:t>
      </w:r>
      <w:r w:rsidRPr="001A4FB6">
        <w:rPr>
          <w:rFonts w:ascii="Open Sans" w:eastAsia="Times New Roman" w:hAnsi="Open Sans" w:cs="Open Sans"/>
          <w:color w:val="000000"/>
          <w:sz w:val="20"/>
          <w:szCs w:val="20"/>
          <w:lang w:eastAsia="fr-FR"/>
        </w:rPr>
        <w:br/>
        <w:t xml:space="preserve">Greta </w:t>
      </w:r>
      <w:proofErr w:type="spellStart"/>
      <w:r w:rsidRPr="001A4FB6">
        <w:rPr>
          <w:rFonts w:ascii="Open Sans" w:eastAsia="Times New Roman" w:hAnsi="Open Sans" w:cs="Open Sans"/>
          <w:color w:val="000000"/>
          <w:sz w:val="20"/>
          <w:szCs w:val="20"/>
          <w:lang w:eastAsia="fr-FR"/>
        </w:rPr>
        <w:t>Thunberg</w:t>
      </w:r>
      <w:proofErr w:type="spellEnd"/>
      <w:r w:rsidRPr="001A4FB6">
        <w:rPr>
          <w:rFonts w:ascii="Open Sans" w:eastAsia="Times New Roman" w:hAnsi="Open Sans" w:cs="Open Sans"/>
          <w:color w:val="000000"/>
          <w:sz w:val="20"/>
          <w:szCs w:val="20"/>
          <w:lang w:eastAsia="fr-FR"/>
        </w:rPr>
        <w:t xml:space="preserve"> est issue d’un milieu d’extrême-gauche et jusqu’à présent, elle n’avait jamais commis de faute. Elle n’avait jamais révélé le fait que son agenda n’était pas écologique mais révolutionnaire. Dans son article, elle ne se réfère qu’à un courant écologique par opportunisme et le CO2 est le levier pour changer la société et pour la faire rentrer dans un paradigme d’extrême-gauche. Je ne doute pas une seconde que ce ne soit pas elle qui l’ai écrit, ce n’est pas un discours spontané. Il a clairement été écrit par son entourage. </w:t>
      </w:r>
      <w:r w:rsidRPr="001A4FB6">
        <w:rPr>
          <w:rFonts w:ascii="Open Sans" w:eastAsia="Times New Roman" w:hAnsi="Open Sans" w:cs="Open Sans"/>
          <w:color w:val="FF0000"/>
          <w:sz w:val="20"/>
          <w:szCs w:val="20"/>
          <w:lang w:eastAsia="fr-FR"/>
        </w:rPr>
        <w:t>Le produit Greta n’est pas un produit vert, mais rouge.</w:t>
      </w:r>
      <w:r w:rsidRPr="001A4FB6">
        <w:rPr>
          <w:rFonts w:ascii="Open Sans" w:eastAsia="Times New Roman" w:hAnsi="Open Sans" w:cs="Open Sans"/>
          <w:color w:val="FF0000"/>
          <w:sz w:val="20"/>
          <w:szCs w:val="20"/>
          <w:lang w:eastAsia="fr-FR"/>
        </w:rPr>
        <w:br/>
      </w:r>
      <w:r w:rsidRPr="001A4FB6">
        <w:rPr>
          <w:rFonts w:ascii="Open Sans" w:eastAsia="Times New Roman" w:hAnsi="Open Sans" w:cs="Open Sans"/>
          <w:color w:val="000000"/>
          <w:sz w:val="20"/>
          <w:szCs w:val="20"/>
          <w:lang w:eastAsia="fr-FR"/>
        </w:rPr>
        <w:br/>
        <w:t>Vous dites que cela révèle une forme de trotskisme. S’agit-il réellement d’une idéologie communiste ou est-ce un gauchisme culturel venant des universités américaines ?</w:t>
      </w:r>
      <w:r w:rsidRPr="001A4FB6">
        <w:rPr>
          <w:rFonts w:ascii="Open Sans" w:eastAsia="Times New Roman" w:hAnsi="Open Sans" w:cs="Open Sans"/>
          <w:color w:val="000000"/>
          <w:sz w:val="20"/>
          <w:szCs w:val="20"/>
          <w:lang w:eastAsia="fr-FR"/>
        </w:rPr>
        <w:br/>
        <w:t>On se croirait sur le campus d’</w:t>
      </w:r>
      <w:proofErr w:type="spellStart"/>
      <w:r w:rsidRPr="001A4FB6">
        <w:rPr>
          <w:rFonts w:ascii="Open Sans" w:eastAsia="Times New Roman" w:hAnsi="Open Sans" w:cs="Open Sans"/>
          <w:color w:val="000000"/>
          <w:sz w:val="20"/>
          <w:szCs w:val="20"/>
          <w:lang w:eastAsia="fr-FR"/>
        </w:rPr>
        <w:t>Evergreen</w:t>
      </w:r>
      <w:proofErr w:type="spellEnd"/>
      <w:r w:rsidRPr="001A4FB6">
        <w:rPr>
          <w:rFonts w:ascii="Open Sans" w:eastAsia="Times New Roman" w:hAnsi="Open Sans" w:cs="Open Sans"/>
          <w:color w:val="000000"/>
          <w:sz w:val="20"/>
          <w:szCs w:val="20"/>
          <w:lang w:eastAsia="fr-FR"/>
        </w:rPr>
        <w:t xml:space="preserve">. C’est un discours qui fait de l’homme blanc hétérosexuel et père de famille le responsable de la totalité des malheurs sur terre. C’est une énorme faute de communication car on ne peut plus dire après un tel écrit «je ne m’occupe que de la science, du CO2, de la réalité scientifique ». C’est un discours politique extrémiste, masochiste pour l’Europe, qui est rendue responsable de tout ce qui ne va pas sur terre. Soit c’est une manipulation d’extrême-gauche dès le premier jour, soit les écologistes qui entouraient Greta </w:t>
      </w:r>
      <w:proofErr w:type="spellStart"/>
      <w:r w:rsidRPr="001A4FB6">
        <w:rPr>
          <w:rFonts w:ascii="Open Sans" w:eastAsia="Times New Roman" w:hAnsi="Open Sans" w:cs="Open Sans"/>
          <w:color w:val="000000"/>
          <w:sz w:val="20"/>
          <w:szCs w:val="20"/>
          <w:lang w:eastAsia="fr-FR"/>
        </w:rPr>
        <w:t>Thunberg</w:t>
      </w:r>
      <w:proofErr w:type="spellEnd"/>
      <w:r w:rsidRPr="001A4FB6">
        <w:rPr>
          <w:rFonts w:ascii="Open Sans" w:eastAsia="Times New Roman" w:hAnsi="Open Sans" w:cs="Open Sans"/>
          <w:color w:val="000000"/>
          <w:sz w:val="20"/>
          <w:szCs w:val="20"/>
          <w:lang w:eastAsia="fr-FR"/>
        </w:rPr>
        <w:t xml:space="preserve"> ont laissé passer la place à des gauchistes qui n’en ont que faire du CO2 et dont l’objectif est de mettre </w:t>
      </w:r>
      <w:r>
        <w:rPr>
          <w:rFonts w:ascii="Open Sans" w:eastAsia="Times New Roman" w:hAnsi="Open Sans" w:cs="Open Sans"/>
          <w:color w:val="000000"/>
          <w:sz w:val="20"/>
          <w:szCs w:val="20"/>
          <w:lang w:eastAsia="fr-FR"/>
        </w:rPr>
        <w:t xml:space="preserve">à </w:t>
      </w:r>
      <w:r w:rsidRPr="001A4FB6">
        <w:rPr>
          <w:rFonts w:ascii="Open Sans" w:eastAsia="Times New Roman" w:hAnsi="Open Sans" w:cs="Open Sans"/>
          <w:color w:val="000000"/>
          <w:sz w:val="20"/>
          <w:szCs w:val="20"/>
          <w:lang w:eastAsia="fr-FR"/>
        </w:rPr>
        <w:t>bas la culture occidentale. C’est un revirement massif et rien n’obligeait l’entourage de cette demoiselle à sortir un discours de cette violence-là.</w:t>
      </w:r>
      <w:r w:rsidRPr="001A4FB6">
        <w:rPr>
          <w:rFonts w:ascii="Open Sans" w:eastAsia="Times New Roman" w:hAnsi="Open Sans" w:cs="Open Sans"/>
          <w:color w:val="000000"/>
          <w:sz w:val="20"/>
          <w:szCs w:val="20"/>
          <w:lang w:eastAsia="fr-FR"/>
        </w:rPr>
        <w:br/>
      </w:r>
      <w:r w:rsidRPr="001A4FB6">
        <w:rPr>
          <w:rFonts w:ascii="Open Sans" w:eastAsia="Times New Roman" w:hAnsi="Open Sans" w:cs="Open Sans"/>
          <w:color w:val="000000"/>
          <w:sz w:val="20"/>
          <w:szCs w:val="20"/>
          <w:lang w:eastAsia="fr-FR"/>
        </w:rPr>
        <w:br/>
        <w:t>Ce discours sera-t-il écouté dans le monde ?</w:t>
      </w:r>
    </w:p>
    <w:p w:rsidR="001A4FB6" w:rsidRPr="001A4FB6" w:rsidRDefault="001A4FB6" w:rsidP="001A4FB6">
      <w:pPr>
        <w:shd w:val="clear" w:color="auto" w:fill="FFFFFF"/>
        <w:spacing w:after="0" w:line="240" w:lineRule="auto"/>
        <w:rPr>
          <w:rFonts w:ascii="Open Sans" w:eastAsia="Times New Roman" w:hAnsi="Open Sans" w:cs="Open Sans"/>
          <w:color w:val="000000"/>
          <w:sz w:val="20"/>
          <w:szCs w:val="20"/>
          <w:lang w:eastAsia="fr-FR"/>
        </w:rPr>
      </w:pPr>
      <w:r w:rsidRPr="001A4FB6">
        <w:rPr>
          <w:rFonts w:ascii="Open Sans" w:eastAsia="Times New Roman" w:hAnsi="Open Sans" w:cs="Open Sans"/>
          <w:color w:val="000000"/>
          <w:sz w:val="20"/>
          <w:szCs w:val="20"/>
          <w:lang w:eastAsia="fr-FR"/>
        </w:rPr>
        <w:br/>
        <w:t xml:space="preserve">Il y aura deux conséquences : ceux qui disent que l’écologie n’est pas le point premier et ceux qui disent qu’elle a raison. Il peut y avoir une polarisation accentuée et pas du tout une </w:t>
      </w:r>
      <w:proofErr w:type="spellStart"/>
      <w:r w:rsidRPr="001A4FB6">
        <w:rPr>
          <w:rFonts w:ascii="Open Sans" w:eastAsia="Times New Roman" w:hAnsi="Open Sans" w:cs="Open Sans"/>
          <w:color w:val="000000"/>
          <w:sz w:val="20"/>
          <w:szCs w:val="20"/>
          <w:lang w:eastAsia="fr-FR"/>
        </w:rPr>
        <w:t>décrédibilisation</w:t>
      </w:r>
      <w:proofErr w:type="spellEnd"/>
      <w:r w:rsidRPr="001A4FB6">
        <w:rPr>
          <w:rFonts w:ascii="Open Sans" w:eastAsia="Times New Roman" w:hAnsi="Open Sans" w:cs="Open Sans"/>
          <w:color w:val="000000"/>
          <w:sz w:val="20"/>
          <w:szCs w:val="20"/>
          <w:lang w:eastAsia="fr-FR"/>
        </w:rPr>
        <w:t xml:space="preserve"> de Greta </w:t>
      </w:r>
      <w:proofErr w:type="spellStart"/>
      <w:r w:rsidRPr="001A4FB6">
        <w:rPr>
          <w:rFonts w:ascii="Open Sans" w:eastAsia="Times New Roman" w:hAnsi="Open Sans" w:cs="Open Sans"/>
          <w:color w:val="000000"/>
          <w:sz w:val="20"/>
          <w:szCs w:val="20"/>
          <w:lang w:eastAsia="fr-FR"/>
        </w:rPr>
        <w:t>Thunberg</w:t>
      </w:r>
      <w:proofErr w:type="spellEnd"/>
      <w:r w:rsidRPr="001A4FB6">
        <w:rPr>
          <w:rFonts w:ascii="Open Sans" w:eastAsia="Times New Roman" w:hAnsi="Open Sans" w:cs="Open Sans"/>
          <w:color w:val="000000"/>
          <w:sz w:val="20"/>
          <w:szCs w:val="20"/>
          <w:lang w:eastAsia="fr-FR"/>
        </w:rPr>
        <w:t xml:space="preserve"> qui restera une égérie. Une fois que l’on a tenu ce type de propos, on ne peut plus jamais revenir en arrière et expliquer que l’on ne s’occupe que de la science. On est sur un registre autre. Elle a réussi à isoler les leaders de différents pays lors de son discours à l’ONU en organisant une attaque contre la France par exemple qui n’a jamais débouché par ailleurs. A partir de ce moment-là, des gens se sont mobilisés contre Greta </w:t>
      </w:r>
      <w:proofErr w:type="spellStart"/>
      <w:r w:rsidRPr="001A4FB6">
        <w:rPr>
          <w:rFonts w:ascii="Open Sans" w:eastAsia="Times New Roman" w:hAnsi="Open Sans" w:cs="Open Sans"/>
          <w:color w:val="000000"/>
          <w:sz w:val="20"/>
          <w:szCs w:val="20"/>
          <w:lang w:eastAsia="fr-FR"/>
        </w:rPr>
        <w:t>Thunberg</w:t>
      </w:r>
      <w:proofErr w:type="spellEnd"/>
      <w:r w:rsidRPr="001A4FB6">
        <w:rPr>
          <w:rFonts w:ascii="Open Sans" w:eastAsia="Times New Roman" w:hAnsi="Open Sans" w:cs="Open Sans"/>
          <w:color w:val="000000"/>
          <w:sz w:val="20"/>
          <w:szCs w:val="20"/>
          <w:lang w:eastAsia="fr-FR"/>
        </w:rPr>
        <w:t xml:space="preserve"> car ils ont compris son manège. Il est par ailleurs intéressant de voir qu’elle n’a jamais émis une seule critique contre le plus gros pollueur de la planète, à savoir la Chine. Elle ne s’intéresse qu’à l’attaque de l’Europe</w:t>
      </w:r>
      <w:r>
        <w:rPr>
          <w:rFonts w:ascii="Open Sans" w:eastAsia="Times New Roman" w:hAnsi="Open Sans" w:cs="Open Sans"/>
          <w:color w:val="000000"/>
          <w:sz w:val="20"/>
          <w:szCs w:val="20"/>
          <w:lang w:eastAsia="fr-FR"/>
        </w:rPr>
        <w:t>,</w:t>
      </w:r>
      <w:r w:rsidRPr="001A4FB6">
        <w:rPr>
          <w:rFonts w:ascii="Open Sans" w:eastAsia="Times New Roman" w:hAnsi="Open Sans" w:cs="Open Sans"/>
          <w:color w:val="000000"/>
          <w:sz w:val="20"/>
          <w:szCs w:val="20"/>
          <w:lang w:eastAsia="fr-FR"/>
        </w:rPr>
        <w:t xml:space="preserve"> et le reste du </w:t>
      </w:r>
      <w:r w:rsidRPr="001A4FB6">
        <w:rPr>
          <w:rFonts w:ascii="Open Sans" w:eastAsia="Times New Roman" w:hAnsi="Open Sans" w:cs="Open Sans"/>
          <w:color w:val="000000"/>
          <w:sz w:val="20"/>
          <w:szCs w:val="20"/>
          <w:lang w:eastAsia="fr-FR"/>
        </w:rPr>
        <w:lastRenderedPageBreak/>
        <w:t xml:space="preserve">monde </w:t>
      </w:r>
      <w:r>
        <w:rPr>
          <w:rFonts w:ascii="Open Sans" w:eastAsia="Times New Roman" w:hAnsi="Open Sans" w:cs="Open Sans"/>
          <w:color w:val="000000"/>
          <w:sz w:val="20"/>
          <w:szCs w:val="20"/>
          <w:lang w:eastAsia="fr-FR"/>
        </w:rPr>
        <w:t>a</w:t>
      </w:r>
      <w:r w:rsidRPr="001A4FB6">
        <w:rPr>
          <w:rFonts w:ascii="Open Sans" w:eastAsia="Times New Roman" w:hAnsi="Open Sans" w:cs="Open Sans"/>
          <w:color w:val="000000"/>
          <w:sz w:val="20"/>
          <w:szCs w:val="20"/>
          <w:lang w:eastAsia="fr-FR"/>
        </w:rPr>
        <w:t xml:space="preserve"> tous les droits. Elle attaque sans cesse la France, or nous sommes le pays dans le monde avec le meilleur ratio de CO2 par richesse produite, car Emmanuel Macron a été faible avec elle, plutôt que d’attaquer les vrais pollueurs qui eux sont forts. Elle ne tiendrait pas deux minutes sur la place Tienanmen</w:t>
      </w:r>
    </w:p>
    <w:p w:rsidR="001A4FB6" w:rsidRDefault="001A4FB6" w:rsidP="001A4FB6">
      <w:pPr>
        <w:pStyle w:val="Sansinterligne"/>
      </w:pPr>
    </w:p>
    <w:sectPr w:rsidR="001A4FB6" w:rsidSect="001A4F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B6"/>
    <w:rsid w:val="0007212B"/>
    <w:rsid w:val="001A4FB6"/>
    <w:rsid w:val="007D006E"/>
    <w:rsid w:val="009F0B80"/>
    <w:rsid w:val="00A21500"/>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E44E"/>
  <w15:chartTrackingRefBased/>
  <w15:docId w15:val="{01BE3F21-D8CB-479C-91DA-DA08617F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A4FB6"/>
    <w:pPr>
      <w:spacing w:after="0" w:line="240" w:lineRule="auto"/>
    </w:pPr>
  </w:style>
  <w:style w:type="character" w:styleId="Lienhypertexte">
    <w:name w:val="Hyperlink"/>
    <w:basedOn w:val="Policepardfaut"/>
    <w:uiPriority w:val="99"/>
    <w:semiHidden/>
    <w:unhideWhenUsed/>
    <w:rsid w:val="001A4F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2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k.com/away.php?to=http%3A%2F%2FAtlantico.fr&amp;post=545083259_1547&amp;cc_k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749</Words>
  <Characters>4124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3</cp:revision>
  <dcterms:created xsi:type="dcterms:W3CDTF">2019-12-08T02:32:00Z</dcterms:created>
  <dcterms:modified xsi:type="dcterms:W3CDTF">2019-12-08T02:39:00Z</dcterms:modified>
</cp:coreProperties>
</file>