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3F7" w:rsidRDefault="004403F7" w:rsidP="004403F7">
      <w:pPr>
        <w:spacing w:after="0" w:line="240" w:lineRule="auto"/>
        <w:rPr>
          <w:rFonts w:ascii="Times New Roman" w:eastAsia="Times New Roman" w:hAnsi="Times New Roman" w:cs="Times New Roman"/>
          <w:sz w:val="24"/>
          <w:szCs w:val="24"/>
          <w:lang w:eastAsia="fr-FR"/>
        </w:rPr>
      </w:pPr>
      <w:r w:rsidRPr="004403F7">
        <w:rPr>
          <w:rFonts w:ascii="Times New Roman" w:eastAsia="Times New Roman" w:hAnsi="Times New Roman" w:cs="Times New Roman"/>
          <w:sz w:val="24"/>
          <w:szCs w:val="24"/>
          <w:lang w:eastAsia="fr-FR"/>
        </w:rPr>
        <w:br/>
      </w:r>
    </w:p>
    <w:p w:rsidR="004403F7" w:rsidRDefault="004403F7" w:rsidP="004403F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FRANCE</w:t>
      </w:r>
      <w:bookmarkStart w:id="0" w:name="_GoBack"/>
      <w:bookmarkEnd w:id="0"/>
      <w:r>
        <w:rPr>
          <w:rFonts w:ascii="Times New Roman" w:eastAsia="Times New Roman" w:hAnsi="Times New Roman" w:cs="Times New Roman"/>
          <w:sz w:val="24"/>
          <w:szCs w:val="24"/>
          <w:lang w:eastAsia="fr-FR"/>
        </w:rPr>
        <w:t xml:space="preserve">  MALI  NIGER</w:t>
      </w:r>
    </w:p>
    <w:p w:rsidR="004403F7" w:rsidRDefault="004403F7" w:rsidP="004403F7">
      <w:pPr>
        <w:spacing w:after="0" w:line="240" w:lineRule="auto"/>
        <w:rPr>
          <w:rFonts w:ascii="Times New Roman" w:eastAsia="Times New Roman" w:hAnsi="Times New Roman" w:cs="Times New Roman"/>
          <w:sz w:val="24"/>
          <w:szCs w:val="24"/>
          <w:lang w:eastAsia="fr-FR"/>
        </w:rPr>
      </w:pPr>
    </w:p>
    <w:p w:rsidR="004403F7" w:rsidRPr="004403F7" w:rsidRDefault="004403F7" w:rsidP="004403F7">
      <w:pPr>
        <w:spacing w:after="0" w:line="240" w:lineRule="auto"/>
        <w:rPr>
          <w:rFonts w:ascii="Times New Roman" w:eastAsia="Times New Roman" w:hAnsi="Times New Roman" w:cs="Times New Roman"/>
          <w:sz w:val="24"/>
          <w:szCs w:val="24"/>
          <w:lang w:eastAsia="fr-FR"/>
        </w:rPr>
      </w:pPr>
      <w:r w:rsidRPr="004403F7">
        <w:rPr>
          <w:rFonts w:ascii="Times New Roman" w:eastAsia="Times New Roman" w:hAnsi="Times New Roman" w:cs="Times New Roman"/>
          <w:sz w:val="24"/>
          <w:szCs w:val="24"/>
          <w:lang w:eastAsia="fr-FR"/>
        </w:rPr>
        <w:t>Macron a raison de clamer que les militaires Français sont morts pour la France (et pas pour sécuriser le Mali) !</w:t>
      </w:r>
      <w:r w:rsidRPr="004403F7">
        <w:rPr>
          <w:rFonts w:ascii="Times New Roman" w:eastAsia="Times New Roman" w:hAnsi="Times New Roman" w:cs="Times New Roman"/>
          <w:sz w:val="24"/>
          <w:szCs w:val="24"/>
          <w:lang w:eastAsia="fr-FR"/>
        </w:rPr>
        <w:br/>
      </w:r>
      <w:r w:rsidRPr="004403F7">
        <w:rPr>
          <w:rFonts w:ascii="Times New Roman" w:eastAsia="Times New Roman" w:hAnsi="Times New Roman" w:cs="Times New Roman"/>
          <w:sz w:val="24"/>
          <w:szCs w:val="24"/>
          <w:lang w:eastAsia="fr-FR"/>
        </w:rPr>
        <w:br/>
        <w:t xml:space="preserve">Stéphane Lhomme, directeur de l'Observatoire du nucléaire et Florent </w:t>
      </w:r>
      <w:proofErr w:type="spellStart"/>
      <w:r w:rsidRPr="004403F7">
        <w:rPr>
          <w:rFonts w:ascii="Times New Roman" w:eastAsia="Times New Roman" w:hAnsi="Times New Roman" w:cs="Times New Roman"/>
          <w:sz w:val="24"/>
          <w:szCs w:val="24"/>
          <w:lang w:eastAsia="fr-FR"/>
        </w:rPr>
        <w:t>Detroy</w:t>
      </w:r>
      <w:proofErr w:type="spellEnd"/>
      <w:r w:rsidRPr="004403F7">
        <w:rPr>
          <w:rFonts w:ascii="Times New Roman" w:eastAsia="Times New Roman" w:hAnsi="Times New Roman" w:cs="Times New Roman"/>
          <w:sz w:val="24"/>
          <w:szCs w:val="24"/>
          <w:lang w:eastAsia="fr-FR"/>
        </w:rPr>
        <w:t>, spécialiste des matières premières, estiment que "l'arrêt des mines du Niger serait catastrophique pour le groupe [Areva] et pour les Français" ! "[...] Areva y possède deux mines, celle d'</w:t>
      </w:r>
      <w:proofErr w:type="spellStart"/>
      <w:r w:rsidRPr="004403F7">
        <w:rPr>
          <w:rFonts w:ascii="Times New Roman" w:eastAsia="Times New Roman" w:hAnsi="Times New Roman" w:cs="Times New Roman"/>
          <w:sz w:val="24"/>
          <w:szCs w:val="24"/>
          <w:lang w:eastAsia="fr-FR"/>
        </w:rPr>
        <w:t>Arlit</w:t>
      </w:r>
      <w:proofErr w:type="spellEnd"/>
      <w:r w:rsidRPr="004403F7">
        <w:rPr>
          <w:rFonts w:ascii="Times New Roman" w:eastAsia="Times New Roman" w:hAnsi="Times New Roman" w:cs="Times New Roman"/>
          <w:sz w:val="24"/>
          <w:szCs w:val="24"/>
          <w:lang w:eastAsia="fr-FR"/>
        </w:rPr>
        <w:t xml:space="preserve"> et celle d'</w:t>
      </w:r>
      <w:proofErr w:type="spellStart"/>
      <w:r w:rsidRPr="004403F7">
        <w:rPr>
          <w:rFonts w:ascii="Times New Roman" w:eastAsia="Times New Roman" w:hAnsi="Times New Roman" w:cs="Times New Roman"/>
          <w:sz w:val="24"/>
          <w:szCs w:val="24"/>
          <w:lang w:eastAsia="fr-FR"/>
        </w:rPr>
        <w:t>Akokan</w:t>
      </w:r>
      <w:proofErr w:type="spellEnd"/>
      <w:r w:rsidRPr="004403F7">
        <w:rPr>
          <w:rFonts w:ascii="Times New Roman" w:eastAsia="Times New Roman" w:hAnsi="Times New Roman" w:cs="Times New Roman"/>
          <w:sz w:val="24"/>
          <w:szCs w:val="24"/>
          <w:lang w:eastAsia="fr-FR"/>
        </w:rPr>
        <w:t xml:space="preserve">. Et une troisième est en construction, à </w:t>
      </w:r>
      <w:proofErr w:type="spellStart"/>
      <w:r w:rsidRPr="004403F7">
        <w:rPr>
          <w:rFonts w:ascii="Times New Roman" w:eastAsia="Times New Roman" w:hAnsi="Times New Roman" w:cs="Times New Roman"/>
          <w:sz w:val="24"/>
          <w:szCs w:val="24"/>
          <w:lang w:eastAsia="fr-FR"/>
        </w:rPr>
        <w:t>Imouraren</w:t>
      </w:r>
      <w:proofErr w:type="spellEnd"/>
      <w:r w:rsidRPr="004403F7">
        <w:rPr>
          <w:rFonts w:ascii="Times New Roman" w:eastAsia="Times New Roman" w:hAnsi="Times New Roman" w:cs="Times New Roman"/>
          <w:sz w:val="24"/>
          <w:szCs w:val="24"/>
          <w:lang w:eastAsia="fr-FR"/>
        </w:rPr>
        <w:t>. A l'horizon 2020, elle devrait produire 5 000 tonnes de minerai, et devenir la première mine d'uranium d'Afrique. Le Niger, propulsé au second rang des pays producteurs d'uranium, pèserait alors pour la moitié des approvisionnements de la France."</w:t>
      </w:r>
      <w:r w:rsidRPr="004403F7">
        <w:rPr>
          <w:rFonts w:ascii="Times New Roman" w:eastAsia="Times New Roman" w:hAnsi="Times New Roman" w:cs="Times New Roman"/>
          <w:sz w:val="24"/>
          <w:szCs w:val="24"/>
          <w:lang w:eastAsia="fr-FR"/>
        </w:rPr>
        <w:br/>
      </w:r>
      <w:r w:rsidRPr="004403F7">
        <w:rPr>
          <w:rFonts w:ascii="Times New Roman" w:eastAsia="Times New Roman" w:hAnsi="Times New Roman" w:cs="Times New Roman"/>
          <w:sz w:val="24"/>
          <w:szCs w:val="24"/>
          <w:lang w:eastAsia="fr-FR"/>
        </w:rPr>
        <w:br/>
        <w:t>Selon Emmanuel Grégoire, directeur de recherche à l'Institut de recherche pour le développement (IRD), les mines d'uranium au Niger assurent un tiers des approvisionnements en uranium de son parc nucléaire !</w:t>
      </w:r>
      <w:r w:rsidRPr="004403F7">
        <w:rPr>
          <w:rFonts w:ascii="Times New Roman" w:eastAsia="Times New Roman" w:hAnsi="Times New Roman" w:cs="Times New Roman"/>
          <w:sz w:val="24"/>
          <w:szCs w:val="24"/>
          <w:lang w:eastAsia="fr-FR"/>
        </w:rPr>
        <w:br/>
      </w:r>
      <w:r w:rsidRPr="004403F7">
        <w:rPr>
          <w:rFonts w:ascii="Times New Roman" w:eastAsia="Times New Roman" w:hAnsi="Times New Roman" w:cs="Times New Roman"/>
          <w:sz w:val="24"/>
          <w:szCs w:val="24"/>
          <w:lang w:eastAsia="fr-FR"/>
        </w:rPr>
        <w:br/>
        <w:t>En clair l'électricité d'une immense part des Français dépend directement de ce pillage ! Le nucléaire couvre, en 2016, 72 % de la production française d'électricité. Donc sans l'Armée dans cette zone, la France devient un pays du tiers monde, perdant un quart de son électricité !</w:t>
      </w:r>
      <w:r w:rsidRPr="004403F7">
        <w:rPr>
          <w:rFonts w:ascii="Times New Roman" w:eastAsia="Times New Roman" w:hAnsi="Times New Roman" w:cs="Times New Roman"/>
          <w:sz w:val="24"/>
          <w:szCs w:val="24"/>
          <w:lang w:eastAsia="fr-FR"/>
        </w:rPr>
        <w:br/>
      </w:r>
      <w:r w:rsidRPr="004403F7">
        <w:rPr>
          <w:rFonts w:ascii="Times New Roman" w:eastAsia="Times New Roman" w:hAnsi="Times New Roman" w:cs="Times New Roman"/>
          <w:sz w:val="24"/>
          <w:szCs w:val="24"/>
          <w:lang w:eastAsia="fr-FR"/>
        </w:rPr>
        <w:br/>
        <w:t xml:space="preserve">De plus, la France pourrait aussi avoir un intérêt pétrolier : dans le bassin de </w:t>
      </w:r>
      <w:proofErr w:type="spellStart"/>
      <w:r w:rsidRPr="004403F7">
        <w:rPr>
          <w:rFonts w:ascii="Times New Roman" w:eastAsia="Times New Roman" w:hAnsi="Times New Roman" w:cs="Times New Roman"/>
          <w:sz w:val="24"/>
          <w:szCs w:val="24"/>
          <w:lang w:eastAsia="fr-FR"/>
        </w:rPr>
        <w:t>Taoudeni</w:t>
      </w:r>
      <w:proofErr w:type="spellEnd"/>
      <w:r w:rsidRPr="004403F7">
        <w:rPr>
          <w:rFonts w:ascii="Times New Roman" w:eastAsia="Times New Roman" w:hAnsi="Times New Roman" w:cs="Times New Roman"/>
          <w:sz w:val="24"/>
          <w:szCs w:val="24"/>
          <w:lang w:eastAsia="fr-FR"/>
        </w:rPr>
        <w:t>, entre le nord du Mali et la Mauritanie, des permis de prospection ont été accordés à des compagnies algérienne, canadienne, angolaise et française (Total) pour trouver du pétrole.</w:t>
      </w:r>
      <w:r w:rsidRPr="004403F7">
        <w:rPr>
          <w:rFonts w:ascii="Times New Roman" w:eastAsia="Times New Roman" w:hAnsi="Times New Roman" w:cs="Times New Roman"/>
          <w:sz w:val="24"/>
          <w:szCs w:val="24"/>
          <w:lang w:eastAsia="fr-FR"/>
        </w:rPr>
        <w:br/>
      </w:r>
      <w:r w:rsidRPr="004403F7">
        <w:rPr>
          <w:rFonts w:ascii="Times New Roman" w:eastAsia="Times New Roman" w:hAnsi="Times New Roman" w:cs="Times New Roman"/>
          <w:sz w:val="24"/>
          <w:szCs w:val="24"/>
          <w:lang w:eastAsia="fr-FR"/>
        </w:rPr>
        <w:br/>
        <w:t xml:space="preserve">N'est-il pas intellectuellement très hypocrite d'apprendre à nos enfants qu'il ne faut pas voler, pendant que la France n'est </w:t>
      </w:r>
      <w:proofErr w:type="spellStart"/>
      <w:r w:rsidRPr="004403F7">
        <w:rPr>
          <w:rFonts w:ascii="Times New Roman" w:eastAsia="Times New Roman" w:hAnsi="Times New Roman" w:cs="Times New Roman"/>
          <w:sz w:val="24"/>
          <w:szCs w:val="24"/>
          <w:lang w:eastAsia="fr-FR"/>
        </w:rPr>
        <w:t>soit-disant</w:t>
      </w:r>
      <w:proofErr w:type="spellEnd"/>
      <w:r w:rsidRPr="004403F7">
        <w:rPr>
          <w:rFonts w:ascii="Times New Roman" w:eastAsia="Times New Roman" w:hAnsi="Times New Roman" w:cs="Times New Roman"/>
          <w:sz w:val="24"/>
          <w:szCs w:val="24"/>
          <w:lang w:eastAsia="fr-FR"/>
        </w:rPr>
        <w:t xml:space="preserve"> un pays riche que par le vol qu'elle met en place, par le biais de la violence militaire ?</w:t>
      </w:r>
      <w:r w:rsidRPr="004403F7">
        <w:rPr>
          <w:rFonts w:ascii="Times New Roman" w:eastAsia="Times New Roman" w:hAnsi="Times New Roman" w:cs="Times New Roman"/>
          <w:sz w:val="24"/>
          <w:szCs w:val="24"/>
          <w:lang w:eastAsia="fr-FR"/>
        </w:rPr>
        <w:br/>
      </w:r>
      <w:r w:rsidRPr="004403F7">
        <w:rPr>
          <w:rFonts w:ascii="Times New Roman" w:eastAsia="Times New Roman" w:hAnsi="Times New Roman" w:cs="Times New Roman"/>
          <w:sz w:val="24"/>
          <w:szCs w:val="24"/>
          <w:lang w:eastAsia="fr-FR"/>
        </w:rPr>
        <w:br/>
        <w:t>Sans le pillage de l'Afrique, la France est un pays du tiers monde. Nous n'avons pas les ressources que nous consommons et nous ne les achetons pas honnêtement. C'est factuel !</w:t>
      </w:r>
      <w:r w:rsidRPr="004403F7">
        <w:rPr>
          <w:rFonts w:ascii="Times New Roman" w:eastAsia="Times New Roman" w:hAnsi="Times New Roman" w:cs="Times New Roman"/>
          <w:sz w:val="24"/>
          <w:szCs w:val="24"/>
          <w:lang w:eastAsia="fr-FR"/>
        </w:rPr>
        <w:br/>
      </w:r>
      <w:r w:rsidRPr="004403F7">
        <w:rPr>
          <w:rFonts w:ascii="Times New Roman" w:eastAsia="Times New Roman" w:hAnsi="Times New Roman" w:cs="Times New Roman"/>
          <w:sz w:val="24"/>
          <w:szCs w:val="24"/>
          <w:lang w:eastAsia="fr-FR"/>
        </w:rPr>
        <w:br/>
      </w:r>
      <w:hyperlink r:id="rId4" w:tgtFrame="_blank" w:tooltip="https://www.lemonde.fr/afrique/article/2013/01/30/mines-d-uranium-la-france-n-a-pas-interet-a-ce-que-le-conflit-malien-s-etende-au-niger_1825026_3212.html" w:history="1">
        <w:r w:rsidRPr="004403F7">
          <w:rPr>
            <w:rFonts w:ascii="Times New Roman" w:eastAsia="Times New Roman" w:hAnsi="Times New Roman" w:cs="Times New Roman"/>
            <w:color w:val="2A5885"/>
            <w:sz w:val="24"/>
            <w:szCs w:val="24"/>
            <w:u w:val="single"/>
            <w:lang w:eastAsia="fr-FR"/>
          </w:rPr>
          <w:t>https://www.lemonde.fr/afrique/article/2013/01/30/min..</w:t>
        </w:r>
      </w:hyperlink>
    </w:p>
    <w:p w:rsidR="00ED0764" w:rsidRPr="004403F7" w:rsidRDefault="004403F7" w:rsidP="004403F7">
      <w:pPr>
        <w:pStyle w:val="Sansinterligne"/>
      </w:pPr>
      <w:hyperlink r:id="rId5" w:tgtFrame="_blank" w:history="1">
        <w:r w:rsidRPr="004403F7">
          <w:rPr>
            <w:rFonts w:ascii="Times New Roman" w:eastAsia="Times New Roman" w:hAnsi="Times New Roman" w:cs="Times New Roman"/>
            <w:noProof/>
            <w:color w:val="2A5885"/>
            <w:sz w:val="24"/>
            <w:szCs w:val="24"/>
            <w:bdr w:val="none" w:sz="0" w:space="0" w:color="auto" w:frame="1"/>
            <w:lang w:eastAsia="fr-FR"/>
          </w:rPr>
          <w:drawing>
            <wp:inline distT="0" distB="0" distL="0" distR="0">
              <wp:extent cx="5113020" cy="2286000"/>
              <wp:effectExtent l="0" t="0" r="0" b="0"/>
              <wp:docPr id="1" name="Image 1" descr="https://sun9-39.userapi.com/c857416/v857416507/11501c/fsoPOEr-TAo.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39.userapi.com/c857416/v857416507/11501c/fsoPOEr-TAo.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3020" cy="2286000"/>
                      </a:xfrm>
                      <a:prstGeom prst="rect">
                        <a:avLst/>
                      </a:prstGeom>
                      <a:noFill/>
                      <a:ln>
                        <a:noFill/>
                      </a:ln>
                    </pic:spPr>
                  </pic:pic>
                </a:graphicData>
              </a:graphic>
            </wp:inline>
          </w:drawing>
        </w:r>
        <w:r w:rsidRPr="004403F7">
          <w:rPr>
            <w:rFonts w:ascii="Times New Roman" w:eastAsia="Times New Roman" w:hAnsi="Times New Roman" w:cs="Times New Roman"/>
            <w:color w:val="2A5885"/>
            <w:sz w:val="24"/>
            <w:szCs w:val="24"/>
            <w:bdr w:val="none" w:sz="0" w:space="0" w:color="auto" w:frame="1"/>
            <w:lang w:eastAsia="fr-FR"/>
          </w:rPr>
          <w:br/>
        </w:r>
      </w:hyperlink>
    </w:p>
    <w:sectPr w:rsidR="00ED0764" w:rsidRPr="004403F7" w:rsidSect="004403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3F7"/>
    <w:rsid w:val="0007212B"/>
    <w:rsid w:val="004403F7"/>
    <w:rsid w:val="009F0B80"/>
    <w:rsid w:val="00CA77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9C002"/>
  <w15:chartTrackingRefBased/>
  <w15:docId w15:val="{7BCF68F3-1D23-4D4D-AE2A-E4CBFB3E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403F7"/>
    <w:pPr>
      <w:spacing w:after="0" w:line="240" w:lineRule="auto"/>
    </w:pPr>
  </w:style>
  <w:style w:type="character" w:styleId="Lienhypertexte">
    <w:name w:val="Hyperlink"/>
    <w:basedOn w:val="Policepardfaut"/>
    <w:uiPriority w:val="99"/>
    <w:semiHidden/>
    <w:unhideWhenUsed/>
    <w:rsid w:val="004403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433973">
      <w:bodyDiv w:val="1"/>
      <w:marLeft w:val="0"/>
      <w:marRight w:val="0"/>
      <w:marTop w:val="0"/>
      <w:marBottom w:val="0"/>
      <w:divBdr>
        <w:top w:val="none" w:sz="0" w:space="0" w:color="auto"/>
        <w:left w:val="none" w:sz="0" w:space="0" w:color="auto"/>
        <w:bottom w:val="none" w:sz="0" w:space="0" w:color="auto"/>
        <w:right w:val="none" w:sz="0" w:space="0" w:color="auto"/>
      </w:divBdr>
      <w:divsChild>
        <w:div w:id="1275478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vk.com/away.php?to=https%3A%2F%2Fwww.lemonde.fr%2Fafrique%2Farticle%2F2013%2F01%2F30%2Fmines-d-uranium-la-france-n-a-pas-interet-a-ce-que-le-conflit-malien-s-etende-au-niger_1825026_3212.html&amp;post=374806094_1953&amp;el=snippet" TargetMode="External"/><Relationship Id="rId4" Type="http://schemas.openxmlformats.org/officeDocument/2006/relationships/hyperlink" Target="https://vk.com/away.php?to=https%3A%2F%2Fwww.lemonde.fr%2Fafrique%2Farticle%2F2013%2F01%2F30%2Fmines-d-uranium-la-france-n-a-pas-interet-a-ce-que-le-conflit-malien-s-etende-au-niger_1825026_3212.html&amp;post=374806094_1953&amp;cc_ke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2230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2019-12-02T10:15:00Z</dcterms:created>
  <dcterms:modified xsi:type="dcterms:W3CDTF">2019-12-02T10:16:00Z</dcterms:modified>
</cp:coreProperties>
</file>