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748" w:rsidRDefault="00402F2F">
      <w:pPr>
        <w:spacing w:line="276" w:lineRule="auto"/>
        <w:jc w:val="center"/>
        <w:rPr>
          <w:u w:val="single"/>
          <w:lang w:val="fr-CH"/>
        </w:rPr>
      </w:pPr>
      <w:r>
        <w:rPr>
          <w:u w:val="single"/>
          <w:lang w:val="fr-CH"/>
        </w:rPr>
        <w:t>Une explosion sans mots</w:t>
      </w:r>
    </w:p>
    <w:p w:rsidR="00142748" w:rsidRDefault="00142748">
      <w:pPr>
        <w:rPr>
          <w:lang w:val="fr-CH"/>
        </w:rPr>
      </w:pPr>
    </w:p>
    <w:p w:rsidR="00142748" w:rsidRDefault="00402F2F">
      <w:pPr>
        <w:ind w:firstLine="708"/>
        <w:rPr>
          <w:lang w:val="fr-CH"/>
        </w:rPr>
      </w:pPr>
      <w:r>
        <w:rPr>
          <w:lang w:val="fr-CH"/>
        </w:rPr>
        <w:t xml:space="preserve">Mon stage se déroule dans une école en plein centre-ville de Genève. Je suis dans une classe de 2P Harmos composée de 19 élèves. Ma formatrice de terrain suit cette classe pour la deuxième année et tous les élèves se </w:t>
      </w:r>
      <w:r>
        <w:rPr>
          <w:lang w:val="fr-CH"/>
        </w:rPr>
        <w:t xml:space="preserve">connaissent de l’année dernière. La situation que j’ai décidé d’approfondir concerne un élève en particulier : </w:t>
      </w:r>
      <w:r w:rsidR="00800561">
        <w:rPr>
          <w:rStyle w:val="Appelnotedebasdep"/>
        </w:rPr>
        <w:footnoteRef/>
      </w:r>
      <w:r w:rsidR="00800561">
        <w:t xml:space="preserve"> </w:t>
      </w:r>
      <w:r>
        <w:rPr>
          <w:lang w:val="fr-CH"/>
        </w:rPr>
        <w:t>Léo.</w:t>
      </w:r>
    </w:p>
    <w:p w:rsidR="00142748" w:rsidRDefault="00142748">
      <w:pPr>
        <w:rPr>
          <w:lang w:val="fr-CH"/>
        </w:rPr>
      </w:pPr>
    </w:p>
    <w:p w:rsidR="00142748" w:rsidRDefault="00402F2F">
      <w:pPr>
        <w:ind w:firstLine="708"/>
      </w:pPr>
      <w:r>
        <w:rPr>
          <w:lang w:val="fr-CH"/>
        </w:rPr>
        <w:t>D’après ma FT, Léo parle espagnol à la maison mais avait déjà de bonnes bases en français lors de la 1P. Pourtant j’ai observé que sa locut</w:t>
      </w:r>
      <w:r>
        <w:rPr>
          <w:lang w:val="fr-CH"/>
        </w:rPr>
        <w:t xml:space="preserve">ion est très mauvaise, il n’articule pas, ne finit pas toujours ses phrases et tout cela mélangé à un accent hispanophone. J’ai pu observer qu’il communique très peu avec ses camarades de classe, il se parle à lui-même et joue quasiment toujours seul à la </w:t>
      </w:r>
      <w:r>
        <w:rPr>
          <w:lang w:val="fr-CH"/>
        </w:rPr>
        <w:t xml:space="preserve">récréation ou lors du temps d’accueil. Pourtant, j’ai vu plusieurs élèves aller vers lui durant le temps d’accueil afin de jouer avec lui, mais Léo finit toujours par partir et jouer à autre chose. Il a du mal à se mettre au travail et il gigote beaucoup, </w:t>
      </w:r>
      <w:r>
        <w:rPr>
          <w:lang w:val="fr-CH"/>
        </w:rPr>
        <w:t xml:space="preserve">a l’air d’être dans son monde. Il m’a interpellée car en plus de son côté solitaire et sa difficulté en locution, il semble avoir beaucoup de peine à s’exprimer. </w:t>
      </w:r>
    </w:p>
    <w:p w:rsidR="00142748" w:rsidRDefault="00142748">
      <w:pPr>
        <w:rPr>
          <w:lang w:val="fr-CH"/>
        </w:rPr>
      </w:pPr>
    </w:p>
    <w:p w:rsidR="00142748" w:rsidRDefault="00402F2F">
      <w:pPr>
        <w:ind w:firstLine="708"/>
      </w:pPr>
      <w:r>
        <w:rPr>
          <w:lang w:val="fr-CH"/>
        </w:rPr>
        <w:t>Un matin, la cloche sonne la fin de la récréation. Avec ma FT, nous allons chercher les élèv</w:t>
      </w:r>
      <w:r>
        <w:rPr>
          <w:lang w:val="fr-CH"/>
        </w:rPr>
        <w:t>es dans la cour et ils commencent gentiment à se mettre en cortège. Lorsqu’on arrive, on voit Léo taper un autre élève tenant la main d’une camarade, il gesticule, crie dans un semblant de pleurs. La FT s’approche tout de suite et les sépare en disant à Lé</w:t>
      </w:r>
      <w:r>
        <w:rPr>
          <w:lang w:val="fr-CH"/>
        </w:rPr>
        <w:t>o que c’est quelque chose qu’il n’a pas à faire, qu’il doit se trouver un autre camarade pour le cortège. Léo se calme et va à la fin du cortège. Nous entrons dans le bâtiment, moi à l’arrière. Je vois qu’un autre élève refuse de donner la main à Léo et ce</w:t>
      </w:r>
      <w:r>
        <w:rPr>
          <w:lang w:val="fr-CH"/>
        </w:rPr>
        <w:t xml:space="preserve"> dernier repart en crise, il tire sur le bras de son camarade, commence à pleurer en criant, en disant des phrases ou mots incompréhensibles. Je vois à ce moment qu’il a une boule d’émotions qu’il n’arrive pas à exprimer avec des mots alors il l’exprime ph</w:t>
      </w:r>
      <w:r>
        <w:rPr>
          <w:lang w:val="fr-CH"/>
        </w:rPr>
        <w:t>ysiquement en pleurant, criant et en tapant son camarade. Je me dirige tout de suite vers lui et le prend par la main en disant aux autres de monter. Léo calme ses pleurs et respire fort. J’ai le cœur serré tellement ses émotions sont fortes mais qui ont l</w:t>
      </w:r>
      <w:r>
        <w:rPr>
          <w:lang w:val="fr-CH"/>
        </w:rPr>
        <w:t>’air de rester coincées dans sa gorge. Je lui demande ce qu’il se passe, ce qu’il ressent, mais il regarde par terre et ne me répond pas. On monte aux vestiaires rejoindre les autres.</w:t>
      </w:r>
    </w:p>
    <w:p w:rsidR="00142748" w:rsidRDefault="00142748">
      <w:pPr>
        <w:ind w:firstLine="708"/>
        <w:rPr>
          <w:lang w:val="fr-CH"/>
        </w:rPr>
      </w:pPr>
    </w:p>
    <w:p w:rsidR="00142748" w:rsidRDefault="00402F2F">
      <w:pPr>
        <w:ind w:firstLine="708"/>
        <w:rPr>
          <w:lang w:val="fr-CH"/>
        </w:rPr>
      </w:pPr>
      <w:r>
        <w:rPr>
          <w:lang w:val="fr-CH"/>
        </w:rPr>
        <w:t>Lorsqu’on arrive, Léo lâche ma main et va mettre ses chaussons, comme s</w:t>
      </w:r>
      <w:r>
        <w:rPr>
          <w:lang w:val="fr-CH"/>
        </w:rPr>
        <w:t>i de rien n’était. J’explique à ma FT ce qui vient de se passer, alors elle profite qu’ils soient tous sur les bancs afin d’en parler. Elle pose des questions à Léo pour savoir ce qu’il s’est passé, mais il ne répond pas, regarde par terre ou autour de lui</w:t>
      </w:r>
      <w:r>
        <w:rPr>
          <w:lang w:val="fr-CH"/>
        </w:rPr>
        <w:t>. Elle fait des hypothèses en lui posant des questions, mais il ne dit toujours rien. Elle rappelle tout de même à toute la classe que ça ne se fait pas de laisser un camarade seul s’il n’a personne à qui donner la main et qu’il faut être solidaire, les él</w:t>
      </w:r>
      <w:r>
        <w:rPr>
          <w:lang w:val="fr-CH"/>
        </w:rPr>
        <w:t xml:space="preserve">èves acquiescent. </w:t>
      </w:r>
    </w:p>
    <w:p w:rsidR="00142748" w:rsidRDefault="00142748">
      <w:pPr>
        <w:ind w:firstLine="708"/>
        <w:rPr>
          <w:lang w:val="fr-CH"/>
        </w:rPr>
      </w:pPr>
      <w:bookmarkStart w:id="0" w:name="_GoBack"/>
      <w:bookmarkEnd w:id="0"/>
    </w:p>
    <w:p w:rsidR="00142748" w:rsidRDefault="00402F2F">
      <w:pPr>
        <w:ind w:firstLine="708"/>
        <w:rPr>
          <w:lang w:val="fr-CH"/>
        </w:rPr>
      </w:pPr>
      <w:r>
        <w:rPr>
          <w:lang w:val="fr-CH"/>
        </w:rPr>
        <w:t>Suite à cela, je me pose les questions suivantes : comment est-ce possible de travailler déjà en classe sur la locution des élèves ? Est-ce qu’un élève extraverti travaille plus sur sa manière de s’exprimer qu’un élève solitaire ou timi</w:t>
      </w:r>
      <w:r>
        <w:rPr>
          <w:lang w:val="fr-CH"/>
        </w:rPr>
        <w:t xml:space="preserve">de ? Comment y remédier ? Que pouvons-nous mettre en place afin de donner des clés aux élèves pour qu’ils expriment leurs émotions, même avec des difficultés langagières ? Comment faire entrer l’enfant dans son rôle d’élève afin qu’il trouve sa place dans </w:t>
      </w:r>
      <w:r>
        <w:rPr>
          <w:lang w:val="fr-CH"/>
        </w:rPr>
        <w:t>la classe et dans ses apprentissages ?</w:t>
      </w:r>
    </w:p>
    <w:p w:rsidR="00142748" w:rsidRDefault="00142748">
      <w:pPr>
        <w:ind w:firstLine="708"/>
        <w:rPr>
          <w:lang w:val="fr-CH"/>
        </w:rPr>
      </w:pPr>
    </w:p>
    <w:p w:rsidR="00142748" w:rsidRDefault="00402F2F">
      <w:pPr>
        <w:ind w:firstLine="708"/>
      </w:pPr>
      <w:r>
        <w:rPr>
          <w:lang w:val="fr-CH"/>
        </w:rPr>
        <w:t>Je pense que cette SEC peut être en lien avec l’UF1 expérience émotionnelle et relation éducative à cause de l’aspect émotionnel de Léo. Avec l’UF5 organisation du travail et métier d’enseignant car c’est aussi à l’é</w:t>
      </w:r>
      <w:r>
        <w:rPr>
          <w:lang w:val="fr-CH"/>
        </w:rPr>
        <w:t xml:space="preserve">cole et avec ce que met en place </w:t>
      </w:r>
      <w:proofErr w:type="gramStart"/>
      <w:r>
        <w:rPr>
          <w:lang w:val="fr-CH"/>
        </w:rPr>
        <w:t>l’enseignant.e</w:t>
      </w:r>
      <w:proofErr w:type="gramEnd"/>
      <w:r>
        <w:rPr>
          <w:lang w:val="fr-CH"/>
        </w:rPr>
        <w:t xml:space="preserve"> que les élèves apprennent les bons ou mauvais comportements à avoir envers les autres. C’est à l’école qu’ils apprennent à vivre en tant qu’élève et non plus en tant qu’enfant. Et en lien avec cela, l’UF2 rap</w:t>
      </w:r>
      <w:r>
        <w:rPr>
          <w:lang w:val="fr-CH"/>
        </w:rPr>
        <w:t>port au savoir, métier d’élève et sens du travail scolaire car Léo ne semble pas encore avoir trouvé sa place dans la classe ainsi qu’à l’école.</w:t>
      </w:r>
    </w:p>
    <w:sectPr w:rsidR="00142748">
      <w:headerReference w:type="default" r:id="rId7"/>
      <w:footerReference w:type="default" r:id="rId8"/>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F2F" w:rsidRDefault="00402F2F">
      <w:r>
        <w:separator/>
      </w:r>
    </w:p>
  </w:endnote>
  <w:endnote w:type="continuationSeparator" w:id="0">
    <w:p w:rsidR="00402F2F" w:rsidRDefault="0040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WenQuanYi Micro Hei">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748" w:rsidRDefault="00402F2F">
    <w:pPr>
      <w:pStyle w:val="Pieddepage"/>
      <w:rPr>
        <w:color w:val="000000" w:themeColor="text1"/>
      </w:rPr>
    </w:pPr>
    <w:r>
      <w:rPr>
        <w:color w:val="000000" w:themeColor="text1"/>
      </w:rPr>
      <w:t xml:space="preserve"> </w:t>
    </w:r>
    <w:r w:rsidR="00800561">
      <w:rPr>
        <w:rStyle w:val="Appelnotedebasdep"/>
      </w:rPr>
      <w:footnoteRef/>
    </w:r>
    <w:r w:rsidR="00800561">
      <w:t xml:space="preserve"> </w:t>
    </w:r>
    <w:r>
      <w:rPr>
        <w:color w:val="000000" w:themeColor="text1"/>
        <w:lang w:val="fr-CH"/>
      </w:rPr>
      <w:t>Prénom fictif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F2F" w:rsidRDefault="00402F2F">
      <w:r>
        <w:separator/>
      </w:r>
    </w:p>
  </w:footnote>
  <w:footnote w:type="continuationSeparator" w:id="0">
    <w:p w:rsidR="00402F2F" w:rsidRDefault="0040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748" w:rsidRDefault="00402F2F">
    <w:pPr>
      <w:pStyle w:val="En-tte"/>
      <w:rPr>
        <w:lang w:val="fr-CH"/>
      </w:rPr>
    </w:pPr>
    <w:r>
      <w:rPr>
        <w:lang w:val="fr-CH"/>
      </w:rPr>
      <w:t xml:space="preserve">Sarah Serafim </w:t>
    </w:r>
    <w:r>
      <w:rPr>
        <w:lang w:val="fr-CH"/>
      </w:rPr>
      <w:tab/>
    </w:r>
    <w:r>
      <w:rPr>
        <w:lang w:val="fr-CH"/>
      </w:rPr>
      <w:tab/>
      <w:t>Approches transversales – SEC</w:t>
    </w:r>
  </w:p>
  <w:p w:rsidR="00142748" w:rsidRDefault="00402F2F">
    <w:pPr>
      <w:pStyle w:val="En-tte"/>
      <w:rPr>
        <w:lang w:val="fr-CH"/>
      </w:rPr>
    </w:pPr>
    <w:r>
      <w:rPr>
        <w:lang w:val="fr-CH"/>
      </w:rPr>
      <w:t xml:space="preserve">GR Mme </w:t>
    </w:r>
    <w:proofErr w:type="spellStart"/>
    <w:r>
      <w:rPr>
        <w:lang w:val="fr-CH"/>
      </w:rPr>
      <w:t>Mottet</w:t>
    </w:r>
    <w:proofErr w:type="spellEnd"/>
    <w:r>
      <w:rPr>
        <w:lang w:val="fr-CH"/>
      </w:rPr>
      <w:tab/>
    </w:r>
    <w:r>
      <w:rPr>
        <w:lang w:val="fr-CH"/>
      </w:rPr>
      <w:tab/>
      <w:t>2019-2020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48"/>
    <w:rsid w:val="00142748"/>
    <w:rsid w:val="00402F2F"/>
    <w:rsid w:val="0080056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5DA64A2"/>
  <w15:docId w15:val="{CEDE308C-4A3A-3C4B-B104-148DD254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175B"/>
    <w:pPr>
      <w:jc w:val="both"/>
    </w:pPr>
    <w:rPr>
      <w:sz w:val="22"/>
    </w:rPr>
  </w:style>
  <w:style w:type="paragraph" w:styleId="Titre3">
    <w:name w:val="heading 3"/>
    <w:basedOn w:val="Normal"/>
    <w:next w:val="Normal"/>
    <w:link w:val="Titre3Car"/>
    <w:uiPriority w:val="9"/>
    <w:unhideWhenUsed/>
    <w:qFormat/>
    <w:rsid w:val="00526C19"/>
    <w:pPr>
      <w:keepNext/>
      <w:keepLines/>
      <w:spacing w:before="240" w:after="240"/>
      <w:outlineLvl w:val="2"/>
    </w:pPr>
    <w:rPr>
      <w:rFonts w:ascii="Times New Roman" w:eastAsiaTheme="majorEastAsia" w:hAnsi="Times New Roman" w:cstheme="majorBidi"/>
      <w:i/>
      <w:color w:val="000000" w:themeColor="tex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526C19"/>
    <w:rPr>
      <w:rFonts w:ascii="Times New Roman" w:eastAsiaTheme="majorEastAsia" w:hAnsi="Times New Roman" w:cstheme="majorBidi"/>
      <w:i/>
      <w:color w:val="000000" w:themeColor="text1"/>
      <w:lang w:val="en-US"/>
    </w:rPr>
  </w:style>
  <w:style w:type="character" w:customStyle="1" w:styleId="En-tteCar">
    <w:name w:val="En-tête Car"/>
    <w:basedOn w:val="Policepardfaut"/>
    <w:uiPriority w:val="99"/>
    <w:qFormat/>
    <w:rsid w:val="00322BBB"/>
  </w:style>
  <w:style w:type="character" w:customStyle="1" w:styleId="PieddepageCar">
    <w:name w:val="Pied de page Car"/>
    <w:basedOn w:val="Policepardfaut"/>
    <w:link w:val="Pieddepage"/>
    <w:uiPriority w:val="99"/>
    <w:qFormat/>
    <w:rsid w:val="00322BBB"/>
  </w:style>
  <w:style w:type="character" w:customStyle="1" w:styleId="NotedebasdepageCar">
    <w:name w:val="Note de bas de page Car"/>
    <w:basedOn w:val="Policepardfaut"/>
    <w:link w:val="Notedebasdepage"/>
    <w:uiPriority w:val="99"/>
    <w:semiHidden/>
    <w:qFormat/>
    <w:rsid w:val="002778F8"/>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2778F8"/>
    <w:rPr>
      <w:vertAlign w:val="superscript"/>
    </w:rPr>
  </w:style>
  <w:style w:type="paragraph" w:styleId="Titre">
    <w:name w:val="Title"/>
    <w:basedOn w:val="Normal"/>
    <w:next w:val="Corpsdetexte"/>
    <w:qFormat/>
    <w:pPr>
      <w:keepNext/>
      <w:spacing w:before="240" w:after="120"/>
    </w:pPr>
    <w:rPr>
      <w:rFonts w:ascii="Liberation Sans" w:eastAsia="WenQuanYi Micro Hei"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En-tte">
    <w:name w:val="header"/>
    <w:basedOn w:val="Normal"/>
    <w:uiPriority w:val="99"/>
    <w:unhideWhenUsed/>
    <w:rsid w:val="00322BBB"/>
    <w:pPr>
      <w:tabs>
        <w:tab w:val="center" w:pos="4536"/>
        <w:tab w:val="right" w:pos="9072"/>
      </w:tabs>
    </w:pPr>
  </w:style>
  <w:style w:type="paragraph" w:styleId="Pieddepage">
    <w:name w:val="footer"/>
    <w:basedOn w:val="Normal"/>
    <w:link w:val="PieddepageCar"/>
    <w:uiPriority w:val="99"/>
    <w:unhideWhenUsed/>
    <w:rsid w:val="00322BBB"/>
    <w:pPr>
      <w:tabs>
        <w:tab w:val="center" w:pos="4536"/>
        <w:tab w:val="right" w:pos="9072"/>
      </w:tabs>
    </w:pPr>
  </w:style>
  <w:style w:type="paragraph" w:styleId="Notedebasdepage">
    <w:name w:val="footnote text"/>
    <w:basedOn w:val="Normal"/>
    <w:link w:val="NotedebasdepageCar"/>
    <w:uiPriority w:val="99"/>
    <w:semiHidden/>
    <w:unhideWhenUsed/>
    <w:rsid w:val="002778F8"/>
    <w:rPr>
      <w:sz w:val="20"/>
      <w:szCs w:val="20"/>
    </w:rPr>
  </w:style>
  <w:style w:type="character" w:styleId="Appelnotedebasdep">
    <w:name w:val="footnote reference"/>
    <w:basedOn w:val="Policepardfaut"/>
    <w:uiPriority w:val="99"/>
    <w:semiHidden/>
    <w:unhideWhenUsed/>
    <w:rsid w:val="00800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4169-45F4-0242-BF35-9AABE2E8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650</Words>
  <Characters>3579</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sarah.nelly.serafim@gmail.com</dc:creator>
  <dc:description/>
  <cp:lastModifiedBy>sarah.nelly.serafim@gmail.com</cp:lastModifiedBy>
  <cp:revision>10</cp:revision>
  <cp:lastPrinted>2019-11-18T07:24:00Z</cp:lastPrinted>
  <dcterms:created xsi:type="dcterms:W3CDTF">2019-11-04T15:22:00Z</dcterms:created>
  <dcterms:modified xsi:type="dcterms:W3CDTF">2019-11-18T07:25:00Z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