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AA778F" w:rsidP="00AA778F">
      <w:pPr>
        <w:pStyle w:val="Sansinterligne"/>
        <w:rPr>
          <w:rFonts w:ascii="Arial" w:hAnsi="Arial" w:cs="Arial"/>
        </w:rPr>
      </w:pPr>
      <w:bookmarkStart w:id="0" w:name="_GoBack"/>
      <w:r w:rsidRPr="00AA778F">
        <w:rPr>
          <w:rFonts w:ascii="Arial" w:hAnsi="Arial" w:cs="Arial"/>
          <w:b/>
        </w:rPr>
        <w:t>En marge de l’article sur les « Liaisons dangereuses du Qatar</w:t>
      </w:r>
      <w:r>
        <w:rPr>
          <w:rFonts w:ascii="Arial" w:hAnsi="Arial" w:cs="Arial"/>
        </w:rPr>
        <w:t> </w:t>
      </w:r>
      <w:bookmarkEnd w:id="0"/>
      <w:r>
        <w:rPr>
          <w:rFonts w:ascii="Arial" w:hAnsi="Arial" w:cs="Arial"/>
        </w:rPr>
        <w:t xml:space="preserve">» : </w:t>
      </w:r>
      <w:hyperlink r:id="rId4" w:tgtFrame="_blank" w:history="1">
        <w:r>
          <w:rPr>
            <w:rStyle w:val="Lienhypertexte"/>
            <w:rFonts w:ascii="Helvetica" w:hAnsi="Helvetica" w:cs="Helvetica"/>
            <w:color w:val="2585B2"/>
            <w:sz w:val="18"/>
            <w:szCs w:val="18"/>
            <w:shd w:val="clear" w:color="auto" w:fill="FFFFFF"/>
          </w:rPr>
          <w:t>https://wp.me/p17qr1-Yj9</w:t>
        </w:r>
      </w:hyperlink>
      <w:r>
        <w:t xml:space="preserve"> (25/08/2019)</w:t>
      </w:r>
    </w:p>
    <w:p w:rsidR="00AA778F" w:rsidRDefault="00AA778F" w:rsidP="00AA778F">
      <w:pPr>
        <w:pStyle w:val="Sansinterligne"/>
        <w:rPr>
          <w:rFonts w:ascii="Arial" w:hAnsi="Arial" w:cs="Arial"/>
        </w:rPr>
      </w:pPr>
    </w:p>
    <w:p w:rsidR="00AA778F" w:rsidRPr="00AA778F" w:rsidRDefault="00AA778F" w:rsidP="00AA778F">
      <w:pPr>
        <w:shd w:val="clear" w:color="auto" w:fill="FFFFFF"/>
        <w:spacing w:after="0" w:line="240" w:lineRule="auto"/>
        <w:rPr>
          <w:rFonts w:ascii="Open Sans" w:eastAsia="Times New Roman" w:hAnsi="Open Sans" w:cs="Open Sans"/>
          <w:color w:val="939393"/>
          <w:sz w:val="19"/>
          <w:szCs w:val="19"/>
          <w:lang w:eastAsia="fr-FR"/>
        </w:rPr>
      </w:pPr>
      <w:hyperlink r:id="rId5" w:history="1">
        <w:proofErr w:type="spellStart"/>
        <w:r w:rsidRPr="00AA778F">
          <w:rPr>
            <w:rFonts w:ascii="Open Sans" w:eastAsia="Times New Roman" w:hAnsi="Open Sans" w:cs="Open Sans"/>
            <w:color w:val="2A5885"/>
            <w:sz w:val="19"/>
            <w:szCs w:val="19"/>
            <w:u w:val="single"/>
            <w:lang w:eastAsia="fr-FR"/>
          </w:rPr>
          <w:t>Pio</w:t>
        </w:r>
        <w:proofErr w:type="spellEnd"/>
        <w:r w:rsidRPr="00AA778F">
          <w:rPr>
            <w:rFonts w:ascii="Open Sans" w:eastAsia="Times New Roman" w:hAnsi="Open Sans" w:cs="Open Sans"/>
            <w:color w:val="2A5885"/>
            <w:sz w:val="19"/>
            <w:szCs w:val="19"/>
            <w:u w:val="single"/>
            <w:lang w:eastAsia="fr-FR"/>
          </w:rPr>
          <w:t xml:space="preserve"> </w:t>
        </w:r>
        <w:proofErr w:type="spellStart"/>
        <w:r w:rsidRPr="00AA778F">
          <w:rPr>
            <w:rFonts w:ascii="Open Sans" w:eastAsia="Times New Roman" w:hAnsi="Open Sans" w:cs="Open Sans"/>
            <w:color w:val="2A5885"/>
            <w:sz w:val="19"/>
            <w:szCs w:val="19"/>
            <w:u w:val="single"/>
            <w:lang w:eastAsia="fr-FR"/>
          </w:rPr>
          <w:t>Nonno</w:t>
        </w:r>
        <w:proofErr w:type="spellEnd"/>
      </w:hyperlink>
    </w:p>
    <w:p w:rsidR="00AA778F" w:rsidRDefault="00AA778F" w:rsidP="00AA778F">
      <w:pPr>
        <w:shd w:val="clear" w:color="auto" w:fill="FFFFFF"/>
        <w:spacing w:after="0" w:line="240" w:lineRule="auto"/>
        <w:rPr>
          <w:rFonts w:ascii="Open Sans" w:eastAsia="Times New Roman" w:hAnsi="Open Sans" w:cs="Open Sans"/>
          <w:color w:val="000000"/>
          <w:sz w:val="20"/>
          <w:szCs w:val="20"/>
          <w:lang w:eastAsia="fr-FR"/>
        </w:rPr>
      </w:pPr>
      <w:r w:rsidRPr="00AA778F">
        <w:rPr>
          <w:rFonts w:ascii="Open Sans" w:eastAsia="Times New Roman" w:hAnsi="Open Sans" w:cs="Open Sans"/>
          <w:color w:val="000000"/>
          <w:sz w:val="20"/>
          <w:szCs w:val="20"/>
          <w:lang w:eastAsia="fr-FR"/>
        </w:rPr>
        <w:t>visiteur // 08.09.2019 à 08h46</w:t>
      </w:r>
      <w:r w:rsidRPr="00AA778F">
        <w:rPr>
          <w:rFonts w:ascii="Open Sans" w:eastAsia="Times New Roman" w:hAnsi="Open Sans" w:cs="Open Sans"/>
          <w:color w:val="000000"/>
          <w:sz w:val="20"/>
          <w:szCs w:val="20"/>
          <w:lang w:eastAsia="fr-FR"/>
        </w:rPr>
        <w:br/>
        <w:t>Le Qatar est un soutien majeur des Frères Musulmans — qui ne sont pas des tendres idéologiquement et politiquement, et sont bien connus pour avoir recouru et recourir encore à la lutte armée et aux attentats, notamment en Syrie et en Egypte.</w:t>
      </w:r>
      <w:r w:rsidRPr="00AA778F">
        <w:rPr>
          <w:rFonts w:ascii="Open Sans" w:eastAsia="Times New Roman" w:hAnsi="Open Sans" w:cs="Open Sans"/>
          <w:color w:val="000000"/>
          <w:sz w:val="20"/>
          <w:szCs w:val="20"/>
          <w:lang w:eastAsia="fr-FR"/>
        </w:rPr>
        <w:br/>
      </w:r>
      <w:r w:rsidRPr="00AA778F">
        <w:rPr>
          <w:rFonts w:ascii="Open Sans" w:eastAsia="Times New Roman" w:hAnsi="Open Sans" w:cs="Open Sans"/>
          <w:color w:val="000000"/>
          <w:sz w:val="20"/>
          <w:szCs w:val="20"/>
          <w:lang w:eastAsia="fr-FR"/>
        </w:rPr>
        <w:br/>
        <w:t>Toutefois, cet article, loin d’être une analyse d’expert, apparaît comme une pièce à charge fortement orientée.</w:t>
      </w:r>
      <w:r w:rsidRPr="00AA778F">
        <w:rPr>
          <w:rFonts w:ascii="Open Sans" w:eastAsia="Times New Roman" w:hAnsi="Open Sans" w:cs="Open Sans"/>
          <w:color w:val="000000"/>
          <w:sz w:val="20"/>
          <w:szCs w:val="20"/>
          <w:lang w:eastAsia="fr-FR"/>
        </w:rPr>
        <w:br/>
      </w:r>
      <w:r w:rsidRPr="00AA778F">
        <w:rPr>
          <w:rFonts w:ascii="Open Sans" w:eastAsia="Times New Roman" w:hAnsi="Open Sans" w:cs="Open Sans"/>
          <w:color w:val="000000"/>
          <w:sz w:val="20"/>
          <w:szCs w:val="20"/>
          <w:lang w:eastAsia="fr-FR"/>
        </w:rPr>
        <w:br/>
        <w:t>D’abord les conditionnels : “aurait été commis”, “soupçonnée d’entretenir d’étroits liens”.</w:t>
      </w:r>
      <w:r w:rsidRPr="00AA778F">
        <w:rPr>
          <w:rFonts w:ascii="Open Sans" w:eastAsia="Times New Roman" w:hAnsi="Open Sans" w:cs="Open Sans"/>
          <w:color w:val="000000"/>
          <w:sz w:val="20"/>
          <w:szCs w:val="20"/>
          <w:lang w:eastAsia="fr-FR"/>
        </w:rPr>
        <w:br/>
      </w:r>
      <w:r w:rsidRPr="00AA778F">
        <w:rPr>
          <w:rFonts w:ascii="Open Sans" w:eastAsia="Times New Roman" w:hAnsi="Open Sans" w:cs="Open Sans"/>
          <w:color w:val="000000"/>
          <w:sz w:val="20"/>
          <w:szCs w:val="20"/>
          <w:lang w:eastAsia="fr-FR"/>
        </w:rPr>
        <w:br/>
        <w:t>Mais l’essentiel :</w:t>
      </w:r>
      <w:r w:rsidRPr="00AA778F">
        <w:rPr>
          <w:rFonts w:ascii="Open Sans" w:eastAsia="Times New Roman" w:hAnsi="Open Sans" w:cs="Open Sans"/>
          <w:color w:val="000000"/>
          <w:sz w:val="20"/>
          <w:szCs w:val="20"/>
          <w:lang w:eastAsia="fr-FR"/>
        </w:rPr>
        <w:br/>
      </w:r>
      <w:r w:rsidRPr="00AA778F">
        <w:rPr>
          <w:rFonts w:ascii="Open Sans" w:eastAsia="Times New Roman" w:hAnsi="Open Sans" w:cs="Open Sans"/>
          <w:color w:val="000000"/>
          <w:sz w:val="20"/>
          <w:szCs w:val="20"/>
          <w:lang w:eastAsia="fr-FR"/>
        </w:rPr>
        <w:br/>
        <w:t xml:space="preserve">“QCQ (Qatar </w:t>
      </w:r>
      <w:proofErr w:type="spellStart"/>
      <w:r w:rsidRPr="00AA778F">
        <w:rPr>
          <w:rFonts w:ascii="Open Sans" w:eastAsia="Times New Roman" w:hAnsi="Open Sans" w:cs="Open Sans"/>
          <w:color w:val="000000"/>
          <w:sz w:val="20"/>
          <w:szCs w:val="20"/>
          <w:lang w:eastAsia="fr-FR"/>
        </w:rPr>
        <w:t>Charity</w:t>
      </w:r>
      <w:proofErr w:type="spellEnd"/>
      <w:r w:rsidRPr="00AA778F">
        <w:rPr>
          <w:rFonts w:ascii="Open Sans" w:eastAsia="Times New Roman" w:hAnsi="Open Sans" w:cs="Open Sans"/>
          <w:color w:val="000000"/>
          <w:sz w:val="20"/>
          <w:szCs w:val="20"/>
          <w:lang w:eastAsia="fr-FR"/>
        </w:rPr>
        <w:t xml:space="preserve"> Qatar) considérée par ses voisins du Golfe comme une organisation terroriste.”</w:t>
      </w:r>
      <w:r w:rsidRPr="00AA778F">
        <w:rPr>
          <w:rFonts w:ascii="Open Sans" w:eastAsia="Times New Roman" w:hAnsi="Open Sans" w:cs="Open Sans"/>
          <w:color w:val="000000"/>
          <w:sz w:val="20"/>
          <w:szCs w:val="20"/>
          <w:lang w:eastAsia="fr-FR"/>
        </w:rPr>
        <w:br/>
      </w:r>
      <w:r w:rsidRPr="00AA778F">
        <w:rPr>
          <w:rFonts w:ascii="Open Sans" w:eastAsia="Times New Roman" w:hAnsi="Open Sans" w:cs="Open Sans"/>
          <w:color w:val="000000"/>
          <w:sz w:val="20"/>
          <w:szCs w:val="20"/>
          <w:lang w:eastAsia="fr-FR"/>
        </w:rPr>
        <w:br/>
        <w:t>“QCQ fait partie d’une douzaine d’organisations considérées par l’Arabie Saoudite et des alliés comme soutenant le terrorisme.”</w:t>
      </w:r>
      <w:r w:rsidRPr="00AA778F">
        <w:rPr>
          <w:rFonts w:ascii="Open Sans" w:eastAsia="Times New Roman" w:hAnsi="Open Sans" w:cs="Open Sans"/>
          <w:color w:val="000000"/>
          <w:sz w:val="20"/>
          <w:szCs w:val="20"/>
          <w:lang w:eastAsia="fr-FR"/>
        </w:rPr>
        <w:br/>
      </w:r>
      <w:r w:rsidRPr="00AA778F">
        <w:rPr>
          <w:rFonts w:ascii="Open Sans" w:eastAsia="Times New Roman" w:hAnsi="Open Sans" w:cs="Open Sans"/>
          <w:color w:val="000000"/>
          <w:sz w:val="20"/>
          <w:szCs w:val="20"/>
          <w:lang w:eastAsia="fr-FR"/>
        </w:rPr>
        <w:br/>
        <w:t xml:space="preserve">En d’autres termes, les ennemis avoués du Qatar, qui cherchent à renverser son régime, l’accusent de soutenir les terroristes. Ces mêmes ennemis qui, eux, soutiennent une ribambelle de salafistes déchaînés à travers tout le Proche-Orient (y compris </w:t>
      </w:r>
      <w:proofErr w:type="spellStart"/>
      <w:r w:rsidRPr="00AA778F">
        <w:rPr>
          <w:rFonts w:ascii="Open Sans" w:eastAsia="Times New Roman" w:hAnsi="Open Sans" w:cs="Open Sans"/>
          <w:color w:val="000000"/>
          <w:sz w:val="20"/>
          <w:szCs w:val="20"/>
          <w:lang w:eastAsia="fr-FR"/>
        </w:rPr>
        <w:t>Daech</w:t>
      </w:r>
      <w:proofErr w:type="spellEnd"/>
      <w:r w:rsidRPr="00AA778F">
        <w:rPr>
          <w:rFonts w:ascii="Open Sans" w:eastAsia="Times New Roman" w:hAnsi="Open Sans" w:cs="Open Sans"/>
          <w:color w:val="000000"/>
          <w:sz w:val="20"/>
          <w:szCs w:val="20"/>
          <w:lang w:eastAsia="fr-FR"/>
        </w:rPr>
        <w:t xml:space="preserve"> et Al Qaeda).</w:t>
      </w:r>
      <w:r w:rsidRPr="00AA778F">
        <w:rPr>
          <w:rFonts w:ascii="Open Sans" w:eastAsia="Times New Roman" w:hAnsi="Open Sans" w:cs="Open Sans"/>
          <w:color w:val="000000"/>
          <w:sz w:val="20"/>
          <w:szCs w:val="20"/>
          <w:lang w:eastAsia="fr-FR"/>
        </w:rPr>
        <w:br/>
      </w:r>
      <w:r w:rsidRPr="00AA778F">
        <w:rPr>
          <w:rFonts w:ascii="Open Sans" w:eastAsia="Times New Roman" w:hAnsi="Open Sans" w:cs="Open Sans"/>
          <w:color w:val="000000"/>
          <w:sz w:val="20"/>
          <w:szCs w:val="20"/>
          <w:lang w:eastAsia="fr-FR"/>
        </w:rPr>
        <w:br/>
        <w:t xml:space="preserve">Quant au soutien du Qatar à des “organisations islamiques européennes très éloignées des valeurs de nos démocraties libérales”, à des “organisations islamiques anglaises peu fréquentables”, à un “universitaire salafiste connu pour ses vues homophobes, racistes et </w:t>
      </w:r>
      <w:proofErr w:type="spellStart"/>
      <w:r w:rsidRPr="00AA778F">
        <w:rPr>
          <w:rFonts w:ascii="Open Sans" w:eastAsia="Times New Roman" w:hAnsi="Open Sans" w:cs="Open Sans"/>
          <w:color w:val="000000"/>
          <w:sz w:val="20"/>
          <w:szCs w:val="20"/>
          <w:lang w:eastAsia="fr-FR"/>
        </w:rPr>
        <w:t>suprémacistes</w:t>
      </w:r>
      <w:proofErr w:type="spellEnd"/>
      <w:r w:rsidRPr="00AA778F">
        <w:rPr>
          <w:rFonts w:ascii="Open Sans" w:eastAsia="Times New Roman" w:hAnsi="Open Sans" w:cs="Open Sans"/>
          <w:color w:val="000000"/>
          <w:sz w:val="20"/>
          <w:szCs w:val="20"/>
          <w:lang w:eastAsia="fr-FR"/>
        </w:rPr>
        <w:t xml:space="preserve">”, à des “professeurs défendent publiquement le mariage mineur, ou la peine de mort pour adultère ou apostasie”, au “créateur d’un site web appelant à la haine contre les juifs et les chrétiens” — je renvoie aux études de Pierre </w:t>
      </w:r>
      <w:proofErr w:type="spellStart"/>
      <w:r w:rsidRPr="00AA778F">
        <w:rPr>
          <w:rFonts w:ascii="Open Sans" w:eastAsia="Times New Roman" w:hAnsi="Open Sans" w:cs="Open Sans"/>
          <w:color w:val="000000"/>
          <w:sz w:val="20"/>
          <w:szCs w:val="20"/>
          <w:lang w:eastAsia="fr-FR"/>
        </w:rPr>
        <w:t>Conesa</w:t>
      </w:r>
      <w:proofErr w:type="spellEnd"/>
      <w:r w:rsidRPr="00AA778F">
        <w:rPr>
          <w:rFonts w:ascii="Open Sans" w:eastAsia="Times New Roman" w:hAnsi="Open Sans" w:cs="Open Sans"/>
          <w:color w:val="000000"/>
          <w:sz w:val="20"/>
          <w:szCs w:val="20"/>
          <w:lang w:eastAsia="fr-FR"/>
        </w:rPr>
        <w:t xml:space="preserve"> : c’est la description exacte des pratiques de l’Arabie Saoudite — le dénonciateur outré du Qatar…</w:t>
      </w:r>
    </w:p>
    <w:p w:rsidR="00AA778F" w:rsidRDefault="00AA778F" w:rsidP="00AA778F">
      <w:pPr>
        <w:shd w:val="clear" w:color="auto" w:fill="FFFFFF"/>
        <w:spacing w:after="0" w:line="240" w:lineRule="auto"/>
        <w:rPr>
          <w:rFonts w:ascii="Open Sans" w:eastAsia="Times New Roman" w:hAnsi="Open Sans" w:cs="Open Sans"/>
          <w:color w:val="000000"/>
          <w:sz w:val="20"/>
          <w:szCs w:val="20"/>
          <w:lang w:eastAsia="fr-FR"/>
        </w:rPr>
      </w:pPr>
    </w:p>
    <w:p w:rsidR="00AA778F" w:rsidRPr="00AA778F" w:rsidRDefault="00AA778F" w:rsidP="00AA778F">
      <w:pPr>
        <w:shd w:val="clear" w:color="auto" w:fill="FFFFFF"/>
        <w:spacing w:after="0" w:line="240" w:lineRule="auto"/>
        <w:rPr>
          <w:rFonts w:ascii="Open Sans" w:eastAsia="Times New Roman" w:hAnsi="Open Sans" w:cs="Open Sans"/>
          <w:color w:val="939393"/>
          <w:sz w:val="19"/>
          <w:szCs w:val="19"/>
          <w:lang w:eastAsia="fr-FR"/>
        </w:rPr>
      </w:pPr>
      <w:hyperlink r:id="rId6" w:history="1">
        <w:proofErr w:type="spellStart"/>
        <w:r w:rsidRPr="00AA778F">
          <w:rPr>
            <w:rFonts w:ascii="Open Sans" w:eastAsia="Times New Roman" w:hAnsi="Open Sans" w:cs="Open Sans"/>
            <w:color w:val="2A5885"/>
            <w:sz w:val="19"/>
            <w:szCs w:val="19"/>
            <w:u w:val="single"/>
            <w:lang w:eastAsia="fr-FR"/>
          </w:rPr>
          <w:t>Pio</w:t>
        </w:r>
        <w:proofErr w:type="spellEnd"/>
        <w:r w:rsidRPr="00AA778F">
          <w:rPr>
            <w:rFonts w:ascii="Open Sans" w:eastAsia="Times New Roman" w:hAnsi="Open Sans" w:cs="Open Sans"/>
            <w:color w:val="2A5885"/>
            <w:sz w:val="19"/>
            <w:szCs w:val="19"/>
            <w:u w:val="single"/>
            <w:lang w:eastAsia="fr-FR"/>
          </w:rPr>
          <w:t xml:space="preserve"> </w:t>
        </w:r>
        <w:proofErr w:type="spellStart"/>
        <w:r w:rsidRPr="00AA778F">
          <w:rPr>
            <w:rFonts w:ascii="Open Sans" w:eastAsia="Times New Roman" w:hAnsi="Open Sans" w:cs="Open Sans"/>
            <w:color w:val="2A5885"/>
            <w:sz w:val="19"/>
            <w:szCs w:val="19"/>
            <w:u w:val="single"/>
            <w:lang w:eastAsia="fr-FR"/>
          </w:rPr>
          <w:t>Nonno</w:t>
        </w:r>
        <w:proofErr w:type="spellEnd"/>
      </w:hyperlink>
    </w:p>
    <w:p w:rsidR="00AA778F" w:rsidRPr="00AA778F" w:rsidRDefault="00AA778F" w:rsidP="00AA778F">
      <w:pPr>
        <w:shd w:val="clear" w:color="auto" w:fill="FFFFFF"/>
        <w:spacing w:after="0" w:line="240" w:lineRule="auto"/>
        <w:rPr>
          <w:rFonts w:ascii="Open Sans" w:eastAsia="Times New Roman" w:hAnsi="Open Sans" w:cs="Open Sans"/>
          <w:color w:val="000000"/>
          <w:sz w:val="20"/>
          <w:szCs w:val="20"/>
          <w:lang w:eastAsia="fr-FR"/>
        </w:rPr>
      </w:pPr>
      <w:r w:rsidRPr="00AA778F">
        <w:rPr>
          <w:rFonts w:ascii="Open Sans" w:eastAsia="Times New Roman" w:hAnsi="Open Sans" w:cs="Open Sans"/>
          <w:color w:val="000000"/>
          <w:sz w:val="20"/>
          <w:szCs w:val="20"/>
          <w:lang w:eastAsia="fr-FR"/>
        </w:rPr>
        <w:t>Renard // 08.09.2019 à 15h23</w:t>
      </w:r>
      <w:r w:rsidRPr="00AA778F">
        <w:rPr>
          <w:rFonts w:ascii="Open Sans" w:eastAsia="Times New Roman" w:hAnsi="Open Sans" w:cs="Open Sans"/>
          <w:color w:val="000000"/>
          <w:sz w:val="20"/>
          <w:szCs w:val="20"/>
          <w:lang w:eastAsia="fr-FR"/>
        </w:rPr>
        <w:br/>
        <w:t xml:space="preserve">Cet article dit vrai, et vous aussi. Effectivement l’Arabie saoudite soutient le wahhabisme qui est la pire forme d’islamisme existante. Mais ils ne cherchent pas à s’implanter en </w:t>
      </w:r>
      <w:proofErr w:type="spellStart"/>
      <w:r w:rsidRPr="00AA778F">
        <w:rPr>
          <w:rFonts w:ascii="Open Sans" w:eastAsia="Times New Roman" w:hAnsi="Open Sans" w:cs="Open Sans"/>
          <w:color w:val="000000"/>
          <w:sz w:val="20"/>
          <w:szCs w:val="20"/>
          <w:lang w:eastAsia="fr-FR"/>
        </w:rPr>
        <w:t>europe</w:t>
      </w:r>
      <w:proofErr w:type="spellEnd"/>
      <w:r w:rsidRPr="00AA778F">
        <w:rPr>
          <w:rFonts w:ascii="Open Sans" w:eastAsia="Times New Roman" w:hAnsi="Open Sans" w:cs="Open Sans"/>
          <w:color w:val="000000"/>
          <w:sz w:val="20"/>
          <w:szCs w:val="20"/>
          <w:lang w:eastAsia="fr-FR"/>
        </w:rPr>
        <w:t xml:space="preserve"> et ouvrent plutôt leurs écoles coraniques dans les pays pauvres.</w:t>
      </w:r>
      <w:r w:rsidRPr="00AA778F">
        <w:rPr>
          <w:rFonts w:ascii="Open Sans" w:eastAsia="Times New Roman" w:hAnsi="Open Sans" w:cs="Open Sans"/>
          <w:color w:val="000000"/>
          <w:sz w:val="20"/>
          <w:szCs w:val="20"/>
          <w:lang w:eastAsia="fr-FR"/>
        </w:rPr>
        <w:br/>
      </w:r>
      <w:r w:rsidRPr="00AA778F">
        <w:rPr>
          <w:rFonts w:ascii="Open Sans" w:eastAsia="Times New Roman" w:hAnsi="Open Sans" w:cs="Open Sans"/>
          <w:color w:val="000000"/>
          <w:sz w:val="20"/>
          <w:szCs w:val="20"/>
          <w:lang w:eastAsia="fr-FR"/>
        </w:rPr>
        <w:br/>
        <w:t xml:space="preserve">Les frères musulmans </w:t>
      </w:r>
      <w:r>
        <w:rPr>
          <w:rFonts w:ascii="Open Sans" w:eastAsia="Times New Roman" w:hAnsi="Open Sans" w:cs="Open Sans"/>
          <w:color w:val="000000"/>
          <w:sz w:val="20"/>
          <w:szCs w:val="20"/>
          <w:lang w:eastAsia="fr-FR"/>
        </w:rPr>
        <w:t>eux essaient de s’implanter en E</w:t>
      </w:r>
      <w:r w:rsidRPr="00AA778F">
        <w:rPr>
          <w:rFonts w:ascii="Open Sans" w:eastAsia="Times New Roman" w:hAnsi="Open Sans" w:cs="Open Sans"/>
          <w:color w:val="000000"/>
          <w:sz w:val="20"/>
          <w:szCs w:val="20"/>
          <w:lang w:eastAsia="fr-FR"/>
        </w:rPr>
        <w:t xml:space="preserve">urope. En France rappelons la création du CFCM par Sarkozy truffés de frères et sa main mise sur l’islam français. Sarkozy a passé une alliance avec les FM sur le plan extérieur (renversement de </w:t>
      </w:r>
      <w:proofErr w:type="spellStart"/>
      <w:r w:rsidRPr="00AA778F">
        <w:rPr>
          <w:rFonts w:ascii="Open Sans" w:eastAsia="Times New Roman" w:hAnsi="Open Sans" w:cs="Open Sans"/>
          <w:color w:val="000000"/>
          <w:sz w:val="20"/>
          <w:szCs w:val="20"/>
          <w:lang w:eastAsia="fr-FR"/>
        </w:rPr>
        <w:t>Khadafi</w:t>
      </w:r>
      <w:proofErr w:type="spellEnd"/>
      <w:r w:rsidRPr="00AA778F">
        <w:rPr>
          <w:rFonts w:ascii="Open Sans" w:eastAsia="Times New Roman" w:hAnsi="Open Sans" w:cs="Open Sans"/>
          <w:color w:val="000000"/>
          <w:sz w:val="20"/>
          <w:szCs w:val="20"/>
          <w:lang w:eastAsia="fr-FR"/>
        </w:rPr>
        <w:t xml:space="preserve">) et sur le plan intérieur (il pensait réduire la délinquance grâce à l’islam rigoriste des </w:t>
      </w:r>
      <w:proofErr w:type="gramStart"/>
      <w:r w:rsidRPr="00AA778F">
        <w:rPr>
          <w:rFonts w:ascii="Open Sans" w:eastAsia="Times New Roman" w:hAnsi="Open Sans" w:cs="Open Sans"/>
          <w:color w:val="000000"/>
          <w:sz w:val="20"/>
          <w:szCs w:val="20"/>
          <w:lang w:eastAsia="fr-FR"/>
        </w:rPr>
        <w:t>frères..</w:t>
      </w:r>
      <w:proofErr w:type="gramEnd"/>
      <w:r w:rsidRPr="00AA778F">
        <w:rPr>
          <w:rFonts w:ascii="Open Sans" w:eastAsia="Times New Roman" w:hAnsi="Open Sans" w:cs="Open Sans"/>
          <w:color w:val="000000"/>
          <w:sz w:val="20"/>
          <w:szCs w:val="20"/>
          <w:lang w:eastAsia="fr-FR"/>
        </w:rPr>
        <w:t xml:space="preserve">). </w:t>
      </w:r>
      <w:proofErr w:type="spellStart"/>
      <w:r w:rsidRPr="00AA778F">
        <w:rPr>
          <w:rFonts w:ascii="Open Sans" w:eastAsia="Times New Roman" w:hAnsi="Open Sans" w:cs="Open Sans"/>
          <w:color w:val="000000"/>
          <w:sz w:val="20"/>
          <w:szCs w:val="20"/>
          <w:lang w:eastAsia="fr-FR"/>
        </w:rPr>
        <w:t>Merah</w:t>
      </w:r>
      <w:proofErr w:type="spellEnd"/>
      <w:r w:rsidRPr="00AA778F">
        <w:rPr>
          <w:rFonts w:ascii="Open Sans" w:eastAsia="Times New Roman" w:hAnsi="Open Sans" w:cs="Open Sans"/>
          <w:color w:val="000000"/>
          <w:sz w:val="20"/>
          <w:szCs w:val="20"/>
          <w:lang w:eastAsia="fr-FR"/>
        </w:rPr>
        <w:t xml:space="preserve">, </w:t>
      </w:r>
      <w:proofErr w:type="spellStart"/>
      <w:r w:rsidRPr="00AA778F">
        <w:rPr>
          <w:rFonts w:ascii="Open Sans" w:eastAsia="Times New Roman" w:hAnsi="Open Sans" w:cs="Open Sans"/>
          <w:color w:val="000000"/>
          <w:sz w:val="20"/>
          <w:szCs w:val="20"/>
          <w:lang w:eastAsia="fr-FR"/>
        </w:rPr>
        <w:t>Kouachi</w:t>
      </w:r>
      <w:proofErr w:type="spellEnd"/>
      <w:r w:rsidRPr="00AA778F">
        <w:rPr>
          <w:rFonts w:ascii="Open Sans" w:eastAsia="Times New Roman" w:hAnsi="Open Sans" w:cs="Open Sans"/>
          <w:color w:val="000000"/>
          <w:sz w:val="20"/>
          <w:szCs w:val="20"/>
          <w:lang w:eastAsia="fr-FR"/>
        </w:rPr>
        <w:t xml:space="preserve"> et </w:t>
      </w:r>
      <w:proofErr w:type="spellStart"/>
      <w:r w:rsidRPr="00AA778F">
        <w:rPr>
          <w:rFonts w:ascii="Open Sans" w:eastAsia="Times New Roman" w:hAnsi="Open Sans" w:cs="Open Sans"/>
          <w:color w:val="000000"/>
          <w:sz w:val="20"/>
          <w:szCs w:val="20"/>
          <w:lang w:eastAsia="fr-FR"/>
        </w:rPr>
        <w:t>Abdelslam</w:t>
      </w:r>
      <w:proofErr w:type="spellEnd"/>
      <w:r w:rsidRPr="00AA778F">
        <w:rPr>
          <w:rFonts w:ascii="Open Sans" w:eastAsia="Times New Roman" w:hAnsi="Open Sans" w:cs="Open Sans"/>
          <w:color w:val="000000"/>
          <w:sz w:val="20"/>
          <w:szCs w:val="20"/>
          <w:lang w:eastAsia="fr-FR"/>
        </w:rPr>
        <w:t xml:space="preserve"> ne sortent pas de nul part mais du terreau favorable installé par les FM.</w:t>
      </w:r>
      <w:r w:rsidRPr="00AA778F">
        <w:rPr>
          <w:rFonts w:ascii="Open Sans" w:eastAsia="Times New Roman" w:hAnsi="Open Sans" w:cs="Open Sans"/>
          <w:color w:val="000000"/>
          <w:sz w:val="20"/>
          <w:szCs w:val="20"/>
          <w:lang w:eastAsia="fr-FR"/>
        </w:rPr>
        <w:br/>
      </w:r>
      <w:r w:rsidRPr="00AA778F">
        <w:rPr>
          <w:rFonts w:ascii="Open Sans" w:eastAsia="Times New Roman" w:hAnsi="Open Sans" w:cs="Open Sans"/>
          <w:color w:val="000000"/>
          <w:sz w:val="20"/>
          <w:szCs w:val="20"/>
          <w:lang w:eastAsia="fr-FR"/>
        </w:rPr>
        <w:br/>
        <w:t>Précisons que la situation est en train de changer depuis les attentats de 2015 et la promotion de l’islam français qui a suivi.</w:t>
      </w:r>
      <w:r w:rsidRPr="00AA778F">
        <w:rPr>
          <w:rFonts w:ascii="Open Sans" w:eastAsia="Times New Roman" w:hAnsi="Open Sans" w:cs="Open Sans"/>
          <w:color w:val="000000"/>
          <w:sz w:val="20"/>
          <w:szCs w:val="20"/>
          <w:lang w:eastAsia="fr-FR"/>
        </w:rPr>
        <w:br/>
      </w:r>
      <w:r w:rsidRPr="00AA778F">
        <w:rPr>
          <w:rFonts w:ascii="Open Sans" w:eastAsia="Times New Roman" w:hAnsi="Open Sans" w:cs="Open Sans"/>
          <w:color w:val="000000"/>
          <w:sz w:val="20"/>
          <w:szCs w:val="20"/>
          <w:lang w:eastAsia="fr-FR"/>
        </w:rPr>
        <w:br/>
        <w:t>Tout gouverne</w:t>
      </w:r>
      <w:r>
        <w:rPr>
          <w:rFonts w:ascii="Open Sans" w:eastAsia="Times New Roman" w:hAnsi="Open Sans" w:cs="Open Sans"/>
          <w:color w:val="000000"/>
          <w:sz w:val="20"/>
          <w:szCs w:val="20"/>
          <w:lang w:eastAsia="fr-FR"/>
        </w:rPr>
        <w:t>ment européen raisonnable, s’il n’étai</w:t>
      </w:r>
      <w:r w:rsidRPr="00AA778F">
        <w:rPr>
          <w:rFonts w:ascii="Open Sans" w:eastAsia="Times New Roman" w:hAnsi="Open Sans" w:cs="Open Sans"/>
          <w:color w:val="000000"/>
          <w:sz w:val="20"/>
          <w:szCs w:val="20"/>
          <w:lang w:eastAsia="fr-FR"/>
        </w:rPr>
        <w:t>t pas conduit par la perverse et calculatrice bourgeoisie-gabegie, devrait lancer le double mouvement de destruction et de réforme de l’islam, le même double mouvement qui a détruit et réformé le catholicisme.</w:t>
      </w:r>
      <w:r w:rsidRPr="00AA778F">
        <w:rPr>
          <w:rFonts w:ascii="Open Sans" w:eastAsia="Times New Roman" w:hAnsi="Open Sans" w:cs="Open Sans"/>
          <w:color w:val="000000"/>
          <w:sz w:val="20"/>
          <w:szCs w:val="20"/>
          <w:lang w:eastAsia="fr-FR"/>
        </w:rPr>
        <w:br/>
      </w:r>
      <w:r w:rsidRPr="00AA778F">
        <w:rPr>
          <w:rFonts w:ascii="Open Sans" w:eastAsia="Times New Roman" w:hAnsi="Open Sans" w:cs="Open Sans"/>
          <w:color w:val="000000"/>
          <w:sz w:val="20"/>
          <w:szCs w:val="20"/>
          <w:lang w:eastAsia="fr-FR"/>
        </w:rPr>
        <w:br/>
        <w:t>Ce double mouvement doit être lancé simplement en faisant apprendre à l’école les vérités historiques et archéologiques sur les origines de l’islam : c’est une secte chrétienne à la base, il existe plusieurs versions du Coran (qui n’est donc pas dicté par Dieu) modifié plusieurs fois pour des raisons politiques, la vraie ville sainte n’est en réalité pas La Mecque mais Petra en Jordanie, etc..</w:t>
      </w:r>
    </w:p>
    <w:p w:rsidR="00AA778F" w:rsidRPr="00AA778F" w:rsidRDefault="00AA778F" w:rsidP="00AA778F">
      <w:pPr>
        <w:shd w:val="clear" w:color="auto" w:fill="FFFFFF"/>
        <w:spacing w:after="0" w:line="240" w:lineRule="auto"/>
        <w:rPr>
          <w:rFonts w:ascii="Open Sans" w:eastAsia="Times New Roman" w:hAnsi="Open Sans" w:cs="Open Sans"/>
          <w:color w:val="000000"/>
          <w:sz w:val="20"/>
          <w:szCs w:val="20"/>
          <w:lang w:eastAsia="fr-FR"/>
        </w:rPr>
      </w:pPr>
    </w:p>
    <w:p w:rsidR="00AA778F" w:rsidRPr="00AA778F" w:rsidRDefault="00AA778F" w:rsidP="00AA778F">
      <w:pPr>
        <w:pStyle w:val="Sansinterligne"/>
        <w:rPr>
          <w:rFonts w:ascii="Arial" w:hAnsi="Arial" w:cs="Arial"/>
        </w:rPr>
      </w:pPr>
    </w:p>
    <w:sectPr w:rsidR="00AA778F" w:rsidRPr="00AA778F" w:rsidSect="00AA77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8F"/>
    <w:rsid w:val="0007212B"/>
    <w:rsid w:val="009F0B80"/>
    <w:rsid w:val="00AA778F"/>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903B"/>
  <w15:chartTrackingRefBased/>
  <w15:docId w15:val="{1C28FEDF-BA61-44F2-8315-5D986B9B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A778F"/>
    <w:pPr>
      <w:spacing w:after="0" w:line="240" w:lineRule="auto"/>
    </w:pPr>
  </w:style>
  <w:style w:type="character" w:styleId="Lienhypertexte">
    <w:name w:val="Hyperlink"/>
    <w:basedOn w:val="Policepardfaut"/>
    <w:uiPriority w:val="99"/>
    <w:semiHidden/>
    <w:unhideWhenUsed/>
    <w:rsid w:val="00AA7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21482">
      <w:bodyDiv w:val="1"/>
      <w:marLeft w:val="0"/>
      <w:marRight w:val="0"/>
      <w:marTop w:val="0"/>
      <w:marBottom w:val="0"/>
      <w:divBdr>
        <w:top w:val="none" w:sz="0" w:space="0" w:color="auto"/>
        <w:left w:val="none" w:sz="0" w:space="0" w:color="auto"/>
        <w:bottom w:val="none" w:sz="0" w:space="0" w:color="auto"/>
        <w:right w:val="none" w:sz="0" w:space="0" w:color="auto"/>
      </w:divBdr>
      <w:divsChild>
        <w:div w:id="640889230">
          <w:marLeft w:val="0"/>
          <w:marRight w:val="0"/>
          <w:marTop w:val="0"/>
          <w:marBottom w:val="0"/>
          <w:divBdr>
            <w:top w:val="none" w:sz="0" w:space="0" w:color="auto"/>
            <w:left w:val="none" w:sz="0" w:space="0" w:color="auto"/>
            <w:bottom w:val="none" w:sz="0" w:space="0" w:color="auto"/>
            <w:right w:val="none" w:sz="0" w:space="0" w:color="auto"/>
          </w:divBdr>
          <w:divsChild>
            <w:div w:id="13923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270">
      <w:bodyDiv w:val="1"/>
      <w:marLeft w:val="0"/>
      <w:marRight w:val="0"/>
      <w:marTop w:val="0"/>
      <w:marBottom w:val="0"/>
      <w:divBdr>
        <w:top w:val="none" w:sz="0" w:space="0" w:color="auto"/>
        <w:left w:val="none" w:sz="0" w:space="0" w:color="auto"/>
        <w:bottom w:val="none" w:sz="0" w:space="0" w:color="auto"/>
        <w:right w:val="none" w:sz="0" w:space="0" w:color="auto"/>
      </w:divBdr>
      <w:divsChild>
        <w:div w:id="1095975232">
          <w:marLeft w:val="0"/>
          <w:marRight w:val="0"/>
          <w:marTop w:val="0"/>
          <w:marBottom w:val="0"/>
          <w:divBdr>
            <w:top w:val="none" w:sz="0" w:space="0" w:color="auto"/>
            <w:left w:val="none" w:sz="0" w:space="0" w:color="auto"/>
            <w:bottom w:val="none" w:sz="0" w:space="0" w:color="auto"/>
            <w:right w:val="none" w:sz="0" w:space="0" w:color="auto"/>
          </w:divBdr>
          <w:divsChild>
            <w:div w:id="17523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p.nonno" TargetMode="External"/><Relationship Id="rId5" Type="http://schemas.openxmlformats.org/officeDocument/2006/relationships/hyperlink" Target="https://vk.com/p.nonno" TargetMode="External"/><Relationship Id="rId4" Type="http://schemas.openxmlformats.org/officeDocument/2006/relationships/hyperlink" Target="https://wp.me/p17qr1-Yj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523</Words>
  <Characters>2879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2019-09-08T17:22:00Z</dcterms:created>
  <dcterms:modified xsi:type="dcterms:W3CDTF">2019-09-08T17:27:00Z</dcterms:modified>
</cp:coreProperties>
</file>