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48" w:rsidRPr="00B56CCE" w:rsidRDefault="00476B48" w:rsidP="00476B48">
      <w:pPr>
        <w:spacing w:line="360" w:lineRule="auto"/>
        <w:jc w:val="center"/>
        <w:rPr>
          <w:rFonts w:cs="Arial Narrow"/>
          <w:sz w:val="24"/>
          <w:szCs w:val="24"/>
        </w:rPr>
      </w:pPr>
      <w:r w:rsidRPr="00B56CCE">
        <w:rPr>
          <w:rFonts w:cs="Arial Narrow"/>
          <w:noProof/>
          <w:sz w:val="24"/>
          <w:szCs w:val="24"/>
          <w:lang w:eastAsia="fr-FR"/>
        </w:rPr>
        <w:drawing>
          <wp:inline distT="0" distB="0" distL="0" distR="0">
            <wp:extent cx="1114425" cy="1240691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383" cy="124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B48" w:rsidRPr="00B56CCE" w:rsidRDefault="005C6E1A" w:rsidP="00476B48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MINISTERAN’NY SERASERA SY NY KOLO</w:t>
      </w:r>
      <w:r w:rsidR="002069CB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>TSAINA</w:t>
      </w:r>
    </w:p>
    <w:p w:rsidR="00476B48" w:rsidRPr="00B56CCE" w:rsidRDefault="00476B48" w:rsidP="00476B48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fr-FR"/>
        </w:rPr>
        <w:drawing>
          <wp:inline distT="0" distB="0" distL="0" distR="0">
            <wp:extent cx="5760720" cy="2660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E55" w:rsidRPr="00C618FC" w:rsidRDefault="000A3E55" w:rsidP="00476B48">
      <w:pPr>
        <w:spacing w:after="0" w:line="360" w:lineRule="auto"/>
        <w:jc w:val="center"/>
        <w:rPr>
          <w:rFonts w:asciiTheme="majorHAnsi" w:hAnsiTheme="majorHAnsi" w:cs="Arial"/>
          <w:b/>
          <w:sz w:val="44"/>
          <w:szCs w:val="24"/>
          <w:lang w:val="en-US"/>
        </w:rPr>
      </w:pPr>
      <w:r w:rsidRPr="00C618FC">
        <w:rPr>
          <w:rFonts w:asciiTheme="majorHAnsi" w:hAnsiTheme="majorHAnsi" w:cs="Arial"/>
          <w:b/>
          <w:sz w:val="44"/>
          <w:szCs w:val="24"/>
          <w:lang w:val="en-US"/>
        </w:rPr>
        <w:t>FITSIPIKY NY FIFANINANANA</w:t>
      </w:r>
    </w:p>
    <w:p w:rsidR="00476B48" w:rsidRDefault="00476B48" w:rsidP="000A3E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8338B" w:rsidRDefault="00A8338B" w:rsidP="000A3E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6B48" w:rsidRPr="00476B48" w:rsidRDefault="00476B48" w:rsidP="00476B48">
      <w:pPr>
        <w:pStyle w:val="Default"/>
        <w:spacing w:line="360" w:lineRule="auto"/>
        <w:ind w:firstLine="708"/>
        <w:jc w:val="both"/>
        <w:rPr>
          <w:rFonts w:asciiTheme="minorHAnsi" w:hAnsiTheme="minorHAnsi"/>
          <w:b/>
          <w:lang w:val="en-US"/>
        </w:rPr>
      </w:pPr>
      <w:r w:rsidRPr="00476B48">
        <w:rPr>
          <w:rFonts w:asciiTheme="minorHAnsi" w:hAnsiTheme="minorHAnsi"/>
          <w:b/>
          <w:lang w:val="en-US"/>
        </w:rPr>
        <w:t>1. MASON-TSIVANA AMIN’NY FANDRAISANA ANJARA</w:t>
      </w:r>
    </w:p>
    <w:p w:rsidR="000A3E55" w:rsidRPr="00476B48" w:rsidRDefault="000A3E55" w:rsidP="00476B48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476B48">
        <w:rPr>
          <w:rFonts w:asciiTheme="minorHAnsi" w:hAnsiTheme="minorHAnsi"/>
          <w:lang w:val="en-US"/>
        </w:rPr>
        <w:t>Afaka mandray anjara amin'ity fifaninanana ity:</w:t>
      </w:r>
    </w:p>
    <w:p w:rsidR="000A3E55" w:rsidRPr="00C618FC" w:rsidRDefault="00A17A57" w:rsidP="00A967B6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lang w:val="en-US"/>
        </w:rPr>
      </w:pPr>
      <w:r w:rsidRPr="00A967B6">
        <w:rPr>
          <w:rFonts w:asciiTheme="minorHAnsi" w:hAnsiTheme="minorHAnsi"/>
          <w:lang w:val="en-US"/>
        </w:rPr>
        <w:t xml:space="preserve">Ny </w:t>
      </w:r>
      <w:r w:rsidR="000A3E55" w:rsidRPr="00A967B6">
        <w:rPr>
          <w:rFonts w:asciiTheme="minorHAnsi" w:hAnsiTheme="minorHAnsi"/>
          <w:lang w:val="en-US"/>
        </w:rPr>
        <w:t>olona iray na vondron'olona izay teratany</w:t>
      </w:r>
      <w:r w:rsidR="00A604C3" w:rsidRPr="00A967B6">
        <w:rPr>
          <w:rFonts w:asciiTheme="minorHAnsi" w:hAnsiTheme="minorHAnsi"/>
          <w:lang w:val="en-US"/>
        </w:rPr>
        <w:t xml:space="preserve"> Malagasy,</w:t>
      </w:r>
      <w:r w:rsidR="00A967B6" w:rsidRPr="00A967B6">
        <w:rPr>
          <w:rFonts w:asciiTheme="minorHAnsi" w:hAnsiTheme="minorHAnsi"/>
          <w:lang w:val="en-US"/>
        </w:rPr>
        <w:t xml:space="preserve"> </w:t>
      </w:r>
      <w:r w:rsidR="00A604C3" w:rsidRPr="00A967B6">
        <w:rPr>
          <w:rFonts w:asciiTheme="minorHAnsi" w:hAnsiTheme="minorHAnsi"/>
          <w:lang w:val="en-US"/>
        </w:rPr>
        <w:t xml:space="preserve">eo anelanelan'ny 21 </w:t>
      </w:r>
      <w:r w:rsidR="000A3E55" w:rsidRPr="00A967B6">
        <w:rPr>
          <w:rFonts w:asciiTheme="minorHAnsi" w:hAnsiTheme="minorHAnsi"/>
          <w:lang w:val="en-US"/>
        </w:rPr>
        <w:t xml:space="preserve"> hatramin'ny 45 taona ka mitondra hevi-baovao ho amin’ny fampandrosoana ny iray na</w:t>
      </w:r>
      <w:r w:rsidR="00A604C3" w:rsidRPr="00A967B6">
        <w:rPr>
          <w:rFonts w:asciiTheme="minorHAnsi" w:hAnsiTheme="minorHAnsi"/>
          <w:lang w:val="en-US"/>
        </w:rPr>
        <w:t xml:space="preserve"> </w:t>
      </w:r>
      <w:r w:rsidR="000A3E55" w:rsidRPr="00A967B6">
        <w:rPr>
          <w:rFonts w:asciiTheme="minorHAnsi" w:hAnsiTheme="minorHAnsi"/>
          <w:lang w:val="en-US"/>
        </w:rPr>
        <w:t xml:space="preserve">amin'ireo indostrian'ny kolontsaina sy ireo famoronana. </w:t>
      </w:r>
      <w:r w:rsidR="000A3E55" w:rsidRPr="00C618FC">
        <w:rPr>
          <w:rFonts w:asciiTheme="minorHAnsi" w:hAnsiTheme="minorHAnsi"/>
          <w:lang w:val="en-US"/>
        </w:rPr>
        <w:t>Ny tetikasa tsirairay dia azo tanterahin’ny</w:t>
      </w:r>
      <w:r w:rsidR="00E22F52" w:rsidRPr="00C618FC">
        <w:rPr>
          <w:rFonts w:asciiTheme="minorHAnsi" w:hAnsiTheme="minorHAnsi"/>
          <w:lang w:val="en-US"/>
        </w:rPr>
        <w:t xml:space="preserve"> </w:t>
      </w:r>
      <w:r w:rsidR="00A604C3" w:rsidRPr="00C618FC">
        <w:rPr>
          <w:rFonts w:asciiTheme="minorHAnsi" w:hAnsiTheme="minorHAnsi"/>
          <w:lang w:val="en-US"/>
        </w:rPr>
        <w:t>Olona maro; Olona</w:t>
      </w:r>
      <w:r w:rsidR="000A3E55" w:rsidRPr="00C618FC">
        <w:rPr>
          <w:rFonts w:asciiTheme="minorHAnsi" w:hAnsiTheme="minorHAnsi"/>
          <w:lang w:val="en-US"/>
        </w:rPr>
        <w:t xml:space="preserve"> iray ihany </w:t>
      </w:r>
      <w:r w:rsidR="00E22F52" w:rsidRPr="00C618FC">
        <w:rPr>
          <w:rFonts w:asciiTheme="minorHAnsi" w:hAnsiTheme="minorHAnsi"/>
          <w:lang w:val="en-US"/>
        </w:rPr>
        <w:t xml:space="preserve">anefa </w:t>
      </w:r>
      <w:r w:rsidR="000A3E55" w:rsidRPr="00C618FC">
        <w:rPr>
          <w:rFonts w:asciiTheme="minorHAnsi" w:hAnsiTheme="minorHAnsi"/>
          <w:lang w:val="en-US"/>
        </w:rPr>
        <w:t xml:space="preserve">no </w:t>
      </w:r>
      <w:r w:rsidR="00E22F52" w:rsidRPr="00C618FC">
        <w:rPr>
          <w:rFonts w:asciiTheme="minorHAnsi" w:hAnsiTheme="minorHAnsi"/>
          <w:lang w:val="en-US"/>
        </w:rPr>
        <w:t>tompon'andraikitry</w:t>
      </w:r>
      <w:r w:rsidR="000A3E55" w:rsidRPr="00C618FC">
        <w:rPr>
          <w:rFonts w:asciiTheme="minorHAnsi" w:hAnsiTheme="minorHAnsi"/>
          <w:lang w:val="en-US"/>
        </w:rPr>
        <w:t xml:space="preserve"> ny tetikasa </w:t>
      </w:r>
      <w:r w:rsidR="00E22F52" w:rsidRPr="00C618FC">
        <w:rPr>
          <w:rFonts w:asciiTheme="minorHAnsi" w:hAnsiTheme="minorHAnsi"/>
          <w:lang w:val="en-US"/>
        </w:rPr>
        <w:t>tokony</w:t>
      </w:r>
      <w:r w:rsidR="000A3E55" w:rsidRPr="00C618FC">
        <w:rPr>
          <w:rFonts w:asciiTheme="minorHAnsi" w:hAnsiTheme="minorHAnsi"/>
          <w:lang w:val="en-US"/>
        </w:rPr>
        <w:t xml:space="preserve"> ho voasoratra ao anat</w:t>
      </w:r>
      <w:r w:rsidR="00E22F52" w:rsidRPr="00C618FC">
        <w:rPr>
          <w:rFonts w:asciiTheme="minorHAnsi" w:hAnsiTheme="minorHAnsi"/>
          <w:lang w:val="en-US"/>
        </w:rPr>
        <w:t>in’n</w:t>
      </w:r>
      <w:r w:rsidR="000A3E55" w:rsidRPr="00C618FC">
        <w:rPr>
          <w:rFonts w:asciiTheme="minorHAnsi" w:hAnsiTheme="minorHAnsi"/>
          <w:lang w:val="en-US"/>
        </w:rPr>
        <w:t xml:space="preserve">y </w:t>
      </w:r>
      <w:r w:rsidR="00E22F52" w:rsidRPr="00C618FC">
        <w:rPr>
          <w:rFonts w:asciiTheme="minorHAnsi" w:hAnsiTheme="minorHAnsi"/>
          <w:lang w:val="en-US"/>
        </w:rPr>
        <w:t>antontan-taratasin’ny mpifaninana.</w:t>
      </w:r>
    </w:p>
    <w:p w:rsidR="00E22F52" w:rsidRPr="00A967B6" w:rsidRDefault="00E244E0" w:rsidP="00A967B6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lang w:val="en-US"/>
        </w:rPr>
      </w:pPr>
      <w:r w:rsidRPr="00A967B6">
        <w:rPr>
          <w:rFonts w:asciiTheme="minorHAnsi" w:hAnsiTheme="minorHAnsi"/>
          <w:lang w:val="en-US"/>
        </w:rPr>
        <w:t>Tetikasa toka</w:t>
      </w:r>
      <w:r w:rsidR="00A53AD0" w:rsidRPr="00A967B6">
        <w:rPr>
          <w:rFonts w:asciiTheme="minorHAnsi" w:hAnsiTheme="minorHAnsi"/>
          <w:lang w:val="en-US"/>
        </w:rPr>
        <w:t xml:space="preserve">na ihany </w:t>
      </w:r>
      <w:r w:rsidR="00A604C3" w:rsidRPr="00A967B6">
        <w:rPr>
          <w:rFonts w:asciiTheme="minorHAnsi" w:hAnsiTheme="minorHAnsi"/>
          <w:lang w:val="en-US"/>
        </w:rPr>
        <w:t>no azon’ny mpifaninana iray tontosaina.</w:t>
      </w:r>
    </w:p>
    <w:p w:rsidR="00476B48" w:rsidRDefault="00476B48" w:rsidP="00A967B6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:rsidR="00A8338B" w:rsidRDefault="00A8338B" w:rsidP="00A967B6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:rsidR="00A8338B" w:rsidRDefault="00A8338B" w:rsidP="00A967B6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:rsidR="007A37EF" w:rsidRDefault="007A37EF" w:rsidP="00A967B6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:rsidR="00A53AD0" w:rsidRPr="00476B48" w:rsidRDefault="00A53AD0" w:rsidP="00476B48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476B48">
        <w:rPr>
          <w:rFonts w:asciiTheme="minorHAnsi" w:hAnsiTheme="minorHAnsi"/>
          <w:b/>
          <w:lang w:val="en-US"/>
        </w:rPr>
        <w:lastRenderedPageBreak/>
        <w:t>2</w:t>
      </w:r>
      <w:r w:rsidR="00476B48">
        <w:rPr>
          <w:rFonts w:asciiTheme="minorHAnsi" w:hAnsiTheme="minorHAnsi"/>
          <w:b/>
          <w:lang w:val="en-US"/>
        </w:rPr>
        <w:t>.</w:t>
      </w:r>
      <w:r w:rsidRPr="00476B48">
        <w:rPr>
          <w:rFonts w:asciiTheme="minorHAnsi" w:hAnsiTheme="minorHAnsi"/>
          <w:b/>
          <w:lang w:val="en-US"/>
        </w:rPr>
        <w:t xml:space="preserve"> ANTONTAN-TARATASIN’NY MPIFANINANA.</w:t>
      </w:r>
      <w:r w:rsidR="00476B48">
        <w:rPr>
          <w:rFonts w:asciiTheme="minorHAnsi" w:hAnsiTheme="minorHAnsi"/>
          <w:b/>
          <w:lang w:val="en-US"/>
        </w:rPr>
        <w:tab/>
      </w:r>
    </w:p>
    <w:p w:rsidR="005E5E67" w:rsidRPr="00C618FC" w:rsidRDefault="005E5E67" w:rsidP="00476B48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C618FC">
        <w:rPr>
          <w:rFonts w:asciiTheme="minorHAnsi" w:hAnsiTheme="minorHAnsi"/>
          <w:lang w:val="en-US"/>
        </w:rPr>
        <w:t>Ny antontan-taratasin’ny mpifaninana dia ahitana:</w:t>
      </w:r>
    </w:p>
    <w:p w:rsidR="005E5E67" w:rsidRPr="00C618FC" w:rsidRDefault="00A604C3" w:rsidP="00A967B6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lang w:val="en-US"/>
        </w:rPr>
      </w:pPr>
      <w:r w:rsidRPr="00C618FC">
        <w:rPr>
          <w:rFonts w:asciiTheme="minorHAnsi" w:hAnsiTheme="minorHAnsi"/>
          <w:lang w:val="en-US"/>
        </w:rPr>
        <w:t>F</w:t>
      </w:r>
      <w:r w:rsidR="005E5E67" w:rsidRPr="00C618FC">
        <w:rPr>
          <w:rFonts w:asciiTheme="minorHAnsi" w:hAnsiTheme="minorHAnsi"/>
          <w:lang w:val="en-US"/>
        </w:rPr>
        <w:t>isoratana an</w:t>
      </w:r>
      <w:r w:rsidRPr="00C618FC">
        <w:rPr>
          <w:rFonts w:asciiTheme="minorHAnsi" w:hAnsiTheme="minorHAnsi"/>
          <w:lang w:val="en-US"/>
        </w:rPr>
        <w:t xml:space="preserve">arana </w:t>
      </w:r>
      <w:r w:rsidR="00626811" w:rsidRPr="00C618FC">
        <w:rPr>
          <w:rFonts w:asciiTheme="minorHAnsi" w:hAnsiTheme="minorHAnsi"/>
          <w:lang w:val="en-US"/>
        </w:rPr>
        <w:t xml:space="preserve">izay fenoina </w:t>
      </w:r>
      <w:r w:rsidR="00E244E0" w:rsidRPr="00C618FC">
        <w:rPr>
          <w:rFonts w:asciiTheme="minorHAnsi" w:hAnsiTheme="minorHAnsi"/>
          <w:lang w:val="en-US"/>
        </w:rPr>
        <w:t xml:space="preserve">ary </w:t>
      </w:r>
      <w:r w:rsidR="00626811" w:rsidRPr="00C618FC">
        <w:rPr>
          <w:rFonts w:asciiTheme="minorHAnsi" w:hAnsiTheme="minorHAnsi"/>
          <w:lang w:val="en-US"/>
        </w:rPr>
        <w:t>azo</w:t>
      </w:r>
      <w:r w:rsidRPr="00C618FC">
        <w:rPr>
          <w:rFonts w:asciiTheme="minorHAnsi" w:hAnsiTheme="minorHAnsi"/>
          <w:lang w:val="en-US"/>
        </w:rPr>
        <w:t xml:space="preserve"> sintonina</w:t>
      </w:r>
      <w:r w:rsidR="0032746A" w:rsidRPr="00C618FC">
        <w:rPr>
          <w:rFonts w:asciiTheme="minorHAnsi" w:hAnsiTheme="minorHAnsi"/>
          <w:lang w:val="en-US"/>
        </w:rPr>
        <w:t xml:space="preserve"> </w:t>
      </w:r>
      <w:r w:rsidR="005E5E67" w:rsidRPr="00C618FC">
        <w:rPr>
          <w:rFonts w:asciiTheme="minorHAnsi" w:hAnsiTheme="minorHAnsi"/>
          <w:lang w:val="en-US"/>
        </w:rPr>
        <w:t xml:space="preserve"> ao amin’ny tranonkala</w:t>
      </w:r>
      <w:r w:rsidR="00A25941" w:rsidRPr="00C618FC">
        <w:rPr>
          <w:rFonts w:asciiTheme="minorHAnsi" w:hAnsiTheme="minorHAnsi"/>
          <w:lang w:val="en-US"/>
        </w:rPr>
        <w:t xml:space="preserve"> </w:t>
      </w:r>
      <w:r w:rsidR="00626811" w:rsidRPr="00C618FC">
        <w:rPr>
          <w:rFonts w:asciiTheme="minorHAnsi" w:hAnsiTheme="minorHAnsi"/>
          <w:lang w:val="en-US"/>
        </w:rPr>
        <w:t xml:space="preserve">na ao amin’ny </w:t>
      </w:r>
      <w:r w:rsidR="005E5E67" w:rsidRPr="00C618FC">
        <w:rPr>
          <w:rFonts w:asciiTheme="minorHAnsi" w:hAnsiTheme="minorHAnsi"/>
          <w:lang w:val="en-US"/>
        </w:rPr>
        <w:t>pejy fesibokin’ny Ministeran’</w:t>
      </w:r>
      <w:r w:rsidR="00A25941" w:rsidRPr="00C618FC">
        <w:rPr>
          <w:rFonts w:asciiTheme="minorHAnsi" w:hAnsiTheme="minorHAnsi"/>
          <w:lang w:val="en-US"/>
        </w:rPr>
        <w:t xml:space="preserve">ny Serasera </w:t>
      </w:r>
      <w:r w:rsidR="00626811" w:rsidRPr="00C618FC">
        <w:rPr>
          <w:rFonts w:asciiTheme="minorHAnsi" w:hAnsiTheme="minorHAnsi"/>
          <w:lang w:val="en-US"/>
        </w:rPr>
        <w:t>na</w:t>
      </w:r>
      <w:r w:rsidRPr="00C618FC">
        <w:rPr>
          <w:rFonts w:asciiTheme="minorHAnsi" w:hAnsiTheme="minorHAnsi"/>
          <w:lang w:val="en-US"/>
        </w:rPr>
        <w:t xml:space="preserve"> ao</w:t>
      </w:r>
      <w:r w:rsidR="005E5E67" w:rsidRPr="00C618FC">
        <w:rPr>
          <w:rFonts w:asciiTheme="minorHAnsi" w:hAnsiTheme="minorHAnsi"/>
          <w:lang w:val="en-US"/>
        </w:rPr>
        <w:t xml:space="preserve"> amin’ny pejy fesiboky TOSIK’ART na </w:t>
      </w:r>
      <w:r w:rsidR="00A25941" w:rsidRPr="00C618FC">
        <w:rPr>
          <w:rFonts w:asciiTheme="minorHAnsi" w:hAnsiTheme="minorHAnsi"/>
          <w:lang w:val="en-US"/>
        </w:rPr>
        <w:t xml:space="preserve">ihany koa </w:t>
      </w:r>
      <w:r w:rsidR="005E5E67" w:rsidRPr="00C618FC">
        <w:rPr>
          <w:rFonts w:asciiTheme="minorHAnsi" w:hAnsiTheme="minorHAnsi"/>
          <w:lang w:val="en-US"/>
        </w:rPr>
        <w:t xml:space="preserve">alaina mivantana ao amin’ny tranombokim-pirenena Anosy sy </w:t>
      </w:r>
      <w:r w:rsidRPr="00C618FC">
        <w:rPr>
          <w:rFonts w:asciiTheme="minorHAnsi" w:hAnsiTheme="minorHAnsi"/>
          <w:lang w:val="en-US"/>
        </w:rPr>
        <w:t>a</w:t>
      </w:r>
      <w:r w:rsidR="005E5E67" w:rsidRPr="00C618FC">
        <w:rPr>
          <w:rFonts w:asciiTheme="minorHAnsi" w:hAnsiTheme="minorHAnsi"/>
          <w:lang w:val="en-US"/>
        </w:rPr>
        <w:t xml:space="preserve">ny </w:t>
      </w:r>
      <w:r w:rsidRPr="00C618FC">
        <w:rPr>
          <w:rFonts w:asciiTheme="minorHAnsi" w:hAnsiTheme="minorHAnsi"/>
          <w:lang w:val="en-US"/>
        </w:rPr>
        <w:t>amin’ireo T</w:t>
      </w:r>
      <w:r w:rsidR="005E5E67" w:rsidRPr="00C618FC">
        <w:rPr>
          <w:rFonts w:asciiTheme="minorHAnsi" w:hAnsiTheme="minorHAnsi"/>
          <w:lang w:val="en-US"/>
        </w:rPr>
        <w:t>alem-paritry ny Serasera sy Kolontsaina</w:t>
      </w:r>
    </w:p>
    <w:p w:rsidR="005E5E67" w:rsidRPr="00C618FC" w:rsidRDefault="0032746A" w:rsidP="00A967B6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lang w:val="en-US"/>
        </w:rPr>
      </w:pPr>
      <w:r w:rsidRPr="00C618FC">
        <w:rPr>
          <w:rFonts w:asciiTheme="minorHAnsi" w:hAnsiTheme="minorHAnsi"/>
          <w:lang w:val="en-US"/>
        </w:rPr>
        <w:t>Fam</w:t>
      </w:r>
      <w:r w:rsidR="00A25941" w:rsidRPr="00C618FC">
        <w:rPr>
          <w:rFonts w:asciiTheme="minorHAnsi" w:hAnsiTheme="minorHAnsi"/>
          <w:lang w:val="en-US"/>
        </w:rPr>
        <w:t>pahafantarana</w:t>
      </w:r>
      <w:r w:rsidRPr="00C618FC">
        <w:rPr>
          <w:rFonts w:asciiTheme="minorHAnsi" w:hAnsiTheme="minorHAnsi"/>
          <w:lang w:val="en-US"/>
        </w:rPr>
        <w:t xml:space="preserve"> </w:t>
      </w:r>
      <w:r w:rsidR="00A25941" w:rsidRPr="00C618FC">
        <w:rPr>
          <w:rFonts w:asciiTheme="minorHAnsi" w:hAnsiTheme="minorHAnsi"/>
          <w:lang w:val="en-US"/>
        </w:rPr>
        <w:t>ny tetik</w:t>
      </w:r>
      <w:r w:rsidRPr="00C618FC">
        <w:rPr>
          <w:rFonts w:asciiTheme="minorHAnsi" w:hAnsiTheme="minorHAnsi"/>
          <w:lang w:val="en-US"/>
        </w:rPr>
        <w:t xml:space="preserve">asa amin'ny taratasy A4 voadika </w:t>
      </w:r>
      <w:r w:rsidR="00A604C3" w:rsidRPr="00C618FC">
        <w:rPr>
          <w:rFonts w:asciiTheme="minorHAnsi" w:hAnsiTheme="minorHAnsi"/>
          <w:lang w:val="en-US"/>
        </w:rPr>
        <w:t xml:space="preserve">mazava </w:t>
      </w:r>
      <w:r w:rsidRPr="00C618FC">
        <w:rPr>
          <w:rFonts w:asciiTheme="minorHAnsi" w:hAnsiTheme="minorHAnsi"/>
          <w:lang w:val="en-US"/>
        </w:rPr>
        <w:t>amin’ny milina fanoratana</w:t>
      </w:r>
      <w:r w:rsidR="00E244E0" w:rsidRPr="00C618FC">
        <w:rPr>
          <w:rFonts w:asciiTheme="minorHAnsi" w:hAnsiTheme="minorHAnsi"/>
          <w:lang w:val="en-US"/>
        </w:rPr>
        <w:t xml:space="preserve"> na solosaina.</w:t>
      </w:r>
    </w:p>
    <w:p w:rsidR="0032746A" w:rsidRPr="00C618FC" w:rsidRDefault="00A604C3" w:rsidP="00A967B6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lang w:val="en-US"/>
        </w:rPr>
      </w:pPr>
      <w:r w:rsidRPr="00C618FC">
        <w:rPr>
          <w:rFonts w:asciiTheme="minorHAnsi" w:hAnsiTheme="minorHAnsi"/>
          <w:lang w:val="en-US"/>
        </w:rPr>
        <w:t>F</w:t>
      </w:r>
      <w:r w:rsidR="002513AF" w:rsidRPr="00C618FC">
        <w:rPr>
          <w:rFonts w:asciiTheme="minorHAnsi" w:hAnsiTheme="minorHAnsi"/>
          <w:lang w:val="en-US"/>
        </w:rPr>
        <w:t>anehoan’ny mpifaninana</w:t>
      </w:r>
      <w:r w:rsidR="0032746A" w:rsidRPr="00C618FC">
        <w:rPr>
          <w:rFonts w:asciiTheme="minorHAnsi" w:hAnsiTheme="minorHAnsi"/>
          <w:lang w:val="en-US"/>
        </w:rPr>
        <w:t xml:space="preserve"> horonan-tsary </w:t>
      </w:r>
      <w:r w:rsidR="00A25941" w:rsidRPr="00C618FC">
        <w:rPr>
          <w:rFonts w:asciiTheme="minorHAnsi" w:hAnsiTheme="minorHAnsi"/>
          <w:lang w:val="en-US"/>
        </w:rPr>
        <w:t>tsy mihoatra ny</w:t>
      </w:r>
      <w:r w:rsidR="0032746A" w:rsidRPr="00C618FC">
        <w:rPr>
          <w:rFonts w:asciiTheme="minorHAnsi" w:hAnsiTheme="minorHAnsi"/>
          <w:lang w:val="en-US"/>
        </w:rPr>
        <w:t xml:space="preserve"> 5mn ny tetikasa</w:t>
      </w:r>
      <w:r w:rsidR="002513AF" w:rsidRPr="00C618FC">
        <w:rPr>
          <w:rFonts w:asciiTheme="minorHAnsi" w:hAnsiTheme="minorHAnsi"/>
          <w:lang w:val="en-US"/>
        </w:rPr>
        <w:t>ny</w:t>
      </w:r>
      <w:r w:rsidR="0032746A" w:rsidRPr="00C618FC">
        <w:rPr>
          <w:rFonts w:asciiTheme="minorHAnsi" w:hAnsiTheme="minorHAnsi"/>
          <w:lang w:val="en-US"/>
        </w:rPr>
        <w:t xml:space="preserve"> amin’</w:t>
      </w:r>
      <w:r w:rsidR="00626811" w:rsidRPr="00C618FC">
        <w:rPr>
          <w:rFonts w:asciiTheme="minorHAnsi" w:hAnsiTheme="minorHAnsi"/>
          <w:lang w:val="en-US"/>
        </w:rPr>
        <w:t xml:space="preserve">ny kapila mangirana </w:t>
      </w:r>
      <w:r w:rsidR="002513AF" w:rsidRPr="00C618FC">
        <w:rPr>
          <w:rFonts w:asciiTheme="minorHAnsi" w:hAnsiTheme="minorHAnsi"/>
          <w:lang w:val="en-US"/>
        </w:rPr>
        <w:t>na</w:t>
      </w:r>
      <w:r w:rsidR="00626811" w:rsidRPr="00C618FC">
        <w:rPr>
          <w:rFonts w:asciiTheme="minorHAnsi" w:hAnsiTheme="minorHAnsi"/>
          <w:lang w:val="en-US"/>
        </w:rPr>
        <w:t xml:space="preserve"> tahiry</w:t>
      </w:r>
      <w:r w:rsidR="00F41182">
        <w:rPr>
          <w:rFonts w:asciiTheme="minorHAnsi" w:hAnsiTheme="minorHAnsi"/>
          <w:lang w:val="en-US"/>
        </w:rPr>
        <w:t xml:space="preserve"> </w:t>
      </w:r>
      <w:r w:rsidR="0032746A" w:rsidRPr="00C618FC">
        <w:rPr>
          <w:rFonts w:asciiTheme="minorHAnsi" w:hAnsiTheme="minorHAnsi"/>
          <w:lang w:val="en-US"/>
        </w:rPr>
        <w:t>USB</w:t>
      </w:r>
      <w:r w:rsidR="00626811" w:rsidRPr="00C618FC">
        <w:rPr>
          <w:rFonts w:asciiTheme="minorHAnsi" w:hAnsiTheme="minorHAnsi"/>
          <w:lang w:val="en-US"/>
        </w:rPr>
        <w:t xml:space="preserve"> raha aterina mivantana ;</w:t>
      </w:r>
      <w:r w:rsidR="00F41182">
        <w:rPr>
          <w:rFonts w:asciiTheme="minorHAnsi" w:hAnsiTheme="minorHAnsi"/>
          <w:lang w:val="en-US"/>
        </w:rPr>
        <w:t xml:space="preserve"> </w:t>
      </w:r>
      <w:r w:rsidR="00626811" w:rsidRPr="00C618FC">
        <w:rPr>
          <w:rFonts w:asciiTheme="minorHAnsi" w:hAnsiTheme="minorHAnsi"/>
          <w:lang w:val="en-US"/>
        </w:rPr>
        <w:t>a</w:t>
      </w:r>
      <w:r w:rsidR="002513AF" w:rsidRPr="00C618FC">
        <w:rPr>
          <w:rFonts w:asciiTheme="minorHAnsi" w:hAnsiTheme="minorHAnsi"/>
          <w:lang w:val="en-US"/>
        </w:rPr>
        <w:t>lefa amin’ny wetransfer kosa ho an’</w:t>
      </w:r>
      <w:r w:rsidR="00A25941" w:rsidRPr="00C618FC">
        <w:rPr>
          <w:rFonts w:asciiTheme="minorHAnsi" w:hAnsiTheme="minorHAnsi"/>
          <w:lang w:val="en-US"/>
        </w:rPr>
        <w:t>ireo mandefa</w:t>
      </w:r>
      <w:r w:rsidRPr="00C618FC">
        <w:rPr>
          <w:rFonts w:asciiTheme="minorHAnsi" w:hAnsiTheme="minorHAnsi"/>
          <w:lang w:val="en-US"/>
        </w:rPr>
        <w:t xml:space="preserve"> </w:t>
      </w:r>
      <w:r w:rsidR="00A25941" w:rsidRPr="00C618FC">
        <w:rPr>
          <w:rFonts w:asciiTheme="minorHAnsi" w:hAnsiTheme="minorHAnsi"/>
          <w:lang w:val="en-US"/>
        </w:rPr>
        <w:t xml:space="preserve">tetikasa </w:t>
      </w:r>
      <w:r w:rsidR="002513AF" w:rsidRPr="00C618FC">
        <w:rPr>
          <w:rFonts w:asciiTheme="minorHAnsi" w:hAnsiTheme="minorHAnsi"/>
          <w:lang w:val="en-US"/>
        </w:rPr>
        <w:t xml:space="preserve"> amin’ny mailaka.</w:t>
      </w:r>
      <w:r w:rsidR="00214745">
        <w:rPr>
          <w:rFonts w:asciiTheme="minorHAnsi" w:hAnsiTheme="minorHAnsi"/>
          <w:lang w:val="en-US"/>
        </w:rPr>
        <w:t xml:space="preserve"> </w:t>
      </w:r>
      <w:r w:rsidR="002513AF" w:rsidRPr="00C618FC">
        <w:rPr>
          <w:rFonts w:asciiTheme="minorHAnsi" w:hAnsiTheme="minorHAnsi"/>
          <w:lang w:val="en-US"/>
        </w:rPr>
        <w:t>Azo ekena ny fakana horonan-tsary amin’ny alalan’ny finday.</w:t>
      </w:r>
    </w:p>
    <w:p w:rsidR="002513AF" w:rsidRPr="00C618FC" w:rsidRDefault="00626811" w:rsidP="00A967B6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lang w:val="en-US"/>
        </w:rPr>
      </w:pPr>
      <w:r w:rsidRPr="00C618FC">
        <w:rPr>
          <w:rFonts w:asciiTheme="minorHAnsi" w:hAnsiTheme="minorHAnsi"/>
          <w:lang w:val="en-US"/>
        </w:rPr>
        <w:t xml:space="preserve">Dika mitovy voamarina </w:t>
      </w:r>
      <w:r w:rsidR="002513AF" w:rsidRPr="00C618FC">
        <w:rPr>
          <w:rFonts w:asciiTheme="minorHAnsi" w:hAnsiTheme="minorHAnsi"/>
          <w:lang w:val="en-US"/>
        </w:rPr>
        <w:t>ny kara-panonondron’ny mpifaninana</w:t>
      </w:r>
    </w:p>
    <w:p w:rsidR="002513AF" w:rsidRPr="00AC6021" w:rsidRDefault="00626811" w:rsidP="00A967B6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AC6021">
        <w:rPr>
          <w:rFonts w:asciiTheme="minorHAnsi" w:hAnsiTheme="minorHAnsi"/>
        </w:rPr>
        <w:t>F</w:t>
      </w:r>
      <w:r w:rsidR="002513AF" w:rsidRPr="00AC6021">
        <w:rPr>
          <w:rFonts w:asciiTheme="minorHAnsi" w:hAnsiTheme="minorHAnsi"/>
        </w:rPr>
        <w:t>anamarinam-ponenan’ny mpifaninana</w:t>
      </w:r>
    </w:p>
    <w:p w:rsidR="002513AF" w:rsidRPr="00AC6021" w:rsidRDefault="00A604C3" w:rsidP="00A967B6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lang w:val="en-US"/>
        </w:rPr>
      </w:pPr>
      <w:r w:rsidRPr="00AC6021">
        <w:rPr>
          <w:rFonts w:asciiTheme="minorHAnsi" w:hAnsiTheme="minorHAnsi"/>
          <w:lang w:val="en-US"/>
        </w:rPr>
        <w:t xml:space="preserve">Fampahafantarana </w:t>
      </w:r>
      <w:r w:rsidR="00626811" w:rsidRPr="00AC6021">
        <w:rPr>
          <w:rFonts w:asciiTheme="minorHAnsi" w:hAnsiTheme="minorHAnsi"/>
          <w:lang w:val="en-US"/>
        </w:rPr>
        <w:t>ny andinim-piainan’</w:t>
      </w:r>
      <w:r w:rsidRPr="00AC6021">
        <w:rPr>
          <w:rFonts w:asciiTheme="minorHAnsi" w:hAnsiTheme="minorHAnsi"/>
          <w:lang w:val="en-US"/>
        </w:rPr>
        <w:t xml:space="preserve"> ny</w:t>
      </w:r>
      <w:r w:rsidR="0039356A" w:rsidRPr="00AC6021">
        <w:rPr>
          <w:rFonts w:asciiTheme="minorHAnsi" w:hAnsiTheme="minorHAnsi"/>
          <w:lang w:val="en-US"/>
        </w:rPr>
        <w:t xml:space="preserve"> mpi</w:t>
      </w:r>
      <w:r w:rsidR="00A25941" w:rsidRPr="00AC6021">
        <w:rPr>
          <w:rFonts w:asciiTheme="minorHAnsi" w:hAnsiTheme="minorHAnsi"/>
          <w:lang w:val="en-US"/>
        </w:rPr>
        <w:t>faninana</w:t>
      </w:r>
    </w:p>
    <w:p w:rsidR="00AC6021" w:rsidRDefault="00AC6021" w:rsidP="000A3E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3E55" w:rsidRPr="00AC6021" w:rsidRDefault="0039356A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AC6021">
        <w:rPr>
          <w:rFonts w:asciiTheme="minorHAnsi" w:hAnsiTheme="minorHAnsi"/>
          <w:b/>
          <w:lang w:val="en-US"/>
        </w:rPr>
        <w:t>3</w:t>
      </w:r>
      <w:r w:rsidR="00AC6021">
        <w:rPr>
          <w:rFonts w:asciiTheme="minorHAnsi" w:hAnsiTheme="minorHAnsi"/>
          <w:b/>
          <w:lang w:val="en-US"/>
        </w:rPr>
        <w:t xml:space="preserve">. </w:t>
      </w:r>
      <w:r w:rsidRPr="00AC6021">
        <w:rPr>
          <w:rFonts w:asciiTheme="minorHAnsi" w:hAnsiTheme="minorHAnsi"/>
          <w:b/>
          <w:lang w:val="en-US"/>
        </w:rPr>
        <w:t>F</w:t>
      </w:r>
      <w:r w:rsidR="00A25941" w:rsidRPr="00AC6021">
        <w:rPr>
          <w:rFonts w:asciiTheme="minorHAnsi" w:hAnsiTheme="minorHAnsi"/>
          <w:b/>
          <w:lang w:val="en-US"/>
        </w:rPr>
        <w:t>IROTSAHANA HO MPIFANINANA</w:t>
      </w:r>
    </w:p>
    <w:p w:rsidR="00712070" w:rsidRPr="00A967B6" w:rsidRDefault="00626811" w:rsidP="00A967B6">
      <w:pPr>
        <w:spacing w:line="360" w:lineRule="auto"/>
        <w:jc w:val="both"/>
        <w:rPr>
          <w:rFonts w:eastAsiaTheme="minorEastAsia"/>
          <w:sz w:val="24"/>
          <w:szCs w:val="24"/>
          <w:lang w:val="en-US" w:eastAsia="fr-FR"/>
        </w:rPr>
      </w:pPr>
      <w:r w:rsidRPr="00A967B6">
        <w:rPr>
          <w:rFonts w:eastAsiaTheme="minorEastAsia"/>
          <w:sz w:val="24"/>
          <w:szCs w:val="24"/>
          <w:lang w:val="en-US" w:eastAsia="fr-FR"/>
        </w:rPr>
        <w:t xml:space="preserve">Tokony halefa </w:t>
      </w:r>
      <w:r w:rsidR="00712070" w:rsidRPr="00A967B6">
        <w:rPr>
          <w:rFonts w:eastAsiaTheme="minorEastAsia"/>
          <w:sz w:val="24"/>
          <w:szCs w:val="24"/>
          <w:lang w:val="en-US" w:eastAsia="fr-FR"/>
        </w:rPr>
        <w:t xml:space="preserve"> amin'ny adiresy mailaka</w:t>
      </w:r>
      <w:r w:rsidR="00214745">
        <w:rPr>
          <w:rFonts w:eastAsiaTheme="minorEastAsia"/>
          <w:sz w:val="24"/>
          <w:szCs w:val="24"/>
          <w:lang w:val="en-US" w:eastAsia="fr-FR"/>
        </w:rPr>
        <w:t xml:space="preserve"> </w:t>
      </w:r>
      <w:r w:rsidR="00712070" w:rsidRPr="00A967B6">
        <w:rPr>
          <w:rFonts w:eastAsiaTheme="minorEastAsia"/>
          <w:sz w:val="24"/>
          <w:szCs w:val="24"/>
          <w:lang w:val="en-US" w:eastAsia="fr-FR"/>
        </w:rPr>
        <w:t xml:space="preserve">: </w:t>
      </w:r>
      <w:r w:rsidR="00712070" w:rsidRPr="00214745">
        <w:rPr>
          <w:rFonts w:eastAsiaTheme="minorEastAsia"/>
          <w:b/>
          <w:sz w:val="24"/>
          <w:szCs w:val="24"/>
          <w:lang w:val="en-US" w:eastAsia="fr-FR"/>
        </w:rPr>
        <w:t>tosikart.msk@gmail.com</w:t>
      </w:r>
      <w:r w:rsidR="00712070" w:rsidRPr="00A967B6">
        <w:rPr>
          <w:rFonts w:eastAsiaTheme="minorEastAsia"/>
          <w:sz w:val="24"/>
          <w:szCs w:val="24"/>
          <w:lang w:val="en-US" w:eastAsia="fr-FR"/>
        </w:rPr>
        <w:t xml:space="preserve"> ny </w:t>
      </w:r>
      <w:r w:rsidRPr="00A967B6">
        <w:rPr>
          <w:rFonts w:eastAsiaTheme="minorEastAsia"/>
          <w:sz w:val="24"/>
          <w:szCs w:val="24"/>
          <w:lang w:val="en-US" w:eastAsia="fr-FR"/>
        </w:rPr>
        <w:t>fisoratana anarana ho mpifaninana.</w:t>
      </w:r>
      <w:r w:rsidR="00214745">
        <w:rPr>
          <w:rFonts w:eastAsiaTheme="minorEastAsia"/>
          <w:sz w:val="24"/>
          <w:szCs w:val="24"/>
          <w:lang w:val="en-US" w:eastAsia="fr-FR"/>
        </w:rPr>
        <w:t xml:space="preserve"> </w:t>
      </w:r>
      <w:r w:rsidR="00712070" w:rsidRPr="00A967B6">
        <w:rPr>
          <w:rFonts w:eastAsiaTheme="minorEastAsia"/>
          <w:sz w:val="24"/>
          <w:szCs w:val="24"/>
          <w:lang w:val="en-US" w:eastAsia="fr-FR"/>
        </w:rPr>
        <w:t>Antontan-taratasy feno no azo ekena.</w:t>
      </w:r>
    </w:p>
    <w:p w:rsidR="00712070" w:rsidRPr="00A967B6" w:rsidRDefault="00712070" w:rsidP="00A967B6">
      <w:pPr>
        <w:spacing w:line="360" w:lineRule="auto"/>
        <w:jc w:val="both"/>
        <w:rPr>
          <w:rFonts w:eastAsiaTheme="minorEastAsia"/>
          <w:sz w:val="24"/>
          <w:szCs w:val="24"/>
          <w:lang w:val="en-US" w:eastAsia="fr-FR"/>
        </w:rPr>
      </w:pPr>
      <w:r w:rsidRPr="00A967B6">
        <w:rPr>
          <w:rFonts w:eastAsiaTheme="minorEastAsia"/>
          <w:sz w:val="24"/>
          <w:szCs w:val="24"/>
          <w:lang w:val="en-US" w:eastAsia="fr-FR"/>
        </w:rPr>
        <w:t xml:space="preserve"> </w:t>
      </w:r>
      <w:r w:rsidR="00626811" w:rsidRPr="00A967B6">
        <w:rPr>
          <w:rFonts w:eastAsiaTheme="minorEastAsia"/>
          <w:sz w:val="24"/>
          <w:szCs w:val="24"/>
          <w:lang w:val="en-US" w:eastAsia="fr-FR"/>
        </w:rPr>
        <w:t xml:space="preserve">Afaka manatitra </w:t>
      </w:r>
      <w:r w:rsidRPr="00A967B6">
        <w:rPr>
          <w:rFonts w:eastAsiaTheme="minorEastAsia"/>
          <w:sz w:val="24"/>
          <w:szCs w:val="24"/>
          <w:lang w:val="en-US" w:eastAsia="fr-FR"/>
        </w:rPr>
        <w:t xml:space="preserve">mivantana </w:t>
      </w:r>
      <w:r w:rsidR="00626811" w:rsidRPr="00A967B6">
        <w:rPr>
          <w:rFonts w:eastAsiaTheme="minorEastAsia"/>
          <w:sz w:val="24"/>
          <w:szCs w:val="24"/>
          <w:lang w:val="en-US" w:eastAsia="fr-FR"/>
        </w:rPr>
        <w:t xml:space="preserve">izany </w:t>
      </w:r>
      <w:r w:rsidRPr="00A967B6">
        <w:rPr>
          <w:rFonts w:eastAsiaTheme="minorEastAsia"/>
          <w:sz w:val="24"/>
          <w:szCs w:val="24"/>
          <w:lang w:val="en-US" w:eastAsia="fr-FR"/>
        </w:rPr>
        <w:t>ao</w:t>
      </w:r>
      <w:r w:rsidR="00ED5E73" w:rsidRPr="00A967B6">
        <w:rPr>
          <w:rFonts w:eastAsiaTheme="minorEastAsia"/>
          <w:sz w:val="24"/>
          <w:szCs w:val="24"/>
          <w:lang w:val="en-US" w:eastAsia="fr-FR"/>
        </w:rPr>
        <w:t xml:space="preserve"> </w:t>
      </w:r>
      <w:r w:rsidRPr="00A967B6">
        <w:rPr>
          <w:rFonts w:eastAsiaTheme="minorEastAsia"/>
          <w:sz w:val="24"/>
          <w:szCs w:val="24"/>
          <w:lang w:val="en-US" w:eastAsia="fr-FR"/>
        </w:rPr>
        <w:t xml:space="preserve">amin'ny Tranombokim-pirenena Anosy kosa </w:t>
      </w:r>
      <w:r w:rsidR="00626811" w:rsidRPr="00A967B6">
        <w:rPr>
          <w:rFonts w:eastAsiaTheme="minorEastAsia"/>
          <w:sz w:val="24"/>
          <w:szCs w:val="24"/>
          <w:lang w:val="en-US" w:eastAsia="fr-FR"/>
        </w:rPr>
        <w:t xml:space="preserve">ireo </w:t>
      </w:r>
      <w:r w:rsidR="00A25941" w:rsidRPr="00A967B6">
        <w:rPr>
          <w:rFonts w:eastAsiaTheme="minorEastAsia"/>
          <w:sz w:val="24"/>
          <w:szCs w:val="24"/>
          <w:lang w:val="en-US" w:eastAsia="fr-FR"/>
        </w:rPr>
        <w:t xml:space="preserve">mpandray anjara ao </w:t>
      </w:r>
      <w:r w:rsidRPr="00A967B6">
        <w:rPr>
          <w:rFonts w:eastAsiaTheme="minorEastAsia"/>
          <w:sz w:val="24"/>
          <w:szCs w:val="24"/>
          <w:lang w:val="en-US" w:eastAsia="fr-FR"/>
        </w:rPr>
        <w:t>Antananarivo na</w:t>
      </w:r>
      <w:r w:rsidR="00ED5E73" w:rsidRPr="00A967B6">
        <w:rPr>
          <w:rFonts w:eastAsiaTheme="minorEastAsia"/>
          <w:sz w:val="24"/>
          <w:szCs w:val="24"/>
          <w:lang w:val="en-US" w:eastAsia="fr-FR"/>
        </w:rPr>
        <w:t xml:space="preserve"> </w:t>
      </w:r>
      <w:r w:rsidR="00626811" w:rsidRPr="00A967B6">
        <w:rPr>
          <w:rFonts w:eastAsiaTheme="minorEastAsia"/>
          <w:sz w:val="24"/>
          <w:szCs w:val="24"/>
          <w:lang w:val="en-US" w:eastAsia="fr-FR"/>
        </w:rPr>
        <w:t>any amin’ireo T</w:t>
      </w:r>
      <w:r w:rsidRPr="00A967B6">
        <w:rPr>
          <w:rFonts w:eastAsiaTheme="minorEastAsia"/>
          <w:sz w:val="24"/>
          <w:szCs w:val="24"/>
          <w:lang w:val="en-US" w:eastAsia="fr-FR"/>
        </w:rPr>
        <w:t>alem-paritry ny serasera sy kolontsaina</w:t>
      </w:r>
      <w:r w:rsidR="009E6E8F" w:rsidRPr="00A967B6">
        <w:rPr>
          <w:rFonts w:eastAsiaTheme="minorEastAsia"/>
          <w:sz w:val="24"/>
          <w:szCs w:val="24"/>
          <w:lang w:val="en-US" w:eastAsia="fr-FR"/>
        </w:rPr>
        <w:t xml:space="preserve"> manerana ny Nosy</w:t>
      </w:r>
      <w:r w:rsidRPr="00A967B6">
        <w:rPr>
          <w:rFonts w:eastAsiaTheme="minorEastAsia"/>
          <w:sz w:val="24"/>
          <w:szCs w:val="24"/>
          <w:lang w:val="en-US" w:eastAsia="fr-FR"/>
        </w:rPr>
        <w:t>.</w:t>
      </w:r>
    </w:p>
    <w:p w:rsidR="00712070" w:rsidRPr="00A967B6" w:rsidRDefault="00A25941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A967B6">
        <w:rPr>
          <w:rFonts w:asciiTheme="minorHAnsi" w:hAnsiTheme="minorHAnsi"/>
          <w:lang w:val="en-US"/>
        </w:rPr>
        <w:t xml:space="preserve">Hisy ny </w:t>
      </w:r>
      <w:r w:rsidR="00ED5E73" w:rsidRPr="00A967B6">
        <w:rPr>
          <w:rFonts w:asciiTheme="minorHAnsi" w:hAnsiTheme="minorHAnsi"/>
          <w:lang w:val="en-US"/>
        </w:rPr>
        <w:t xml:space="preserve">porofom-pandraisana </w:t>
      </w:r>
      <w:r w:rsidRPr="00A967B6">
        <w:rPr>
          <w:rFonts w:asciiTheme="minorHAnsi" w:hAnsiTheme="minorHAnsi"/>
          <w:lang w:val="en-US"/>
        </w:rPr>
        <w:t>ho f</w:t>
      </w:r>
      <w:r w:rsidR="00712070" w:rsidRPr="00A967B6">
        <w:rPr>
          <w:rFonts w:asciiTheme="minorHAnsi" w:hAnsiTheme="minorHAnsi"/>
          <w:lang w:val="en-US"/>
        </w:rPr>
        <w:t>anamarina</w:t>
      </w:r>
      <w:r w:rsidR="00ED5E73" w:rsidRPr="00A967B6">
        <w:rPr>
          <w:rFonts w:asciiTheme="minorHAnsi" w:hAnsiTheme="minorHAnsi"/>
          <w:lang w:val="en-US"/>
        </w:rPr>
        <w:t>na</w:t>
      </w:r>
      <w:r w:rsidR="00712070" w:rsidRPr="00A967B6">
        <w:rPr>
          <w:rFonts w:asciiTheme="minorHAnsi" w:hAnsiTheme="minorHAnsi"/>
          <w:lang w:val="en-US"/>
        </w:rPr>
        <w:t xml:space="preserve"> </w:t>
      </w:r>
      <w:r w:rsidRPr="00A967B6">
        <w:rPr>
          <w:rFonts w:asciiTheme="minorHAnsi" w:hAnsiTheme="minorHAnsi"/>
          <w:lang w:val="en-US"/>
        </w:rPr>
        <w:t>fa voaray</w:t>
      </w:r>
      <w:r w:rsidR="00ED5E73" w:rsidRPr="00A967B6">
        <w:rPr>
          <w:rFonts w:asciiTheme="minorHAnsi" w:hAnsiTheme="minorHAnsi"/>
          <w:lang w:val="en-US"/>
        </w:rPr>
        <w:t xml:space="preserve"> ireo antontan-tara</w:t>
      </w:r>
      <w:r w:rsidR="004E7B9B" w:rsidRPr="00A967B6">
        <w:rPr>
          <w:rFonts w:asciiTheme="minorHAnsi" w:hAnsiTheme="minorHAnsi"/>
          <w:lang w:val="en-US"/>
        </w:rPr>
        <w:t>ta</w:t>
      </w:r>
      <w:r w:rsidR="00ED5E73" w:rsidRPr="00A967B6">
        <w:rPr>
          <w:rFonts w:asciiTheme="minorHAnsi" w:hAnsiTheme="minorHAnsi"/>
          <w:lang w:val="en-US"/>
        </w:rPr>
        <w:t>sin’ny mpifaninana.</w:t>
      </w:r>
    </w:p>
    <w:p w:rsidR="00AC6021" w:rsidRPr="00A967B6" w:rsidRDefault="00AC6021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</w:p>
    <w:p w:rsidR="00712070" w:rsidRPr="00C618FC" w:rsidRDefault="00014DEC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C618FC">
        <w:rPr>
          <w:rFonts w:asciiTheme="minorHAnsi" w:hAnsiTheme="minorHAnsi"/>
          <w:b/>
          <w:lang w:val="en-US"/>
        </w:rPr>
        <w:t>4</w:t>
      </w:r>
      <w:r w:rsidR="00AC6021" w:rsidRPr="00C618FC">
        <w:rPr>
          <w:rFonts w:asciiTheme="minorHAnsi" w:hAnsiTheme="minorHAnsi"/>
          <w:b/>
          <w:lang w:val="en-US"/>
        </w:rPr>
        <w:t xml:space="preserve">. </w:t>
      </w:r>
      <w:r w:rsidRPr="00C618FC">
        <w:rPr>
          <w:rFonts w:asciiTheme="minorHAnsi" w:hAnsiTheme="minorHAnsi"/>
          <w:b/>
          <w:lang w:val="en-US"/>
        </w:rPr>
        <w:t>TETIANDRON’NY FIFANINANANA</w:t>
      </w:r>
    </w:p>
    <w:p w:rsidR="00014DEC" w:rsidRPr="00C618FC" w:rsidRDefault="00014DEC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C618FC">
        <w:rPr>
          <w:rFonts w:asciiTheme="minorHAnsi" w:hAnsiTheme="minorHAnsi"/>
          <w:lang w:val="en-US"/>
        </w:rPr>
        <w:t>Fisokafan’ny fametrahana ny antontan-taratasy</w:t>
      </w:r>
      <w:r w:rsidR="00A967B6" w:rsidRPr="00C618FC">
        <w:rPr>
          <w:rFonts w:asciiTheme="minorHAnsi" w:hAnsiTheme="minorHAnsi"/>
          <w:lang w:val="en-US"/>
        </w:rPr>
        <w:t xml:space="preserve"> </w:t>
      </w:r>
      <w:r w:rsidRPr="00C618FC">
        <w:rPr>
          <w:rFonts w:asciiTheme="minorHAnsi" w:hAnsiTheme="minorHAnsi"/>
          <w:lang w:val="en-US"/>
        </w:rPr>
        <w:t>: alatsinainy 5 aogositra 2019</w:t>
      </w:r>
    </w:p>
    <w:p w:rsidR="00014DEC" w:rsidRPr="00A967B6" w:rsidRDefault="00014DEC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A967B6">
        <w:rPr>
          <w:rFonts w:asciiTheme="minorHAnsi" w:hAnsiTheme="minorHAnsi"/>
          <w:lang w:val="en-US"/>
        </w:rPr>
        <w:t>Fe-potoana fametrahana ny antontan-taratasy</w:t>
      </w:r>
      <w:r w:rsidR="00A967B6" w:rsidRPr="00A967B6">
        <w:rPr>
          <w:rFonts w:asciiTheme="minorHAnsi" w:hAnsiTheme="minorHAnsi"/>
          <w:lang w:val="en-US"/>
        </w:rPr>
        <w:t xml:space="preserve"> </w:t>
      </w:r>
      <w:r w:rsidRPr="00A967B6">
        <w:rPr>
          <w:rFonts w:asciiTheme="minorHAnsi" w:hAnsiTheme="minorHAnsi"/>
          <w:lang w:val="en-US"/>
        </w:rPr>
        <w:t>: zoma 13 septambra 2019</w:t>
      </w:r>
    </w:p>
    <w:p w:rsidR="00014DEC" w:rsidRPr="00A967B6" w:rsidRDefault="00014DEC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A967B6">
        <w:rPr>
          <w:rFonts w:asciiTheme="minorHAnsi" w:hAnsiTheme="minorHAnsi"/>
          <w:lang w:val="en-US"/>
        </w:rPr>
        <w:t>Fanambarana ireo voafantina 20</w:t>
      </w:r>
      <w:r w:rsidR="00A967B6">
        <w:rPr>
          <w:rFonts w:asciiTheme="minorHAnsi" w:hAnsiTheme="minorHAnsi"/>
          <w:lang w:val="en-US"/>
        </w:rPr>
        <w:t xml:space="preserve"> </w:t>
      </w:r>
      <w:r w:rsidRPr="00A967B6">
        <w:rPr>
          <w:rFonts w:asciiTheme="minorHAnsi" w:hAnsiTheme="minorHAnsi"/>
          <w:lang w:val="en-US"/>
        </w:rPr>
        <w:t>: Asabotsy 21 septambra 2019</w:t>
      </w:r>
    </w:p>
    <w:p w:rsidR="00014DEC" w:rsidRPr="00A967B6" w:rsidRDefault="00CC2934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A967B6">
        <w:rPr>
          <w:rFonts w:asciiTheme="minorHAnsi" w:hAnsiTheme="minorHAnsi"/>
          <w:lang w:val="en-US"/>
        </w:rPr>
        <w:t>Fiofanana sy fanoroan-kevitra</w:t>
      </w:r>
      <w:r w:rsidR="00A967B6" w:rsidRPr="00A967B6">
        <w:rPr>
          <w:rFonts w:asciiTheme="minorHAnsi" w:hAnsiTheme="minorHAnsi"/>
          <w:lang w:val="en-US"/>
        </w:rPr>
        <w:t xml:space="preserve"> </w:t>
      </w:r>
      <w:r w:rsidR="00014DEC" w:rsidRPr="00A967B6">
        <w:rPr>
          <w:rFonts w:asciiTheme="minorHAnsi" w:hAnsiTheme="minorHAnsi"/>
          <w:lang w:val="en-US"/>
        </w:rPr>
        <w:t>: alatsinainy 30 septambra 2019 hatramin’ny alakamisy 10 oktobra 2019</w:t>
      </w:r>
    </w:p>
    <w:p w:rsidR="00014DEC" w:rsidRPr="00A967B6" w:rsidRDefault="00014DEC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A967B6">
        <w:rPr>
          <w:rFonts w:asciiTheme="minorHAnsi" w:hAnsiTheme="minorHAnsi"/>
          <w:lang w:val="en-US"/>
        </w:rPr>
        <w:lastRenderedPageBreak/>
        <w:t>Lahateny famaranana</w:t>
      </w:r>
      <w:r w:rsidR="00A967B6" w:rsidRPr="00A967B6">
        <w:rPr>
          <w:rFonts w:asciiTheme="minorHAnsi" w:hAnsiTheme="minorHAnsi"/>
          <w:lang w:val="en-US"/>
        </w:rPr>
        <w:t xml:space="preserve"> </w:t>
      </w:r>
      <w:r w:rsidRPr="00A967B6">
        <w:rPr>
          <w:rFonts w:asciiTheme="minorHAnsi" w:hAnsiTheme="minorHAnsi"/>
          <w:lang w:val="en-US"/>
        </w:rPr>
        <w:t>: zoma 11 Oktobra 2019</w:t>
      </w:r>
    </w:p>
    <w:p w:rsidR="00014DEC" w:rsidRPr="00A967B6" w:rsidRDefault="00014DEC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A967B6">
        <w:rPr>
          <w:rFonts w:asciiTheme="minorHAnsi" w:hAnsiTheme="minorHAnsi"/>
          <w:lang w:val="en-US"/>
        </w:rPr>
        <w:t>Lanonana fizarana mari-pankasitrahana</w:t>
      </w:r>
      <w:r w:rsidR="00A967B6" w:rsidRPr="00A967B6">
        <w:rPr>
          <w:rFonts w:asciiTheme="minorHAnsi" w:hAnsiTheme="minorHAnsi"/>
          <w:lang w:val="en-US"/>
        </w:rPr>
        <w:t xml:space="preserve"> </w:t>
      </w:r>
      <w:r w:rsidRPr="00A967B6">
        <w:rPr>
          <w:rFonts w:asciiTheme="minorHAnsi" w:hAnsiTheme="minorHAnsi"/>
          <w:lang w:val="en-US"/>
        </w:rPr>
        <w:t>: zoma 11 Oktobra 2019</w:t>
      </w:r>
    </w:p>
    <w:p w:rsidR="00E244E0" w:rsidRPr="000855BA" w:rsidRDefault="00E244E0" w:rsidP="000855BA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</w:p>
    <w:p w:rsidR="0039356A" w:rsidRPr="00AC6021" w:rsidRDefault="00E244E0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AC6021">
        <w:rPr>
          <w:rFonts w:asciiTheme="minorHAnsi" w:hAnsiTheme="minorHAnsi"/>
          <w:b/>
          <w:lang w:val="en-US"/>
        </w:rPr>
        <w:t>5</w:t>
      </w:r>
      <w:r w:rsidR="00AC6021" w:rsidRPr="00AC6021">
        <w:rPr>
          <w:rFonts w:asciiTheme="minorHAnsi" w:hAnsiTheme="minorHAnsi"/>
          <w:b/>
          <w:lang w:val="en-US"/>
        </w:rPr>
        <w:t xml:space="preserve">. </w:t>
      </w:r>
      <w:r w:rsidRPr="00AC6021">
        <w:rPr>
          <w:rFonts w:asciiTheme="minorHAnsi" w:hAnsiTheme="minorHAnsi"/>
          <w:b/>
          <w:lang w:val="en-US"/>
        </w:rPr>
        <w:t>FIZOTRAN’NY FIFANTENANA</w:t>
      </w:r>
    </w:p>
    <w:p w:rsidR="000007DC" w:rsidRPr="00C618FC" w:rsidRDefault="000007DC" w:rsidP="00AC6021">
      <w:pPr>
        <w:spacing w:line="360" w:lineRule="auto"/>
        <w:jc w:val="both"/>
        <w:rPr>
          <w:rFonts w:eastAsiaTheme="minorEastAsia"/>
          <w:sz w:val="24"/>
          <w:szCs w:val="24"/>
          <w:lang w:val="en-US" w:eastAsia="fr-FR"/>
        </w:rPr>
      </w:pPr>
      <w:r w:rsidRPr="00AC6021">
        <w:rPr>
          <w:rFonts w:eastAsiaTheme="minorEastAsia"/>
          <w:sz w:val="24"/>
          <w:szCs w:val="24"/>
          <w:lang w:val="en-US" w:eastAsia="fr-FR"/>
        </w:rPr>
        <w:t>Aorian'ny fandinihana ny antontan-taratasin’ny mpifaninana dia tetikasa roapolo (20) no hofantenana ary hahazo fiofanana mba h</w:t>
      </w:r>
      <w:r w:rsidRPr="00C618FC">
        <w:rPr>
          <w:rFonts w:eastAsiaTheme="minorEastAsia"/>
          <w:sz w:val="24"/>
          <w:szCs w:val="24"/>
          <w:lang w:val="en-US" w:eastAsia="fr-FR"/>
        </w:rPr>
        <w:t>andavorariana ny tetikasa araka ny fanombanana.</w:t>
      </w:r>
    </w:p>
    <w:p w:rsidR="000007DC" w:rsidRDefault="000007DC" w:rsidP="00AC6021">
      <w:pPr>
        <w:spacing w:line="360" w:lineRule="auto"/>
        <w:jc w:val="both"/>
        <w:rPr>
          <w:rFonts w:eastAsiaTheme="minorEastAsia"/>
          <w:sz w:val="24"/>
          <w:szCs w:val="24"/>
          <w:lang w:val="en-US" w:eastAsia="fr-FR"/>
        </w:rPr>
      </w:pPr>
      <w:r w:rsidRPr="00C618FC">
        <w:rPr>
          <w:rFonts w:eastAsiaTheme="minorEastAsia"/>
          <w:sz w:val="24"/>
          <w:szCs w:val="24"/>
          <w:lang w:val="en-US" w:eastAsia="fr-FR"/>
        </w:rPr>
        <w:t>Amin'ny fiafaran'ny fiofanana</w:t>
      </w:r>
      <w:r w:rsidR="00E244E0" w:rsidRPr="00C618FC">
        <w:rPr>
          <w:rFonts w:eastAsiaTheme="minorEastAsia"/>
          <w:sz w:val="24"/>
          <w:szCs w:val="24"/>
          <w:lang w:val="en-US" w:eastAsia="fr-FR"/>
        </w:rPr>
        <w:t xml:space="preserve"> kosa</w:t>
      </w:r>
      <w:r w:rsidRPr="00C618FC">
        <w:rPr>
          <w:rFonts w:eastAsiaTheme="minorEastAsia"/>
          <w:sz w:val="24"/>
          <w:szCs w:val="24"/>
          <w:lang w:val="en-US" w:eastAsia="fr-FR"/>
        </w:rPr>
        <w:t xml:space="preserve"> dia tetikasa dimy (05) no hof</w:t>
      </w:r>
      <w:r w:rsidR="007B5EE5" w:rsidRPr="00C618FC">
        <w:rPr>
          <w:rFonts w:eastAsiaTheme="minorEastAsia"/>
          <w:sz w:val="24"/>
          <w:szCs w:val="24"/>
          <w:lang w:val="en-US" w:eastAsia="fr-FR"/>
        </w:rPr>
        <w:t>antenana</w:t>
      </w:r>
      <w:r w:rsidRPr="00C618FC">
        <w:rPr>
          <w:rFonts w:eastAsiaTheme="minorEastAsia"/>
          <w:sz w:val="24"/>
          <w:szCs w:val="24"/>
          <w:lang w:val="en-US" w:eastAsia="fr-FR"/>
        </w:rPr>
        <w:t xml:space="preserve"> ary hahazo loka ho </w:t>
      </w:r>
      <w:r w:rsidR="007B5EE5" w:rsidRPr="00C618FC">
        <w:rPr>
          <w:rFonts w:eastAsiaTheme="minorEastAsia"/>
          <w:sz w:val="24"/>
          <w:szCs w:val="24"/>
          <w:lang w:val="en-US" w:eastAsia="fr-FR"/>
        </w:rPr>
        <w:t>Tosik’art mendrika indrindra. Ireo tetik</w:t>
      </w:r>
      <w:r w:rsidRPr="00C618FC">
        <w:rPr>
          <w:rFonts w:eastAsiaTheme="minorEastAsia"/>
          <w:sz w:val="24"/>
          <w:szCs w:val="24"/>
          <w:lang w:val="en-US" w:eastAsia="fr-FR"/>
        </w:rPr>
        <w:t>a</w:t>
      </w:r>
      <w:r w:rsidR="004E7B9B" w:rsidRPr="00C618FC">
        <w:rPr>
          <w:rFonts w:eastAsiaTheme="minorEastAsia"/>
          <w:sz w:val="24"/>
          <w:szCs w:val="24"/>
          <w:lang w:val="en-US" w:eastAsia="fr-FR"/>
        </w:rPr>
        <w:t>sa dimy maharesy ireo dia hotolorana</w:t>
      </w:r>
      <w:r w:rsidR="007B5EE5" w:rsidRPr="00C618FC">
        <w:rPr>
          <w:rFonts w:eastAsiaTheme="minorEastAsia"/>
          <w:sz w:val="24"/>
          <w:szCs w:val="24"/>
          <w:lang w:val="en-US" w:eastAsia="fr-FR"/>
        </w:rPr>
        <w:t xml:space="preserve"> valisoa</w:t>
      </w:r>
      <w:r w:rsidRPr="00C618FC">
        <w:rPr>
          <w:rFonts w:eastAsiaTheme="minorEastAsia"/>
          <w:sz w:val="24"/>
          <w:szCs w:val="24"/>
          <w:lang w:val="en-US" w:eastAsia="fr-FR"/>
        </w:rPr>
        <w:t xml:space="preserve"> amin'ny lanonana ofisialy</w:t>
      </w:r>
      <w:r w:rsidR="007B5EE5" w:rsidRPr="00C618FC">
        <w:rPr>
          <w:rFonts w:eastAsiaTheme="minorEastAsia"/>
          <w:sz w:val="24"/>
          <w:szCs w:val="24"/>
          <w:lang w:val="en-US" w:eastAsia="fr-FR"/>
        </w:rPr>
        <w:t>.</w:t>
      </w:r>
      <w:r w:rsidR="00214745">
        <w:rPr>
          <w:rFonts w:eastAsiaTheme="minorEastAsia"/>
          <w:sz w:val="24"/>
          <w:szCs w:val="24"/>
          <w:lang w:val="en-US" w:eastAsia="fr-FR"/>
        </w:rPr>
        <w:t xml:space="preserve"> </w:t>
      </w:r>
      <w:r w:rsidR="007B5EE5" w:rsidRPr="00C618FC">
        <w:rPr>
          <w:rFonts w:eastAsiaTheme="minorEastAsia"/>
          <w:sz w:val="24"/>
          <w:szCs w:val="24"/>
          <w:lang w:val="en-US" w:eastAsia="fr-FR"/>
        </w:rPr>
        <w:t>Harahi-maso ny fanatanterahana izany</w:t>
      </w:r>
      <w:r w:rsidRPr="00C618FC">
        <w:rPr>
          <w:rFonts w:eastAsiaTheme="minorEastAsia"/>
          <w:sz w:val="24"/>
          <w:szCs w:val="24"/>
          <w:lang w:val="en-US" w:eastAsia="fr-FR"/>
        </w:rPr>
        <w:t xml:space="preserve"> mandritra ny herintaona.</w:t>
      </w:r>
    </w:p>
    <w:p w:rsidR="007A37EF" w:rsidRDefault="007A37EF" w:rsidP="007A37EF">
      <w:pPr>
        <w:spacing w:after="0" w:line="360" w:lineRule="auto"/>
        <w:jc w:val="both"/>
        <w:rPr>
          <w:rFonts w:eastAsiaTheme="minorEastAsia"/>
          <w:sz w:val="24"/>
          <w:szCs w:val="24"/>
          <w:lang w:val="en-US" w:eastAsia="fr-FR"/>
        </w:rPr>
      </w:pPr>
    </w:p>
    <w:p w:rsidR="00CC2934" w:rsidRPr="00C618FC" w:rsidRDefault="00E244E0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C618FC">
        <w:rPr>
          <w:rFonts w:asciiTheme="minorHAnsi" w:hAnsiTheme="minorHAnsi"/>
          <w:b/>
          <w:lang w:val="en-US"/>
        </w:rPr>
        <w:t>6</w:t>
      </w:r>
      <w:r w:rsidR="00AC6021" w:rsidRPr="00C618FC">
        <w:rPr>
          <w:rFonts w:asciiTheme="minorHAnsi" w:hAnsiTheme="minorHAnsi"/>
          <w:b/>
          <w:lang w:val="en-US"/>
        </w:rPr>
        <w:t>.</w:t>
      </w:r>
      <w:r w:rsidRPr="00C618FC">
        <w:rPr>
          <w:rFonts w:asciiTheme="minorHAnsi" w:hAnsiTheme="minorHAnsi"/>
          <w:b/>
          <w:lang w:val="en-US"/>
        </w:rPr>
        <w:t xml:space="preserve"> KOMITY MPITSARA</w:t>
      </w:r>
    </w:p>
    <w:p w:rsidR="007B5EE5" w:rsidRPr="00C618FC" w:rsidRDefault="007B5EE5" w:rsidP="00AC6021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  <w:r w:rsidRPr="00C618FC">
        <w:rPr>
          <w:rFonts w:asciiTheme="minorHAnsi" w:hAnsiTheme="minorHAnsi"/>
          <w:lang w:val="en-US"/>
        </w:rPr>
        <w:t>Ireo mpikambana ao amin'ny Komity mpitsara dia ahitana tompon’andraikitra eo anivon’ny Ministera mpiahy ary koa ny matihanina sy ny manam-pahaizana manokana amin'ny kolontsaina sy ny serasera, fandraharahana.</w:t>
      </w:r>
    </w:p>
    <w:p w:rsidR="00CC2934" w:rsidRPr="000855BA" w:rsidRDefault="00CC2934" w:rsidP="000855BA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</w:p>
    <w:p w:rsidR="007B5EE5" w:rsidRPr="00AC6021" w:rsidRDefault="00CC2934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AC6021">
        <w:rPr>
          <w:rFonts w:asciiTheme="minorHAnsi" w:hAnsiTheme="minorHAnsi"/>
          <w:b/>
          <w:lang w:val="en-US"/>
        </w:rPr>
        <w:t>7</w:t>
      </w:r>
      <w:r w:rsidR="00AC6021">
        <w:rPr>
          <w:rFonts w:asciiTheme="minorHAnsi" w:hAnsiTheme="minorHAnsi"/>
          <w:b/>
          <w:lang w:val="en-US"/>
        </w:rPr>
        <w:t xml:space="preserve">. </w:t>
      </w:r>
      <w:r w:rsidRPr="00AC6021">
        <w:rPr>
          <w:rFonts w:asciiTheme="minorHAnsi" w:hAnsiTheme="minorHAnsi"/>
          <w:b/>
          <w:lang w:val="en-US"/>
        </w:rPr>
        <w:t>MASON</w:t>
      </w:r>
      <w:r w:rsidR="007B5EE5" w:rsidRPr="00AC6021">
        <w:rPr>
          <w:rFonts w:asciiTheme="minorHAnsi" w:hAnsiTheme="minorHAnsi"/>
          <w:b/>
          <w:lang w:val="en-US"/>
        </w:rPr>
        <w:t>-TSIVANA AMIN’NY FIFANTENANA</w:t>
      </w:r>
    </w:p>
    <w:p w:rsidR="00570F54" w:rsidRPr="00C618FC" w:rsidRDefault="00527279" w:rsidP="00AC6021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AC6021">
        <w:rPr>
          <w:b/>
          <w:sz w:val="24"/>
          <w:szCs w:val="24"/>
          <w:lang w:val="en-US"/>
        </w:rPr>
        <w:t>Fi</w:t>
      </w:r>
      <w:r w:rsidR="00EA388A" w:rsidRPr="00AC6021">
        <w:rPr>
          <w:b/>
          <w:sz w:val="24"/>
          <w:szCs w:val="24"/>
          <w:lang w:val="en-US"/>
        </w:rPr>
        <w:t>avahana</w:t>
      </w:r>
      <w:r w:rsidR="00214745">
        <w:rPr>
          <w:b/>
          <w:sz w:val="24"/>
          <w:szCs w:val="24"/>
          <w:lang w:val="en-US"/>
        </w:rPr>
        <w:t xml:space="preserve"> </w:t>
      </w:r>
      <w:r w:rsidR="0057092A" w:rsidRPr="00AC6021">
        <w:rPr>
          <w:b/>
          <w:sz w:val="24"/>
          <w:szCs w:val="24"/>
          <w:lang w:val="en-US"/>
        </w:rPr>
        <w:t xml:space="preserve">: </w:t>
      </w:r>
      <w:r w:rsidR="00E244E0" w:rsidRPr="00AC6021">
        <w:rPr>
          <w:sz w:val="24"/>
          <w:szCs w:val="24"/>
          <w:lang w:val="en-US"/>
        </w:rPr>
        <w:t xml:space="preserve">Ny fiavahana no </w:t>
      </w:r>
      <w:r w:rsidR="004E7B9B" w:rsidRPr="00AC6021">
        <w:rPr>
          <w:sz w:val="24"/>
          <w:szCs w:val="24"/>
          <w:lang w:val="en-US"/>
        </w:rPr>
        <w:t>a</w:t>
      </w:r>
      <w:r w:rsidR="00E244E0" w:rsidRPr="00AC6021">
        <w:rPr>
          <w:sz w:val="24"/>
          <w:szCs w:val="24"/>
          <w:lang w:val="en-US"/>
        </w:rPr>
        <w:t>hafahana mandrefy ny f</w:t>
      </w:r>
      <w:r w:rsidR="0057092A" w:rsidRPr="00AC6021">
        <w:rPr>
          <w:sz w:val="24"/>
          <w:szCs w:val="24"/>
          <w:lang w:val="en-US"/>
        </w:rPr>
        <w:t>ifandanja</w:t>
      </w:r>
      <w:r w:rsidR="00E244E0" w:rsidRPr="00AC6021">
        <w:rPr>
          <w:sz w:val="24"/>
          <w:szCs w:val="24"/>
          <w:lang w:val="en-US"/>
        </w:rPr>
        <w:t>n</w:t>
      </w:r>
      <w:r w:rsidR="0057092A" w:rsidRPr="00AC6021">
        <w:rPr>
          <w:sz w:val="24"/>
          <w:szCs w:val="24"/>
          <w:lang w:val="en-US"/>
        </w:rPr>
        <w:t xml:space="preserve">'ny  tanjona </w:t>
      </w:r>
      <w:r w:rsidR="00CC2934" w:rsidRPr="00AC6021">
        <w:rPr>
          <w:sz w:val="24"/>
          <w:szCs w:val="24"/>
          <w:lang w:val="en-US"/>
        </w:rPr>
        <w:t xml:space="preserve">apetraka </w:t>
      </w:r>
      <w:r w:rsidR="00E244E0" w:rsidRPr="00AC6021">
        <w:rPr>
          <w:sz w:val="24"/>
          <w:szCs w:val="24"/>
          <w:lang w:val="en-US"/>
        </w:rPr>
        <w:t>sy izay</w:t>
      </w:r>
      <w:r w:rsidR="0057092A" w:rsidRPr="00AC6021">
        <w:rPr>
          <w:sz w:val="24"/>
          <w:szCs w:val="24"/>
          <w:lang w:val="en-US"/>
        </w:rPr>
        <w:t xml:space="preserve">  andrasan'ireo mpisitraka. </w:t>
      </w:r>
      <w:r w:rsidR="0057092A" w:rsidRPr="00C618FC">
        <w:rPr>
          <w:sz w:val="24"/>
          <w:szCs w:val="24"/>
          <w:lang w:val="en-US"/>
        </w:rPr>
        <w:t xml:space="preserve">Ny </w:t>
      </w:r>
      <w:r w:rsidRPr="00C618FC">
        <w:rPr>
          <w:sz w:val="24"/>
          <w:szCs w:val="24"/>
          <w:lang w:val="en-US"/>
        </w:rPr>
        <w:t>fi</w:t>
      </w:r>
      <w:r w:rsidR="00EA388A" w:rsidRPr="00C618FC">
        <w:rPr>
          <w:sz w:val="24"/>
          <w:szCs w:val="24"/>
          <w:lang w:val="en-US"/>
        </w:rPr>
        <w:t>avahana</w:t>
      </w:r>
      <w:r w:rsidRPr="00C618FC">
        <w:rPr>
          <w:sz w:val="24"/>
          <w:szCs w:val="24"/>
          <w:lang w:val="en-US"/>
        </w:rPr>
        <w:t xml:space="preserve"> no tombon-tsandan’ny tetikasa ary mifototra amin'ny famolavolana azy izany</w:t>
      </w:r>
      <w:r w:rsidR="00570F54" w:rsidRPr="00C618FC">
        <w:rPr>
          <w:sz w:val="24"/>
          <w:szCs w:val="24"/>
          <w:lang w:val="en-US"/>
        </w:rPr>
        <w:t>.</w:t>
      </w:r>
      <w:r w:rsidR="0057092A" w:rsidRPr="00C618FC">
        <w:rPr>
          <w:sz w:val="24"/>
          <w:szCs w:val="24"/>
          <w:lang w:val="en-US"/>
        </w:rPr>
        <w:t xml:space="preserve"> </w:t>
      </w:r>
      <w:r w:rsidR="00570F54" w:rsidRPr="00C618FC">
        <w:rPr>
          <w:sz w:val="24"/>
          <w:szCs w:val="24"/>
          <w:lang w:val="en-US"/>
        </w:rPr>
        <w:t>Ireo tanjona novinavinaina dia mamaly</w:t>
      </w:r>
      <w:r w:rsidRPr="00C618FC">
        <w:rPr>
          <w:sz w:val="24"/>
          <w:szCs w:val="24"/>
          <w:lang w:val="en-US"/>
        </w:rPr>
        <w:t xml:space="preserve"> mazava ireo olana voasoritra n</w:t>
      </w:r>
      <w:r w:rsidR="00570F54" w:rsidRPr="00C618FC">
        <w:rPr>
          <w:sz w:val="24"/>
          <w:szCs w:val="24"/>
          <w:lang w:val="en-US"/>
        </w:rPr>
        <w:t>a</w:t>
      </w:r>
      <w:r w:rsidRPr="00C618FC">
        <w:rPr>
          <w:sz w:val="24"/>
          <w:szCs w:val="24"/>
          <w:lang w:val="en-US"/>
        </w:rPr>
        <w:t xml:space="preserve"> </w:t>
      </w:r>
      <w:r w:rsidR="00570F54" w:rsidRPr="00C618FC">
        <w:rPr>
          <w:sz w:val="24"/>
          <w:szCs w:val="24"/>
          <w:lang w:val="en-US"/>
        </w:rPr>
        <w:t>ny fi</w:t>
      </w:r>
      <w:r w:rsidR="00F717F2" w:rsidRPr="00C618FC">
        <w:rPr>
          <w:sz w:val="24"/>
          <w:szCs w:val="24"/>
          <w:lang w:val="en-US"/>
        </w:rPr>
        <w:t>l</w:t>
      </w:r>
      <w:r w:rsidRPr="00C618FC">
        <w:rPr>
          <w:sz w:val="24"/>
          <w:szCs w:val="24"/>
          <w:lang w:val="en-US"/>
        </w:rPr>
        <w:t>à</w:t>
      </w:r>
      <w:r w:rsidR="00570F54" w:rsidRPr="00C618FC">
        <w:rPr>
          <w:sz w:val="24"/>
          <w:szCs w:val="24"/>
          <w:lang w:val="en-US"/>
        </w:rPr>
        <w:t>na misy.</w:t>
      </w:r>
      <w:r w:rsidR="0057092A" w:rsidRPr="00C618FC">
        <w:rPr>
          <w:sz w:val="24"/>
          <w:szCs w:val="24"/>
          <w:lang w:val="en-US"/>
        </w:rPr>
        <w:t xml:space="preserve"> Ny f</w:t>
      </w:r>
      <w:r w:rsidR="00570F54" w:rsidRPr="00C618FC">
        <w:rPr>
          <w:sz w:val="24"/>
          <w:szCs w:val="24"/>
          <w:lang w:val="en-US"/>
        </w:rPr>
        <w:t>i</w:t>
      </w:r>
      <w:r w:rsidR="00F717F2" w:rsidRPr="00C618FC">
        <w:rPr>
          <w:sz w:val="24"/>
          <w:szCs w:val="24"/>
          <w:lang w:val="en-US"/>
        </w:rPr>
        <w:t>avahana</w:t>
      </w:r>
      <w:r w:rsidRPr="00C618FC">
        <w:rPr>
          <w:sz w:val="24"/>
          <w:szCs w:val="24"/>
          <w:lang w:val="en-US"/>
        </w:rPr>
        <w:t xml:space="preserve"> </w:t>
      </w:r>
      <w:r w:rsidR="00570F54" w:rsidRPr="00C618FC">
        <w:rPr>
          <w:sz w:val="24"/>
          <w:szCs w:val="24"/>
          <w:lang w:val="en-US"/>
        </w:rPr>
        <w:t xml:space="preserve">dia ny </w:t>
      </w:r>
      <w:r w:rsidRPr="00C618FC">
        <w:rPr>
          <w:sz w:val="24"/>
          <w:szCs w:val="24"/>
          <w:lang w:val="en-US"/>
        </w:rPr>
        <w:t xml:space="preserve">fiarahan’ny </w:t>
      </w:r>
      <w:r w:rsidR="0057092A" w:rsidRPr="00C618FC">
        <w:rPr>
          <w:sz w:val="24"/>
          <w:szCs w:val="24"/>
          <w:lang w:val="en-US"/>
        </w:rPr>
        <w:t>teti</w:t>
      </w:r>
      <w:r w:rsidRPr="00C618FC">
        <w:rPr>
          <w:sz w:val="24"/>
          <w:szCs w:val="24"/>
          <w:lang w:val="en-US"/>
        </w:rPr>
        <w:t xml:space="preserve">kasa </w:t>
      </w:r>
      <w:r w:rsidR="0057092A" w:rsidRPr="00C618FC">
        <w:rPr>
          <w:sz w:val="24"/>
          <w:szCs w:val="24"/>
          <w:lang w:val="en-US"/>
        </w:rPr>
        <w:t>amin'</w:t>
      </w:r>
      <w:r w:rsidR="00570F54" w:rsidRPr="00C618FC">
        <w:rPr>
          <w:sz w:val="24"/>
          <w:szCs w:val="24"/>
          <w:lang w:val="en-US"/>
        </w:rPr>
        <w:t xml:space="preserve">ny famahana </w:t>
      </w:r>
      <w:r w:rsidR="0057092A" w:rsidRPr="00C618FC">
        <w:rPr>
          <w:sz w:val="24"/>
          <w:szCs w:val="24"/>
          <w:lang w:val="en-US"/>
        </w:rPr>
        <w:t xml:space="preserve">ireo olana </w:t>
      </w:r>
      <w:r w:rsidR="00570F54" w:rsidRPr="00C618FC">
        <w:rPr>
          <w:sz w:val="24"/>
          <w:szCs w:val="24"/>
          <w:lang w:val="en-US"/>
        </w:rPr>
        <w:t>mandritra ny fotoana roa</w:t>
      </w:r>
      <w:r w:rsidR="00214745">
        <w:rPr>
          <w:sz w:val="24"/>
          <w:szCs w:val="24"/>
          <w:lang w:val="en-US"/>
        </w:rPr>
        <w:t xml:space="preserve"> </w:t>
      </w:r>
      <w:r w:rsidR="00570F54" w:rsidRPr="00C618FC">
        <w:rPr>
          <w:sz w:val="24"/>
          <w:szCs w:val="24"/>
          <w:lang w:val="en-US"/>
        </w:rPr>
        <w:t>: dia eo am-pamolavolana sy eo am-panombanana.</w:t>
      </w:r>
    </w:p>
    <w:p w:rsidR="008478BD" w:rsidRPr="00C618FC" w:rsidRDefault="008478BD" w:rsidP="00AC6021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C618FC">
        <w:rPr>
          <w:b/>
          <w:sz w:val="24"/>
          <w:szCs w:val="24"/>
          <w:lang w:val="en-US"/>
        </w:rPr>
        <w:t>Fahombiazana</w:t>
      </w:r>
      <w:r w:rsidR="00214745">
        <w:rPr>
          <w:b/>
          <w:sz w:val="24"/>
          <w:szCs w:val="24"/>
          <w:lang w:val="en-US"/>
        </w:rPr>
        <w:t xml:space="preserve"> </w:t>
      </w:r>
      <w:r w:rsidR="00527279" w:rsidRPr="00C618FC">
        <w:rPr>
          <w:b/>
          <w:sz w:val="24"/>
          <w:szCs w:val="24"/>
          <w:lang w:val="en-US"/>
        </w:rPr>
        <w:t>:</w:t>
      </w:r>
      <w:r w:rsidR="00527279" w:rsidRPr="00C618FC">
        <w:rPr>
          <w:sz w:val="24"/>
          <w:szCs w:val="24"/>
          <w:lang w:val="en-US"/>
        </w:rPr>
        <w:t xml:space="preserve"> Ny fahombiazana dia mamaritra ny fahatontosan</w:t>
      </w:r>
      <w:r w:rsidRPr="00C618FC">
        <w:rPr>
          <w:sz w:val="24"/>
          <w:szCs w:val="24"/>
          <w:lang w:val="en-US"/>
        </w:rPr>
        <w:t xml:space="preserve">'ny tanjona. Io no </w:t>
      </w:r>
      <w:r w:rsidR="00527279" w:rsidRPr="00C618FC">
        <w:rPr>
          <w:sz w:val="24"/>
          <w:szCs w:val="24"/>
          <w:lang w:val="en-US"/>
        </w:rPr>
        <w:t>marika h</w:t>
      </w:r>
      <w:r w:rsidRPr="00C618FC">
        <w:rPr>
          <w:sz w:val="24"/>
          <w:szCs w:val="24"/>
          <w:lang w:val="en-US"/>
        </w:rPr>
        <w:t>ampitah</w:t>
      </w:r>
      <w:r w:rsidR="00527279" w:rsidRPr="00C618FC">
        <w:rPr>
          <w:sz w:val="24"/>
          <w:szCs w:val="24"/>
          <w:lang w:val="en-US"/>
        </w:rPr>
        <w:t>ana ny tanjona napetraka tany am-piandohana</w:t>
      </w:r>
      <w:r w:rsidRPr="00C618FC">
        <w:rPr>
          <w:sz w:val="24"/>
          <w:szCs w:val="24"/>
          <w:lang w:val="en-US"/>
        </w:rPr>
        <w:t xml:space="preserve"> sy ny vokatra ho tratrarina. </w:t>
      </w:r>
    </w:p>
    <w:p w:rsidR="008478BD" w:rsidRPr="00C618FC" w:rsidRDefault="00527279" w:rsidP="00AC6021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C618FC">
        <w:rPr>
          <w:b/>
          <w:sz w:val="24"/>
          <w:szCs w:val="24"/>
          <w:lang w:val="en-US"/>
        </w:rPr>
        <w:t>Fahafaha-mamokatra</w:t>
      </w:r>
      <w:r w:rsidR="00214745">
        <w:rPr>
          <w:b/>
          <w:sz w:val="24"/>
          <w:szCs w:val="24"/>
          <w:lang w:val="en-US"/>
        </w:rPr>
        <w:t xml:space="preserve"> </w:t>
      </w:r>
      <w:r w:rsidRPr="00C618FC">
        <w:rPr>
          <w:b/>
          <w:sz w:val="24"/>
          <w:szCs w:val="24"/>
          <w:lang w:val="en-US"/>
        </w:rPr>
        <w:t>:</w:t>
      </w:r>
      <w:r w:rsidR="008478BD" w:rsidRPr="00C618FC">
        <w:rPr>
          <w:b/>
          <w:sz w:val="24"/>
          <w:szCs w:val="24"/>
          <w:lang w:val="en-US"/>
        </w:rPr>
        <w:t xml:space="preserve"> </w:t>
      </w:r>
      <w:r w:rsidR="008478BD" w:rsidRPr="00C618FC">
        <w:rPr>
          <w:sz w:val="24"/>
          <w:szCs w:val="24"/>
          <w:lang w:val="en-US"/>
        </w:rPr>
        <w:t xml:space="preserve">Ny </w:t>
      </w:r>
      <w:r w:rsidRPr="00C618FC">
        <w:rPr>
          <w:sz w:val="24"/>
          <w:szCs w:val="24"/>
          <w:lang w:val="en-US"/>
        </w:rPr>
        <w:t>fahafaha-mamokatra dia fanatanterahana</w:t>
      </w:r>
      <w:r w:rsidR="008478BD" w:rsidRPr="00C618FC">
        <w:rPr>
          <w:sz w:val="24"/>
          <w:szCs w:val="24"/>
          <w:lang w:val="en-US"/>
        </w:rPr>
        <w:t xml:space="preserve"> ara</w:t>
      </w:r>
      <w:r w:rsidRPr="00C618FC">
        <w:rPr>
          <w:sz w:val="24"/>
          <w:szCs w:val="24"/>
          <w:lang w:val="en-US"/>
        </w:rPr>
        <w:t>ka ny tokony ho izy ny fomba fiasa</w:t>
      </w:r>
      <w:r w:rsidR="008478BD" w:rsidRPr="00C618FC">
        <w:rPr>
          <w:sz w:val="24"/>
          <w:szCs w:val="24"/>
          <w:lang w:val="en-US"/>
        </w:rPr>
        <w:t xml:space="preserve">. Ny </w:t>
      </w:r>
      <w:r w:rsidRPr="00C618FC">
        <w:rPr>
          <w:sz w:val="24"/>
          <w:szCs w:val="24"/>
          <w:lang w:val="en-US"/>
        </w:rPr>
        <w:t>fahafaha-mamo</w:t>
      </w:r>
      <w:r w:rsidR="00F717F2" w:rsidRPr="00C618FC">
        <w:rPr>
          <w:sz w:val="24"/>
          <w:szCs w:val="24"/>
          <w:lang w:val="en-US"/>
        </w:rPr>
        <w:t>katra no ahafahana mandrefy ire</w:t>
      </w:r>
      <w:r w:rsidRPr="00C618FC">
        <w:rPr>
          <w:sz w:val="24"/>
          <w:szCs w:val="24"/>
          <w:lang w:val="en-US"/>
        </w:rPr>
        <w:t>o sahanasa samihafa sy ny vokatra andrasana.</w:t>
      </w:r>
    </w:p>
    <w:p w:rsidR="00624C59" w:rsidRPr="00C618FC" w:rsidRDefault="00527279" w:rsidP="00AC6021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C618FC">
        <w:rPr>
          <w:b/>
          <w:sz w:val="24"/>
          <w:szCs w:val="24"/>
          <w:lang w:val="en-US"/>
        </w:rPr>
        <w:t>Fiako</w:t>
      </w:r>
      <w:r w:rsidR="00214745">
        <w:rPr>
          <w:b/>
          <w:sz w:val="24"/>
          <w:szCs w:val="24"/>
          <w:lang w:val="en-US"/>
        </w:rPr>
        <w:t xml:space="preserve"> </w:t>
      </w:r>
      <w:r w:rsidR="00624C59" w:rsidRPr="00C618FC">
        <w:rPr>
          <w:b/>
          <w:sz w:val="24"/>
          <w:szCs w:val="24"/>
          <w:lang w:val="en-US"/>
        </w:rPr>
        <w:t xml:space="preserve">: </w:t>
      </w:r>
      <w:r w:rsidR="00624C59" w:rsidRPr="00C618FC">
        <w:rPr>
          <w:sz w:val="24"/>
          <w:szCs w:val="24"/>
          <w:lang w:val="en-US"/>
        </w:rPr>
        <w:t>Ny fandinihana ny fia</w:t>
      </w:r>
      <w:r w:rsidRPr="00C618FC">
        <w:rPr>
          <w:sz w:val="24"/>
          <w:szCs w:val="24"/>
          <w:lang w:val="en-US"/>
        </w:rPr>
        <w:t>ko no andrefesana</w:t>
      </w:r>
      <w:r w:rsidR="00624C59" w:rsidRPr="00C618FC">
        <w:rPr>
          <w:sz w:val="24"/>
          <w:szCs w:val="24"/>
          <w:lang w:val="en-US"/>
        </w:rPr>
        <w:t xml:space="preserve"> ny fiantraikan'ny hetsika amin'ny antonony sy ny lavitra ezaka. Ny fepetra mahomby na ny tombony azon'ireo </w:t>
      </w:r>
      <w:r w:rsidR="00624C59" w:rsidRPr="00C618FC">
        <w:rPr>
          <w:sz w:val="24"/>
          <w:szCs w:val="24"/>
          <w:lang w:val="en-US"/>
        </w:rPr>
        <w:lastRenderedPageBreak/>
        <w:t xml:space="preserve">mpisitraka </w:t>
      </w:r>
      <w:r w:rsidR="00EA388A" w:rsidRPr="00C618FC">
        <w:rPr>
          <w:sz w:val="24"/>
          <w:szCs w:val="24"/>
          <w:lang w:val="en-US"/>
        </w:rPr>
        <w:t xml:space="preserve">ny tetikasa </w:t>
      </w:r>
      <w:r w:rsidR="00624C59" w:rsidRPr="00C618FC">
        <w:rPr>
          <w:sz w:val="24"/>
          <w:szCs w:val="24"/>
          <w:lang w:val="en-US"/>
        </w:rPr>
        <w:t>dia misy fiantraikany bebe kokoa amin'ny olona maromaro</w:t>
      </w:r>
      <w:r w:rsidR="00214745">
        <w:rPr>
          <w:sz w:val="24"/>
          <w:szCs w:val="24"/>
          <w:lang w:val="en-US"/>
        </w:rPr>
        <w:t xml:space="preserve"> </w:t>
      </w:r>
      <w:r w:rsidR="00624C59" w:rsidRPr="00C618FC">
        <w:rPr>
          <w:sz w:val="24"/>
          <w:szCs w:val="24"/>
          <w:lang w:val="en-US"/>
        </w:rPr>
        <w:t>izay iantefan’</w:t>
      </w:r>
      <w:r w:rsidR="00EA388A" w:rsidRPr="00C618FC">
        <w:rPr>
          <w:sz w:val="24"/>
          <w:szCs w:val="24"/>
          <w:lang w:val="en-US"/>
        </w:rPr>
        <w:t>izany</w:t>
      </w:r>
      <w:r w:rsidR="00624C59" w:rsidRPr="00C618FC">
        <w:rPr>
          <w:sz w:val="24"/>
          <w:szCs w:val="24"/>
          <w:lang w:val="en-US"/>
        </w:rPr>
        <w:t>.</w:t>
      </w:r>
    </w:p>
    <w:p w:rsidR="00624C59" w:rsidRPr="00C618FC" w:rsidRDefault="00EA388A" w:rsidP="00AC6021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C618FC">
        <w:rPr>
          <w:b/>
          <w:sz w:val="24"/>
          <w:szCs w:val="24"/>
          <w:lang w:val="en-US"/>
        </w:rPr>
        <w:t>F</w:t>
      </w:r>
      <w:r w:rsidR="00624C59" w:rsidRPr="00C618FC">
        <w:rPr>
          <w:b/>
          <w:sz w:val="24"/>
          <w:szCs w:val="24"/>
          <w:lang w:val="en-US"/>
        </w:rPr>
        <w:t>aharetana :</w:t>
      </w:r>
      <w:r w:rsidR="00AC6021" w:rsidRPr="00C618FC">
        <w:rPr>
          <w:b/>
          <w:sz w:val="24"/>
          <w:szCs w:val="24"/>
          <w:lang w:val="en-US"/>
        </w:rPr>
        <w:t xml:space="preserve"> </w:t>
      </w:r>
      <w:r w:rsidR="00624C59" w:rsidRPr="00C618FC">
        <w:rPr>
          <w:sz w:val="24"/>
          <w:szCs w:val="24"/>
          <w:lang w:val="en-US"/>
        </w:rPr>
        <w:t>Ny faharetana dia mikendry ny hahafantatra raha hitohy ny fiantraikan'ny fandaharanasa aorian'ny fiatoana</w:t>
      </w:r>
    </w:p>
    <w:p w:rsidR="007B5EE5" w:rsidRPr="000855BA" w:rsidRDefault="007B5EE5" w:rsidP="000855BA">
      <w:pPr>
        <w:pStyle w:val="Default"/>
        <w:spacing w:line="360" w:lineRule="auto"/>
        <w:jc w:val="both"/>
        <w:rPr>
          <w:rFonts w:asciiTheme="minorHAnsi" w:hAnsiTheme="minorHAnsi"/>
          <w:lang w:val="en-US"/>
        </w:rPr>
      </w:pPr>
    </w:p>
    <w:p w:rsidR="007B5EE5" w:rsidRPr="00AC6021" w:rsidRDefault="00F717F2" w:rsidP="000855BA">
      <w:pPr>
        <w:pStyle w:val="Paragraphedeliste"/>
        <w:spacing w:line="360" w:lineRule="auto"/>
        <w:ind w:left="1080"/>
        <w:jc w:val="both"/>
        <w:rPr>
          <w:b/>
          <w:sz w:val="24"/>
          <w:szCs w:val="24"/>
          <w:lang w:val="en-US"/>
        </w:rPr>
      </w:pPr>
      <w:r w:rsidRPr="00AC6021">
        <w:rPr>
          <w:b/>
          <w:sz w:val="24"/>
          <w:szCs w:val="24"/>
          <w:lang w:val="en-US"/>
        </w:rPr>
        <w:t>8</w:t>
      </w:r>
      <w:r w:rsidR="00AC6021">
        <w:rPr>
          <w:b/>
          <w:sz w:val="24"/>
          <w:szCs w:val="24"/>
          <w:lang w:val="en-US"/>
        </w:rPr>
        <w:t>.</w:t>
      </w:r>
      <w:r w:rsidRPr="00AC6021">
        <w:rPr>
          <w:b/>
          <w:sz w:val="24"/>
          <w:szCs w:val="24"/>
          <w:lang w:val="en-US"/>
        </w:rPr>
        <w:t xml:space="preserve"> NAOTY ARAKA NY MASON-TSIVANA</w:t>
      </w:r>
    </w:p>
    <w:tbl>
      <w:tblPr>
        <w:tblStyle w:val="Grilledutableau"/>
        <w:tblW w:w="0" w:type="auto"/>
        <w:tblLook w:val="04A0"/>
      </w:tblPr>
      <w:tblGrid>
        <w:gridCol w:w="3227"/>
        <w:gridCol w:w="1559"/>
        <w:gridCol w:w="4253"/>
      </w:tblGrid>
      <w:tr w:rsidR="00624C59" w:rsidRPr="00AC6021" w:rsidTr="007A37EF">
        <w:trPr>
          <w:trHeight w:val="711"/>
        </w:trPr>
        <w:tc>
          <w:tcPr>
            <w:tcW w:w="3227" w:type="dxa"/>
            <w:vAlign w:val="center"/>
          </w:tcPr>
          <w:p w:rsidR="00624C59" w:rsidRPr="00AC6021" w:rsidRDefault="00EA388A" w:rsidP="007A37EF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AC6021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Mason</w:t>
            </w:r>
            <w:r w:rsidR="00624C59" w:rsidRPr="00AC6021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-tsivana</w:t>
            </w:r>
          </w:p>
        </w:tc>
        <w:tc>
          <w:tcPr>
            <w:tcW w:w="1559" w:type="dxa"/>
            <w:vAlign w:val="center"/>
          </w:tcPr>
          <w:p w:rsidR="00624C59" w:rsidRPr="00AC6021" w:rsidRDefault="00624C59" w:rsidP="007A37EF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AC6021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Naoty /20</w:t>
            </w:r>
          </w:p>
        </w:tc>
        <w:tc>
          <w:tcPr>
            <w:tcW w:w="4253" w:type="dxa"/>
            <w:vAlign w:val="center"/>
          </w:tcPr>
          <w:p w:rsidR="00624C59" w:rsidRPr="00AC6021" w:rsidRDefault="00624C59" w:rsidP="007A37EF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AC6021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Fanamarihan’ny Mpitsara</w:t>
            </w:r>
          </w:p>
        </w:tc>
      </w:tr>
      <w:tr w:rsidR="00624C59" w:rsidRPr="00AC6021" w:rsidTr="00AC6021">
        <w:tc>
          <w:tcPr>
            <w:tcW w:w="3227" w:type="dxa"/>
          </w:tcPr>
          <w:p w:rsidR="00624C59" w:rsidRPr="00AC6021" w:rsidRDefault="00EA388A" w:rsidP="00AC6021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>Fiavahana</w:t>
            </w:r>
            <w:r w:rsidR="00624C59"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 (isa 4)</w:t>
            </w:r>
          </w:p>
        </w:tc>
        <w:tc>
          <w:tcPr>
            <w:tcW w:w="1559" w:type="dxa"/>
          </w:tcPr>
          <w:p w:rsidR="00624C59" w:rsidRPr="00AC6021" w:rsidRDefault="00624C59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253" w:type="dxa"/>
          </w:tcPr>
          <w:p w:rsidR="00624C59" w:rsidRPr="00AC6021" w:rsidRDefault="00624C59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624C59" w:rsidRPr="00AC6021" w:rsidTr="00AC6021">
        <w:tc>
          <w:tcPr>
            <w:tcW w:w="3227" w:type="dxa"/>
          </w:tcPr>
          <w:p w:rsidR="00624C59" w:rsidRPr="00AC6021" w:rsidRDefault="000C3E5D" w:rsidP="00AC6021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>Fahombiazana(isa 4)</w:t>
            </w:r>
          </w:p>
        </w:tc>
        <w:tc>
          <w:tcPr>
            <w:tcW w:w="1559" w:type="dxa"/>
          </w:tcPr>
          <w:p w:rsidR="00624C59" w:rsidRPr="00AC6021" w:rsidRDefault="00624C59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253" w:type="dxa"/>
          </w:tcPr>
          <w:p w:rsidR="00624C59" w:rsidRPr="00AC6021" w:rsidRDefault="00624C59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624C59" w:rsidRPr="00AC6021" w:rsidTr="00AC6021">
        <w:tc>
          <w:tcPr>
            <w:tcW w:w="3227" w:type="dxa"/>
          </w:tcPr>
          <w:p w:rsidR="00624C59" w:rsidRPr="00AC6021" w:rsidRDefault="00EA388A" w:rsidP="00AC6021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>Fahafaha-mamokatra</w:t>
            </w:r>
            <w:r w:rsidR="000C3E5D"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 (isa 4)</w:t>
            </w:r>
          </w:p>
        </w:tc>
        <w:tc>
          <w:tcPr>
            <w:tcW w:w="1559" w:type="dxa"/>
          </w:tcPr>
          <w:p w:rsidR="00624C59" w:rsidRPr="00AC6021" w:rsidRDefault="00624C59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253" w:type="dxa"/>
          </w:tcPr>
          <w:p w:rsidR="00624C59" w:rsidRPr="00AC6021" w:rsidRDefault="00624C59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624C59" w:rsidRPr="00AC6021" w:rsidTr="00AC6021">
        <w:tc>
          <w:tcPr>
            <w:tcW w:w="3227" w:type="dxa"/>
          </w:tcPr>
          <w:p w:rsidR="00624C59" w:rsidRPr="00AC6021" w:rsidRDefault="00EA388A" w:rsidP="00AC6021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>Fiako</w:t>
            </w:r>
            <w:r w:rsidR="000C3E5D"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>(isa 4)</w:t>
            </w:r>
          </w:p>
        </w:tc>
        <w:tc>
          <w:tcPr>
            <w:tcW w:w="1559" w:type="dxa"/>
          </w:tcPr>
          <w:p w:rsidR="00624C59" w:rsidRPr="00AC6021" w:rsidRDefault="00624C59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253" w:type="dxa"/>
          </w:tcPr>
          <w:p w:rsidR="00624C59" w:rsidRPr="00AC6021" w:rsidRDefault="00624C59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0C3E5D" w:rsidRPr="00AC6021" w:rsidTr="00AC6021">
        <w:tc>
          <w:tcPr>
            <w:tcW w:w="3227" w:type="dxa"/>
          </w:tcPr>
          <w:p w:rsidR="000C3E5D" w:rsidRPr="00AC6021" w:rsidRDefault="00EA388A" w:rsidP="00AC6021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>Faharetana</w:t>
            </w:r>
            <w:r w:rsidR="000C3E5D" w:rsidRPr="00AC6021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 (4)</w:t>
            </w:r>
          </w:p>
        </w:tc>
        <w:tc>
          <w:tcPr>
            <w:tcW w:w="1559" w:type="dxa"/>
          </w:tcPr>
          <w:p w:rsidR="000C3E5D" w:rsidRPr="00AC6021" w:rsidRDefault="000C3E5D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253" w:type="dxa"/>
          </w:tcPr>
          <w:p w:rsidR="000C3E5D" w:rsidRPr="00AC6021" w:rsidRDefault="000C3E5D" w:rsidP="00AC6021">
            <w:pPr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7A37EF" w:rsidRPr="00E244E0" w:rsidRDefault="007A37EF" w:rsidP="000A3E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E5D" w:rsidRPr="00AC6021" w:rsidRDefault="000C3E5D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AC6021">
        <w:rPr>
          <w:rFonts w:asciiTheme="minorHAnsi" w:hAnsiTheme="minorHAnsi"/>
          <w:b/>
          <w:lang w:val="en-US"/>
        </w:rPr>
        <w:t>9</w:t>
      </w:r>
      <w:r w:rsidR="00AC6021">
        <w:rPr>
          <w:rFonts w:asciiTheme="minorHAnsi" w:hAnsiTheme="minorHAnsi"/>
          <w:b/>
          <w:lang w:val="en-US"/>
        </w:rPr>
        <w:t>.</w:t>
      </w:r>
      <w:r w:rsidRPr="00AC6021">
        <w:rPr>
          <w:rFonts w:asciiTheme="minorHAnsi" w:hAnsiTheme="minorHAnsi"/>
          <w:b/>
          <w:lang w:val="en-US"/>
        </w:rPr>
        <w:t xml:space="preserve"> FANARAHA-MASO NY TETIKASA</w:t>
      </w:r>
    </w:p>
    <w:p w:rsidR="000C3E5D" w:rsidRPr="00C618FC" w:rsidRDefault="000C3E5D" w:rsidP="00AC6021">
      <w:pPr>
        <w:pStyle w:val="Default"/>
        <w:spacing w:line="360" w:lineRule="auto"/>
        <w:jc w:val="both"/>
        <w:rPr>
          <w:rFonts w:asciiTheme="minorHAnsi" w:eastAsia="Times New Roman" w:hAnsiTheme="minorHAnsi" w:cs="Arial"/>
          <w:lang w:val="en-US"/>
        </w:rPr>
      </w:pPr>
      <w:r w:rsidRPr="00C618FC">
        <w:rPr>
          <w:rFonts w:asciiTheme="minorHAnsi" w:eastAsia="Times New Roman" w:hAnsiTheme="minorHAnsi" w:cs="Arial"/>
          <w:lang w:val="en-US"/>
        </w:rPr>
        <w:t>Komity voafantina ahitana ireo manam</w:t>
      </w:r>
      <w:r w:rsidR="00EA388A" w:rsidRPr="00C618FC">
        <w:rPr>
          <w:rFonts w:asciiTheme="minorHAnsi" w:eastAsia="Times New Roman" w:hAnsiTheme="minorHAnsi" w:cs="Arial"/>
          <w:lang w:val="en-US"/>
        </w:rPr>
        <w:t>-</w:t>
      </w:r>
      <w:r w:rsidRPr="00C618FC">
        <w:rPr>
          <w:rFonts w:asciiTheme="minorHAnsi" w:eastAsia="Times New Roman" w:hAnsiTheme="minorHAnsi" w:cs="Arial"/>
          <w:lang w:val="en-US"/>
        </w:rPr>
        <w:t xml:space="preserve">pahaizana avy amin’ny mpitsara no hiandraikitra ny fanaraha-maso ireo tetikasa mandresy. Ity asa fanaraha-maso ity dia hatao mandritra ny </w:t>
      </w:r>
      <w:r w:rsidR="00EA388A" w:rsidRPr="00C618FC">
        <w:rPr>
          <w:rFonts w:asciiTheme="minorHAnsi" w:eastAsia="Times New Roman" w:hAnsiTheme="minorHAnsi" w:cs="Arial"/>
          <w:lang w:val="en-US"/>
        </w:rPr>
        <w:t>herintaona</w:t>
      </w:r>
      <w:r w:rsidRPr="00C618FC">
        <w:rPr>
          <w:rFonts w:asciiTheme="minorHAnsi" w:eastAsia="Times New Roman" w:hAnsiTheme="minorHAnsi" w:cs="Arial"/>
          <w:lang w:val="en-US"/>
        </w:rPr>
        <w:t xml:space="preserve"> aorian'ny fahavitan'ny fifaninanana TOSIK'ART. Ny fanaraha-maso amin'ny antsipiriany momba ny</w:t>
      </w:r>
      <w:r w:rsidR="00F717F2" w:rsidRPr="00C618FC">
        <w:rPr>
          <w:rFonts w:asciiTheme="minorHAnsi" w:eastAsia="Times New Roman" w:hAnsiTheme="minorHAnsi" w:cs="Arial"/>
          <w:lang w:val="en-US"/>
        </w:rPr>
        <w:t xml:space="preserve"> fanatanterahana ny tetikasa no</w:t>
      </w:r>
      <w:r w:rsidRPr="00C618FC">
        <w:rPr>
          <w:rFonts w:asciiTheme="minorHAnsi" w:eastAsia="Times New Roman" w:hAnsiTheme="minorHAnsi" w:cs="Arial"/>
          <w:lang w:val="en-US"/>
        </w:rPr>
        <w:t xml:space="preserve"> ho tanterahina</w:t>
      </w:r>
      <w:r w:rsidR="00EA388A" w:rsidRPr="00C618FC">
        <w:rPr>
          <w:rFonts w:asciiTheme="minorHAnsi" w:eastAsia="Times New Roman" w:hAnsiTheme="minorHAnsi" w:cs="Arial"/>
          <w:lang w:val="en-US"/>
        </w:rPr>
        <w:t xml:space="preserve"> amin’izany</w:t>
      </w:r>
      <w:r w:rsidRPr="00C618FC">
        <w:rPr>
          <w:rFonts w:asciiTheme="minorHAnsi" w:eastAsia="Times New Roman" w:hAnsiTheme="minorHAnsi" w:cs="Arial"/>
          <w:lang w:val="en-US"/>
        </w:rPr>
        <w:t>.</w:t>
      </w:r>
    </w:p>
    <w:p w:rsidR="00F717F2" w:rsidRDefault="00F717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3E55" w:rsidRPr="00AC6021" w:rsidRDefault="00F717F2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AC6021">
        <w:rPr>
          <w:rFonts w:asciiTheme="minorHAnsi" w:hAnsiTheme="minorHAnsi"/>
          <w:b/>
          <w:lang w:val="en-US"/>
        </w:rPr>
        <w:t>10</w:t>
      </w:r>
      <w:r w:rsidR="00AC6021">
        <w:rPr>
          <w:rFonts w:asciiTheme="minorHAnsi" w:hAnsiTheme="minorHAnsi"/>
          <w:b/>
          <w:lang w:val="en-US"/>
        </w:rPr>
        <w:t>.</w:t>
      </w:r>
      <w:r w:rsidRPr="00AC6021">
        <w:rPr>
          <w:rFonts w:asciiTheme="minorHAnsi" w:hAnsiTheme="minorHAnsi"/>
          <w:b/>
          <w:lang w:val="en-US"/>
        </w:rPr>
        <w:t xml:space="preserve"> FANOMEZAN-TOKY ATAON’NY MPIFANINANA</w:t>
      </w:r>
    </w:p>
    <w:p w:rsidR="000C3E5D" w:rsidRPr="00C618FC" w:rsidRDefault="000C3E5D" w:rsidP="00AC6021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en-US" w:eastAsia="fr-FR"/>
        </w:rPr>
      </w:pPr>
      <w:r w:rsidRPr="00C618FC">
        <w:rPr>
          <w:rFonts w:eastAsiaTheme="minorEastAsia" w:cstheme="minorHAnsi"/>
          <w:sz w:val="24"/>
          <w:szCs w:val="24"/>
          <w:lang w:val="en-US" w:eastAsia="fr-FR"/>
        </w:rPr>
        <w:t xml:space="preserve">Ny mpifaninana dia manome toky fa hanome ny marina sy amin-kitsim-po ny </w:t>
      </w:r>
      <w:r w:rsidR="00EA388A" w:rsidRPr="00C618FC">
        <w:rPr>
          <w:rFonts w:eastAsiaTheme="minorEastAsia" w:cstheme="minorHAnsi"/>
          <w:sz w:val="24"/>
          <w:szCs w:val="24"/>
          <w:lang w:val="en-US" w:eastAsia="fr-FR"/>
        </w:rPr>
        <w:t>tetikasa izay foroniny</w:t>
      </w:r>
      <w:r w:rsidRPr="00C618FC">
        <w:rPr>
          <w:rFonts w:eastAsiaTheme="minorEastAsia" w:cstheme="minorHAnsi"/>
          <w:sz w:val="24"/>
          <w:szCs w:val="24"/>
          <w:lang w:val="en-US" w:eastAsia="fr-FR"/>
        </w:rPr>
        <w:t>. Ny mpifaninana tsirairay dia manambara ara-dalàna fa manana zo</w:t>
      </w:r>
      <w:r w:rsidR="00EA388A" w:rsidRPr="00C618FC">
        <w:rPr>
          <w:rFonts w:eastAsiaTheme="minorEastAsia" w:cstheme="minorHAnsi"/>
          <w:sz w:val="24"/>
          <w:szCs w:val="24"/>
          <w:lang w:val="en-US" w:eastAsia="fr-FR"/>
        </w:rPr>
        <w:t xml:space="preserve"> </w:t>
      </w:r>
      <w:r w:rsidRPr="00C618FC">
        <w:rPr>
          <w:rFonts w:eastAsiaTheme="minorEastAsia" w:cstheme="minorHAnsi"/>
          <w:sz w:val="24"/>
          <w:szCs w:val="24"/>
          <w:lang w:val="en-US" w:eastAsia="fr-FR"/>
        </w:rPr>
        <w:t>amin’ny fizaka-manana ara-tsaina mifandra</w:t>
      </w:r>
      <w:r w:rsidR="001647B0" w:rsidRPr="00C618FC">
        <w:rPr>
          <w:rFonts w:eastAsiaTheme="minorEastAsia" w:cstheme="minorHAnsi"/>
          <w:sz w:val="24"/>
          <w:szCs w:val="24"/>
          <w:lang w:val="en-US" w:eastAsia="fr-FR"/>
        </w:rPr>
        <w:t>y</w:t>
      </w:r>
      <w:r w:rsidR="00EA388A" w:rsidRPr="00C618FC">
        <w:rPr>
          <w:rFonts w:eastAsiaTheme="minorEastAsia" w:cstheme="minorHAnsi"/>
          <w:sz w:val="24"/>
          <w:szCs w:val="24"/>
          <w:lang w:val="en-US" w:eastAsia="fr-FR"/>
        </w:rPr>
        <w:t xml:space="preserve"> </w:t>
      </w:r>
      <w:r w:rsidR="001647B0" w:rsidRPr="00C618FC">
        <w:rPr>
          <w:rFonts w:eastAsiaTheme="minorEastAsia" w:cstheme="minorHAnsi"/>
          <w:sz w:val="24"/>
          <w:szCs w:val="24"/>
          <w:lang w:val="en-US" w:eastAsia="fr-FR"/>
        </w:rPr>
        <w:t>amin’ny</w:t>
      </w:r>
      <w:r w:rsidRPr="00C618FC">
        <w:rPr>
          <w:rFonts w:eastAsiaTheme="minorEastAsia" w:cstheme="minorHAnsi"/>
          <w:sz w:val="24"/>
          <w:szCs w:val="24"/>
          <w:lang w:val="en-US" w:eastAsia="fr-FR"/>
        </w:rPr>
        <w:t xml:space="preserve"> tetikasa tanterahina anatin'ny fifaninanana.</w:t>
      </w:r>
    </w:p>
    <w:p w:rsidR="00AC6021" w:rsidRDefault="00AC6021" w:rsidP="000855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47B0" w:rsidRPr="00AC6021" w:rsidRDefault="00F717F2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AC6021">
        <w:rPr>
          <w:rFonts w:asciiTheme="minorHAnsi" w:hAnsiTheme="minorHAnsi"/>
          <w:b/>
          <w:lang w:val="en-US"/>
        </w:rPr>
        <w:t>11. TSIAMBARATELO</w:t>
      </w:r>
    </w:p>
    <w:p w:rsidR="001647B0" w:rsidRPr="00C618FC" w:rsidRDefault="001647B0" w:rsidP="00AC6021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  <w:lang w:val="en-US" w:eastAsia="fr-FR"/>
        </w:rPr>
      </w:pPr>
      <w:r w:rsidRPr="00C618FC">
        <w:rPr>
          <w:rFonts w:eastAsiaTheme="minorEastAsia"/>
          <w:sz w:val="24"/>
          <w:szCs w:val="24"/>
          <w:lang w:val="en-US" w:eastAsia="fr-FR"/>
        </w:rPr>
        <w:t xml:space="preserve">Ny komity mpikarakara dia miantoka ny tsiambaratelo amin'ireo tetikasa atolotry ny mpifaninana mandritra ny fifaninanana. Ny mpitsara sy </w:t>
      </w:r>
      <w:r w:rsidR="00EA388A" w:rsidRPr="00C618FC">
        <w:rPr>
          <w:rFonts w:eastAsiaTheme="minorEastAsia"/>
          <w:sz w:val="24"/>
          <w:szCs w:val="24"/>
          <w:lang w:val="en-US" w:eastAsia="fr-FR"/>
        </w:rPr>
        <w:t xml:space="preserve">ireo </w:t>
      </w:r>
      <w:r w:rsidRPr="00C618FC">
        <w:rPr>
          <w:rFonts w:eastAsiaTheme="minorEastAsia"/>
          <w:sz w:val="24"/>
          <w:szCs w:val="24"/>
          <w:lang w:val="en-US" w:eastAsia="fr-FR"/>
        </w:rPr>
        <w:t xml:space="preserve">mpanazatra ihany no mahazo miditra </w:t>
      </w:r>
      <w:r w:rsidR="00EA388A" w:rsidRPr="00C618FC">
        <w:rPr>
          <w:rFonts w:eastAsiaTheme="minorEastAsia"/>
          <w:sz w:val="24"/>
          <w:szCs w:val="24"/>
          <w:lang w:val="en-US" w:eastAsia="fr-FR"/>
        </w:rPr>
        <w:t xml:space="preserve">an-tsehatra </w:t>
      </w:r>
      <w:r w:rsidRPr="00C618FC">
        <w:rPr>
          <w:rFonts w:eastAsiaTheme="minorEastAsia"/>
          <w:sz w:val="24"/>
          <w:szCs w:val="24"/>
          <w:lang w:val="en-US" w:eastAsia="fr-FR"/>
        </w:rPr>
        <w:t>amin'ireo tetikasa.</w:t>
      </w:r>
    </w:p>
    <w:p w:rsidR="001647B0" w:rsidRDefault="001647B0" w:rsidP="000855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37EF" w:rsidRDefault="007A37EF" w:rsidP="000855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47B0" w:rsidRPr="00AC6021" w:rsidRDefault="00F717F2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AC6021">
        <w:rPr>
          <w:rFonts w:asciiTheme="minorHAnsi" w:hAnsiTheme="minorHAnsi"/>
          <w:b/>
          <w:lang w:val="en-US"/>
        </w:rPr>
        <w:lastRenderedPageBreak/>
        <w:t>12. FEPETRA FIANDRY</w:t>
      </w:r>
    </w:p>
    <w:p w:rsidR="000C3E5D" w:rsidRDefault="001647B0" w:rsidP="00AC6021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lang w:val="en-US" w:eastAsia="fr-FR"/>
        </w:rPr>
      </w:pP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Ny komity mpikarakara dia manana zo hanova na hanafoana ny fifaninanana araka ny toe-javatra,</w:t>
      </w:r>
      <w:r w:rsidR="000855BA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 </w:t>
      </w:r>
      <w:r w:rsidR="00E244E0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raha toa ka</w:t>
      </w: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 tsy</w:t>
      </w:r>
      <w:r w:rsidR="00E244E0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 voa</w:t>
      </w: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marina ny anton'izany, ary tsy </w:t>
      </w:r>
      <w:r w:rsidR="00E244E0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voafaritra tao</w:t>
      </w: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 </w:t>
      </w:r>
      <w:r w:rsidR="00E244E0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amin’ny</w:t>
      </w: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 andraikitra </w:t>
      </w:r>
      <w:r w:rsidR="00E244E0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sahaniny</w:t>
      </w:r>
      <w:r w:rsidR="00EA388A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 ihany koa</w:t>
      </w: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. Io </w:t>
      </w:r>
      <w:r w:rsidR="00EA388A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fanafoanana io dia tsy misy </w:t>
      </w:r>
      <w:r w:rsidR="00E244E0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fanoneran</w:t>
      </w:r>
      <w:r w:rsidR="00F717F2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a</w:t>
      </w:r>
      <w:r w:rsidR="00E244E0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 </w:t>
      </w: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na dia kely aza.</w:t>
      </w:r>
    </w:p>
    <w:p w:rsidR="007A37EF" w:rsidRPr="00C618FC" w:rsidRDefault="007A37EF" w:rsidP="00AC6021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lang w:val="en-US" w:eastAsia="fr-FR"/>
        </w:rPr>
      </w:pPr>
    </w:p>
    <w:p w:rsidR="003777FE" w:rsidRPr="00C618FC" w:rsidRDefault="001647B0" w:rsidP="00AC6021">
      <w:pPr>
        <w:pStyle w:val="Default"/>
        <w:tabs>
          <w:tab w:val="left" w:pos="6630"/>
        </w:tabs>
        <w:spacing w:line="360" w:lineRule="auto"/>
        <w:ind w:left="360" w:firstLine="708"/>
        <w:jc w:val="both"/>
        <w:rPr>
          <w:rFonts w:asciiTheme="minorHAnsi" w:hAnsiTheme="minorHAnsi"/>
          <w:b/>
          <w:lang w:val="en-US"/>
        </w:rPr>
      </w:pPr>
      <w:r w:rsidRPr="00C618FC">
        <w:rPr>
          <w:rFonts w:asciiTheme="minorHAnsi" w:hAnsiTheme="minorHAnsi"/>
          <w:b/>
          <w:lang w:val="en-US"/>
        </w:rPr>
        <w:t>13</w:t>
      </w:r>
      <w:r w:rsidR="00AC6021" w:rsidRPr="00C618FC">
        <w:rPr>
          <w:rFonts w:asciiTheme="minorHAnsi" w:hAnsiTheme="minorHAnsi"/>
          <w:b/>
          <w:lang w:val="en-US"/>
        </w:rPr>
        <w:t>.</w:t>
      </w:r>
      <w:r w:rsidR="003777FE" w:rsidRPr="00C618FC">
        <w:rPr>
          <w:rFonts w:asciiTheme="minorHAnsi" w:hAnsiTheme="minorHAnsi"/>
          <w:b/>
          <w:lang w:val="en-US"/>
        </w:rPr>
        <w:t xml:space="preserve"> LOKA</w:t>
      </w:r>
    </w:p>
    <w:p w:rsidR="003777FE" w:rsidRPr="00C618FC" w:rsidRDefault="003777FE" w:rsidP="00C67A4C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lang w:val="en-US" w:eastAsia="fr-FR"/>
        </w:rPr>
      </w:pP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Hahazo fiofanana sy f</w:t>
      </w:r>
      <w:r w:rsidR="00E244E0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anoroan-kevitra</w:t>
      </w: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 mandritra ny roa herinandro </w:t>
      </w:r>
      <w:r w:rsidR="00744D01"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>ny tetik</w:t>
      </w:r>
      <w:r w:rsidRPr="00C618F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asa 20 mendrika </w:t>
      </w:r>
    </w:p>
    <w:p w:rsidR="003777FE" w:rsidRPr="00C67A4C" w:rsidRDefault="003777FE" w:rsidP="00C67A4C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lang w:val="en-US" w:eastAsia="fr-FR"/>
        </w:rPr>
      </w:pPr>
      <w:r w:rsidRPr="00C67A4C">
        <w:rPr>
          <w:rFonts w:eastAsiaTheme="minorEastAsia" w:cstheme="minorHAnsi"/>
          <w:color w:val="000000"/>
          <w:sz w:val="24"/>
          <w:szCs w:val="24"/>
          <w:lang w:val="en-US" w:eastAsia="fr-FR"/>
        </w:rPr>
        <w:t xml:space="preserve">Ireto avy ny loka hatolotra ireo 5 </w:t>
      </w:r>
      <w:r w:rsidR="00E244E0" w:rsidRPr="00C67A4C">
        <w:rPr>
          <w:rFonts w:eastAsiaTheme="minorEastAsia" w:cstheme="minorHAnsi"/>
          <w:color w:val="000000"/>
          <w:sz w:val="24"/>
          <w:szCs w:val="24"/>
          <w:lang w:val="en-US" w:eastAsia="fr-FR"/>
        </w:rPr>
        <w:t>mendrika indrindra</w:t>
      </w:r>
      <w:r w:rsidR="00C67A4C" w:rsidRPr="00C67A4C">
        <w:rPr>
          <w:rFonts w:eastAsiaTheme="minorEastAsia" w:cstheme="minorHAnsi"/>
          <w:color w:val="000000"/>
          <w:sz w:val="24"/>
          <w:szCs w:val="24"/>
          <w:lang w:val="en-US" w:eastAsia="fr-FR"/>
        </w:rPr>
        <w:t>.</w:t>
      </w:r>
    </w:p>
    <w:p w:rsidR="00C67A4C" w:rsidRPr="00C67A4C" w:rsidRDefault="00C67A4C" w:rsidP="00C67A4C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lang w:val="en-US" w:eastAsia="fr-FR"/>
        </w:rPr>
      </w:pPr>
    </w:p>
    <w:tbl>
      <w:tblPr>
        <w:tblStyle w:val="Grilledutableau"/>
        <w:tblW w:w="0" w:type="auto"/>
        <w:tblLook w:val="04A0"/>
      </w:tblPr>
      <w:tblGrid>
        <w:gridCol w:w="2802"/>
        <w:gridCol w:w="3260"/>
      </w:tblGrid>
      <w:tr w:rsidR="003777FE" w:rsidRPr="00E244E0" w:rsidTr="007A37EF">
        <w:trPr>
          <w:trHeight w:val="491"/>
        </w:trPr>
        <w:tc>
          <w:tcPr>
            <w:tcW w:w="2802" w:type="dxa"/>
            <w:vAlign w:val="center"/>
          </w:tcPr>
          <w:p w:rsidR="003777FE" w:rsidRPr="00E244E0" w:rsidRDefault="003777FE" w:rsidP="00C67A4C">
            <w:pPr>
              <w:pStyle w:val="Prformat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</w:t>
            </w:r>
          </w:p>
        </w:tc>
        <w:tc>
          <w:tcPr>
            <w:tcW w:w="3260" w:type="dxa"/>
            <w:vAlign w:val="center"/>
          </w:tcPr>
          <w:p w:rsidR="003777FE" w:rsidRPr="00E244E0" w:rsidRDefault="009E6E8F" w:rsidP="00C67A4C">
            <w:pPr>
              <w:pStyle w:val="Prformat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777FE"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andany</w:t>
            </w:r>
          </w:p>
        </w:tc>
      </w:tr>
      <w:tr w:rsidR="003777FE" w:rsidRPr="00E244E0" w:rsidTr="007A37EF">
        <w:trPr>
          <w:trHeight w:val="349"/>
        </w:trPr>
        <w:tc>
          <w:tcPr>
            <w:tcW w:w="2802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 1</w:t>
            </w:r>
          </w:p>
        </w:tc>
        <w:tc>
          <w:tcPr>
            <w:tcW w:w="3260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20 000 000 Ar</w:t>
            </w:r>
          </w:p>
        </w:tc>
      </w:tr>
      <w:tr w:rsidR="003777FE" w:rsidRPr="00E244E0" w:rsidTr="007A37EF">
        <w:trPr>
          <w:trHeight w:val="411"/>
        </w:trPr>
        <w:tc>
          <w:tcPr>
            <w:tcW w:w="2802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 2</w:t>
            </w:r>
          </w:p>
        </w:tc>
        <w:tc>
          <w:tcPr>
            <w:tcW w:w="3260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15 000 000 Ar</w:t>
            </w:r>
          </w:p>
        </w:tc>
      </w:tr>
      <w:tr w:rsidR="003777FE" w:rsidRPr="00E244E0" w:rsidTr="007A37EF">
        <w:trPr>
          <w:trHeight w:val="418"/>
        </w:trPr>
        <w:tc>
          <w:tcPr>
            <w:tcW w:w="2802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 3</w:t>
            </w:r>
          </w:p>
        </w:tc>
        <w:tc>
          <w:tcPr>
            <w:tcW w:w="3260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10 000 000 Ar</w:t>
            </w:r>
          </w:p>
        </w:tc>
      </w:tr>
      <w:tr w:rsidR="003777FE" w:rsidRPr="00E244E0" w:rsidTr="007A37EF">
        <w:trPr>
          <w:trHeight w:val="423"/>
        </w:trPr>
        <w:tc>
          <w:tcPr>
            <w:tcW w:w="2802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 4</w:t>
            </w:r>
          </w:p>
        </w:tc>
        <w:tc>
          <w:tcPr>
            <w:tcW w:w="3260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5 000 000 Ar</w:t>
            </w:r>
          </w:p>
        </w:tc>
      </w:tr>
      <w:tr w:rsidR="003777FE" w:rsidRPr="00E244E0" w:rsidTr="007A37EF">
        <w:trPr>
          <w:trHeight w:val="415"/>
        </w:trPr>
        <w:tc>
          <w:tcPr>
            <w:tcW w:w="2802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 5</w:t>
            </w:r>
          </w:p>
        </w:tc>
        <w:tc>
          <w:tcPr>
            <w:tcW w:w="3260" w:type="dxa"/>
            <w:vAlign w:val="center"/>
          </w:tcPr>
          <w:p w:rsidR="003777FE" w:rsidRPr="00E244E0" w:rsidRDefault="003777FE" w:rsidP="007A37EF">
            <w:pPr>
              <w:pStyle w:val="Prformat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2 500 000 Ar</w:t>
            </w:r>
          </w:p>
        </w:tc>
      </w:tr>
    </w:tbl>
    <w:p w:rsidR="003777FE" w:rsidRPr="00E244E0" w:rsidRDefault="003777FE" w:rsidP="003777FE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</w:p>
    <w:p w:rsidR="001647B0" w:rsidRPr="00E244E0" w:rsidRDefault="001647B0" w:rsidP="001647B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647B0" w:rsidRPr="00E244E0" w:rsidSect="007A37E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D98" w:rsidRDefault="007A1D98" w:rsidP="00476B48">
      <w:pPr>
        <w:spacing w:after="0" w:line="240" w:lineRule="auto"/>
      </w:pPr>
      <w:r>
        <w:separator/>
      </w:r>
    </w:p>
  </w:endnote>
  <w:endnote w:type="continuationSeparator" w:id="1">
    <w:p w:rsidR="007A1D98" w:rsidRDefault="007A1D98" w:rsidP="0047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D98" w:rsidRDefault="007A1D98" w:rsidP="00476B48">
      <w:pPr>
        <w:spacing w:after="0" w:line="240" w:lineRule="auto"/>
      </w:pPr>
      <w:r>
        <w:separator/>
      </w:r>
    </w:p>
  </w:footnote>
  <w:footnote w:type="continuationSeparator" w:id="1">
    <w:p w:rsidR="007A1D98" w:rsidRDefault="007A1D98" w:rsidP="00476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347"/>
    <w:multiLevelType w:val="hybridMultilevel"/>
    <w:tmpl w:val="511AAE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46B1B"/>
    <w:multiLevelType w:val="hybridMultilevel"/>
    <w:tmpl w:val="A2C27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32B8A"/>
    <w:multiLevelType w:val="multilevel"/>
    <w:tmpl w:val="0726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BD3583F"/>
    <w:multiLevelType w:val="hybridMultilevel"/>
    <w:tmpl w:val="FB466C16"/>
    <w:lvl w:ilvl="0" w:tplc="050C20D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E55"/>
    <w:rsid w:val="000007DC"/>
    <w:rsid w:val="00014DEC"/>
    <w:rsid w:val="000469DD"/>
    <w:rsid w:val="000855BA"/>
    <w:rsid w:val="000A3E55"/>
    <w:rsid w:val="000C3E5D"/>
    <w:rsid w:val="001647B0"/>
    <w:rsid w:val="001C6740"/>
    <w:rsid w:val="002069CB"/>
    <w:rsid w:val="00210732"/>
    <w:rsid w:val="00214745"/>
    <w:rsid w:val="002513AF"/>
    <w:rsid w:val="0028363C"/>
    <w:rsid w:val="00306C6D"/>
    <w:rsid w:val="0032746A"/>
    <w:rsid w:val="003777FE"/>
    <w:rsid w:val="0039356A"/>
    <w:rsid w:val="003C52D8"/>
    <w:rsid w:val="00476B48"/>
    <w:rsid w:val="004C0E41"/>
    <w:rsid w:val="004E7B9B"/>
    <w:rsid w:val="00527279"/>
    <w:rsid w:val="0057092A"/>
    <w:rsid w:val="00570F54"/>
    <w:rsid w:val="005C6E1A"/>
    <w:rsid w:val="005E5E67"/>
    <w:rsid w:val="00624C59"/>
    <w:rsid w:val="00626811"/>
    <w:rsid w:val="00712070"/>
    <w:rsid w:val="00744D01"/>
    <w:rsid w:val="007A1D98"/>
    <w:rsid w:val="007A37EF"/>
    <w:rsid w:val="007A3ACA"/>
    <w:rsid w:val="007B5EE5"/>
    <w:rsid w:val="008478BD"/>
    <w:rsid w:val="008A143C"/>
    <w:rsid w:val="00992D93"/>
    <w:rsid w:val="009E6E8F"/>
    <w:rsid w:val="00A17A57"/>
    <w:rsid w:val="00A25941"/>
    <w:rsid w:val="00A53AD0"/>
    <w:rsid w:val="00A604C3"/>
    <w:rsid w:val="00A8338B"/>
    <w:rsid w:val="00A967B6"/>
    <w:rsid w:val="00AC6021"/>
    <w:rsid w:val="00B214D6"/>
    <w:rsid w:val="00C2258F"/>
    <w:rsid w:val="00C47600"/>
    <w:rsid w:val="00C618FC"/>
    <w:rsid w:val="00C67A4C"/>
    <w:rsid w:val="00CC2934"/>
    <w:rsid w:val="00E22F52"/>
    <w:rsid w:val="00E244E0"/>
    <w:rsid w:val="00EA388A"/>
    <w:rsid w:val="00ED5E73"/>
    <w:rsid w:val="00F41182"/>
    <w:rsid w:val="00F7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712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12070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624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6B4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B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7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6B48"/>
  </w:style>
  <w:style w:type="paragraph" w:styleId="Pieddepage">
    <w:name w:val="footer"/>
    <w:basedOn w:val="Normal"/>
    <w:link w:val="PieddepageCar"/>
    <w:uiPriority w:val="99"/>
    <w:semiHidden/>
    <w:unhideWhenUsed/>
    <w:rsid w:val="0047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6B48"/>
  </w:style>
  <w:style w:type="paragraph" w:styleId="Paragraphedeliste">
    <w:name w:val="List Paragraph"/>
    <w:basedOn w:val="Normal"/>
    <w:uiPriority w:val="34"/>
    <w:qFormat/>
    <w:rsid w:val="00AC602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BC25-1AD6-4B65-9217-C33112E3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</cp:lastModifiedBy>
  <cp:revision>14</cp:revision>
  <dcterms:created xsi:type="dcterms:W3CDTF">2019-08-05T16:08:00Z</dcterms:created>
  <dcterms:modified xsi:type="dcterms:W3CDTF">2019-08-09T08:08:00Z</dcterms:modified>
</cp:coreProperties>
</file>