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3F36" w:rsidRDefault="00046D28" w:rsidP="00046D28">
      <w:pPr>
        <w:tabs>
          <w:tab w:val="left" w:pos="993"/>
        </w:tabs>
        <w:rPr>
          <w:sz w:val="40"/>
          <w:szCs w:val="40"/>
        </w:rPr>
      </w:pPr>
      <w:r>
        <w:rPr>
          <w:noProof/>
          <w:sz w:val="40"/>
          <w:szCs w:val="40"/>
          <w:lang w:eastAsia="fr-FR"/>
        </w:rPr>
        <w:drawing>
          <wp:anchor distT="0" distB="0" distL="114300" distR="114300" simplePos="0" relativeHeight="251759616" behindDoc="0" locked="0" layoutInCell="1" allowOverlap="1" wp14:anchorId="649E4B30" wp14:editId="27B74CAD">
            <wp:simplePos x="0" y="0"/>
            <wp:positionH relativeFrom="margin">
              <wp:posOffset>-474980</wp:posOffset>
            </wp:positionH>
            <wp:positionV relativeFrom="margin">
              <wp:posOffset>5420360</wp:posOffset>
            </wp:positionV>
            <wp:extent cx="3307715" cy="829310"/>
            <wp:effectExtent l="0" t="0" r="6985" b="8890"/>
            <wp:wrapSquare wrapText="bothSides"/>
            <wp:docPr id="337" name="Image 337" descr="C:\Users\pole sud auto\Pictur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le sud auto\Pictures\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7715" cy="829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5BD7">
        <w:rPr>
          <w:noProof/>
          <w:sz w:val="40"/>
          <w:szCs w:val="40"/>
          <w:lang w:eastAsia="fr-FR"/>
        </w:rPr>
        <mc:AlternateContent>
          <mc:Choice Requires="wps">
            <w:drawing>
              <wp:anchor distT="0" distB="0" distL="114300" distR="114300" simplePos="0" relativeHeight="251661312" behindDoc="0" locked="0" layoutInCell="1" allowOverlap="1" wp14:anchorId="035F5466" wp14:editId="7B357A62">
                <wp:simplePos x="0" y="0"/>
                <wp:positionH relativeFrom="column">
                  <wp:posOffset>243205</wp:posOffset>
                </wp:positionH>
                <wp:positionV relativeFrom="paragraph">
                  <wp:posOffset>3163570</wp:posOffset>
                </wp:positionV>
                <wp:extent cx="1962150" cy="1403985"/>
                <wp:effectExtent l="0" t="0" r="0" b="2540"/>
                <wp:wrapNone/>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403985"/>
                        </a:xfrm>
                        <a:prstGeom prst="rect">
                          <a:avLst/>
                        </a:prstGeom>
                        <a:solidFill>
                          <a:srgbClr val="FFFFFF"/>
                        </a:solidFill>
                        <a:ln w="9525">
                          <a:noFill/>
                          <a:miter lim="800000"/>
                          <a:headEnd/>
                          <a:tailEnd/>
                        </a:ln>
                      </wps:spPr>
                      <wps:txbx>
                        <w:txbxContent>
                          <w:p w:rsidR="000753A0" w:rsidRPr="00295BD7" w:rsidRDefault="000753A0">
                            <w:pPr>
                              <w:rPr>
                                <w:rFonts w:ascii="Arial Black" w:hAnsi="Arial Black"/>
                                <w:sz w:val="36"/>
                                <w:szCs w:val="36"/>
                              </w:rPr>
                            </w:pPr>
                            <w:r w:rsidRPr="00295BD7">
                              <w:rPr>
                                <w:rFonts w:ascii="Arial Black" w:hAnsi="Arial Black"/>
                                <w:sz w:val="36"/>
                                <w:szCs w:val="36"/>
                              </w:rPr>
                              <w:t>Manuel d’instruction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19.15pt;margin-top:249.1pt;width:154.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" stroked="f">
                <v:textbox style="mso-fit-shape-to-text:t">
                  <w:txbxContent>
                    <w:p w:rsidR="000753A0" w:rsidRPr="00295BD7" w:rsidRDefault="000753A0">
                      <w:pPr>
                        <w:rPr>
                          <w:rFonts w:ascii="Arial Black" w:hAnsi="Arial Black"/>
                          <w:sz w:val="36"/>
                          <w:szCs w:val="36"/>
                        </w:rPr>
                      </w:pPr>
                      <w:r w:rsidRPr="00295BD7">
                        <w:rPr>
                          <w:rFonts w:ascii="Arial Black" w:hAnsi="Arial Black"/>
                          <w:sz w:val="36"/>
                          <w:szCs w:val="36"/>
                        </w:rPr>
                        <w:t>Manuel d’instruction</w:t>
                      </w:r>
                    </w:p>
                  </w:txbxContent>
                </v:textbox>
              </v:shape>
            </w:pict>
          </mc:Fallback>
        </mc:AlternateContent>
      </w:r>
      <w:r w:rsidRPr="00295BD7">
        <w:rPr>
          <w:noProof/>
          <w:sz w:val="40"/>
          <w:szCs w:val="40"/>
          <w:lang w:eastAsia="fr-FR"/>
        </w:rPr>
        <mc:AlternateContent>
          <mc:Choice Requires="wps">
            <w:drawing>
              <wp:anchor distT="0" distB="0" distL="114300" distR="114300" simplePos="0" relativeHeight="251659264" behindDoc="0" locked="0" layoutInCell="1" allowOverlap="1" wp14:anchorId="4DA5092E" wp14:editId="4F5E02CD">
                <wp:simplePos x="0" y="0"/>
                <wp:positionH relativeFrom="column">
                  <wp:posOffset>-386715</wp:posOffset>
                </wp:positionH>
                <wp:positionV relativeFrom="paragraph">
                  <wp:posOffset>-283845</wp:posOffset>
                </wp:positionV>
                <wp:extent cx="9496425" cy="677545"/>
                <wp:effectExtent l="0" t="0" r="9525" b="825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6425" cy="677545"/>
                        </a:xfrm>
                        <a:prstGeom prst="rect">
                          <a:avLst/>
                        </a:prstGeom>
                        <a:solidFill>
                          <a:srgbClr val="FFFFFF"/>
                        </a:solidFill>
                        <a:ln w="9525">
                          <a:noFill/>
                          <a:miter lim="800000"/>
                          <a:headEnd/>
                          <a:tailEnd/>
                        </a:ln>
                      </wps:spPr>
                      <wps:txbx>
                        <w:txbxContent>
                          <w:p w:rsidR="000753A0" w:rsidRPr="00295BD7" w:rsidRDefault="000753A0" w:rsidP="00A038A3">
                            <w:pPr>
                              <w:jc w:val="center"/>
                              <w:rPr>
                                <w:rFonts w:ascii="Arial Black" w:hAnsi="Arial Black"/>
                                <w:b/>
                                <w:sz w:val="72"/>
                                <w:szCs w:val="72"/>
                              </w:rPr>
                            </w:pPr>
                            <w:r>
                              <w:rPr>
                                <w:rFonts w:ascii="Arial Black" w:hAnsi="Arial Black"/>
                                <w:b/>
                                <w:sz w:val="72"/>
                                <w:szCs w:val="72"/>
                              </w:rPr>
                              <w:t>Notice d’utilisation</w:t>
                            </w:r>
                            <w:r w:rsidR="00A038A3">
                              <w:rPr>
                                <w:rFonts w:ascii="Arial Black" w:hAnsi="Arial Black"/>
                                <w:b/>
                                <w:sz w:val="72"/>
                                <w:szCs w:val="72"/>
                              </w:rPr>
                              <w:t xml:space="preserve"> Pôle Sud Mobile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30.45pt;margin-top:-22.35pt;width:747.75pt;height:5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" stroked="f">
                <v:textbox>
                  <w:txbxContent>
                    <w:p w:rsidR="000753A0" w:rsidRPr="00295BD7" w:rsidRDefault="000753A0" w:rsidP="00A038A3">
                      <w:pPr>
                        <w:jc w:val="center"/>
                        <w:rPr>
                          <w:rFonts w:ascii="Arial Black" w:hAnsi="Arial Black"/>
                          <w:b/>
                          <w:sz w:val="72"/>
                          <w:szCs w:val="72"/>
                        </w:rPr>
                      </w:pPr>
                      <w:r>
                        <w:rPr>
                          <w:rFonts w:ascii="Arial Black" w:hAnsi="Arial Black"/>
                          <w:b/>
                          <w:sz w:val="72"/>
                          <w:szCs w:val="72"/>
                        </w:rPr>
                        <w:t>Notice d’utilisation</w:t>
                      </w:r>
                      <w:r w:rsidR="00A038A3">
                        <w:rPr>
                          <w:rFonts w:ascii="Arial Black" w:hAnsi="Arial Black"/>
                          <w:b/>
                          <w:sz w:val="72"/>
                          <w:szCs w:val="72"/>
                        </w:rPr>
                        <w:t xml:space="preserve"> Pôle Sud Mobile</w:t>
                      </w:r>
                    </w:p>
                  </w:txbxContent>
                </v:textbox>
              </v:shape>
            </w:pict>
          </mc:Fallback>
        </mc:AlternateContent>
      </w:r>
      <w:r>
        <w:rPr>
          <w:noProof/>
          <w:sz w:val="40"/>
          <w:szCs w:val="40"/>
          <w:lang w:eastAsia="fr-FR"/>
        </w:rPr>
        <w:drawing>
          <wp:anchor distT="0" distB="0" distL="114300" distR="114300" simplePos="0" relativeHeight="251758592" behindDoc="0" locked="0" layoutInCell="1" allowOverlap="1" wp14:anchorId="3637BB34" wp14:editId="13158054">
            <wp:simplePos x="0" y="0"/>
            <wp:positionH relativeFrom="margin">
              <wp:posOffset>3198495</wp:posOffset>
            </wp:positionH>
            <wp:positionV relativeFrom="margin">
              <wp:posOffset>788670</wp:posOffset>
            </wp:positionV>
            <wp:extent cx="6092825" cy="4572000"/>
            <wp:effectExtent l="0" t="0" r="3175" b="0"/>
            <wp:wrapSquare wrapText="bothSides"/>
            <wp:docPr id="22" name="Image 22" descr="C:\Users\pole sud auto\Documents\Marine\LIVRET ANAIG\--fd2314c0fe4306afe4df141cbecc5a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e sud auto\Documents\Marine\LIVRET ANAIG\--fd2314c0fe4306afe4df141cbecc5a86.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2825" cy="4572000"/>
                    </a:xfrm>
                    <a:prstGeom prst="rect">
                      <a:avLst/>
                    </a:prstGeom>
                    <a:noFill/>
                    <a:ln>
                      <a:noFill/>
                    </a:ln>
                  </pic:spPr>
                </pic:pic>
              </a:graphicData>
            </a:graphic>
          </wp:anchor>
        </w:drawing>
      </w:r>
      <w:r w:rsidR="00273F36">
        <w:rPr>
          <w:noProof/>
          <w:sz w:val="40"/>
          <w:szCs w:val="40"/>
          <w:lang w:eastAsia="fr-FR"/>
        </w:rPr>
        <w:drawing>
          <wp:inline distT="0" distB="0" distL="0" distR="0" wp14:anchorId="6DC3BB25" wp14:editId="08EF7BFF">
            <wp:extent cx="2034283" cy="5088947"/>
            <wp:effectExtent l="0" t="0" r="0" b="0"/>
            <wp:docPr id="1" name="Image 1" descr="C:\Users\pole sud auto\Downloads\IMG_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le sud auto\Downloads\IMG_2177.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ackgroundRemoval t="0" b="100000" l="0" r="99888">
                                  <a14:foregroundMark x1="335" y1="86821" x2="42921" y2="86324"/>
                                  <a14:foregroundMark x1="30187" y1="22420" x2="30187" y2="86490"/>
                                  <a14:foregroundMark x1="30522" y1="44343" x2="75901" y2="0"/>
                                  <a14:foregroundMark x1="51299" y1="95566" x2="53114" y2="98591"/>
                                  <a14:backgroundMark x1="23876" y1="622" x2="0" y2="52010"/>
                                  <a14:backgroundMark x1="9746" y1="72980" x2="12957" y2="85702"/>
                                  <a14:backgroundMark x1="335" y1="81268" x2="3742" y2="86158"/>
                                  <a14:backgroundMark x1="16811" y1="74099" x2="22368" y2="86034"/>
                                  <a14:backgroundMark x1="3965" y1="84128" x2="18403" y2="84252"/>
                                  <a14:backgroundMark x1="22703" y1="43266" x2="30634" y2="29258"/>
                                  <a14:backgroundMark x1="30634" y1="38168" x2="68528" y2="0"/>
                                  <a14:backgroundMark x1="26864" y1="62785" x2="24937" y2="84252"/>
                                </a14:backgroundRemoval>
                              </a14:imgEffect>
                              <a14:imgEffect>
                                <a14:brightnessContrast bright="7000"/>
                              </a14:imgEffect>
                            </a14:imgLayer>
                          </a14:imgProps>
                        </a:ext>
                        <a:ext uri="{28A0092B-C50C-407E-A947-70E740481C1C}">
                          <a14:useLocalDpi xmlns:a14="http://schemas.microsoft.com/office/drawing/2010/main" val="0"/>
                        </a:ext>
                      </a:extLst>
                    </a:blip>
                    <a:srcRect r="77131" b="15040"/>
                    <a:stretch/>
                  </pic:blipFill>
                  <pic:spPr bwMode="auto">
                    <a:xfrm>
                      <a:off x="0" y="0"/>
                      <a:ext cx="2034283" cy="5088947"/>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A729EA" w:rsidRPr="00273F36" w:rsidRDefault="00A729EA" w:rsidP="00A729EA">
      <w:pPr>
        <w:jc w:val="center"/>
        <w:rPr>
          <w:b/>
          <w:sz w:val="72"/>
          <w:szCs w:val="72"/>
        </w:rPr>
      </w:pPr>
      <w:r w:rsidRPr="00273F36">
        <w:rPr>
          <w:b/>
          <w:sz w:val="72"/>
          <w:szCs w:val="72"/>
        </w:rPr>
        <w:lastRenderedPageBreak/>
        <w:t>Sommaire</w:t>
      </w:r>
    </w:p>
    <w:p w:rsidR="00A729EA" w:rsidRPr="00A729EA" w:rsidRDefault="00A729EA" w:rsidP="00A729EA">
      <w:pPr>
        <w:jc w:val="center"/>
        <w:rPr>
          <w:sz w:val="40"/>
          <w:szCs w:val="40"/>
        </w:rPr>
        <w:sectPr w:rsidR="00A729EA" w:rsidRPr="00A729EA" w:rsidSect="007175DF">
          <w:footerReference w:type="default" r:id="rId13"/>
          <w:pgSz w:w="16838" w:h="11906" w:orient="landscape"/>
          <w:pgMar w:top="1417" w:right="1417" w:bottom="1417" w:left="1417" w:header="708" w:footer="708" w:gutter="0"/>
          <w:pgNumType w:start="3"/>
          <w:cols w:space="708"/>
          <w:docGrid w:linePitch="360"/>
        </w:sectPr>
      </w:pPr>
    </w:p>
    <w:p w:rsidR="00E97667" w:rsidRDefault="00E97667" w:rsidP="00E97667">
      <w:pPr>
        <w:spacing w:line="240" w:lineRule="auto"/>
        <w:rPr>
          <w:b/>
        </w:rPr>
      </w:pPr>
      <w:r w:rsidRPr="00E97667">
        <w:rPr>
          <w:b/>
        </w:rPr>
        <w:lastRenderedPageBreak/>
        <w:t>C</w:t>
      </w:r>
      <w:r w:rsidR="00A729EA" w:rsidRPr="00E97667">
        <w:rPr>
          <w:b/>
        </w:rPr>
        <w:t>onduite sécuritaire d’un véhicule électrique</w:t>
      </w:r>
    </w:p>
    <w:p w:rsidR="00E97667" w:rsidRPr="00273F36" w:rsidRDefault="00A729EA" w:rsidP="000A21E0">
      <w:pPr>
        <w:spacing w:line="240" w:lineRule="auto"/>
        <w:ind w:firstLine="708"/>
        <w:rPr>
          <w:b/>
        </w:rPr>
      </w:pPr>
      <w:r w:rsidRPr="00273F36">
        <w:t>Règlement de conduite prudente</w:t>
      </w:r>
      <w:r w:rsidR="00E97667" w:rsidRPr="00273F36">
        <w:t>………………………………………</w:t>
      </w:r>
      <w:r w:rsidR="000A21E0">
        <w:t>.</w:t>
      </w:r>
      <w:r w:rsidR="00E97667" w:rsidRPr="00273F36">
        <w:t>……..  1</w:t>
      </w:r>
      <w:r w:rsidR="00E97667" w:rsidRPr="00273F36">
        <w:rPr>
          <w:b/>
        </w:rPr>
        <w:tab/>
      </w:r>
      <w:r w:rsidRPr="00273F36">
        <w:t>Chargement</w:t>
      </w:r>
      <w:r w:rsidR="00E97667" w:rsidRPr="00273F36">
        <w:t>……………………………………………………………………</w:t>
      </w:r>
      <w:r w:rsidR="000A21E0">
        <w:t>.</w:t>
      </w:r>
      <w:r w:rsidR="00E97667" w:rsidRPr="00273F36">
        <w:t>…………. 2</w:t>
      </w:r>
    </w:p>
    <w:p w:rsidR="00E97667" w:rsidRDefault="00E97667" w:rsidP="000A21E0">
      <w:pPr>
        <w:spacing w:line="240" w:lineRule="auto"/>
        <w:jc w:val="both"/>
        <w:rPr>
          <w:b/>
        </w:rPr>
      </w:pPr>
      <w:r w:rsidRPr="00E97667">
        <w:rPr>
          <w:b/>
        </w:rPr>
        <w:t>Tableau de position et instructions des composants</w:t>
      </w:r>
    </w:p>
    <w:p w:rsidR="007A009F" w:rsidRPr="00273F36" w:rsidRDefault="00E97667" w:rsidP="000A21E0">
      <w:pPr>
        <w:spacing w:line="240" w:lineRule="auto"/>
        <w:ind w:left="708" w:firstLine="1"/>
        <w:jc w:val="both"/>
      </w:pPr>
      <w:r w:rsidRPr="00273F36">
        <w:t>Véhicule schéma 1……………………………………………………………………. 3</w:t>
      </w:r>
      <w:r w:rsidR="00397EF8" w:rsidRPr="00273F36">
        <w:t xml:space="preserve"> </w:t>
      </w:r>
      <w:r w:rsidRPr="00273F36">
        <w:t>Véhicule schéma 2……………………………………………………………………. 4</w:t>
      </w:r>
      <w:r w:rsidR="00397EF8" w:rsidRPr="00273F36">
        <w:t xml:space="preserve"> </w:t>
      </w:r>
      <w:r w:rsidRPr="00273F36">
        <w:t>Tableau de bord schéma 1 ………………………………………………………. 5</w:t>
      </w:r>
      <w:r w:rsidR="00397EF8" w:rsidRPr="00273F36">
        <w:t xml:space="preserve"> </w:t>
      </w:r>
      <w:r w:rsidRPr="00273F36">
        <w:t>Tableau de bord schéma 2………………………………………………………</w:t>
      </w:r>
      <w:r w:rsidR="00306CA0" w:rsidRPr="00273F36">
        <w:t>.. 5</w:t>
      </w:r>
      <w:r w:rsidR="00397EF8" w:rsidRPr="00273F36">
        <w:t xml:space="preserve"> </w:t>
      </w:r>
      <w:r w:rsidRPr="00273F36">
        <w:t>Instrument et voyant ………………………………………………………………. 6</w:t>
      </w:r>
      <w:r w:rsidR="00397EF8" w:rsidRPr="00273F36">
        <w:t xml:space="preserve"> </w:t>
      </w:r>
      <w:r w:rsidRPr="00273F36">
        <w:t>Commutateur d’allumage ……………………………………………………….. 7</w:t>
      </w:r>
      <w:r w:rsidR="00397EF8" w:rsidRPr="00273F36">
        <w:t xml:space="preserve"> </w:t>
      </w:r>
      <w:r w:rsidRPr="00273F36">
        <w:t>Commutateur de commande ………………………………………………….. 7</w:t>
      </w:r>
      <w:r w:rsidR="00397EF8" w:rsidRPr="00273F36">
        <w:t xml:space="preserve">  </w:t>
      </w:r>
      <w:r w:rsidRPr="00273F36">
        <w:t>Lecteur multimédia et caméra de vision arrière</w:t>
      </w:r>
      <w:r w:rsidR="00306CA0" w:rsidRPr="00273F36">
        <w:t xml:space="preserve"> ……………………… 8</w:t>
      </w:r>
      <w:r w:rsidR="00397EF8" w:rsidRPr="00273F36">
        <w:t xml:space="preserve"> </w:t>
      </w:r>
      <w:r w:rsidRPr="00273F36">
        <w:t>Rétroviseur</w:t>
      </w:r>
      <w:r w:rsidR="00306CA0" w:rsidRPr="00273F36">
        <w:t xml:space="preserve"> ……………………………………………………………</w:t>
      </w:r>
      <w:r w:rsidR="00397EF8" w:rsidRPr="00273F36">
        <w:t>…</w:t>
      </w:r>
      <w:r w:rsidR="00306CA0" w:rsidRPr="00273F36">
        <w:t>…………</w:t>
      </w:r>
      <w:r w:rsidR="000A21E0">
        <w:t xml:space="preserve">……. </w:t>
      </w:r>
      <w:r w:rsidR="00306CA0" w:rsidRPr="00273F36">
        <w:t>9</w:t>
      </w:r>
      <w:r w:rsidR="00397EF8" w:rsidRPr="00273F36">
        <w:t xml:space="preserve">    </w:t>
      </w:r>
      <w:r w:rsidR="00953A77">
        <w:t>Prise électrique</w:t>
      </w:r>
      <w:r w:rsidR="00306CA0" w:rsidRPr="00273F36">
        <w:t xml:space="preserve"> </w:t>
      </w:r>
      <w:r w:rsidR="00953A77">
        <w:t>…</w:t>
      </w:r>
      <w:r w:rsidR="00306CA0" w:rsidRPr="00273F36">
        <w:t>…………………………………………………</w:t>
      </w:r>
      <w:r w:rsidR="00953A77">
        <w:t>.</w:t>
      </w:r>
      <w:r w:rsidR="00306CA0" w:rsidRPr="00273F36">
        <w:t>………………</w:t>
      </w:r>
      <w:r w:rsidR="000A21E0">
        <w:t>.</w:t>
      </w:r>
      <w:r w:rsidR="00306CA0" w:rsidRPr="00273F36">
        <w:t>… 10</w:t>
      </w:r>
      <w:r w:rsidR="00397EF8" w:rsidRPr="00273F36">
        <w:t xml:space="preserve"> </w:t>
      </w:r>
      <w:r w:rsidRPr="00273F36">
        <w:t>Commutateur de commande de puissance</w:t>
      </w:r>
      <w:r w:rsidR="00306CA0" w:rsidRPr="00273F36">
        <w:t xml:space="preserve"> ………………………</w:t>
      </w:r>
      <w:r w:rsidR="007A009F" w:rsidRPr="00273F36">
        <w:t>...</w:t>
      </w:r>
      <w:r w:rsidR="002378A9" w:rsidRPr="00273F36">
        <w:t>.</w:t>
      </w:r>
      <w:r w:rsidR="00306CA0" w:rsidRPr="00273F36">
        <w:t>..  10</w:t>
      </w:r>
      <w:r w:rsidR="00397EF8" w:rsidRPr="00273F36">
        <w:t xml:space="preserve"> </w:t>
      </w:r>
      <w:r w:rsidRPr="00273F36">
        <w:t>Serrures de porte mécaniques</w:t>
      </w:r>
      <w:r w:rsidR="00306CA0" w:rsidRPr="00273F36">
        <w:t xml:space="preserve"> ……………………………………………</w:t>
      </w:r>
      <w:r w:rsidR="002378A9" w:rsidRPr="00273F36">
        <w:t>..</w:t>
      </w:r>
      <w:r w:rsidR="00D72125">
        <w:t>… 10</w:t>
      </w:r>
      <w:r w:rsidR="00397EF8" w:rsidRPr="00273F36">
        <w:t xml:space="preserve"> </w:t>
      </w:r>
      <w:r w:rsidRPr="00273F36">
        <w:t>Émetteur d’entrée sans clé à distance</w:t>
      </w:r>
      <w:r w:rsidR="00306CA0" w:rsidRPr="00273F36">
        <w:t xml:space="preserve"> …………………………………</w:t>
      </w:r>
      <w:r w:rsidR="002378A9" w:rsidRPr="00273F36">
        <w:t>..</w:t>
      </w:r>
      <w:r w:rsidR="00397EF8" w:rsidRPr="00273F36">
        <w:t xml:space="preserve">. 11     </w:t>
      </w:r>
      <w:r w:rsidRPr="00273F36">
        <w:t>Siège ajustable</w:t>
      </w:r>
      <w:r w:rsidR="00306CA0" w:rsidRPr="00273F36">
        <w:t xml:space="preserve"> ………………………………………………………</w:t>
      </w:r>
      <w:r w:rsidR="00397EF8" w:rsidRPr="00273F36">
        <w:t>………….</w:t>
      </w:r>
      <w:r w:rsidR="00D72125">
        <w:t>…… 11</w:t>
      </w:r>
      <w:r w:rsidR="00397EF8" w:rsidRPr="00273F36">
        <w:t xml:space="preserve">              </w:t>
      </w:r>
      <w:r w:rsidRPr="00273F36">
        <w:t>Fenêtre électrique et bouton élévateur</w:t>
      </w:r>
      <w:r w:rsidR="00306CA0" w:rsidRPr="00273F36">
        <w:t xml:space="preserve"> ………………</w:t>
      </w:r>
      <w:r w:rsidR="00397EF8" w:rsidRPr="00273F36">
        <w:t>………….</w:t>
      </w:r>
      <w:r w:rsidR="00306CA0" w:rsidRPr="00273F36">
        <w:t>…….. 12</w:t>
      </w:r>
      <w:r w:rsidR="00397EF8" w:rsidRPr="00273F36">
        <w:t xml:space="preserve">  </w:t>
      </w:r>
      <w:r w:rsidRPr="00273F36">
        <w:t>Moteur démarrage arrêt (option)</w:t>
      </w:r>
      <w:r w:rsidR="00306CA0" w:rsidRPr="00273F36">
        <w:t xml:space="preserve"> ……………………</w:t>
      </w:r>
      <w:r w:rsidR="00397EF8" w:rsidRPr="00273F36">
        <w:t>…………..</w:t>
      </w:r>
      <w:r w:rsidR="00306CA0" w:rsidRPr="00273F36">
        <w:t>………… 13</w:t>
      </w:r>
      <w:r w:rsidR="00397EF8" w:rsidRPr="00273F36">
        <w:t xml:space="preserve"> </w:t>
      </w:r>
      <w:r w:rsidRPr="00273F36">
        <w:t>Système de chauffage (option)</w:t>
      </w:r>
      <w:r w:rsidR="00306CA0" w:rsidRPr="00273F36">
        <w:t xml:space="preserve"> …………………</w:t>
      </w:r>
      <w:r w:rsidR="00397EF8" w:rsidRPr="00273F36">
        <w:t>…………..</w:t>
      </w:r>
      <w:r w:rsidR="00306CA0" w:rsidRPr="00273F36">
        <w:t>……………</w:t>
      </w:r>
      <w:r w:rsidR="007A009F" w:rsidRPr="00273F36">
        <w:t>….</w:t>
      </w:r>
      <w:r w:rsidR="00397EF8" w:rsidRPr="00273F36">
        <w:t xml:space="preserve"> 14      </w:t>
      </w:r>
      <w:r w:rsidRPr="00273F36">
        <w:t xml:space="preserve"> </w:t>
      </w:r>
      <w:r w:rsidR="007A009F" w:rsidRPr="00273F36">
        <w:t xml:space="preserve">   </w:t>
      </w:r>
      <w:r w:rsidRPr="00273F36">
        <w:t>A/C système (option)</w:t>
      </w:r>
      <w:r w:rsidR="00306CA0" w:rsidRPr="00273F36">
        <w:t xml:space="preserve"> …………………………………………………</w:t>
      </w:r>
      <w:r w:rsidR="00397EF8" w:rsidRPr="00273F36">
        <w:t>…………..</w:t>
      </w:r>
      <w:r w:rsidR="00306CA0" w:rsidRPr="00273F36">
        <w:t xml:space="preserve"> 14</w:t>
      </w:r>
      <w:r w:rsidR="00397EF8" w:rsidRPr="00273F36">
        <w:t xml:space="preserve"> </w:t>
      </w:r>
      <w:r w:rsidRPr="00273F36">
        <w:t>Lampes de lectures (option)</w:t>
      </w:r>
      <w:r w:rsidR="00306CA0" w:rsidRPr="00273F36">
        <w:t xml:space="preserve"> …………………………………</w:t>
      </w:r>
      <w:r w:rsidR="00397EF8" w:rsidRPr="00273F36">
        <w:t>…………</w:t>
      </w:r>
      <w:r w:rsidR="00D72125">
        <w:t>……. 17</w:t>
      </w:r>
      <w:r w:rsidR="00397EF8" w:rsidRPr="00273F36">
        <w:t xml:space="preserve"> </w:t>
      </w:r>
      <w:r w:rsidR="00ED2676">
        <w:t>Alarme</w:t>
      </w:r>
      <w:r w:rsidRPr="00273F36">
        <w:t xml:space="preserve"> (option)</w:t>
      </w:r>
      <w:r w:rsidR="00ED2676">
        <w:t>.</w:t>
      </w:r>
      <w:r w:rsidR="00306CA0" w:rsidRPr="00273F36">
        <w:t>……………………………………………</w:t>
      </w:r>
      <w:r w:rsidR="007A009F" w:rsidRPr="00273F36">
        <w:t>………</w:t>
      </w:r>
      <w:r w:rsidR="00ED2676">
        <w:t>…</w:t>
      </w:r>
      <w:r w:rsidR="007A009F" w:rsidRPr="00273F36">
        <w:t>…</w:t>
      </w:r>
      <w:r w:rsidR="00306CA0" w:rsidRPr="00273F36">
        <w:t>……</w:t>
      </w:r>
      <w:r w:rsidR="000A21E0">
        <w:t>…</w:t>
      </w:r>
      <w:r w:rsidR="00D72125">
        <w:t>……. 18</w:t>
      </w:r>
    </w:p>
    <w:p w:rsidR="007A009F" w:rsidRDefault="007A009F" w:rsidP="00397EF8">
      <w:pPr>
        <w:spacing w:line="240" w:lineRule="auto"/>
        <w:rPr>
          <w:b/>
        </w:rPr>
      </w:pPr>
    </w:p>
    <w:p w:rsidR="00397EF8" w:rsidRDefault="00306CA0" w:rsidP="00397EF8">
      <w:pPr>
        <w:spacing w:line="240" w:lineRule="auto"/>
        <w:rPr>
          <w:b/>
          <w:sz w:val="20"/>
          <w:szCs w:val="20"/>
        </w:rPr>
      </w:pPr>
      <w:r w:rsidRPr="00306CA0">
        <w:rPr>
          <w:b/>
        </w:rPr>
        <w:lastRenderedPageBreak/>
        <w:t>Démarrer et rouler</w:t>
      </w:r>
    </w:p>
    <w:p w:rsidR="00A90995" w:rsidRDefault="00A90995" w:rsidP="00A90995">
      <w:pPr>
        <w:spacing w:after="0" w:line="240" w:lineRule="auto"/>
        <w:ind w:left="705"/>
        <w:jc w:val="both"/>
        <w:rPr>
          <w:b/>
        </w:rPr>
      </w:pPr>
      <w:r>
        <w:t>Avertissement de départ ……….</w:t>
      </w:r>
      <w:r w:rsidR="002378A9" w:rsidRPr="00273F36">
        <w:t>…………</w:t>
      </w:r>
      <w:r w:rsidR="007A009F" w:rsidRPr="00273F36">
        <w:t>………..</w:t>
      </w:r>
      <w:r w:rsidR="002378A9" w:rsidRPr="00273F36">
        <w:t>…………</w:t>
      </w:r>
      <w:r w:rsidR="007A009F" w:rsidRPr="00273F36">
        <w:t>……………</w:t>
      </w:r>
      <w:r w:rsidR="00ED2676">
        <w:t>…..</w:t>
      </w:r>
      <w:r>
        <w:t xml:space="preserve">  </w:t>
      </w:r>
      <w:r w:rsidR="00ED2676">
        <w:t>19</w:t>
      </w:r>
      <w:r w:rsidR="007A009F" w:rsidRPr="00273F36">
        <w:rPr>
          <w:b/>
        </w:rPr>
        <w:t xml:space="preserve">       </w:t>
      </w:r>
      <w:r>
        <w:t xml:space="preserve">Procédure de départ </w:t>
      </w:r>
      <w:r w:rsidR="002378A9" w:rsidRPr="00273F36">
        <w:t>……………………………………………</w:t>
      </w:r>
      <w:r w:rsidR="00273F36">
        <w:t>…………</w:t>
      </w:r>
      <w:r>
        <w:t>.</w:t>
      </w:r>
      <w:r w:rsidR="00273F36">
        <w:t>………</w:t>
      </w:r>
      <w:r>
        <w:t xml:space="preserve">  19</w:t>
      </w:r>
      <w:r w:rsidR="007A009F" w:rsidRPr="00273F36">
        <w:rPr>
          <w:b/>
        </w:rPr>
        <w:t xml:space="preserve"> </w:t>
      </w:r>
    </w:p>
    <w:p w:rsidR="00A90995" w:rsidRPr="00A90995" w:rsidRDefault="00A90995" w:rsidP="00A90995">
      <w:pPr>
        <w:spacing w:after="0" w:line="240" w:lineRule="auto"/>
        <w:ind w:left="705"/>
        <w:jc w:val="both"/>
      </w:pPr>
      <w:r w:rsidRPr="00A90995">
        <w:t>Arrêt</w:t>
      </w:r>
      <w:r>
        <w:t xml:space="preserve"> ……………………………………………………………………………………….. 19</w:t>
      </w:r>
    </w:p>
    <w:p w:rsidR="00A90995" w:rsidRDefault="00A90995" w:rsidP="00A90995">
      <w:pPr>
        <w:spacing w:after="0" w:line="240" w:lineRule="auto"/>
        <w:ind w:left="705"/>
        <w:jc w:val="both"/>
        <w:rPr>
          <w:b/>
        </w:rPr>
      </w:pPr>
      <w:r>
        <w:t>Frein de s</w:t>
      </w:r>
      <w:r w:rsidR="002378A9" w:rsidRPr="00273F36">
        <w:t>tat</w:t>
      </w:r>
      <w:r w:rsidR="00273F36">
        <w:t xml:space="preserve">ionnement </w:t>
      </w:r>
      <w:r>
        <w:t>………………….…</w:t>
      </w:r>
      <w:r w:rsidR="00B62973">
        <w:t>…</w:t>
      </w:r>
      <w:r w:rsidR="002378A9" w:rsidRPr="00273F36">
        <w:t>……………</w:t>
      </w:r>
      <w:r w:rsidR="00B62973">
        <w:t xml:space="preserve">…………………….  </w:t>
      </w:r>
      <w:r>
        <w:t>20</w:t>
      </w:r>
      <w:r w:rsidR="007A009F" w:rsidRPr="00273F36">
        <w:rPr>
          <w:b/>
        </w:rPr>
        <w:t xml:space="preserve"> </w:t>
      </w:r>
    </w:p>
    <w:p w:rsidR="00397EF8" w:rsidRPr="00273F36" w:rsidRDefault="00A90995" w:rsidP="00A90995">
      <w:pPr>
        <w:spacing w:after="0" w:line="240" w:lineRule="auto"/>
        <w:ind w:left="705"/>
        <w:jc w:val="both"/>
        <w:rPr>
          <w:b/>
        </w:rPr>
      </w:pPr>
      <w:r w:rsidRPr="00A90995">
        <w:t>Levier de vitesse ………………………………</w:t>
      </w:r>
      <w:r>
        <w:t>…………</w:t>
      </w:r>
      <w:r w:rsidRPr="00A90995">
        <w:t>…………………………</w:t>
      </w:r>
      <w:r>
        <w:t xml:space="preserve"> </w:t>
      </w:r>
      <w:r w:rsidRPr="00A90995">
        <w:t>20</w:t>
      </w:r>
      <w:r>
        <w:rPr>
          <w:b/>
        </w:rPr>
        <w:t xml:space="preserve"> </w:t>
      </w:r>
      <w:r w:rsidR="002378A9" w:rsidRPr="00273F36">
        <w:t xml:space="preserve">Système de freinage </w:t>
      </w:r>
      <w:r w:rsidR="00B62973">
        <w:t>..</w:t>
      </w:r>
      <w:r w:rsidR="002378A9" w:rsidRPr="00273F36">
        <w:t>…………………………………</w:t>
      </w:r>
      <w:r w:rsidR="007A009F" w:rsidRPr="00273F36">
        <w:t>……………………..</w:t>
      </w:r>
      <w:r>
        <w:t>…… 21</w:t>
      </w:r>
      <w:r w:rsidR="007A009F" w:rsidRPr="00273F36">
        <w:rPr>
          <w:b/>
        </w:rPr>
        <w:t xml:space="preserve"> </w:t>
      </w:r>
      <w:r w:rsidR="002378A9" w:rsidRPr="00273F36">
        <w:t>Vitesse économique ……………</w:t>
      </w:r>
      <w:r w:rsidR="007A009F" w:rsidRPr="00273F36">
        <w:t>……………………..</w:t>
      </w:r>
      <w:r>
        <w:t>…………………………… 22</w:t>
      </w:r>
      <w:r w:rsidR="007A009F" w:rsidRPr="00273F36">
        <w:rPr>
          <w:b/>
        </w:rPr>
        <w:t xml:space="preserve"> </w:t>
      </w:r>
      <w:r w:rsidR="002378A9" w:rsidRPr="00273F36">
        <w:t>Pneumatique ………………………………………………</w:t>
      </w:r>
      <w:r w:rsidR="007A009F" w:rsidRPr="00273F36">
        <w:t>……………………</w:t>
      </w:r>
      <w:r w:rsidR="000A21E0">
        <w:t>…</w:t>
      </w:r>
      <w:r>
        <w:t>…… 22</w:t>
      </w:r>
    </w:p>
    <w:p w:rsidR="00273F36" w:rsidRDefault="002378A9" w:rsidP="00273F36">
      <w:pPr>
        <w:spacing w:line="240" w:lineRule="auto"/>
        <w:rPr>
          <w:b/>
        </w:rPr>
      </w:pPr>
      <w:r w:rsidRPr="007A009F">
        <w:rPr>
          <w:b/>
        </w:rPr>
        <w:t xml:space="preserve">Entretien et réparation </w:t>
      </w:r>
    </w:p>
    <w:p w:rsidR="00273F36" w:rsidRPr="00273F36" w:rsidRDefault="002378A9" w:rsidP="000A21E0">
      <w:pPr>
        <w:spacing w:line="240" w:lineRule="auto"/>
        <w:ind w:left="708"/>
        <w:jc w:val="both"/>
        <w:rPr>
          <w:b/>
        </w:rPr>
      </w:pPr>
      <w:r w:rsidRPr="00273F36">
        <w:t xml:space="preserve">Projet de maintenance régulière </w:t>
      </w:r>
      <w:r w:rsidR="00B62973">
        <w:t>..</w:t>
      </w:r>
      <w:r w:rsidRPr="00273F36">
        <w:t>…</w:t>
      </w:r>
      <w:r w:rsidR="007A009F" w:rsidRPr="00273F36">
        <w:t>……………………..</w:t>
      </w:r>
      <w:r w:rsidR="00B13AF4">
        <w:t>……………….. 23</w:t>
      </w:r>
      <w:r w:rsidR="007A009F" w:rsidRPr="00273F36">
        <w:t xml:space="preserve"> </w:t>
      </w:r>
      <w:r w:rsidR="00397EF8" w:rsidRPr="00273F36">
        <w:t>Maintenance …………</w:t>
      </w:r>
      <w:r w:rsidR="00B62973">
        <w:t>….</w:t>
      </w:r>
      <w:r w:rsidR="00397EF8" w:rsidRPr="00273F36">
        <w:t>……………………………………</w:t>
      </w:r>
      <w:r w:rsidR="007A009F" w:rsidRPr="00273F36">
        <w:t>…………………….</w:t>
      </w:r>
      <w:r w:rsidR="00B13AF4">
        <w:t xml:space="preserve">… 27 </w:t>
      </w:r>
      <w:r w:rsidR="00B62973">
        <w:t>Dépannage ….</w:t>
      </w:r>
      <w:r w:rsidR="00397EF8" w:rsidRPr="00273F36">
        <w:t>……………………………………………….....</w:t>
      </w:r>
      <w:r w:rsidR="000A21E0">
        <w:t>........................</w:t>
      </w:r>
      <w:r w:rsidR="00397EF8" w:rsidRPr="00273F36">
        <w:t xml:space="preserve"> 30</w:t>
      </w:r>
      <w:r w:rsidR="007A009F" w:rsidRPr="00273F36">
        <w:t xml:space="preserve"> </w:t>
      </w:r>
      <w:r w:rsidR="00273F36">
        <w:t xml:space="preserve">Maintenance de la batterie </w:t>
      </w:r>
      <w:r w:rsidR="00397EF8" w:rsidRPr="00273F36">
        <w:t>……………………………</w:t>
      </w:r>
      <w:r w:rsidR="000A21E0">
        <w:t>.</w:t>
      </w:r>
      <w:r w:rsidR="00397EF8" w:rsidRPr="00273F36">
        <w:t>…………</w:t>
      </w:r>
      <w:r w:rsidR="007A009F" w:rsidRPr="00273F36">
        <w:t>………</w:t>
      </w:r>
      <w:r w:rsidR="00B62973">
        <w:t>..</w:t>
      </w:r>
      <w:r w:rsidR="00273F36">
        <w:t>…</w:t>
      </w:r>
      <w:r w:rsidR="007A009F" w:rsidRPr="00273F36">
        <w:t>..</w:t>
      </w:r>
      <w:r w:rsidR="00397EF8" w:rsidRPr="00273F36">
        <w:t xml:space="preserve"> 33</w:t>
      </w:r>
    </w:p>
    <w:p w:rsidR="00273F36" w:rsidRDefault="00397EF8" w:rsidP="000A21E0">
      <w:pPr>
        <w:spacing w:line="240" w:lineRule="auto"/>
        <w:jc w:val="both"/>
        <w:rPr>
          <w:b/>
        </w:rPr>
      </w:pPr>
      <w:r w:rsidRPr="007A009F">
        <w:rPr>
          <w:b/>
        </w:rPr>
        <w:t>Stockage véhicule</w:t>
      </w:r>
      <w:r>
        <w:rPr>
          <w:sz w:val="20"/>
          <w:szCs w:val="20"/>
        </w:rPr>
        <w:t xml:space="preserve"> </w:t>
      </w:r>
      <w:r w:rsidRPr="00B62973">
        <w:t>………………………………………………</w:t>
      </w:r>
      <w:r w:rsidR="007A009F" w:rsidRPr="00B62973">
        <w:t>………</w:t>
      </w:r>
      <w:r w:rsidR="000A21E0">
        <w:t>.</w:t>
      </w:r>
      <w:r w:rsidR="00B62973">
        <w:t>….</w:t>
      </w:r>
      <w:r w:rsidR="007A009F" w:rsidRPr="00B62973">
        <w:t>….</w:t>
      </w:r>
      <w:r w:rsidRPr="00B62973">
        <w:t>……………….. 35</w:t>
      </w:r>
    </w:p>
    <w:p w:rsidR="00273F36" w:rsidRPr="00B62973" w:rsidRDefault="00397EF8" w:rsidP="000A21E0">
      <w:pPr>
        <w:spacing w:line="240" w:lineRule="auto"/>
        <w:jc w:val="both"/>
        <w:rPr>
          <w:b/>
        </w:rPr>
      </w:pPr>
      <w:r w:rsidRPr="007A009F">
        <w:rPr>
          <w:b/>
        </w:rPr>
        <w:t>Identification véhicule</w:t>
      </w:r>
      <w:r>
        <w:rPr>
          <w:sz w:val="20"/>
          <w:szCs w:val="20"/>
        </w:rPr>
        <w:t xml:space="preserve"> </w:t>
      </w:r>
      <w:r w:rsidRPr="00B62973">
        <w:t>……………</w:t>
      </w:r>
      <w:r w:rsidR="007A009F" w:rsidRPr="00B62973">
        <w:t>.</w:t>
      </w:r>
      <w:r w:rsidRPr="00B62973">
        <w:t>……………………………………</w:t>
      </w:r>
      <w:r w:rsidR="000A21E0">
        <w:t>..</w:t>
      </w:r>
      <w:r w:rsidR="00B62973">
        <w:t>.</w:t>
      </w:r>
      <w:r w:rsidR="007A009F" w:rsidRPr="00B62973">
        <w:t>……</w:t>
      </w:r>
      <w:r w:rsidR="00273F36" w:rsidRPr="00B62973">
        <w:t>.</w:t>
      </w:r>
      <w:r w:rsidR="007A009F" w:rsidRPr="00B62973">
        <w:t>………….</w:t>
      </w:r>
      <w:r w:rsidRPr="00B62973">
        <w:t>… 36</w:t>
      </w:r>
    </w:p>
    <w:p w:rsidR="00273F36" w:rsidRPr="00B62973" w:rsidRDefault="00397EF8" w:rsidP="000A21E0">
      <w:pPr>
        <w:spacing w:line="240" w:lineRule="auto"/>
        <w:jc w:val="both"/>
        <w:rPr>
          <w:b/>
        </w:rPr>
      </w:pPr>
      <w:r w:rsidRPr="00B62973">
        <w:rPr>
          <w:b/>
        </w:rPr>
        <w:t>Données techniques</w:t>
      </w:r>
      <w:r w:rsidRPr="00B62973">
        <w:t xml:space="preserve"> …………………………………………………………</w:t>
      </w:r>
      <w:r w:rsidR="007A009F" w:rsidRPr="00B62973">
        <w:t>……</w:t>
      </w:r>
      <w:r w:rsidR="000A21E0">
        <w:t>.</w:t>
      </w:r>
      <w:r w:rsidR="007A009F" w:rsidRPr="00B62973">
        <w:t>………..</w:t>
      </w:r>
      <w:r w:rsidRPr="00B62973">
        <w:t>… 37</w:t>
      </w:r>
    </w:p>
    <w:p w:rsidR="00397EF8" w:rsidRPr="00B62973" w:rsidRDefault="00397EF8" w:rsidP="000A21E0">
      <w:pPr>
        <w:spacing w:line="240" w:lineRule="auto"/>
        <w:jc w:val="both"/>
        <w:rPr>
          <w:b/>
        </w:rPr>
      </w:pPr>
      <w:r w:rsidRPr="00B62973">
        <w:rPr>
          <w:b/>
        </w:rPr>
        <w:t>Schéma électrique</w:t>
      </w:r>
      <w:r w:rsidRPr="00B62973">
        <w:t xml:space="preserve"> …………………………………………………………………</w:t>
      </w:r>
      <w:r w:rsidR="000A21E0">
        <w:t>..</w:t>
      </w:r>
      <w:r w:rsidR="00B62973">
        <w:t>…………..</w:t>
      </w:r>
      <w:r w:rsidRPr="00B62973">
        <w:t xml:space="preserve"> 39</w:t>
      </w:r>
    </w:p>
    <w:p w:rsidR="002378A9" w:rsidRPr="00306CA0" w:rsidRDefault="002378A9" w:rsidP="00E97667">
      <w:pPr>
        <w:keepNext/>
        <w:spacing w:line="240" w:lineRule="auto"/>
        <w:rPr>
          <w:sz w:val="20"/>
          <w:szCs w:val="20"/>
        </w:rPr>
      </w:pPr>
    </w:p>
    <w:p w:rsidR="00A729EA" w:rsidRDefault="00A729EA"/>
    <w:p w:rsidR="00A729EA" w:rsidRDefault="00A729EA"/>
    <w:p w:rsidR="00A729EA" w:rsidRDefault="00A729EA">
      <w:pPr>
        <w:sectPr w:rsidR="00A729EA" w:rsidSect="00A729EA">
          <w:type w:val="continuous"/>
          <w:pgSz w:w="16838" w:h="11906" w:orient="landscape"/>
          <w:pgMar w:top="1417" w:right="1417" w:bottom="1417" w:left="1417" w:header="708" w:footer="708" w:gutter="0"/>
          <w:cols w:num="2" w:space="708"/>
          <w:docGrid w:linePitch="360"/>
        </w:sectPr>
      </w:pPr>
    </w:p>
    <w:p w:rsidR="00AE54F3" w:rsidRPr="00281A83" w:rsidRDefault="00AE54F3" w:rsidP="00281A83">
      <w:pPr>
        <w:jc w:val="center"/>
        <w:rPr>
          <w:b/>
          <w:sz w:val="44"/>
          <w:szCs w:val="44"/>
        </w:rPr>
      </w:pPr>
      <w:r w:rsidRPr="00281A83">
        <w:rPr>
          <w:b/>
          <w:sz w:val="44"/>
          <w:szCs w:val="44"/>
        </w:rPr>
        <w:lastRenderedPageBreak/>
        <w:t>Tableau de position et instructions des composants</w:t>
      </w:r>
    </w:p>
    <w:p w:rsidR="00281A83" w:rsidRDefault="00281A83" w:rsidP="00AE54F3">
      <w:pPr>
        <w:pStyle w:val="Paragraphedeliste"/>
        <w:numPr>
          <w:ilvl w:val="0"/>
          <w:numId w:val="1"/>
        </w:numPr>
        <w:sectPr w:rsidR="00281A83" w:rsidSect="009D1E5C">
          <w:footerReference w:type="default" r:id="rId14"/>
          <w:type w:val="continuous"/>
          <w:pgSz w:w="16838" w:h="11906" w:orient="landscape"/>
          <w:pgMar w:top="1417" w:right="1417" w:bottom="1417" w:left="1417" w:header="708" w:footer="708" w:gutter="0"/>
          <w:cols w:space="710"/>
          <w:docGrid w:linePitch="360"/>
        </w:sectPr>
      </w:pPr>
    </w:p>
    <w:p w:rsidR="00AE54F3" w:rsidRPr="00281A83" w:rsidRDefault="00AE54F3" w:rsidP="00AE54F3">
      <w:pPr>
        <w:pStyle w:val="Paragraphedeliste"/>
        <w:numPr>
          <w:ilvl w:val="0"/>
          <w:numId w:val="1"/>
        </w:numPr>
        <w:rPr>
          <w:rFonts w:ascii="Calibri" w:hAnsi="Calibri"/>
          <w:b/>
          <w:sz w:val="28"/>
          <w:szCs w:val="28"/>
        </w:rPr>
      </w:pPr>
      <w:r w:rsidRPr="00281A83">
        <w:rPr>
          <w:rFonts w:ascii="Calibri" w:hAnsi="Calibri"/>
          <w:b/>
          <w:sz w:val="28"/>
          <w:szCs w:val="28"/>
        </w:rPr>
        <w:lastRenderedPageBreak/>
        <w:t>Véhicule schéma 1</w:t>
      </w:r>
    </w:p>
    <w:p w:rsidR="00281A83" w:rsidRDefault="00281A83" w:rsidP="00B62973">
      <w:pPr>
        <w:rPr>
          <w:noProof/>
          <w:lang w:eastAsia="fr-FR"/>
        </w:rPr>
      </w:pPr>
    </w:p>
    <w:p w:rsidR="00B62973" w:rsidRDefault="00C93D4E" w:rsidP="00B62973">
      <w:r>
        <w:rPr>
          <w:noProof/>
          <w:lang w:eastAsia="fr-FR"/>
        </w:rPr>
        <mc:AlternateContent>
          <mc:Choice Requires="wps">
            <w:drawing>
              <wp:anchor distT="0" distB="0" distL="114300" distR="114300" simplePos="0" relativeHeight="251755520" behindDoc="0" locked="0" layoutInCell="1" allowOverlap="1">
                <wp:simplePos x="0" y="0"/>
                <wp:positionH relativeFrom="column">
                  <wp:posOffset>3808095</wp:posOffset>
                </wp:positionH>
                <wp:positionV relativeFrom="paragraph">
                  <wp:posOffset>3061970</wp:posOffset>
                </wp:positionV>
                <wp:extent cx="695017" cy="377311"/>
                <wp:effectExtent l="0" t="57150" r="0" b="99060"/>
                <wp:wrapNone/>
                <wp:docPr id="365" name="Zone de texte 365"/>
                <wp:cNvGraphicFramePr/>
                <a:graphic xmlns:a="http://schemas.openxmlformats.org/drawingml/2006/main">
                  <a:graphicData uri="http://schemas.microsoft.com/office/word/2010/wordprocessingShape">
                    <wps:wsp>
                      <wps:cNvSpPr txBox="1"/>
                      <wps:spPr>
                        <a:xfrm rot="20666082">
                          <a:off x="0" y="0"/>
                          <a:ext cx="695017" cy="377311"/>
                        </a:xfrm>
                        <a:custGeom>
                          <a:avLst/>
                          <a:gdLst>
                            <a:gd name="connsiteX0" fmla="*/ 0 w 641985"/>
                            <a:gd name="connsiteY0" fmla="*/ 0 h 276860"/>
                            <a:gd name="connsiteX1" fmla="*/ 641985 w 641985"/>
                            <a:gd name="connsiteY1" fmla="*/ 0 h 276860"/>
                            <a:gd name="connsiteX2" fmla="*/ 641985 w 641985"/>
                            <a:gd name="connsiteY2" fmla="*/ 276860 h 276860"/>
                            <a:gd name="connsiteX3" fmla="*/ 0 w 641985"/>
                            <a:gd name="connsiteY3" fmla="*/ 276860 h 276860"/>
                            <a:gd name="connsiteX4" fmla="*/ 0 w 641985"/>
                            <a:gd name="connsiteY4" fmla="*/ 0 h 276860"/>
                            <a:gd name="connsiteX0" fmla="*/ 0 w 641985"/>
                            <a:gd name="connsiteY0" fmla="*/ 0 h 276860"/>
                            <a:gd name="connsiteX1" fmla="*/ 594051 w 641985"/>
                            <a:gd name="connsiteY1" fmla="*/ 25954 h 276860"/>
                            <a:gd name="connsiteX2" fmla="*/ 641985 w 641985"/>
                            <a:gd name="connsiteY2" fmla="*/ 276860 h 276860"/>
                            <a:gd name="connsiteX3" fmla="*/ 0 w 641985"/>
                            <a:gd name="connsiteY3" fmla="*/ 276860 h 276860"/>
                            <a:gd name="connsiteX4" fmla="*/ 0 w 641985"/>
                            <a:gd name="connsiteY4" fmla="*/ 0 h 276860"/>
                            <a:gd name="connsiteX0" fmla="*/ 54950 w 641985"/>
                            <a:gd name="connsiteY0" fmla="*/ 0 h 286044"/>
                            <a:gd name="connsiteX1" fmla="*/ 594051 w 641985"/>
                            <a:gd name="connsiteY1" fmla="*/ 35138 h 286044"/>
                            <a:gd name="connsiteX2" fmla="*/ 641985 w 641985"/>
                            <a:gd name="connsiteY2" fmla="*/ 286044 h 286044"/>
                            <a:gd name="connsiteX3" fmla="*/ 0 w 641985"/>
                            <a:gd name="connsiteY3" fmla="*/ 286044 h 286044"/>
                            <a:gd name="connsiteX4" fmla="*/ 54950 w 641985"/>
                            <a:gd name="connsiteY4" fmla="*/ 0 h 286044"/>
                            <a:gd name="connsiteX0" fmla="*/ 51397 w 638432"/>
                            <a:gd name="connsiteY0" fmla="*/ 0 h 286912"/>
                            <a:gd name="connsiteX1" fmla="*/ 590498 w 638432"/>
                            <a:gd name="connsiteY1" fmla="*/ 35138 h 286912"/>
                            <a:gd name="connsiteX2" fmla="*/ 638432 w 638432"/>
                            <a:gd name="connsiteY2" fmla="*/ 286044 h 286912"/>
                            <a:gd name="connsiteX3" fmla="*/ 0 w 638432"/>
                            <a:gd name="connsiteY3" fmla="*/ 286912 h 286912"/>
                            <a:gd name="connsiteX4" fmla="*/ 51397 w 638432"/>
                            <a:gd name="connsiteY4" fmla="*/ 0 h 286912"/>
                            <a:gd name="connsiteX0" fmla="*/ 51397 w 590498"/>
                            <a:gd name="connsiteY0" fmla="*/ 0 h 296271"/>
                            <a:gd name="connsiteX1" fmla="*/ 590498 w 590498"/>
                            <a:gd name="connsiteY1" fmla="*/ 35138 h 296271"/>
                            <a:gd name="connsiteX2" fmla="*/ 525903 w 590498"/>
                            <a:gd name="connsiteY2" fmla="*/ 296271 h 296271"/>
                            <a:gd name="connsiteX3" fmla="*/ 0 w 590498"/>
                            <a:gd name="connsiteY3" fmla="*/ 286912 h 296271"/>
                            <a:gd name="connsiteX4" fmla="*/ 51397 w 590498"/>
                            <a:gd name="connsiteY4" fmla="*/ 0 h 29627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0498" h="296271">
                              <a:moveTo>
                                <a:pt x="51397" y="0"/>
                              </a:moveTo>
                              <a:lnTo>
                                <a:pt x="590498" y="35138"/>
                              </a:lnTo>
                              <a:lnTo>
                                <a:pt x="525903" y="296271"/>
                              </a:lnTo>
                              <a:lnTo>
                                <a:pt x="0" y="286912"/>
                              </a:lnTo>
                              <a:lnTo>
                                <a:pt x="51397" y="0"/>
                              </a:lnTo>
                              <a:close/>
                            </a:path>
                          </a:pathLst>
                        </a:cu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3F1CC0" w:rsidP="003F1CC0">
                            <w:pPr>
                              <w:ind w:left="-142" w:right="-79"/>
                              <w:jc w:val="right"/>
                            </w:pPr>
                            <w:r>
                              <w:rPr>
                                <w:noProof/>
                                <w:lang w:eastAsia="fr-FR"/>
                              </w:rPr>
                              <w:drawing>
                                <wp:inline distT="0" distB="0" distL="0" distR="0">
                                  <wp:extent cx="590316" cy="158637"/>
                                  <wp:effectExtent l="19050" t="38100" r="19685" b="323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 SUD AUTO fichier.jpg"/>
                                          <pic:cNvPicPr/>
                                        </pic:nvPicPr>
                                        <pic:blipFill rotWithShape="1">
                                          <a:blip r:embed="rId15" cstate="print">
                                            <a:extLst>
                                              <a:ext uri="{28A0092B-C50C-407E-A947-70E740481C1C}">
                                                <a14:useLocalDpi xmlns:a14="http://schemas.microsoft.com/office/drawing/2010/main" val="0"/>
                                              </a:ext>
                                            </a:extLst>
                                          </a:blip>
                                          <a:srcRect b="39655"/>
                                          <a:stretch/>
                                        </pic:blipFill>
                                        <pic:spPr bwMode="auto">
                                          <a:xfrm rot="355959">
                                            <a:off x="0" y="0"/>
                                            <a:ext cx="613490" cy="16486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5" o:spid="_x0000_s1028" style="position:absolute;margin-left:299.85pt;margin-top:241.1pt;width:54.75pt;height:29.7pt;rotation:-1020088fd;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0498,29627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" adj="-11796480,,5400" path="m51397,l590498,35138,525903,296271,,286912,51397,xe" fillcolor="white [3201]" strokecolor="white [3212]" strokeweight=".5pt">
                <v:stroke joinstyle="miter"/>
                <v:formulas/>
                <v:path arrowok="t" o:connecttype="custom" o:connectlocs="60494,0;695017,44749;618989,377311;0,365392;60494,0" o:connectangles="0,0,0,0,0" textboxrect="0,0,590498,296271"/>
                <v:textbox>
                  <w:txbxContent>
                    <w:p w:rsidR="000753A0" w:rsidRDefault="003F1CC0" w:rsidP="003F1CC0">
                      <w:pPr>
                        <w:ind w:left="-142" w:right="-79"/>
                        <w:jc w:val="right"/>
                      </w:pPr>
                      <w:r>
                        <w:rPr>
                          <w:noProof/>
                          <w:lang w:eastAsia="fr-FR"/>
                        </w:rPr>
                        <w:drawing>
                          <wp:inline distT="0" distB="0" distL="0" distR="0">
                            <wp:extent cx="590316" cy="158637"/>
                            <wp:effectExtent l="19050" t="38100" r="19685" b="3238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 SUD AUTO fichier.jpg"/>
                                    <pic:cNvPicPr/>
                                  </pic:nvPicPr>
                                  <pic:blipFill rotWithShape="1">
                                    <a:blip r:embed="rId16" cstate="print">
                                      <a:extLst>
                                        <a:ext uri="{28A0092B-C50C-407E-A947-70E740481C1C}">
                                          <a14:useLocalDpi xmlns:a14="http://schemas.microsoft.com/office/drawing/2010/main" val="0"/>
                                        </a:ext>
                                      </a:extLst>
                                    </a:blip>
                                    <a:srcRect b="39655"/>
                                    <a:stretch/>
                                  </pic:blipFill>
                                  <pic:spPr bwMode="auto">
                                    <a:xfrm rot="355959">
                                      <a:off x="0" y="0"/>
                                      <a:ext cx="613490" cy="16486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62973">
        <w:rPr>
          <w:noProof/>
          <w:lang w:eastAsia="fr-FR"/>
        </w:rPr>
        <w:drawing>
          <wp:inline distT="0" distB="0" distL="0" distR="0" wp14:anchorId="3AF13991" wp14:editId="533A4AA3">
            <wp:extent cx="6247922" cy="4476750"/>
            <wp:effectExtent l="0" t="0" r="635" b="0"/>
            <wp:docPr id="2" name="Image 2" descr="C:\Users\pole sud auto\Downloads\IMG_2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le sud auto\Downloads\IMG_2178.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6000"/>
                              </a14:imgEffect>
                              <a14:imgEffect>
                                <a14:brightnessContrast bright="6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6259628" cy="4485137"/>
                    </a:xfrm>
                    <a:prstGeom prst="rect">
                      <a:avLst/>
                    </a:prstGeom>
                    <a:noFill/>
                    <a:ln>
                      <a:noFill/>
                    </a:ln>
                  </pic:spPr>
                </pic:pic>
              </a:graphicData>
            </a:graphic>
          </wp:inline>
        </w:drawing>
      </w:r>
    </w:p>
    <w:p w:rsidR="00281A83" w:rsidRDefault="00281A83" w:rsidP="00281A83">
      <w:pPr>
        <w:ind w:left="720"/>
      </w:pPr>
    </w:p>
    <w:p w:rsidR="00281A83" w:rsidRDefault="00281A83" w:rsidP="00281A83">
      <w:pPr>
        <w:ind w:left="720"/>
      </w:pPr>
    </w:p>
    <w:p w:rsidR="00281A83" w:rsidRDefault="00281A83" w:rsidP="00281A83"/>
    <w:p w:rsidR="00281A83" w:rsidRDefault="00281A83" w:rsidP="00281A83"/>
    <w:p w:rsidR="00B62973" w:rsidRPr="00281A83" w:rsidRDefault="007A009F" w:rsidP="00281A83">
      <w:pPr>
        <w:pStyle w:val="Paragraphedeliste"/>
        <w:numPr>
          <w:ilvl w:val="0"/>
          <w:numId w:val="2"/>
        </w:numPr>
        <w:rPr>
          <w:sz w:val="28"/>
        </w:rPr>
      </w:pPr>
      <w:r w:rsidRPr="00281A83">
        <w:rPr>
          <w:sz w:val="28"/>
        </w:rPr>
        <w:t>Pare-brise</w:t>
      </w:r>
      <w:r w:rsidR="00B62973" w:rsidRPr="00281A83">
        <w:rPr>
          <w:sz w:val="28"/>
        </w:rPr>
        <w:t xml:space="preserve"> </w:t>
      </w:r>
    </w:p>
    <w:p w:rsidR="007A009F" w:rsidRPr="00281A83" w:rsidRDefault="007A009F" w:rsidP="00B62973">
      <w:pPr>
        <w:pStyle w:val="Paragraphedeliste"/>
        <w:numPr>
          <w:ilvl w:val="0"/>
          <w:numId w:val="2"/>
        </w:numPr>
        <w:rPr>
          <w:sz w:val="28"/>
        </w:rPr>
      </w:pPr>
      <w:r w:rsidRPr="00281A83">
        <w:rPr>
          <w:sz w:val="28"/>
        </w:rPr>
        <w:t>Rétroviseurs</w:t>
      </w:r>
    </w:p>
    <w:p w:rsidR="007A009F" w:rsidRPr="00281A83" w:rsidRDefault="007A009F" w:rsidP="007A009F">
      <w:pPr>
        <w:pStyle w:val="Paragraphedeliste"/>
        <w:numPr>
          <w:ilvl w:val="0"/>
          <w:numId w:val="2"/>
        </w:numPr>
        <w:rPr>
          <w:sz w:val="28"/>
        </w:rPr>
      </w:pPr>
      <w:r w:rsidRPr="00281A83">
        <w:rPr>
          <w:sz w:val="28"/>
        </w:rPr>
        <w:t>Essuie-glace</w:t>
      </w:r>
    </w:p>
    <w:p w:rsidR="007A009F" w:rsidRPr="00281A83" w:rsidRDefault="00644FC3" w:rsidP="007A009F">
      <w:pPr>
        <w:pStyle w:val="Paragraphedeliste"/>
        <w:numPr>
          <w:ilvl w:val="0"/>
          <w:numId w:val="2"/>
        </w:numPr>
        <w:rPr>
          <w:sz w:val="28"/>
        </w:rPr>
      </w:pPr>
      <w:r w:rsidRPr="00281A83">
        <w:rPr>
          <w:sz w:val="28"/>
        </w:rPr>
        <w:t>Phare</w:t>
      </w:r>
    </w:p>
    <w:p w:rsidR="00644FC3" w:rsidRPr="00281A83" w:rsidRDefault="00644FC3" w:rsidP="007A009F">
      <w:pPr>
        <w:pStyle w:val="Paragraphedeliste"/>
        <w:numPr>
          <w:ilvl w:val="0"/>
          <w:numId w:val="2"/>
        </w:numPr>
        <w:rPr>
          <w:sz w:val="28"/>
        </w:rPr>
      </w:pPr>
      <w:r w:rsidRPr="00281A83">
        <w:rPr>
          <w:sz w:val="28"/>
        </w:rPr>
        <w:t>Feu de direction</w:t>
      </w:r>
    </w:p>
    <w:p w:rsidR="00644FC3" w:rsidRPr="00281A83" w:rsidRDefault="00644FC3" w:rsidP="007A009F">
      <w:pPr>
        <w:pStyle w:val="Paragraphedeliste"/>
        <w:numPr>
          <w:ilvl w:val="0"/>
          <w:numId w:val="2"/>
        </w:numPr>
        <w:rPr>
          <w:sz w:val="28"/>
        </w:rPr>
      </w:pPr>
      <w:r w:rsidRPr="00281A83">
        <w:rPr>
          <w:sz w:val="28"/>
        </w:rPr>
        <w:t>Capot</w:t>
      </w:r>
    </w:p>
    <w:p w:rsidR="00644FC3" w:rsidRPr="00281A83" w:rsidRDefault="00644FC3" w:rsidP="007A009F">
      <w:pPr>
        <w:pStyle w:val="Paragraphedeliste"/>
        <w:numPr>
          <w:ilvl w:val="0"/>
          <w:numId w:val="2"/>
        </w:numPr>
        <w:rPr>
          <w:sz w:val="28"/>
        </w:rPr>
      </w:pPr>
      <w:r w:rsidRPr="00281A83">
        <w:rPr>
          <w:sz w:val="28"/>
        </w:rPr>
        <w:t>Roue avant</w:t>
      </w:r>
    </w:p>
    <w:p w:rsidR="00644FC3" w:rsidRPr="00281A83" w:rsidRDefault="00644FC3" w:rsidP="007A009F">
      <w:pPr>
        <w:pStyle w:val="Paragraphedeliste"/>
        <w:numPr>
          <w:ilvl w:val="0"/>
          <w:numId w:val="2"/>
        </w:numPr>
        <w:rPr>
          <w:sz w:val="28"/>
        </w:rPr>
      </w:pPr>
      <w:r w:rsidRPr="00281A83">
        <w:rPr>
          <w:sz w:val="28"/>
        </w:rPr>
        <w:t>Roue arrière</w:t>
      </w:r>
    </w:p>
    <w:p w:rsidR="00644FC3" w:rsidRPr="00281A83" w:rsidRDefault="00644FC3" w:rsidP="007A009F">
      <w:pPr>
        <w:pStyle w:val="Paragraphedeliste"/>
        <w:numPr>
          <w:ilvl w:val="0"/>
          <w:numId w:val="2"/>
        </w:numPr>
        <w:rPr>
          <w:sz w:val="28"/>
        </w:rPr>
      </w:pPr>
      <w:r w:rsidRPr="00281A83">
        <w:rPr>
          <w:sz w:val="28"/>
        </w:rPr>
        <w:t>Plaque d’immatriculation avant</w:t>
      </w:r>
    </w:p>
    <w:p w:rsidR="00644FC3" w:rsidRPr="00281A83" w:rsidRDefault="00281A83" w:rsidP="007A009F">
      <w:pPr>
        <w:pStyle w:val="Paragraphedeliste"/>
        <w:numPr>
          <w:ilvl w:val="0"/>
          <w:numId w:val="2"/>
        </w:numPr>
        <w:rPr>
          <w:sz w:val="28"/>
        </w:rPr>
      </w:pPr>
      <w:r>
        <w:rPr>
          <w:sz w:val="28"/>
        </w:rPr>
        <w:t xml:space="preserve"> </w:t>
      </w:r>
      <w:r w:rsidR="00644FC3" w:rsidRPr="00281A83">
        <w:rPr>
          <w:sz w:val="28"/>
        </w:rPr>
        <w:t xml:space="preserve">Vitre électrique </w:t>
      </w:r>
    </w:p>
    <w:p w:rsidR="00644FC3" w:rsidRDefault="00644FC3" w:rsidP="00644FC3">
      <w:pPr>
        <w:ind w:left="720"/>
      </w:pPr>
    </w:p>
    <w:p w:rsidR="00281A83" w:rsidRDefault="00281A83" w:rsidP="00644FC3">
      <w:pPr>
        <w:ind w:left="720"/>
      </w:pPr>
    </w:p>
    <w:p w:rsidR="00281A83" w:rsidRDefault="00281A83" w:rsidP="00281A83"/>
    <w:p w:rsidR="00AE54F3" w:rsidRPr="0006275A" w:rsidRDefault="00AE54F3" w:rsidP="00AE54F3">
      <w:pPr>
        <w:pStyle w:val="Paragraphedeliste"/>
        <w:numPr>
          <w:ilvl w:val="0"/>
          <w:numId w:val="1"/>
        </w:numPr>
        <w:rPr>
          <w:rFonts w:ascii="Calibri" w:hAnsi="Calibri"/>
          <w:b/>
          <w:sz w:val="28"/>
          <w:szCs w:val="28"/>
        </w:rPr>
      </w:pPr>
      <w:r w:rsidRPr="0006275A">
        <w:rPr>
          <w:rFonts w:ascii="Calibri" w:hAnsi="Calibri"/>
          <w:b/>
          <w:sz w:val="28"/>
          <w:szCs w:val="28"/>
        </w:rPr>
        <w:lastRenderedPageBreak/>
        <w:t>Véhicule schéma 2</w:t>
      </w:r>
    </w:p>
    <w:p w:rsidR="00911AEF" w:rsidRDefault="00911AEF" w:rsidP="00CB4E59">
      <w:pPr>
        <w:rPr>
          <w:noProof/>
          <w:lang w:eastAsia="fr-FR"/>
        </w:rPr>
      </w:pPr>
    </w:p>
    <w:p w:rsidR="00CB4E59" w:rsidRDefault="00953A77" w:rsidP="00CB4E59">
      <w:r>
        <w:rPr>
          <w:noProof/>
          <w:lang w:eastAsia="fr-FR"/>
        </w:rPr>
        <mc:AlternateContent>
          <mc:Choice Requires="wps">
            <w:drawing>
              <wp:anchor distT="0" distB="0" distL="114300" distR="114300" simplePos="0" relativeHeight="251757568" behindDoc="0" locked="0" layoutInCell="1" allowOverlap="1">
                <wp:simplePos x="0" y="0"/>
                <wp:positionH relativeFrom="column">
                  <wp:posOffset>3113405</wp:posOffset>
                </wp:positionH>
                <wp:positionV relativeFrom="paragraph">
                  <wp:posOffset>2083435</wp:posOffset>
                </wp:positionV>
                <wp:extent cx="1638300" cy="19050"/>
                <wp:effectExtent l="0" t="0" r="19050" b="19050"/>
                <wp:wrapNone/>
                <wp:docPr id="356" name="Connecteur droit 356"/>
                <wp:cNvGraphicFramePr/>
                <a:graphic xmlns:a="http://schemas.openxmlformats.org/drawingml/2006/main">
                  <a:graphicData uri="http://schemas.microsoft.com/office/word/2010/wordprocessingShape">
                    <wps:wsp>
                      <wps:cNvCnPr/>
                      <wps:spPr>
                        <a:xfrm>
                          <a:off x="0" y="0"/>
                          <a:ext cx="1638300" cy="1905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56"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245.15pt,164.05pt" to="374.15pt,1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" strokecolor="black [3213]" strokeweight="1.5pt"/>
            </w:pict>
          </mc:Fallback>
        </mc:AlternateContent>
      </w:r>
      <w:r>
        <w:rPr>
          <w:noProof/>
          <w:lang w:eastAsia="fr-FR"/>
        </w:rPr>
        <w:drawing>
          <wp:anchor distT="0" distB="0" distL="114300" distR="114300" simplePos="0" relativeHeight="251756544" behindDoc="0" locked="0" layoutInCell="1" allowOverlap="1" wp14:anchorId="7420DAB3" wp14:editId="2B72FD70">
            <wp:simplePos x="0" y="0"/>
            <wp:positionH relativeFrom="column">
              <wp:posOffset>2859405</wp:posOffset>
            </wp:positionH>
            <wp:positionV relativeFrom="paragraph">
              <wp:posOffset>1939290</wp:posOffset>
            </wp:positionV>
            <wp:extent cx="292100" cy="280741"/>
            <wp:effectExtent l="0" t="0" r="0" b="5080"/>
            <wp:wrapNone/>
            <wp:docPr id="355" name="Image 355" descr="C:\Users\pole sud auto\Documents\Marine\LIVRET ANAIG\POLE SUD AUTO fich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e sud auto\Documents\Marine\LIVRET ANAIG\POLE SUD AUTO fichier.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75118" b="46256"/>
                    <a:stretch/>
                  </pic:blipFill>
                  <pic:spPr bwMode="auto">
                    <a:xfrm>
                      <a:off x="0" y="0"/>
                      <a:ext cx="292100" cy="2807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200">
        <w:rPr>
          <w:noProof/>
          <w:lang w:eastAsia="fr-FR"/>
        </w:rPr>
        <mc:AlternateContent>
          <mc:Choice Requires="wps">
            <w:drawing>
              <wp:anchor distT="0" distB="0" distL="114300" distR="114300" simplePos="0" relativeHeight="251738112" behindDoc="0" locked="0" layoutInCell="1" allowOverlap="1" wp14:anchorId="5D7329AE" wp14:editId="2612F0B3">
                <wp:simplePos x="0" y="0"/>
                <wp:positionH relativeFrom="column">
                  <wp:posOffset>2563495</wp:posOffset>
                </wp:positionH>
                <wp:positionV relativeFrom="paragraph">
                  <wp:posOffset>3208655</wp:posOffset>
                </wp:positionV>
                <wp:extent cx="822960" cy="347656"/>
                <wp:effectExtent l="0" t="0" r="0" b="0"/>
                <wp:wrapNone/>
                <wp:docPr id="352" name="Zone de texte 352"/>
                <wp:cNvGraphicFramePr/>
                <a:graphic xmlns:a="http://schemas.openxmlformats.org/drawingml/2006/main">
                  <a:graphicData uri="http://schemas.microsoft.com/office/word/2010/wordprocessingShape">
                    <wps:wsp>
                      <wps:cNvSpPr txBox="1"/>
                      <wps:spPr>
                        <a:xfrm>
                          <a:off x="0" y="0"/>
                          <a:ext cx="822960" cy="347656"/>
                        </a:xfrm>
                        <a:custGeom>
                          <a:avLst/>
                          <a:gdLst>
                            <a:gd name="connsiteX0" fmla="*/ 0 w 880110"/>
                            <a:gd name="connsiteY0" fmla="*/ 57786 h 346710"/>
                            <a:gd name="connsiteX1" fmla="*/ 57786 w 880110"/>
                            <a:gd name="connsiteY1" fmla="*/ 0 h 346710"/>
                            <a:gd name="connsiteX2" fmla="*/ 822324 w 880110"/>
                            <a:gd name="connsiteY2" fmla="*/ 0 h 346710"/>
                            <a:gd name="connsiteX3" fmla="*/ 880110 w 880110"/>
                            <a:gd name="connsiteY3" fmla="*/ 57786 h 346710"/>
                            <a:gd name="connsiteX4" fmla="*/ 880110 w 880110"/>
                            <a:gd name="connsiteY4" fmla="*/ 288924 h 346710"/>
                            <a:gd name="connsiteX5" fmla="*/ 822324 w 880110"/>
                            <a:gd name="connsiteY5" fmla="*/ 346710 h 346710"/>
                            <a:gd name="connsiteX6" fmla="*/ 57786 w 880110"/>
                            <a:gd name="connsiteY6" fmla="*/ 346710 h 346710"/>
                            <a:gd name="connsiteX7" fmla="*/ 0 w 880110"/>
                            <a:gd name="connsiteY7" fmla="*/ 288924 h 346710"/>
                            <a:gd name="connsiteX8" fmla="*/ 0 w 880110"/>
                            <a:gd name="connsiteY8" fmla="*/ 57786 h 346710"/>
                            <a:gd name="connsiteX0" fmla="*/ 0 w 880110"/>
                            <a:gd name="connsiteY0" fmla="*/ 57786 h 346710"/>
                            <a:gd name="connsiteX1" fmla="*/ 57786 w 880110"/>
                            <a:gd name="connsiteY1" fmla="*/ 0 h 346710"/>
                            <a:gd name="connsiteX2" fmla="*/ 807084 w 880110"/>
                            <a:gd name="connsiteY2" fmla="*/ 22860 h 346710"/>
                            <a:gd name="connsiteX3" fmla="*/ 880110 w 880110"/>
                            <a:gd name="connsiteY3" fmla="*/ 57786 h 346710"/>
                            <a:gd name="connsiteX4" fmla="*/ 880110 w 880110"/>
                            <a:gd name="connsiteY4" fmla="*/ 288924 h 346710"/>
                            <a:gd name="connsiteX5" fmla="*/ 822324 w 880110"/>
                            <a:gd name="connsiteY5" fmla="*/ 346710 h 346710"/>
                            <a:gd name="connsiteX6" fmla="*/ 57786 w 880110"/>
                            <a:gd name="connsiteY6" fmla="*/ 346710 h 346710"/>
                            <a:gd name="connsiteX7" fmla="*/ 0 w 880110"/>
                            <a:gd name="connsiteY7" fmla="*/ 288924 h 346710"/>
                            <a:gd name="connsiteX8" fmla="*/ 0 w 880110"/>
                            <a:gd name="connsiteY8" fmla="*/ 57786 h 346710"/>
                            <a:gd name="connsiteX0" fmla="*/ 0 w 880110"/>
                            <a:gd name="connsiteY0" fmla="*/ 57786 h 346710"/>
                            <a:gd name="connsiteX1" fmla="*/ 57786 w 880110"/>
                            <a:gd name="connsiteY1" fmla="*/ 0 h 346710"/>
                            <a:gd name="connsiteX2" fmla="*/ 791844 w 880110"/>
                            <a:gd name="connsiteY2" fmla="*/ 0 h 346710"/>
                            <a:gd name="connsiteX3" fmla="*/ 880110 w 880110"/>
                            <a:gd name="connsiteY3" fmla="*/ 57786 h 346710"/>
                            <a:gd name="connsiteX4" fmla="*/ 880110 w 880110"/>
                            <a:gd name="connsiteY4" fmla="*/ 288924 h 346710"/>
                            <a:gd name="connsiteX5" fmla="*/ 822324 w 880110"/>
                            <a:gd name="connsiteY5" fmla="*/ 346710 h 346710"/>
                            <a:gd name="connsiteX6" fmla="*/ 57786 w 880110"/>
                            <a:gd name="connsiteY6" fmla="*/ 346710 h 346710"/>
                            <a:gd name="connsiteX7" fmla="*/ 0 w 880110"/>
                            <a:gd name="connsiteY7" fmla="*/ 288924 h 346710"/>
                            <a:gd name="connsiteX8" fmla="*/ 0 w 880110"/>
                            <a:gd name="connsiteY8" fmla="*/ 57786 h 346710"/>
                            <a:gd name="connsiteX0" fmla="*/ 0 w 880110"/>
                            <a:gd name="connsiteY0" fmla="*/ 57786 h 346710"/>
                            <a:gd name="connsiteX1" fmla="*/ 57786 w 880110"/>
                            <a:gd name="connsiteY1" fmla="*/ 0 h 346710"/>
                            <a:gd name="connsiteX2" fmla="*/ 780414 w 880110"/>
                            <a:gd name="connsiteY2" fmla="*/ 22860 h 346710"/>
                            <a:gd name="connsiteX3" fmla="*/ 880110 w 880110"/>
                            <a:gd name="connsiteY3" fmla="*/ 57786 h 346710"/>
                            <a:gd name="connsiteX4" fmla="*/ 880110 w 880110"/>
                            <a:gd name="connsiteY4" fmla="*/ 288924 h 346710"/>
                            <a:gd name="connsiteX5" fmla="*/ 822324 w 880110"/>
                            <a:gd name="connsiteY5" fmla="*/ 346710 h 346710"/>
                            <a:gd name="connsiteX6" fmla="*/ 57786 w 880110"/>
                            <a:gd name="connsiteY6" fmla="*/ 346710 h 346710"/>
                            <a:gd name="connsiteX7" fmla="*/ 0 w 880110"/>
                            <a:gd name="connsiteY7" fmla="*/ 288924 h 346710"/>
                            <a:gd name="connsiteX8" fmla="*/ 0 w 880110"/>
                            <a:gd name="connsiteY8" fmla="*/ 57786 h 346710"/>
                            <a:gd name="connsiteX0" fmla="*/ 0 w 880110"/>
                            <a:gd name="connsiteY0" fmla="*/ 57786 h 346710"/>
                            <a:gd name="connsiteX1" fmla="*/ 84456 w 880110"/>
                            <a:gd name="connsiteY1" fmla="*/ 0 h 346710"/>
                            <a:gd name="connsiteX2" fmla="*/ 780414 w 880110"/>
                            <a:gd name="connsiteY2" fmla="*/ 22860 h 346710"/>
                            <a:gd name="connsiteX3" fmla="*/ 880110 w 880110"/>
                            <a:gd name="connsiteY3" fmla="*/ 57786 h 346710"/>
                            <a:gd name="connsiteX4" fmla="*/ 880110 w 880110"/>
                            <a:gd name="connsiteY4" fmla="*/ 288924 h 346710"/>
                            <a:gd name="connsiteX5" fmla="*/ 822324 w 880110"/>
                            <a:gd name="connsiteY5" fmla="*/ 346710 h 346710"/>
                            <a:gd name="connsiteX6" fmla="*/ 57786 w 880110"/>
                            <a:gd name="connsiteY6" fmla="*/ 346710 h 346710"/>
                            <a:gd name="connsiteX7" fmla="*/ 0 w 880110"/>
                            <a:gd name="connsiteY7" fmla="*/ 288924 h 346710"/>
                            <a:gd name="connsiteX8" fmla="*/ 0 w 880110"/>
                            <a:gd name="connsiteY8" fmla="*/ 57786 h 346710"/>
                            <a:gd name="connsiteX0" fmla="*/ 0 w 880110"/>
                            <a:gd name="connsiteY0" fmla="*/ 57786 h 346710"/>
                            <a:gd name="connsiteX1" fmla="*/ 84456 w 880110"/>
                            <a:gd name="connsiteY1" fmla="*/ 0 h 346710"/>
                            <a:gd name="connsiteX2" fmla="*/ 780414 w 880110"/>
                            <a:gd name="connsiteY2" fmla="*/ 22860 h 346710"/>
                            <a:gd name="connsiteX3" fmla="*/ 880110 w 880110"/>
                            <a:gd name="connsiteY3" fmla="*/ 57786 h 346710"/>
                            <a:gd name="connsiteX4" fmla="*/ 880110 w 880110"/>
                            <a:gd name="connsiteY4" fmla="*/ 288924 h 346710"/>
                            <a:gd name="connsiteX5" fmla="*/ 822324 w 880110"/>
                            <a:gd name="connsiteY5" fmla="*/ 346710 h 346710"/>
                            <a:gd name="connsiteX6" fmla="*/ 57786 w 880110"/>
                            <a:gd name="connsiteY6" fmla="*/ 346710 h 346710"/>
                            <a:gd name="connsiteX7" fmla="*/ 0 w 880110"/>
                            <a:gd name="connsiteY7" fmla="*/ 288924 h 346710"/>
                            <a:gd name="connsiteX8" fmla="*/ 0 w 880110"/>
                            <a:gd name="connsiteY8" fmla="*/ 57786 h 346710"/>
                            <a:gd name="connsiteX0" fmla="*/ 0 w 880110"/>
                            <a:gd name="connsiteY0" fmla="*/ 58732 h 347656"/>
                            <a:gd name="connsiteX1" fmla="*/ 84456 w 880110"/>
                            <a:gd name="connsiteY1" fmla="*/ 946 h 347656"/>
                            <a:gd name="connsiteX2" fmla="*/ 768984 w 880110"/>
                            <a:gd name="connsiteY2" fmla="*/ 946 h 347656"/>
                            <a:gd name="connsiteX3" fmla="*/ 880110 w 880110"/>
                            <a:gd name="connsiteY3" fmla="*/ 58732 h 347656"/>
                            <a:gd name="connsiteX4" fmla="*/ 880110 w 880110"/>
                            <a:gd name="connsiteY4" fmla="*/ 289870 h 347656"/>
                            <a:gd name="connsiteX5" fmla="*/ 822324 w 880110"/>
                            <a:gd name="connsiteY5" fmla="*/ 347656 h 347656"/>
                            <a:gd name="connsiteX6" fmla="*/ 57786 w 880110"/>
                            <a:gd name="connsiteY6" fmla="*/ 347656 h 347656"/>
                            <a:gd name="connsiteX7" fmla="*/ 0 w 880110"/>
                            <a:gd name="connsiteY7" fmla="*/ 289870 h 347656"/>
                            <a:gd name="connsiteX8" fmla="*/ 0 w 880110"/>
                            <a:gd name="connsiteY8" fmla="*/ 58732 h 347656"/>
                            <a:gd name="connsiteX0" fmla="*/ 0 w 880110"/>
                            <a:gd name="connsiteY0" fmla="*/ 58732 h 347656"/>
                            <a:gd name="connsiteX1" fmla="*/ 84456 w 880110"/>
                            <a:gd name="connsiteY1" fmla="*/ 946 h 347656"/>
                            <a:gd name="connsiteX2" fmla="*/ 768984 w 880110"/>
                            <a:gd name="connsiteY2" fmla="*/ 946 h 347656"/>
                            <a:gd name="connsiteX3" fmla="*/ 880110 w 880110"/>
                            <a:gd name="connsiteY3" fmla="*/ 58732 h 347656"/>
                            <a:gd name="connsiteX4" fmla="*/ 880110 w 880110"/>
                            <a:gd name="connsiteY4" fmla="*/ 289870 h 347656"/>
                            <a:gd name="connsiteX5" fmla="*/ 807084 w 880110"/>
                            <a:gd name="connsiteY5" fmla="*/ 317149 h 347656"/>
                            <a:gd name="connsiteX6" fmla="*/ 57786 w 880110"/>
                            <a:gd name="connsiteY6" fmla="*/ 347656 h 347656"/>
                            <a:gd name="connsiteX7" fmla="*/ 0 w 880110"/>
                            <a:gd name="connsiteY7" fmla="*/ 289870 h 347656"/>
                            <a:gd name="connsiteX8" fmla="*/ 0 w 880110"/>
                            <a:gd name="connsiteY8" fmla="*/ 58732 h 347656"/>
                            <a:gd name="connsiteX0" fmla="*/ 0 w 880110"/>
                            <a:gd name="connsiteY0" fmla="*/ 58732 h 347656"/>
                            <a:gd name="connsiteX1" fmla="*/ 84456 w 880110"/>
                            <a:gd name="connsiteY1" fmla="*/ 946 h 347656"/>
                            <a:gd name="connsiteX2" fmla="*/ 768984 w 880110"/>
                            <a:gd name="connsiteY2" fmla="*/ 946 h 347656"/>
                            <a:gd name="connsiteX3" fmla="*/ 880110 w 880110"/>
                            <a:gd name="connsiteY3" fmla="*/ 58732 h 347656"/>
                            <a:gd name="connsiteX4" fmla="*/ 880110 w 880110"/>
                            <a:gd name="connsiteY4" fmla="*/ 259312 h 347656"/>
                            <a:gd name="connsiteX5" fmla="*/ 807084 w 880110"/>
                            <a:gd name="connsiteY5" fmla="*/ 317149 h 347656"/>
                            <a:gd name="connsiteX6" fmla="*/ 57786 w 880110"/>
                            <a:gd name="connsiteY6" fmla="*/ 347656 h 347656"/>
                            <a:gd name="connsiteX7" fmla="*/ 0 w 880110"/>
                            <a:gd name="connsiteY7" fmla="*/ 289870 h 347656"/>
                            <a:gd name="connsiteX8" fmla="*/ 0 w 880110"/>
                            <a:gd name="connsiteY8" fmla="*/ 58732 h 347656"/>
                            <a:gd name="connsiteX0" fmla="*/ 0 w 880110"/>
                            <a:gd name="connsiteY0" fmla="*/ 58732 h 347656"/>
                            <a:gd name="connsiteX1" fmla="*/ 84456 w 880110"/>
                            <a:gd name="connsiteY1" fmla="*/ 946 h 347656"/>
                            <a:gd name="connsiteX2" fmla="*/ 768984 w 880110"/>
                            <a:gd name="connsiteY2" fmla="*/ 946 h 347656"/>
                            <a:gd name="connsiteX3" fmla="*/ 880110 w 880110"/>
                            <a:gd name="connsiteY3" fmla="*/ 58732 h 347656"/>
                            <a:gd name="connsiteX4" fmla="*/ 880110 w 880110"/>
                            <a:gd name="connsiteY4" fmla="*/ 259312 h 347656"/>
                            <a:gd name="connsiteX5" fmla="*/ 807084 w 880110"/>
                            <a:gd name="connsiteY5" fmla="*/ 317149 h 347656"/>
                            <a:gd name="connsiteX6" fmla="*/ 57786 w 880110"/>
                            <a:gd name="connsiteY6" fmla="*/ 347656 h 347656"/>
                            <a:gd name="connsiteX7" fmla="*/ 0 w 880110"/>
                            <a:gd name="connsiteY7" fmla="*/ 289870 h 347656"/>
                            <a:gd name="connsiteX8" fmla="*/ 0 w 880110"/>
                            <a:gd name="connsiteY8" fmla="*/ 58732 h 347656"/>
                            <a:gd name="connsiteX0" fmla="*/ 0 w 880110"/>
                            <a:gd name="connsiteY0" fmla="*/ 58732 h 347656"/>
                            <a:gd name="connsiteX1" fmla="*/ 84456 w 880110"/>
                            <a:gd name="connsiteY1" fmla="*/ 946 h 347656"/>
                            <a:gd name="connsiteX2" fmla="*/ 768984 w 880110"/>
                            <a:gd name="connsiteY2" fmla="*/ 946 h 347656"/>
                            <a:gd name="connsiteX3" fmla="*/ 880110 w 880110"/>
                            <a:gd name="connsiteY3" fmla="*/ 58732 h 347656"/>
                            <a:gd name="connsiteX4" fmla="*/ 880110 w 880110"/>
                            <a:gd name="connsiteY4" fmla="*/ 259312 h 347656"/>
                            <a:gd name="connsiteX5" fmla="*/ 807084 w 880110"/>
                            <a:gd name="connsiteY5" fmla="*/ 317149 h 347656"/>
                            <a:gd name="connsiteX6" fmla="*/ 57786 w 880110"/>
                            <a:gd name="connsiteY6" fmla="*/ 347656 h 347656"/>
                            <a:gd name="connsiteX7" fmla="*/ 0 w 880110"/>
                            <a:gd name="connsiteY7" fmla="*/ 289870 h 347656"/>
                            <a:gd name="connsiteX8" fmla="*/ 0 w 880110"/>
                            <a:gd name="connsiteY8" fmla="*/ 58732 h 347656"/>
                            <a:gd name="connsiteX0" fmla="*/ 0 w 880110"/>
                            <a:gd name="connsiteY0" fmla="*/ 58732 h 347656"/>
                            <a:gd name="connsiteX1" fmla="*/ 84456 w 880110"/>
                            <a:gd name="connsiteY1" fmla="*/ 946 h 347656"/>
                            <a:gd name="connsiteX2" fmla="*/ 768984 w 880110"/>
                            <a:gd name="connsiteY2" fmla="*/ 946 h 347656"/>
                            <a:gd name="connsiteX3" fmla="*/ 845820 w 880110"/>
                            <a:gd name="connsiteY3" fmla="*/ 49574 h 347656"/>
                            <a:gd name="connsiteX4" fmla="*/ 880110 w 880110"/>
                            <a:gd name="connsiteY4" fmla="*/ 259312 h 347656"/>
                            <a:gd name="connsiteX5" fmla="*/ 807084 w 880110"/>
                            <a:gd name="connsiteY5" fmla="*/ 317149 h 347656"/>
                            <a:gd name="connsiteX6" fmla="*/ 57786 w 880110"/>
                            <a:gd name="connsiteY6" fmla="*/ 347656 h 347656"/>
                            <a:gd name="connsiteX7" fmla="*/ 0 w 880110"/>
                            <a:gd name="connsiteY7" fmla="*/ 289870 h 347656"/>
                            <a:gd name="connsiteX8" fmla="*/ 0 w 880110"/>
                            <a:gd name="connsiteY8" fmla="*/ 58732 h 347656"/>
                            <a:gd name="connsiteX0" fmla="*/ 0 w 845820"/>
                            <a:gd name="connsiteY0" fmla="*/ 58732 h 347656"/>
                            <a:gd name="connsiteX1" fmla="*/ 84456 w 845820"/>
                            <a:gd name="connsiteY1" fmla="*/ 946 h 347656"/>
                            <a:gd name="connsiteX2" fmla="*/ 768984 w 845820"/>
                            <a:gd name="connsiteY2" fmla="*/ 946 h 347656"/>
                            <a:gd name="connsiteX3" fmla="*/ 845820 w 845820"/>
                            <a:gd name="connsiteY3" fmla="*/ 49574 h 347656"/>
                            <a:gd name="connsiteX4" fmla="*/ 845820 w 845820"/>
                            <a:gd name="connsiteY4" fmla="*/ 259312 h 347656"/>
                            <a:gd name="connsiteX5" fmla="*/ 807084 w 845820"/>
                            <a:gd name="connsiteY5" fmla="*/ 317149 h 347656"/>
                            <a:gd name="connsiteX6" fmla="*/ 57786 w 845820"/>
                            <a:gd name="connsiteY6" fmla="*/ 347656 h 347656"/>
                            <a:gd name="connsiteX7" fmla="*/ 0 w 845820"/>
                            <a:gd name="connsiteY7" fmla="*/ 289870 h 347656"/>
                            <a:gd name="connsiteX8" fmla="*/ 0 w 845820"/>
                            <a:gd name="connsiteY8" fmla="*/ 58732 h 347656"/>
                            <a:gd name="connsiteX0" fmla="*/ 0 w 845820"/>
                            <a:gd name="connsiteY0" fmla="*/ 58732 h 347656"/>
                            <a:gd name="connsiteX1" fmla="*/ 84456 w 845820"/>
                            <a:gd name="connsiteY1" fmla="*/ 946 h 347656"/>
                            <a:gd name="connsiteX2" fmla="*/ 768984 w 845820"/>
                            <a:gd name="connsiteY2" fmla="*/ 946 h 347656"/>
                            <a:gd name="connsiteX3" fmla="*/ 845820 w 845820"/>
                            <a:gd name="connsiteY3" fmla="*/ 49574 h 347656"/>
                            <a:gd name="connsiteX4" fmla="*/ 845820 w 845820"/>
                            <a:gd name="connsiteY4" fmla="*/ 259312 h 347656"/>
                            <a:gd name="connsiteX5" fmla="*/ 807084 w 845820"/>
                            <a:gd name="connsiteY5" fmla="*/ 317149 h 347656"/>
                            <a:gd name="connsiteX6" fmla="*/ 57786 w 845820"/>
                            <a:gd name="connsiteY6" fmla="*/ 347656 h 347656"/>
                            <a:gd name="connsiteX7" fmla="*/ 30480 w 845820"/>
                            <a:gd name="connsiteY7" fmla="*/ 282243 h 347656"/>
                            <a:gd name="connsiteX8" fmla="*/ 0 w 845820"/>
                            <a:gd name="connsiteY8" fmla="*/ 58732 h 347656"/>
                            <a:gd name="connsiteX0" fmla="*/ 0 w 845820"/>
                            <a:gd name="connsiteY0" fmla="*/ 58732 h 347656"/>
                            <a:gd name="connsiteX1" fmla="*/ 84456 w 845820"/>
                            <a:gd name="connsiteY1" fmla="*/ 946 h 347656"/>
                            <a:gd name="connsiteX2" fmla="*/ 768984 w 845820"/>
                            <a:gd name="connsiteY2" fmla="*/ 946 h 347656"/>
                            <a:gd name="connsiteX3" fmla="*/ 845820 w 845820"/>
                            <a:gd name="connsiteY3" fmla="*/ 49574 h 347656"/>
                            <a:gd name="connsiteX4" fmla="*/ 845820 w 845820"/>
                            <a:gd name="connsiteY4" fmla="*/ 259312 h 347656"/>
                            <a:gd name="connsiteX5" fmla="*/ 807084 w 845820"/>
                            <a:gd name="connsiteY5" fmla="*/ 317149 h 347656"/>
                            <a:gd name="connsiteX6" fmla="*/ 122556 w 845820"/>
                            <a:gd name="connsiteY6" fmla="*/ 347656 h 347656"/>
                            <a:gd name="connsiteX7" fmla="*/ 30480 w 845820"/>
                            <a:gd name="connsiteY7" fmla="*/ 282243 h 347656"/>
                            <a:gd name="connsiteX8" fmla="*/ 0 w 845820"/>
                            <a:gd name="connsiteY8" fmla="*/ 58732 h 347656"/>
                            <a:gd name="connsiteX0" fmla="*/ 0 w 845820"/>
                            <a:gd name="connsiteY0" fmla="*/ 58732 h 347656"/>
                            <a:gd name="connsiteX1" fmla="*/ 84456 w 845820"/>
                            <a:gd name="connsiteY1" fmla="*/ 946 h 347656"/>
                            <a:gd name="connsiteX2" fmla="*/ 768984 w 845820"/>
                            <a:gd name="connsiteY2" fmla="*/ 946 h 347656"/>
                            <a:gd name="connsiteX3" fmla="*/ 845820 w 845820"/>
                            <a:gd name="connsiteY3" fmla="*/ 49574 h 347656"/>
                            <a:gd name="connsiteX4" fmla="*/ 845820 w 845820"/>
                            <a:gd name="connsiteY4" fmla="*/ 259312 h 347656"/>
                            <a:gd name="connsiteX5" fmla="*/ 807084 w 845820"/>
                            <a:gd name="connsiteY5" fmla="*/ 317149 h 347656"/>
                            <a:gd name="connsiteX6" fmla="*/ 122556 w 845820"/>
                            <a:gd name="connsiteY6" fmla="*/ 347656 h 347656"/>
                            <a:gd name="connsiteX7" fmla="*/ 3810 w 845820"/>
                            <a:gd name="connsiteY7" fmla="*/ 289870 h 347656"/>
                            <a:gd name="connsiteX8" fmla="*/ 0 w 845820"/>
                            <a:gd name="connsiteY8" fmla="*/ 58732 h 347656"/>
                            <a:gd name="connsiteX0" fmla="*/ 0 w 845820"/>
                            <a:gd name="connsiteY0" fmla="*/ 58732 h 347656"/>
                            <a:gd name="connsiteX1" fmla="*/ 84456 w 845820"/>
                            <a:gd name="connsiteY1" fmla="*/ 946 h 347656"/>
                            <a:gd name="connsiteX2" fmla="*/ 768984 w 845820"/>
                            <a:gd name="connsiteY2" fmla="*/ 946 h 347656"/>
                            <a:gd name="connsiteX3" fmla="*/ 845820 w 845820"/>
                            <a:gd name="connsiteY3" fmla="*/ 49574 h 347656"/>
                            <a:gd name="connsiteX4" fmla="*/ 845820 w 845820"/>
                            <a:gd name="connsiteY4" fmla="*/ 259312 h 347656"/>
                            <a:gd name="connsiteX5" fmla="*/ 807084 w 845820"/>
                            <a:gd name="connsiteY5" fmla="*/ 317149 h 347656"/>
                            <a:gd name="connsiteX6" fmla="*/ 84456 w 845820"/>
                            <a:gd name="connsiteY6" fmla="*/ 347656 h 347656"/>
                            <a:gd name="connsiteX7" fmla="*/ 3810 w 845820"/>
                            <a:gd name="connsiteY7" fmla="*/ 289870 h 347656"/>
                            <a:gd name="connsiteX8" fmla="*/ 0 w 845820"/>
                            <a:gd name="connsiteY8" fmla="*/ 58732 h 347656"/>
                            <a:gd name="connsiteX0" fmla="*/ 19050 w 842010"/>
                            <a:gd name="connsiteY0" fmla="*/ 89239 h 347656"/>
                            <a:gd name="connsiteX1" fmla="*/ 80646 w 842010"/>
                            <a:gd name="connsiteY1" fmla="*/ 946 h 347656"/>
                            <a:gd name="connsiteX2" fmla="*/ 765174 w 842010"/>
                            <a:gd name="connsiteY2" fmla="*/ 946 h 347656"/>
                            <a:gd name="connsiteX3" fmla="*/ 842010 w 842010"/>
                            <a:gd name="connsiteY3" fmla="*/ 49574 h 347656"/>
                            <a:gd name="connsiteX4" fmla="*/ 842010 w 842010"/>
                            <a:gd name="connsiteY4" fmla="*/ 259312 h 347656"/>
                            <a:gd name="connsiteX5" fmla="*/ 803274 w 842010"/>
                            <a:gd name="connsiteY5" fmla="*/ 317149 h 347656"/>
                            <a:gd name="connsiteX6" fmla="*/ 80646 w 842010"/>
                            <a:gd name="connsiteY6" fmla="*/ 347656 h 347656"/>
                            <a:gd name="connsiteX7" fmla="*/ 0 w 842010"/>
                            <a:gd name="connsiteY7" fmla="*/ 289870 h 347656"/>
                            <a:gd name="connsiteX8" fmla="*/ 19050 w 842010"/>
                            <a:gd name="connsiteY8" fmla="*/ 89239 h 347656"/>
                            <a:gd name="connsiteX0" fmla="*/ 0 w 822960"/>
                            <a:gd name="connsiteY0" fmla="*/ 89239 h 347656"/>
                            <a:gd name="connsiteX1" fmla="*/ 61596 w 822960"/>
                            <a:gd name="connsiteY1" fmla="*/ 946 h 347656"/>
                            <a:gd name="connsiteX2" fmla="*/ 746124 w 822960"/>
                            <a:gd name="connsiteY2" fmla="*/ 946 h 347656"/>
                            <a:gd name="connsiteX3" fmla="*/ 822960 w 822960"/>
                            <a:gd name="connsiteY3" fmla="*/ 49574 h 347656"/>
                            <a:gd name="connsiteX4" fmla="*/ 822960 w 822960"/>
                            <a:gd name="connsiteY4" fmla="*/ 259312 h 347656"/>
                            <a:gd name="connsiteX5" fmla="*/ 784224 w 822960"/>
                            <a:gd name="connsiteY5" fmla="*/ 317149 h 347656"/>
                            <a:gd name="connsiteX6" fmla="*/ 61596 w 822960"/>
                            <a:gd name="connsiteY6" fmla="*/ 347656 h 347656"/>
                            <a:gd name="connsiteX7" fmla="*/ 7620 w 822960"/>
                            <a:gd name="connsiteY7" fmla="*/ 286057 h 347656"/>
                            <a:gd name="connsiteX8" fmla="*/ 0 w 822960"/>
                            <a:gd name="connsiteY8" fmla="*/ 89239 h 3476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22960" h="347656">
                              <a:moveTo>
                                <a:pt x="0" y="89239"/>
                              </a:moveTo>
                              <a:cubicBezTo>
                                <a:pt x="0" y="57325"/>
                                <a:pt x="29682" y="946"/>
                                <a:pt x="61596" y="946"/>
                              </a:cubicBezTo>
                              <a:cubicBezTo>
                                <a:pt x="392642" y="35236"/>
                                <a:pt x="514138" y="-6674"/>
                                <a:pt x="746124" y="946"/>
                              </a:cubicBezTo>
                              <a:cubicBezTo>
                                <a:pt x="778038" y="946"/>
                                <a:pt x="822960" y="17660"/>
                                <a:pt x="822960" y="49574"/>
                              </a:cubicBezTo>
                              <a:cubicBezTo>
                                <a:pt x="822960" y="116434"/>
                                <a:pt x="807720" y="192452"/>
                                <a:pt x="822960" y="259312"/>
                              </a:cubicBezTo>
                              <a:cubicBezTo>
                                <a:pt x="822960" y="291226"/>
                                <a:pt x="816138" y="317149"/>
                                <a:pt x="784224" y="317149"/>
                              </a:cubicBezTo>
                              <a:lnTo>
                                <a:pt x="61596" y="347656"/>
                              </a:lnTo>
                              <a:cubicBezTo>
                                <a:pt x="29682" y="347656"/>
                                <a:pt x="7620" y="317971"/>
                                <a:pt x="7620" y="286057"/>
                              </a:cubicBezTo>
                              <a:lnTo>
                                <a:pt x="0" y="89239"/>
                              </a:lnTo>
                              <a:close/>
                            </a:path>
                          </a:pathLst>
                        </a:cu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3F1CC0" w:rsidP="00E975E8">
                            <w:pPr>
                              <w:ind w:hanging="142"/>
                            </w:pPr>
                            <w:r>
                              <w:rPr>
                                <w:noProof/>
                                <w:lang w:eastAsia="fr-FR"/>
                              </w:rPr>
                              <w:drawing>
                                <wp:inline distT="0" distB="0" distL="0" distR="0" wp14:anchorId="122920F4" wp14:editId="4EE1D91A">
                                  <wp:extent cx="774700" cy="221025"/>
                                  <wp:effectExtent l="0" t="0" r="6350" b="762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 SUD AUTO fichier.jpg"/>
                                          <pic:cNvPicPr/>
                                        </pic:nvPicPr>
                                        <pic:blipFill rotWithShape="1">
                                          <a:blip r:embed="rId15" cstate="print">
                                            <a:extLst>
                                              <a:ext uri="{28A0092B-C50C-407E-A947-70E740481C1C}">
                                                <a14:useLocalDpi xmlns:a14="http://schemas.microsoft.com/office/drawing/2010/main" val="0"/>
                                              </a:ext>
                                            </a:extLst>
                                          </a:blip>
                                          <a:srcRect b="35897"/>
                                          <a:stretch/>
                                        </pic:blipFill>
                                        <pic:spPr bwMode="auto">
                                          <a:xfrm>
                                            <a:off x="0" y="0"/>
                                            <a:ext cx="780658" cy="2227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2" o:spid="_x0000_s1029" style="position:absolute;margin-left:201.85pt;margin-top:252.65pt;width:64.8pt;height:27.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22960,3476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" adj="-11796480,,5400" path="m,89239c,57325,29682,946,61596,946v331046,34290,452542,-7620,684528,c778038,946,822960,17660,822960,49574v,66860,-15240,142878,,209738c822960,291226,816138,317149,784224,317149l61596,347656v-31914,,-53976,-29685,-53976,-61599l,89239xe" fillcolor="white [3201]" stroked="f" strokeweight=".5pt">
                <v:stroke joinstyle="miter"/>
                <v:formulas/>
                <v:path arrowok="t" o:connecttype="custom" o:connectlocs="0,89239;61596,946;746124,946;822960,49574;822960,259312;784224,317149;61596,347656;7620,286057;0,89239" o:connectangles="0,0,0,0,0,0,0,0,0" textboxrect="0,0,822960,347656"/>
                <v:textbox>
                  <w:txbxContent>
                    <w:p w:rsidR="000753A0" w:rsidRDefault="003F1CC0" w:rsidP="00E975E8">
                      <w:pPr>
                        <w:ind w:hanging="142"/>
                      </w:pPr>
                      <w:r>
                        <w:rPr>
                          <w:noProof/>
                          <w:lang w:eastAsia="fr-FR"/>
                        </w:rPr>
                        <w:drawing>
                          <wp:inline distT="0" distB="0" distL="0" distR="0">
                            <wp:extent cx="774700" cy="221025"/>
                            <wp:effectExtent l="0" t="0" r="6350" b="7620"/>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E SUD AUTO fichier.jpg"/>
                                    <pic:cNvPicPr/>
                                  </pic:nvPicPr>
                                  <pic:blipFill rotWithShape="1">
                                    <a:blip r:embed="rId16" cstate="print">
                                      <a:extLst>
                                        <a:ext uri="{28A0092B-C50C-407E-A947-70E740481C1C}">
                                          <a14:useLocalDpi xmlns:a14="http://schemas.microsoft.com/office/drawing/2010/main" val="0"/>
                                        </a:ext>
                                      </a:extLst>
                                    </a:blip>
                                    <a:srcRect b="35897"/>
                                    <a:stretch/>
                                  </pic:blipFill>
                                  <pic:spPr bwMode="auto">
                                    <a:xfrm>
                                      <a:off x="0" y="0"/>
                                      <a:ext cx="780658" cy="2227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11AEF">
        <w:rPr>
          <w:noProof/>
          <w:lang w:eastAsia="fr-FR"/>
        </w:rPr>
        <mc:AlternateContent>
          <mc:Choice Requires="wps">
            <w:drawing>
              <wp:anchor distT="0" distB="0" distL="114300" distR="114300" simplePos="0" relativeHeight="251750400" behindDoc="0" locked="0" layoutInCell="1" allowOverlap="1" wp14:anchorId="3FA8B980" wp14:editId="46E13F5D">
                <wp:simplePos x="0" y="0"/>
                <wp:positionH relativeFrom="column">
                  <wp:posOffset>4759960</wp:posOffset>
                </wp:positionH>
                <wp:positionV relativeFrom="paragraph">
                  <wp:posOffset>3080014</wp:posOffset>
                </wp:positionV>
                <wp:extent cx="249555" cy="267335"/>
                <wp:effectExtent l="0" t="0" r="17145" b="18415"/>
                <wp:wrapNone/>
                <wp:docPr id="362" name="Zone de texte 362"/>
                <wp:cNvGraphicFramePr/>
                <a:graphic xmlns:a="http://schemas.openxmlformats.org/drawingml/2006/main">
                  <a:graphicData uri="http://schemas.microsoft.com/office/word/2010/wordprocessingShape">
                    <wps:wsp>
                      <wps:cNvSpPr txBox="1"/>
                      <wps:spPr>
                        <a:xfrm>
                          <a:off x="0" y="0"/>
                          <a:ext cx="249555"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911AEF">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62" o:spid="_x0000_s1030" type="#_x0000_t202" style="position:absolute;margin-left:374.8pt;margin-top:242.5pt;width:19.65pt;height:21.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" fillcolor="white [3201]" strokeweight=".5pt">
                <v:textbox>
                  <w:txbxContent>
                    <w:p w:rsidR="000753A0" w:rsidRDefault="000753A0" w:rsidP="00911AEF">
                      <w:r>
                        <w:t>4</w:t>
                      </w:r>
                    </w:p>
                  </w:txbxContent>
                </v:textbox>
              </v:shape>
            </w:pict>
          </mc:Fallback>
        </mc:AlternateContent>
      </w:r>
      <w:r w:rsidR="00911AEF">
        <w:rPr>
          <w:noProof/>
          <w:lang w:eastAsia="fr-FR"/>
        </w:rPr>
        <mc:AlternateContent>
          <mc:Choice Requires="wps">
            <w:drawing>
              <wp:anchor distT="0" distB="0" distL="114300" distR="114300" simplePos="0" relativeHeight="251754496" behindDoc="0" locked="0" layoutInCell="1" allowOverlap="1" wp14:anchorId="4A48A0C9" wp14:editId="5F4D1C3B">
                <wp:simplePos x="0" y="0"/>
                <wp:positionH relativeFrom="column">
                  <wp:posOffset>4753874</wp:posOffset>
                </wp:positionH>
                <wp:positionV relativeFrom="paragraph">
                  <wp:posOffset>3923665</wp:posOffset>
                </wp:positionV>
                <wp:extent cx="249555" cy="267335"/>
                <wp:effectExtent l="0" t="0" r="17145" b="18415"/>
                <wp:wrapNone/>
                <wp:docPr id="364" name="Zone de texte 364"/>
                <wp:cNvGraphicFramePr/>
                <a:graphic xmlns:a="http://schemas.openxmlformats.org/drawingml/2006/main">
                  <a:graphicData uri="http://schemas.microsoft.com/office/word/2010/wordprocessingShape">
                    <wps:wsp>
                      <wps:cNvSpPr txBox="1"/>
                      <wps:spPr>
                        <a:xfrm>
                          <a:off x="0" y="0"/>
                          <a:ext cx="249555"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911AEF">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64" o:spid="_x0000_s1031" type="#_x0000_t202" style="position:absolute;margin-left:374.3pt;margin-top:308.95pt;width:19.65pt;height:21.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" fillcolor="white [3201]" strokeweight=".5pt">
                <v:textbox>
                  <w:txbxContent>
                    <w:p w:rsidR="000753A0" w:rsidRDefault="000753A0" w:rsidP="00911AEF">
                      <w:r>
                        <w:t>6</w:t>
                      </w:r>
                    </w:p>
                  </w:txbxContent>
                </v:textbox>
              </v:shape>
            </w:pict>
          </mc:Fallback>
        </mc:AlternateContent>
      </w:r>
      <w:r w:rsidR="00911AEF">
        <w:rPr>
          <w:noProof/>
          <w:lang w:eastAsia="fr-FR"/>
        </w:rPr>
        <mc:AlternateContent>
          <mc:Choice Requires="wps">
            <w:drawing>
              <wp:anchor distT="0" distB="0" distL="114300" distR="114300" simplePos="0" relativeHeight="251752448" behindDoc="0" locked="0" layoutInCell="1" allowOverlap="1" wp14:anchorId="2C40DBC7" wp14:editId="4F3C1AB0">
                <wp:simplePos x="0" y="0"/>
                <wp:positionH relativeFrom="column">
                  <wp:posOffset>4761494</wp:posOffset>
                </wp:positionH>
                <wp:positionV relativeFrom="paragraph">
                  <wp:posOffset>3383280</wp:posOffset>
                </wp:positionV>
                <wp:extent cx="249555" cy="267335"/>
                <wp:effectExtent l="0" t="0" r="17145" b="18415"/>
                <wp:wrapNone/>
                <wp:docPr id="363" name="Zone de texte 363"/>
                <wp:cNvGraphicFramePr/>
                <a:graphic xmlns:a="http://schemas.openxmlformats.org/drawingml/2006/main">
                  <a:graphicData uri="http://schemas.microsoft.com/office/word/2010/wordprocessingShape">
                    <wps:wsp>
                      <wps:cNvSpPr txBox="1"/>
                      <wps:spPr>
                        <a:xfrm>
                          <a:off x="0" y="0"/>
                          <a:ext cx="249555"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911AEF">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63" o:spid="_x0000_s1032" type="#_x0000_t202" style="position:absolute;margin-left:374.9pt;margin-top:266.4pt;width:19.65pt;height:21.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" fillcolor="white [3201]" strokeweight=".5pt">
                <v:textbox>
                  <w:txbxContent>
                    <w:p w:rsidR="000753A0" w:rsidRDefault="000753A0" w:rsidP="00911AEF">
                      <w:r>
                        <w:t>5</w:t>
                      </w:r>
                    </w:p>
                  </w:txbxContent>
                </v:textbox>
              </v:shape>
            </w:pict>
          </mc:Fallback>
        </mc:AlternateContent>
      </w:r>
      <w:r w:rsidR="00911AEF">
        <w:rPr>
          <w:noProof/>
          <w:lang w:eastAsia="fr-FR"/>
        </w:rPr>
        <mc:AlternateContent>
          <mc:Choice Requires="wps">
            <w:drawing>
              <wp:anchor distT="0" distB="0" distL="114300" distR="114300" simplePos="0" relativeHeight="251748352" behindDoc="0" locked="0" layoutInCell="1" allowOverlap="1" wp14:anchorId="4FD8B105" wp14:editId="470BF9E9">
                <wp:simplePos x="0" y="0"/>
                <wp:positionH relativeFrom="column">
                  <wp:posOffset>4759061</wp:posOffset>
                </wp:positionH>
                <wp:positionV relativeFrom="paragraph">
                  <wp:posOffset>2401570</wp:posOffset>
                </wp:positionV>
                <wp:extent cx="249555" cy="267335"/>
                <wp:effectExtent l="0" t="0" r="17145" b="18415"/>
                <wp:wrapNone/>
                <wp:docPr id="361" name="Zone de texte 361"/>
                <wp:cNvGraphicFramePr/>
                <a:graphic xmlns:a="http://schemas.openxmlformats.org/drawingml/2006/main">
                  <a:graphicData uri="http://schemas.microsoft.com/office/word/2010/wordprocessingShape">
                    <wps:wsp>
                      <wps:cNvSpPr txBox="1"/>
                      <wps:spPr>
                        <a:xfrm>
                          <a:off x="0" y="0"/>
                          <a:ext cx="249555"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911AEF">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61" o:spid="_x0000_s1033" type="#_x0000_t202" style="position:absolute;margin-left:374.75pt;margin-top:189.1pt;width:19.65pt;height:21.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" fillcolor="white [3201]" strokeweight=".5pt">
                <v:textbox>
                  <w:txbxContent>
                    <w:p w:rsidR="000753A0" w:rsidRDefault="000753A0" w:rsidP="00911AEF">
                      <w:r>
                        <w:t>3</w:t>
                      </w:r>
                    </w:p>
                  </w:txbxContent>
                </v:textbox>
              </v:shape>
            </w:pict>
          </mc:Fallback>
        </mc:AlternateContent>
      </w:r>
      <w:r w:rsidR="00911AEF">
        <w:rPr>
          <w:noProof/>
          <w:lang w:eastAsia="fr-FR"/>
        </w:rPr>
        <mc:AlternateContent>
          <mc:Choice Requires="wps">
            <w:drawing>
              <wp:anchor distT="0" distB="0" distL="114300" distR="114300" simplePos="0" relativeHeight="251746304" behindDoc="0" locked="0" layoutInCell="1" allowOverlap="1" wp14:anchorId="317F4B78" wp14:editId="7B7EFCAD">
                <wp:simplePos x="0" y="0"/>
                <wp:positionH relativeFrom="column">
                  <wp:posOffset>4759960</wp:posOffset>
                </wp:positionH>
                <wp:positionV relativeFrom="paragraph">
                  <wp:posOffset>1944106</wp:posOffset>
                </wp:positionV>
                <wp:extent cx="249555" cy="267335"/>
                <wp:effectExtent l="0" t="0" r="17145" b="18415"/>
                <wp:wrapNone/>
                <wp:docPr id="360" name="Zone de texte 360"/>
                <wp:cNvGraphicFramePr/>
                <a:graphic xmlns:a="http://schemas.openxmlformats.org/drawingml/2006/main">
                  <a:graphicData uri="http://schemas.microsoft.com/office/word/2010/wordprocessingShape">
                    <wps:wsp>
                      <wps:cNvSpPr txBox="1"/>
                      <wps:spPr>
                        <a:xfrm>
                          <a:off x="0" y="0"/>
                          <a:ext cx="249555"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911AE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60" o:spid="_x0000_s1034" type="#_x0000_t202" style="position:absolute;margin-left:374.8pt;margin-top:153.1pt;width:19.65pt;height:21.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" fillcolor="white [3201]" strokeweight=".5pt">
                <v:textbox>
                  <w:txbxContent>
                    <w:p w:rsidR="000753A0" w:rsidRDefault="000753A0" w:rsidP="00911AEF">
                      <w:r>
                        <w:t>2</w:t>
                      </w:r>
                    </w:p>
                  </w:txbxContent>
                </v:textbox>
              </v:shape>
            </w:pict>
          </mc:Fallback>
        </mc:AlternateContent>
      </w:r>
      <w:r w:rsidR="00911AEF">
        <w:rPr>
          <w:noProof/>
          <w:lang w:eastAsia="fr-FR"/>
        </w:rPr>
        <mc:AlternateContent>
          <mc:Choice Requires="wps">
            <w:drawing>
              <wp:anchor distT="0" distB="0" distL="114300" distR="114300" simplePos="0" relativeHeight="251739136" behindDoc="0" locked="0" layoutInCell="1" allowOverlap="1" wp14:anchorId="51B080FE" wp14:editId="7B516BC2">
                <wp:simplePos x="0" y="0"/>
                <wp:positionH relativeFrom="column">
                  <wp:posOffset>4758690</wp:posOffset>
                </wp:positionH>
                <wp:positionV relativeFrom="paragraph">
                  <wp:posOffset>1279789</wp:posOffset>
                </wp:positionV>
                <wp:extent cx="249555" cy="267335"/>
                <wp:effectExtent l="0" t="0" r="17145" b="18415"/>
                <wp:wrapNone/>
                <wp:docPr id="354" name="Zone de texte 354"/>
                <wp:cNvGraphicFramePr/>
                <a:graphic xmlns:a="http://schemas.openxmlformats.org/drawingml/2006/main">
                  <a:graphicData uri="http://schemas.microsoft.com/office/word/2010/wordprocessingShape">
                    <wps:wsp>
                      <wps:cNvSpPr txBox="1"/>
                      <wps:spPr>
                        <a:xfrm>
                          <a:off x="0" y="0"/>
                          <a:ext cx="249555" cy="2673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54" o:spid="_x0000_s1035" type="#_x0000_t202" style="position:absolute;margin-left:374.7pt;margin-top:100.75pt;width:19.65pt;height:21.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" fillcolor="white [3201]" strokeweight=".5pt">
                <v:textbox>
                  <w:txbxContent>
                    <w:p w:rsidR="000753A0" w:rsidRDefault="000753A0">
                      <w:r>
                        <w:t>1</w:t>
                      </w:r>
                    </w:p>
                  </w:txbxContent>
                </v:textbox>
              </v:shape>
            </w:pict>
          </mc:Fallback>
        </mc:AlternateContent>
      </w:r>
      <w:r w:rsidR="00CB4E59">
        <w:rPr>
          <w:noProof/>
          <w:lang w:eastAsia="fr-FR"/>
        </w:rPr>
        <w:drawing>
          <wp:inline distT="0" distB="0" distL="0" distR="0" wp14:anchorId="7D9FE95C" wp14:editId="7AC8603C">
            <wp:extent cx="4761781" cy="4664734"/>
            <wp:effectExtent l="0" t="0" r="1270" b="2540"/>
            <wp:docPr id="3" name="Image 3" descr="C:\Users\pole sud auto\Downloads\IMG_2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e sud auto\Downloads\IMG_2179.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8000"/>
                              </a14:imgEffect>
                              <a14:imgEffect>
                                <a14:saturation sat="116000"/>
                              </a14:imgEffect>
                              <a14:imgEffect>
                                <a14:brightnessContrast bright="8000"/>
                              </a14:imgEffect>
                            </a14:imgLayer>
                          </a14:imgProps>
                        </a:ext>
                        <a:ext uri="{28A0092B-C50C-407E-A947-70E740481C1C}">
                          <a14:useLocalDpi xmlns:a14="http://schemas.microsoft.com/office/drawing/2010/main" val="0"/>
                        </a:ext>
                      </a:extLst>
                    </a:blip>
                    <a:srcRect r="23440"/>
                    <a:stretch/>
                  </pic:blipFill>
                  <pic:spPr bwMode="auto">
                    <a:xfrm>
                      <a:off x="0" y="0"/>
                      <a:ext cx="4772261" cy="4675001"/>
                    </a:xfrm>
                    <a:prstGeom prst="rect">
                      <a:avLst/>
                    </a:prstGeom>
                    <a:noFill/>
                    <a:ln>
                      <a:noFill/>
                    </a:ln>
                    <a:extLst>
                      <a:ext uri="{53640926-AAD7-44D8-BBD7-CCE9431645EC}">
                        <a14:shadowObscured xmlns:a14="http://schemas.microsoft.com/office/drawing/2010/main"/>
                      </a:ext>
                    </a:extLst>
                  </pic:spPr>
                </pic:pic>
              </a:graphicData>
            </a:graphic>
          </wp:inline>
        </w:drawing>
      </w:r>
    </w:p>
    <w:p w:rsidR="0006275A" w:rsidRDefault="0006275A" w:rsidP="00CB4E59"/>
    <w:p w:rsidR="0006275A" w:rsidRDefault="0006275A" w:rsidP="00CB4E59"/>
    <w:p w:rsidR="0006275A" w:rsidRDefault="0006275A" w:rsidP="00CB4E59"/>
    <w:p w:rsidR="0006275A" w:rsidRDefault="0006275A" w:rsidP="00CB4E59"/>
    <w:p w:rsidR="00953A77" w:rsidRDefault="00953A77" w:rsidP="00CB4E59">
      <w:pPr>
        <w:rPr>
          <w:noProof/>
          <w:lang w:eastAsia="fr-FR"/>
        </w:rPr>
      </w:pPr>
    </w:p>
    <w:p w:rsidR="0006275A" w:rsidRDefault="0006275A" w:rsidP="00CB4E59"/>
    <w:p w:rsidR="0006275A" w:rsidRPr="0006275A" w:rsidRDefault="0006275A" w:rsidP="00CB4E59">
      <w:pPr>
        <w:rPr>
          <w:sz w:val="28"/>
        </w:rPr>
      </w:pPr>
    </w:p>
    <w:p w:rsidR="0006275A" w:rsidRPr="0006275A" w:rsidRDefault="0006275A" w:rsidP="00CB4E59">
      <w:pPr>
        <w:rPr>
          <w:sz w:val="28"/>
        </w:rPr>
      </w:pPr>
    </w:p>
    <w:p w:rsidR="00CB4E59" w:rsidRPr="0006275A" w:rsidRDefault="00281A83" w:rsidP="00CB4E59">
      <w:pPr>
        <w:pStyle w:val="Paragraphedeliste"/>
        <w:numPr>
          <w:ilvl w:val="0"/>
          <w:numId w:val="3"/>
        </w:numPr>
        <w:rPr>
          <w:sz w:val="28"/>
        </w:rPr>
      </w:pPr>
      <w:r w:rsidRPr="0006275A">
        <w:rPr>
          <w:sz w:val="28"/>
        </w:rPr>
        <w:t xml:space="preserve">Vitre arrière </w:t>
      </w:r>
    </w:p>
    <w:p w:rsidR="00CB4E59" w:rsidRPr="0006275A" w:rsidRDefault="00953A77" w:rsidP="00CB4E59">
      <w:pPr>
        <w:pStyle w:val="Paragraphedeliste"/>
        <w:numPr>
          <w:ilvl w:val="0"/>
          <w:numId w:val="3"/>
        </w:numPr>
        <w:rPr>
          <w:sz w:val="28"/>
        </w:rPr>
      </w:pPr>
      <w:r>
        <w:rPr>
          <w:sz w:val="28"/>
        </w:rPr>
        <w:t>Prise électrique</w:t>
      </w:r>
    </w:p>
    <w:p w:rsidR="00CB4E59" w:rsidRPr="0006275A" w:rsidRDefault="00CB4E59" w:rsidP="00CB4E59">
      <w:pPr>
        <w:pStyle w:val="Paragraphedeliste"/>
        <w:numPr>
          <w:ilvl w:val="0"/>
          <w:numId w:val="3"/>
        </w:numPr>
        <w:rPr>
          <w:sz w:val="28"/>
        </w:rPr>
      </w:pPr>
      <w:r w:rsidRPr="0006275A">
        <w:rPr>
          <w:sz w:val="28"/>
        </w:rPr>
        <w:t>F</w:t>
      </w:r>
      <w:r w:rsidR="00281A83" w:rsidRPr="0006275A">
        <w:rPr>
          <w:sz w:val="28"/>
        </w:rPr>
        <w:t>eu arrière et feu clignotant</w:t>
      </w:r>
    </w:p>
    <w:p w:rsidR="00CB4E59" w:rsidRPr="0006275A" w:rsidRDefault="00CB4E59" w:rsidP="00CB4E59">
      <w:pPr>
        <w:pStyle w:val="Paragraphedeliste"/>
        <w:numPr>
          <w:ilvl w:val="0"/>
          <w:numId w:val="3"/>
        </w:numPr>
        <w:rPr>
          <w:sz w:val="28"/>
        </w:rPr>
      </w:pPr>
      <w:r w:rsidRPr="0006275A">
        <w:rPr>
          <w:sz w:val="28"/>
        </w:rPr>
        <w:t>P</w:t>
      </w:r>
      <w:r w:rsidR="00281A83" w:rsidRPr="0006275A">
        <w:rPr>
          <w:sz w:val="28"/>
        </w:rPr>
        <w:t>laque d'immatriculation arrière</w:t>
      </w:r>
    </w:p>
    <w:p w:rsidR="00CB4E59" w:rsidRPr="0006275A" w:rsidRDefault="00CB4E59" w:rsidP="00CB4E59">
      <w:pPr>
        <w:pStyle w:val="Paragraphedeliste"/>
        <w:numPr>
          <w:ilvl w:val="0"/>
          <w:numId w:val="3"/>
        </w:numPr>
        <w:rPr>
          <w:sz w:val="28"/>
        </w:rPr>
      </w:pPr>
      <w:r w:rsidRPr="0006275A">
        <w:rPr>
          <w:sz w:val="28"/>
        </w:rPr>
        <w:t>Réflecteur</w:t>
      </w:r>
    </w:p>
    <w:p w:rsidR="00CB4E59" w:rsidRPr="0006275A" w:rsidRDefault="00CB4E59" w:rsidP="00CB4E59">
      <w:pPr>
        <w:pStyle w:val="Paragraphedeliste"/>
        <w:numPr>
          <w:ilvl w:val="0"/>
          <w:numId w:val="3"/>
        </w:numPr>
        <w:rPr>
          <w:sz w:val="28"/>
        </w:rPr>
      </w:pPr>
      <w:r w:rsidRPr="0006275A">
        <w:rPr>
          <w:sz w:val="28"/>
        </w:rPr>
        <w:t>Moteur</w:t>
      </w:r>
    </w:p>
    <w:p w:rsidR="00281A83" w:rsidRDefault="00281A83" w:rsidP="00281A83">
      <w:pPr>
        <w:pStyle w:val="Paragraphedeliste"/>
      </w:pPr>
    </w:p>
    <w:p w:rsidR="00CB4E59" w:rsidRDefault="00CB4E59" w:rsidP="00281A83">
      <w:pPr>
        <w:pStyle w:val="Paragraphedeliste"/>
      </w:pPr>
    </w:p>
    <w:p w:rsidR="00CB4E59" w:rsidRDefault="00CB4E59" w:rsidP="00281A83">
      <w:pPr>
        <w:pStyle w:val="Paragraphedeliste"/>
      </w:pPr>
    </w:p>
    <w:p w:rsidR="00CB4E59" w:rsidRDefault="00CB4E59" w:rsidP="00281A83">
      <w:pPr>
        <w:pStyle w:val="Paragraphedeliste"/>
      </w:pPr>
    </w:p>
    <w:p w:rsidR="00CB4E59" w:rsidRDefault="00CB4E59" w:rsidP="00281A83">
      <w:pPr>
        <w:pStyle w:val="Paragraphedeliste"/>
      </w:pPr>
    </w:p>
    <w:p w:rsidR="00CB4E59" w:rsidRDefault="00CB4E59" w:rsidP="00281A83">
      <w:pPr>
        <w:pStyle w:val="Paragraphedeliste"/>
      </w:pPr>
    </w:p>
    <w:p w:rsidR="00CB4E59" w:rsidRDefault="00CB4E59" w:rsidP="00281A83">
      <w:pPr>
        <w:pStyle w:val="Paragraphedeliste"/>
      </w:pPr>
    </w:p>
    <w:p w:rsidR="0006275A" w:rsidRDefault="0006275A" w:rsidP="0006275A">
      <w:pPr>
        <w:sectPr w:rsidR="0006275A" w:rsidSect="00281A83">
          <w:footerReference w:type="default" r:id="rId21"/>
          <w:type w:val="continuous"/>
          <w:pgSz w:w="16838" w:h="11906" w:orient="landscape"/>
          <w:pgMar w:top="1417" w:right="1417" w:bottom="1417" w:left="1417" w:header="708" w:footer="708" w:gutter="0"/>
          <w:cols w:num="2" w:space="710" w:equalWidth="0">
            <w:col w:w="9072" w:space="710"/>
            <w:col w:w="4222"/>
          </w:cols>
          <w:docGrid w:linePitch="360"/>
        </w:sectPr>
      </w:pPr>
    </w:p>
    <w:p w:rsidR="00295BD7" w:rsidRPr="00295BD7" w:rsidRDefault="00AE54F3" w:rsidP="00AE54F3">
      <w:pPr>
        <w:pStyle w:val="Paragraphedeliste"/>
        <w:numPr>
          <w:ilvl w:val="0"/>
          <w:numId w:val="1"/>
        </w:numPr>
      </w:pPr>
      <w:r w:rsidRPr="00295BD7">
        <w:rPr>
          <w:rFonts w:ascii="Calibri" w:hAnsi="Calibri"/>
          <w:b/>
          <w:sz w:val="28"/>
          <w:szCs w:val="28"/>
        </w:rPr>
        <w:lastRenderedPageBreak/>
        <w:t>Tableau</w:t>
      </w:r>
      <w:r w:rsidR="0006275A" w:rsidRPr="00295BD7">
        <w:rPr>
          <w:rFonts w:ascii="Calibri" w:hAnsi="Calibri"/>
          <w:b/>
          <w:sz w:val="28"/>
          <w:szCs w:val="28"/>
        </w:rPr>
        <w:t xml:space="preserve"> de bord schéma </w:t>
      </w:r>
    </w:p>
    <w:p w:rsidR="00295BD7" w:rsidRPr="00295BD7" w:rsidRDefault="00295BD7" w:rsidP="00295BD7">
      <w:pPr>
        <w:pStyle w:val="Paragraphedeliste"/>
      </w:pPr>
    </w:p>
    <w:p w:rsidR="00295BD7" w:rsidRDefault="0006275A" w:rsidP="002C1F34">
      <w:pPr>
        <w:pStyle w:val="Paragraphedeliste"/>
        <w:ind w:left="426"/>
        <w:jc w:val="both"/>
      </w:pPr>
      <w:r>
        <w:rPr>
          <w:noProof/>
          <w:lang w:eastAsia="fr-FR"/>
        </w:rPr>
        <w:drawing>
          <wp:inline distT="0" distB="0" distL="0" distR="0" wp14:anchorId="31365AE1" wp14:editId="0D49265C">
            <wp:extent cx="2205089" cy="1856096"/>
            <wp:effectExtent l="0" t="0" r="5080" b="0"/>
            <wp:docPr id="5" name="Image 5" descr="C:\Users\pole sud auto\Download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le sud auto\Downloads\image1.jpe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9000"/>
                              </a14:imgEffect>
                              <a14:imgEffect>
                                <a14:saturation sat="97000"/>
                              </a14:imgEffect>
                              <a14:imgEffect>
                                <a14:brightnessContrast bright="26000" contrast="35000"/>
                              </a14:imgEffect>
                            </a14:imgLayer>
                          </a14:imgProps>
                        </a:ext>
                        <a:ext uri="{28A0092B-C50C-407E-A947-70E740481C1C}">
                          <a14:useLocalDpi xmlns:a14="http://schemas.microsoft.com/office/drawing/2010/main" val="0"/>
                        </a:ext>
                      </a:extLst>
                    </a:blip>
                    <a:srcRect l="29595" t="8938" r="7165" b="51139"/>
                    <a:stretch/>
                  </pic:blipFill>
                  <pic:spPr bwMode="auto">
                    <a:xfrm>
                      <a:off x="0" y="0"/>
                      <a:ext cx="2216059" cy="1865330"/>
                    </a:xfrm>
                    <a:prstGeom prst="rect">
                      <a:avLst/>
                    </a:prstGeom>
                    <a:noFill/>
                    <a:ln>
                      <a:noFill/>
                    </a:ln>
                    <a:extLst>
                      <a:ext uri="{53640926-AAD7-44D8-BBD7-CCE9431645EC}">
                        <a14:shadowObscured xmlns:a14="http://schemas.microsoft.com/office/drawing/2010/main"/>
                      </a:ext>
                    </a:extLst>
                  </pic:spPr>
                </pic:pic>
              </a:graphicData>
            </a:graphic>
          </wp:inline>
        </w:drawing>
      </w:r>
    </w:p>
    <w:p w:rsidR="002C1F34" w:rsidRDefault="002C1F34" w:rsidP="002C1F34">
      <w:pPr>
        <w:pStyle w:val="Paragraphedeliste"/>
      </w:pPr>
    </w:p>
    <w:p w:rsidR="0006275A" w:rsidRPr="00295BD7" w:rsidRDefault="0006275A" w:rsidP="0006275A">
      <w:pPr>
        <w:pStyle w:val="Paragraphedeliste"/>
        <w:numPr>
          <w:ilvl w:val="0"/>
          <w:numId w:val="1"/>
        </w:numPr>
        <w:rPr>
          <w:rFonts w:ascii="Calibri" w:hAnsi="Calibri"/>
          <w:b/>
          <w:sz w:val="28"/>
          <w:szCs w:val="28"/>
        </w:rPr>
      </w:pPr>
      <w:r w:rsidRPr="00295BD7">
        <w:rPr>
          <w:rFonts w:ascii="Calibri" w:hAnsi="Calibri"/>
          <w:b/>
          <w:sz w:val="28"/>
          <w:szCs w:val="28"/>
        </w:rPr>
        <w:t>Tableau de bord schéma 2</w:t>
      </w:r>
    </w:p>
    <w:p w:rsidR="007D0200" w:rsidRDefault="007D0200" w:rsidP="0006275A">
      <w:pPr>
        <w:ind w:left="360"/>
        <w:rPr>
          <w:noProof/>
          <w:lang w:eastAsia="fr-FR"/>
        </w:rPr>
      </w:pPr>
      <w:r>
        <w:rPr>
          <w:noProof/>
          <w:lang w:eastAsia="fr-FR"/>
        </w:rPr>
        <w:drawing>
          <wp:inline distT="0" distB="0" distL="0" distR="0" wp14:anchorId="559DF686" wp14:editId="28075C7B">
            <wp:extent cx="2251881" cy="1988521"/>
            <wp:effectExtent l="0" t="0" r="0" b="0"/>
            <wp:docPr id="6" name="Image 6" descr="C:\Users\pole sud auto\Download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le sud auto\Downloads\image1.jpe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18000"/>
                              </a14:imgEffect>
                            </a14:imgLayer>
                          </a14:imgProps>
                        </a:ext>
                        <a:ext uri="{28A0092B-C50C-407E-A947-70E740481C1C}">
                          <a14:useLocalDpi xmlns:a14="http://schemas.microsoft.com/office/drawing/2010/main" val="0"/>
                        </a:ext>
                      </a:extLst>
                    </a:blip>
                    <a:srcRect l="29906" t="52210" r="10280" b="8177"/>
                    <a:stretch/>
                  </pic:blipFill>
                  <pic:spPr bwMode="auto">
                    <a:xfrm>
                      <a:off x="0" y="0"/>
                      <a:ext cx="2250235" cy="1987068"/>
                    </a:xfrm>
                    <a:prstGeom prst="rect">
                      <a:avLst/>
                    </a:prstGeom>
                    <a:noFill/>
                    <a:ln>
                      <a:noFill/>
                    </a:ln>
                    <a:extLst>
                      <a:ext uri="{53640926-AAD7-44D8-BBD7-CCE9431645EC}">
                        <a14:shadowObscured xmlns:a14="http://schemas.microsoft.com/office/drawing/2010/main"/>
                      </a:ext>
                    </a:extLst>
                  </pic:spPr>
                </pic:pic>
              </a:graphicData>
            </a:graphic>
          </wp:inline>
        </w:drawing>
      </w:r>
    </w:p>
    <w:p w:rsidR="0006275A" w:rsidRDefault="0006275A" w:rsidP="0006275A">
      <w:pPr>
        <w:ind w:left="360"/>
      </w:pPr>
    </w:p>
    <w:p w:rsidR="00295BD7" w:rsidRDefault="00295BD7" w:rsidP="00295BD7"/>
    <w:p w:rsidR="00295BD7" w:rsidRDefault="00295BD7" w:rsidP="00295BD7"/>
    <w:p w:rsidR="002C1F34" w:rsidRDefault="002C1F34" w:rsidP="00295BD7"/>
    <w:p w:rsidR="00CB4E59" w:rsidRPr="00295BD7" w:rsidRDefault="00CB4E59" w:rsidP="00CB4E59">
      <w:pPr>
        <w:pStyle w:val="Paragraphedeliste"/>
        <w:numPr>
          <w:ilvl w:val="0"/>
          <w:numId w:val="4"/>
        </w:numPr>
        <w:rPr>
          <w:sz w:val="28"/>
          <w:szCs w:val="28"/>
        </w:rPr>
      </w:pPr>
      <w:r w:rsidRPr="00295BD7">
        <w:rPr>
          <w:sz w:val="28"/>
          <w:szCs w:val="28"/>
        </w:rPr>
        <w:t xml:space="preserve">Feu de route et feu clignotant </w:t>
      </w:r>
    </w:p>
    <w:p w:rsidR="00CB4E59" w:rsidRPr="00295BD7" w:rsidRDefault="00CB4E59" w:rsidP="00CB4E59">
      <w:pPr>
        <w:pStyle w:val="Paragraphedeliste"/>
        <w:numPr>
          <w:ilvl w:val="0"/>
          <w:numId w:val="4"/>
        </w:numPr>
        <w:rPr>
          <w:sz w:val="28"/>
          <w:szCs w:val="28"/>
        </w:rPr>
      </w:pPr>
      <w:r w:rsidRPr="00295BD7">
        <w:rPr>
          <w:sz w:val="28"/>
          <w:szCs w:val="28"/>
        </w:rPr>
        <w:t xml:space="preserve">Sortie d’air gauche </w:t>
      </w:r>
    </w:p>
    <w:p w:rsidR="00CB4E59" w:rsidRPr="00295BD7" w:rsidRDefault="00CB4E59" w:rsidP="00CB4E59">
      <w:pPr>
        <w:pStyle w:val="Paragraphedeliste"/>
        <w:numPr>
          <w:ilvl w:val="0"/>
          <w:numId w:val="4"/>
        </w:numPr>
        <w:rPr>
          <w:sz w:val="28"/>
          <w:szCs w:val="28"/>
        </w:rPr>
      </w:pPr>
      <w:r w:rsidRPr="00295BD7">
        <w:rPr>
          <w:sz w:val="28"/>
          <w:szCs w:val="28"/>
        </w:rPr>
        <w:t>MP5</w:t>
      </w:r>
    </w:p>
    <w:p w:rsidR="00CB4E59" w:rsidRPr="00295BD7" w:rsidRDefault="00CB4E59" w:rsidP="00CB4E59">
      <w:pPr>
        <w:pStyle w:val="Paragraphedeliste"/>
        <w:numPr>
          <w:ilvl w:val="0"/>
          <w:numId w:val="4"/>
        </w:numPr>
        <w:rPr>
          <w:sz w:val="28"/>
          <w:szCs w:val="28"/>
        </w:rPr>
      </w:pPr>
      <w:r w:rsidRPr="00295BD7">
        <w:rPr>
          <w:sz w:val="28"/>
          <w:szCs w:val="28"/>
        </w:rPr>
        <w:t>Pédale d’accélérateur *</w:t>
      </w:r>
    </w:p>
    <w:p w:rsidR="00CB4E59" w:rsidRPr="00295BD7" w:rsidRDefault="00CB4E59" w:rsidP="00CB4E59">
      <w:pPr>
        <w:pStyle w:val="Paragraphedeliste"/>
        <w:numPr>
          <w:ilvl w:val="0"/>
          <w:numId w:val="4"/>
        </w:numPr>
        <w:rPr>
          <w:sz w:val="28"/>
          <w:szCs w:val="28"/>
        </w:rPr>
      </w:pPr>
      <w:r w:rsidRPr="00295BD7">
        <w:rPr>
          <w:sz w:val="28"/>
          <w:szCs w:val="28"/>
        </w:rPr>
        <w:t xml:space="preserve">Pédale de frein </w:t>
      </w:r>
    </w:p>
    <w:p w:rsidR="00295BD7" w:rsidRPr="002C1F34" w:rsidRDefault="00CB4E59" w:rsidP="002C1F34">
      <w:pPr>
        <w:pStyle w:val="Paragraphedeliste"/>
        <w:numPr>
          <w:ilvl w:val="0"/>
          <w:numId w:val="4"/>
        </w:numPr>
        <w:rPr>
          <w:sz w:val="28"/>
          <w:szCs w:val="28"/>
        </w:rPr>
      </w:pPr>
      <w:r w:rsidRPr="00295BD7">
        <w:rPr>
          <w:sz w:val="28"/>
          <w:szCs w:val="28"/>
        </w:rPr>
        <w:t>Ensemble d’instrument</w:t>
      </w:r>
    </w:p>
    <w:p w:rsidR="007D0200" w:rsidRDefault="007D0200" w:rsidP="00295BD7">
      <w:pPr>
        <w:pStyle w:val="Paragraphedeliste"/>
        <w:ind w:left="1080"/>
      </w:pPr>
    </w:p>
    <w:p w:rsidR="00295BD7" w:rsidRDefault="00295BD7" w:rsidP="00295BD7">
      <w:pPr>
        <w:pStyle w:val="Paragraphedeliste"/>
        <w:ind w:left="1080"/>
      </w:pPr>
    </w:p>
    <w:p w:rsidR="00295BD7" w:rsidRDefault="00295BD7" w:rsidP="00295BD7">
      <w:pPr>
        <w:pStyle w:val="Paragraphedeliste"/>
        <w:ind w:left="1080"/>
      </w:pPr>
    </w:p>
    <w:p w:rsidR="00CB4E59" w:rsidRPr="00295BD7" w:rsidRDefault="0006275A" w:rsidP="0006275A">
      <w:pPr>
        <w:pStyle w:val="Paragraphedeliste"/>
        <w:numPr>
          <w:ilvl w:val="0"/>
          <w:numId w:val="5"/>
        </w:numPr>
        <w:rPr>
          <w:sz w:val="28"/>
          <w:szCs w:val="28"/>
        </w:rPr>
      </w:pPr>
      <w:r w:rsidRPr="00295BD7">
        <w:rPr>
          <w:sz w:val="28"/>
          <w:szCs w:val="28"/>
        </w:rPr>
        <w:t xml:space="preserve">Sortie d’air droite </w:t>
      </w:r>
    </w:p>
    <w:p w:rsidR="0006275A" w:rsidRPr="00295BD7" w:rsidRDefault="0006275A" w:rsidP="0006275A">
      <w:pPr>
        <w:pStyle w:val="Paragraphedeliste"/>
        <w:numPr>
          <w:ilvl w:val="0"/>
          <w:numId w:val="5"/>
        </w:numPr>
        <w:rPr>
          <w:sz w:val="28"/>
          <w:szCs w:val="28"/>
        </w:rPr>
      </w:pPr>
      <w:r w:rsidRPr="00295BD7">
        <w:rPr>
          <w:sz w:val="28"/>
          <w:szCs w:val="28"/>
        </w:rPr>
        <w:t>Levier de vitesse</w:t>
      </w:r>
    </w:p>
    <w:p w:rsidR="0006275A" w:rsidRPr="00295BD7" w:rsidRDefault="0006275A" w:rsidP="0006275A">
      <w:pPr>
        <w:pStyle w:val="Paragraphedeliste"/>
        <w:numPr>
          <w:ilvl w:val="0"/>
          <w:numId w:val="5"/>
        </w:numPr>
        <w:rPr>
          <w:sz w:val="28"/>
          <w:szCs w:val="28"/>
        </w:rPr>
      </w:pPr>
      <w:r w:rsidRPr="00295BD7">
        <w:rPr>
          <w:sz w:val="28"/>
          <w:szCs w:val="28"/>
        </w:rPr>
        <w:t>Commutateur d’essuie-glace</w:t>
      </w:r>
    </w:p>
    <w:p w:rsidR="0006275A" w:rsidRPr="00295BD7" w:rsidRDefault="0006275A" w:rsidP="0006275A">
      <w:pPr>
        <w:pStyle w:val="Paragraphedeliste"/>
        <w:numPr>
          <w:ilvl w:val="0"/>
          <w:numId w:val="5"/>
        </w:numPr>
        <w:rPr>
          <w:sz w:val="28"/>
          <w:szCs w:val="28"/>
        </w:rPr>
      </w:pPr>
      <w:r w:rsidRPr="00295BD7">
        <w:rPr>
          <w:sz w:val="28"/>
          <w:szCs w:val="28"/>
        </w:rPr>
        <w:t>Haut-parleur</w:t>
      </w:r>
    </w:p>
    <w:p w:rsidR="0006275A" w:rsidRPr="00295BD7" w:rsidRDefault="0006275A" w:rsidP="0006275A">
      <w:pPr>
        <w:pStyle w:val="Paragraphedeliste"/>
        <w:numPr>
          <w:ilvl w:val="0"/>
          <w:numId w:val="5"/>
        </w:numPr>
        <w:rPr>
          <w:sz w:val="28"/>
          <w:szCs w:val="28"/>
        </w:rPr>
      </w:pPr>
      <w:r w:rsidRPr="00295BD7">
        <w:rPr>
          <w:sz w:val="28"/>
          <w:szCs w:val="28"/>
        </w:rPr>
        <w:t>Frein parking</w:t>
      </w:r>
    </w:p>
    <w:p w:rsidR="0006275A" w:rsidRPr="00295BD7" w:rsidRDefault="0006275A" w:rsidP="0006275A">
      <w:pPr>
        <w:pStyle w:val="Paragraphedeliste"/>
        <w:numPr>
          <w:ilvl w:val="0"/>
          <w:numId w:val="5"/>
        </w:numPr>
        <w:rPr>
          <w:sz w:val="28"/>
          <w:szCs w:val="28"/>
        </w:rPr>
      </w:pPr>
      <w:r w:rsidRPr="00295BD7">
        <w:rPr>
          <w:sz w:val="28"/>
          <w:szCs w:val="28"/>
        </w:rPr>
        <w:t>Interrupteur de ventilation naturel</w:t>
      </w:r>
    </w:p>
    <w:p w:rsidR="0006275A" w:rsidRPr="00295BD7" w:rsidRDefault="00295BD7" w:rsidP="0006275A">
      <w:pPr>
        <w:pStyle w:val="Paragraphedeliste"/>
        <w:numPr>
          <w:ilvl w:val="0"/>
          <w:numId w:val="5"/>
        </w:numPr>
        <w:rPr>
          <w:sz w:val="28"/>
          <w:szCs w:val="28"/>
        </w:rPr>
      </w:pPr>
      <w:r w:rsidRPr="00295BD7">
        <w:rPr>
          <w:sz w:val="28"/>
          <w:szCs w:val="28"/>
        </w:rPr>
        <w:t>Bouton d’allumage du chauffage</w:t>
      </w:r>
    </w:p>
    <w:p w:rsidR="00295BD7" w:rsidRPr="00295BD7" w:rsidRDefault="00295BD7" w:rsidP="0006275A">
      <w:pPr>
        <w:pStyle w:val="Paragraphedeliste"/>
        <w:numPr>
          <w:ilvl w:val="0"/>
          <w:numId w:val="5"/>
        </w:numPr>
        <w:rPr>
          <w:sz w:val="28"/>
          <w:szCs w:val="28"/>
        </w:rPr>
      </w:pPr>
      <w:r w:rsidRPr="00295BD7">
        <w:rPr>
          <w:sz w:val="28"/>
          <w:szCs w:val="28"/>
        </w:rPr>
        <w:t>Contact d’allumage</w:t>
      </w:r>
    </w:p>
    <w:p w:rsidR="00295BD7" w:rsidRPr="00295BD7" w:rsidRDefault="00295BD7" w:rsidP="0006275A">
      <w:pPr>
        <w:pStyle w:val="Paragraphedeliste"/>
        <w:numPr>
          <w:ilvl w:val="0"/>
          <w:numId w:val="5"/>
        </w:numPr>
        <w:rPr>
          <w:sz w:val="28"/>
          <w:szCs w:val="28"/>
        </w:rPr>
      </w:pPr>
      <w:r w:rsidRPr="00295BD7">
        <w:rPr>
          <w:sz w:val="28"/>
          <w:szCs w:val="28"/>
        </w:rPr>
        <w:t>Volant</w:t>
      </w:r>
    </w:p>
    <w:p w:rsidR="00295BD7" w:rsidRPr="00295BD7" w:rsidRDefault="00295BD7" w:rsidP="0006275A">
      <w:pPr>
        <w:pStyle w:val="Paragraphedeliste"/>
        <w:numPr>
          <w:ilvl w:val="0"/>
          <w:numId w:val="5"/>
        </w:numPr>
        <w:rPr>
          <w:sz w:val="28"/>
          <w:szCs w:val="28"/>
        </w:rPr>
      </w:pPr>
      <w:r>
        <w:rPr>
          <w:sz w:val="28"/>
          <w:szCs w:val="28"/>
        </w:rPr>
        <w:t xml:space="preserve"> </w:t>
      </w:r>
      <w:r w:rsidRPr="00295BD7">
        <w:rPr>
          <w:sz w:val="28"/>
          <w:szCs w:val="28"/>
        </w:rPr>
        <w:t>Avertisseur sonore</w:t>
      </w:r>
    </w:p>
    <w:p w:rsidR="002C1F34" w:rsidRDefault="002C1F34" w:rsidP="000D697B"/>
    <w:p w:rsidR="00A4592A" w:rsidRDefault="00A4592A" w:rsidP="00AE54F3">
      <w:pPr>
        <w:pStyle w:val="Paragraphedeliste"/>
        <w:numPr>
          <w:ilvl w:val="0"/>
          <w:numId w:val="1"/>
        </w:numPr>
        <w:sectPr w:rsidR="00A4592A" w:rsidSect="0006275A">
          <w:footerReference w:type="default" r:id="rId26"/>
          <w:type w:val="continuous"/>
          <w:pgSz w:w="16838" w:h="11906" w:orient="landscape"/>
          <w:pgMar w:top="1417" w:right="1417" w:bottom="1417" w:left="1417" w:header="708" w:footer="708" w:gutter="0"/>
          <w:cols w:num="2" w:space="112" w:equalWidth="0">
            <w:col w:w="4820" w:space="112"/>
            <w:col w:w="9072"/>
          </w:cols>
          <w:docGrid w:linePitch="360"/>
        </w:sectPr>
      </w:pPr>
    </w:p>
    <w:p w:rsidR="00532202" w:rsidRDefault="00AE54F3" w:rsidP="00532202">
      <w:pPr>
        <w:pStyle w:val="Paragraphedeliste"/>
        <w:numPr>
          <w:ilvl w:val="0"/>
          <w:numId w:val="1"/>
        </w:numPr>
        <w:rPr>
          <w:b/>
          <w:sz w:val="28"/>
          <w:szCs w:val="28"/>
        </w:rPr>
      </w:pPr>
      <w:r w:rsidRPr="00532202">
        <w:rPr>
          <w:b/>
          <w:sz w:val="28"/>
          <w:szCs w:val="28"/>
        </w:rPr>
        <w:lastRenderedPageBreak/>
        <w:t>Instrument et voyant</w:t>
      </w:r>
    </w:p>
    <w:p w:rsidR="00BE5662" w:rsidRPr="00532202" w:rsidRDefault="00BE5662" w:rsidP="00BE5662">
      <w:pPr>
        <w:pStyle w:val="Paragraphedeliste"/>
        <w:rPr>
          <w:b/>
          <w:sz w:val="28"/>
          <w:szCs w:val="28"/>
        </w:rPr>
      </w:pPr>
    </w:p>
    <w:p w:rsidR="00532202" w:rsidRDefault="00532202" w:rsidP="00532202">
      <w:pPr>
        <w:pStyle w:val="Paragraphedeliste"/>
      </w:pPr>
    </w:p>
    <w:p w:rsidR="00532202" w:rsidRDefault="00532202" w:rsidP="000D697B">
      <w:pPr>
        <w:pStyle w:val="Paragraphedeliste"/>
        <w:numPr>
          <w:ilvl w:val="0"/>
          <w:numId w:val="6"/>
        </w:numPr>
        <w:rPr>
          <w:sz w:val="28"/>
          <w:szCs w:val="28"/>
        </w:rPr>
        <w:sectPr w:rsidR="00532202" w:rsidSect="00BE5662">
          <w:footerReference w:type="default" r:id="rId27"/>
          <w:type w:val="continuous"/>
          <w:pgSz w:w="16838" w:h="11906" w:orient="landscape"/>
          <w:pgMar w:top="1417" w:right="1417" w:bottom="1417" w:left="1417" w:header="708" w:footer="708" w:gutter="0"/>
          <w:cols w:num="2" w:space="113" w:equalWidth="0">
            <w:col w:w="9072" w:space="113"/>
            <w:col w:w="4819"/>
          </w:cols>
          <w:docGrid w:linePitch="360"/>
        </w:sectPr>
      </w:pPr>
    </w:p>
    <w:p w:rsidR="000D697B" w:rsidRPr="00532202" w:rsidRDefault="009A3DC0" w:rsidP="000A21E0">
      <w:pPr>
        <w:pStyle w:val="Paragraphedeliste"/>
        <w:numPr>
          <w:ilvl w:val="0"/>
          <w:numId w:val="6"/>
        </w:numPr>
        <w:jc w:val="both"/>
        <w:rPr>
          <w:sz w:val="28"/>
          <w:szCs w:val="28"/>
        </w:rPr>
      </w:pPr>
      <w:r w:rsidRPr="00532202">
        <w:rPr>
          <w:sz w:val="28"/>
          <w:szCs w:val="28"/>
        </w:rPr>
        <w:lastRenderedPageBreak/>
        <w:t>Clignotant</w:t>
      </w:r>
      <w:r w:rsidR="000D697B" w:rsidRPr="00532202">
        <w:rPr>
          <w:sz w:val="28"/>
          <w:szCs w:val="28"/>
        </w:rPr>
        <w:t xml:space="preserve"> gauche /droit : Lorsque le levier du clignotant est enclenché, le voyant clignotant gauche / droit clignote.</w:t>
      </w:r>
    </w:p>
    <w:p w:rsidR="009A3DC0" w:rsidRPr="00532202" w:rsidRDefault="009A3DC0" w:rsidP="000A21E0">
      <w:pPr>
        <w:pStyle w:val="Paragraphedeliste"/>
        <w:numPr>
          <w:ilvl w:val="0"/>
          <w:numId w:val="6"/>
        </w:numPr>
        <w:jc w:val="both"/>
        <w:rPr>
          <w:sz w:val="28"/>
          <w:szCs w:val="28"/>
        </w:rPr>
      </w:pPr>
      <w:r w:rsidRPr="00532202">
        <w:rPr>
          <w:sz w:val="28"/>
          <w:szCs w:val="28"/>
        </w:rPr>
        <w:t>Voyant de conduite: lorsque le commutateur est en position "drive d", le voyant de conduite s’allume.</w:t>
      </w:r>
    </w:p>
    <w:p w:rsidR="009A3DC0" w:rsidRPr="00532202" w:rsidRDefault="009A3DC0" w:rsidP="000A21E0">
      <w:pPr>
        <w:pStyle w:val="Paragraphedeliste"/>
        <w:numPr>
          <w:ilvl w:val="0"/>
          <w:numId w:val="6"/>
        </w:numPr>
        <w:jc w:val="both"/>
        <w:rPr>
          <w:sz w:val="28"/>
          <w:szCs w:val="28"/>
        </w:rPr>
      </w:pPr>
      <w:r w:rsidRPr="00532202">
        <w:rPr>
          <w:sz w:val="28"/>
          <w:szCs w:val="28"/>
        </w:rPr>
        <w:t>Voyant neutre: lorsque le commutateur est en position "neutre n", le voyant de point mort s'allume.</w:t>
      </w:r>
    </w:p>
    <w:p w:rsidR="009A3DC0" w:rsidRPr="00532202" w:rsidRDefault="009A3DC0" w:rsidP="000A21E0">
      <w:pPr>
        <w:pStyle w:val="Paragraphedeliste"/>
        <w:numPr>
          <w:ilvl w:val="0"/>
          <w:numId w:val="6"/>
        </w:numPr>
        <w:jc w:val="both"/>
        <w:rPr>
          <w:sz w:val="28"/>
          <w:szCs w:val="28"/>
        </w:rPr>
      </w:pPr>
      <w:r w:rsidRPr="00532202">
        <w:rPr>
          <w:sz w:val="28"/>
          <w:szCs w:val="28"/>
        </w:rPr>
        <w:t>voyant de marche arrière: lorsque le commutateur est en position "marche arrière", le voyant de marche arrière s'allume.</w:t>
      </w:r>
    </w:p>
    <w:p w:rsidR="009A3DC0" w:rsidRPr="00532202" w:rsidRDefault="009A3DC0" w:rsidP="000A21E0">
      <w:pPr>
        <w:pStyle w:val="Paragraphedeliste"/>
        <w:numPr>
          <w:ilvl w:val="0"/>
          <w:numId w:val="6"/>
        </w:numPr>
        <w:jc w:val="both"/>
        <w:rPr>
          <w:sz w:val="28"/>
          <w:szCs w:val="28"/>
        </w:rPr>
      </w:pPr>
      <w:r w:rsidRPr="00532202">
        <w:rPr>
          <w:sz w:val="28"/>
          <w:szCs w:val="28"/>
        </w:rPr>
        <w:t>Feu de route: lorsque l’interrupteur est en position "feu de route", le feu de route s'allume</w:t>
      </w:r>
    </w:p>
    <w:p w:rsidR="009A3DC0" w:rsidRPr="00532202" w:rsidRDefault="009A3DC0" w:rsidP="000A21E0">
      <w:pPr>
        <w:pStyle w:val="Paragraphedeliste"/>
        <w:numPr>
          <w:ilvl w:val="0"/>
          <w:numId w:val="6"/>
        </w:numPr>
        <w:jc w:val="both"/>
        <w:rPr>
          <w:sz w:val="28"/>
          <w:szCs w:val="28"/>
        </w:rPr>
      </w:pPr>
      <w:r w:rsidRPr="00532202">
        <w:rPr>
          <w:sz w:val="28"/>
          <w:szCs w:val="28"/>
        </w:rPr>
        <w:t>Témoin de phare: lorsque le commutateur est en position "", le témoin de phare s'allume</w:t>
      </w:r>
    </w:p>
    <w:p w:rsidR="009A3DC0" w:rsidRPr="00532202" w:rsidRDefault="009A3DC0" w:rsidP="000A21E0">
      <w:pPr>
        <w:pStyle w:val="Paragraphedeliste"/>
        <w:numPr>
          <w:ilvl w:val="0"/>
          <w:numId w:val="6"/>
        </w:numPr>
        <w:jc w:val="both"/>
        <w:rPr>
          <w:sz w:val="28"/>
          <w:szCs w:val="28"/>
        </w:rPr>
      </w:pPr>
      <w:r w:rsidRPr="00532202">
        <w:rPr>
          <w:sz w:val="28"/>
          <w:szCs w:val="28"/>
        </w:rPr>
        <w:t>Voyant du frein de stationnement: lorsque le frein de stationnement est levé, le voyant du frein de stationnement s'allume.</w:t>
      </w:r>
    </w:p>
    <w:p w:rsidR="009A3DC0" w:rsidRPr="00532202" w:rsidRDefault="009A3DC0" w:rsidP="000A21E0">
      <w:pPr>
        <w:pStyle w:val="Paragraphedeliste"/>
        <w:numPr>
          <w:ilvl w:val="0"/>
          <w:numId w:val="6"/>
        </w:numPr>
        <w:jc w:val="both"/>
        <w:rPr>
          <w:sz w:val="28"/>
          <w:szCs w:val="28"/>
        </w:rPr>
      </w:pPr>
      <w:r w:rsidRPr="00532202">
        <w:rPr>
          <w:sz w:val="28"/>
          <w:szCs w:val="28"/>
        </w:rPr>
        <w:t>Témoin de ceinture de sécurité: lorsque les ceintures</w:t>
      </w:r>
      <w:r w:rsidR="00A4592A" w:rsidRPr="00532202">
        <w:rPr>
          <w:sz w:val="28"/>
          <w:szCs w:val="28"/>
        </w:rPr>
        <w:t xml:space="preserve"> de sécurité ne sont pas bouclées</w:t>
      </w:r>
      <w:r w:rsidRPr="00532202">
        <w:rPr>
          <w:sz w:val="28"/>
          <w:szCs w:val="28"/>
        </w:rPr>
        <w:t>, le témoin de ceinture de sécurité s'allume</w:t>
      </w:r>
    </w:p>
    <w:p w:rsidR="00A4592A" w:rsidRPr="00532202" w:rsidRDefault="00A4592A" w:rsidP="000A21E0">
      <w:pPr>
        <w:pStyle w:val="Paragraphedeliste"/>
        <w:numPr>
          <w:ilvl w:val="0"/>
          <w:numId w:val="6"/>
        </w:numPr>
        <w:jc w:val="both"/>
        <w:rPr>
          <w:sz w:val="28"/>
          <w:szCs w:val="28"/>
        </w:rPr>
      </w:pPr>
      <w:r w:rsidRPr="00532202">
        <w:rPr>
          <w:sz w:val="28"/>
          <w:szCs w:val="28"/>
        </w:rPr>
        <w:t>Compteur de vitesse : il indique la vitesse du véhicule au volant</w:t>
      </w:r>
    </w:p>
    <w:p w:rsidR="00A4592A" w:rsidRPr="00532202" w:rsidRDefault="00A4592A" w:rsidP="000A21E0">
      <w:pPr>
        <w:pStyle w:val="Paragraphedeliste"/>
        <w:numPr>
          <w:ilvl w:val="0"/>
          <w:numId w:val="6"/>
        </w:numPr>
        <w:jc w:val="both"/>
        <w:rPr>
          <w:sz w:val="28"/>
          <w:szCs w:val="28"/>
        </w:rPr>
      </w:pPr>
      <w:r w:rsidRPr="00532202">
        <w:rPr>
          <w:sz w:val="28"/>
          <w:szCs w:val="28"/>
        </w:rPr>
        <w:t>Compteur de vitesse : il indique la vitesse du véhicule au volant</w:t>
      </w:r>
    </w:p>
    <w:p w:rsidR="00A4592A" w:rsidRPr="00532202" w:rsidRDefault="00A4592A" w:rsidP="000A21E0">
      <w:pPr>
        <w:pStyle w:val="Paragraphedeliste"/>
        <w:numPr>
          <w:ilvl w:val="0"/>
          <w:numId w:val="6"/>
        </w:numPr>
        <w:jc w:val="both"/>
        <w:rPr>
          <w:sz w:val="28"/>
          <w:szCs w:val="28"/>
        </w:rPr>
      </w:pPr>
      <w:r w:rsidRPr="00532202">
        <w:rPr>
          <w:sz w:val="28"/>
          <w:szCs w:val="28"/>
        </w:rPr>
        <w:t>Compteur kilométrique : note le kilométrage du véhicule</w:t>
      </w:r>
    </w:p>
    <w:p w:rsidR="00A4592A" w:rsidRPr="00532202" w:rsidRDefault="00A4592A" w:rsidP="000A21E0">
      <w:pPr>
        <w:pStyle w:val="Paragraphedeliste"/>
        <w:numPr>
          <w:ilvl w:val="0"/>
          <w:numId w:val="6"/>
        </w:numPr>
        <w:jc w:val="both"/>
        <w:rPr>
          <w:sz w:val="28"/>
          <w:szCs w:val="28"/>
        </w:rPr>
      </w:pPr>
      <w:r w:rsidRPr="00532202">
        <w:rPr>
          <w:sz w:val="28"/>
          <w:szCs w:val="28"/>
        </w:rPr>
        <w:t>Compteur d’électricité : lorsque l’interrupteur d’allumage est allumé, l’alimentation de la batterie est affichée.</w:t>
      </w:r>
    </w:p>
    <w:p w:rsidR="00532202" w:rsidRDefault="00532202" w:rsidP="00BE5662">
      <w:pPr>
        <w:rPr>
          <w:noProof/>
          <w:lang w:eastAsia="fr-FR"/>
        </w:rPr>
      </w:pPr>
    </w:p>
    <w:p w:rsidR="00A4592A" w:rsidRDefault="00A4592A" w:rsidP="00532202">
      <w:pPr>
        <w:pStyle w:val="Paragraphedeliste"/>
        <w:ind w:left="1080"/>
      </w:pPr>
    </w:p>
    <w:p w:rsidR="00A4592A" w:rsidRDefault="00A4592A"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r>
        <w:rPr>
          <w:noProof/>
          <w:lang w:eastAsia="fr-FR"/>
        </w:rPr>
        <w:drawing>
          <wp:inline distT="0" distB="0" distL="0" distR="0" wp14:anchorId="1F118A3F" wp14:editId="7EF160F5">
            <wp:extent cx="2650638" cy="1643336"/>
            <wp:effectExtent l="0" t="0" r="0" b="0"/>
            <wp:docPr id="8" name="Image 8" descr="C:\Users\pole sud auto\Downloads\IMG_2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le sud auto\Downloads\IMG_2185.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10000" b="90000" l="10000" r="90000">
                                  <a14:foregroundMark x1="29936" y1="25364" x2="29936" y2="33896"/>
                                  <a14:foregroundMark x1="29712" y1="22288" x2="29936" y2="23677"/>
                                  <a14:foregroundMark x1="28175" y1="21825" x2="28249" y2="23578"/>
                                  <a14:foregroundMark x1="33408" y1="21528" x2="33482" y2="23313"/>
                                  <a14:foregroundMark x1="37798" y1="20899" x2="37872" y2="23313"/>
                                  <a14:foregroundMark x1="49306" y1="20139" x2="49355" y2="22288"/>
                                  <a14:foregroundMark x1="50893" y1="20073" x2="50273" y2="20999"/>
                                  <a14:foregroundMark x1="63170" y1="22189" x2="63170" y2="24603"/>
                                  <a14:foregroundMark x1="67758" y1="22751" x2="68452" y2="22652"/>
                                  <a14:foregroundMark x1="80084" y1="46726" x2="79960" y2="49041"/>
                                  <a14:foregroundMark x1="81622" y1="47090" x2="81002" y2="48942"/>
                                  <a14:foregroundMark x1="65600" y1="67063" x2="65675" y2="68452"/>
                                  <a14:foregroundMark x1="65675" y1="66700" x2="66642" y2="66501"/>
                                  <a14:foregroundMark x1="61706" y1="66700" x2="62599" y2="66700"/>
                                  <a14:foregroundMark x1="62252" y1="67890" x2="62326" y2="68816"/>
                                  <a14:foregroundMark x1="61632" y1="66700" x2="61483" y2="69015"/>
                                  <a14:foregroundMark x1="50347" y1="66601" x2="50347" y2="69213"/>
                                  <a14:foregroundMark x1="38492" y1="67163" x2="38566" y2="69676"/>
                                  <a14:foregroundMark x1="34325" y1="67328" x2="34251" y2="69676"/>
                                  <a14:foregroundMark x1="33482" y1="67427" x2="33333" y2="69841"/>
                                  <a14:foregroundMark x1="28869" y1="67526" x2="29365" y2="69841"/>
                                </a14:backgroundRemoval>
                              </a14:imgEffect>
                            </a14:imgLayer>
                          </a14:imgProps>
                        </a:ext>
                        <a:ext uri="{28A0092B-C50C-407E-A947-70E740481C1C}">
                          <a14:useLocalDpi xmlns:a14="http://schemas.microsoft.com/office/drawing/2010/main" val="0"/>
                        </a:ext>
                      </a:extLst>
                    </a:blip>
                    <a:srcRect l="17034" t="18758" r="17121" b="26813"/>
                    <a:stretch/>
                  </pic:blipFill>
                  <pic:spPr bwMode="auto">
                    <a:xfrm>
                      <a:off x="0" y="0"/>
                      <a:ext cx="2652469" cy="1644471"/>
                    </a:xfrm>
                    <a:prstGeom prst="rect">
                      <a:avLst/>
                    </a:prstGeom>
                    <a:noFill/>
                    <a:ln>
                      <a:noFill/>
                    </a:ln>
                    <a:extLst>
                      <a:ext uri="{53640926-AAD7-44D8-BBD7-CCE9431645EC}">
                        <a14:shadowObscured xmlns:a14="http://schemas.microsoft.com/office/drawing/2010/main"/>
                      </a:ext>
                    </a:extLst>
                  </pic:spPr>
                </pic:pic>
              </a:graphicData>
            </a:graphic>
          </wp:inline>
        </w:drawing>
      </w: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BE5662" w:rsidRDefault="00BE5662" w:rsidP="00A4592A">
      <w:pPr>
        <w:pStyle w:val="Paragraphedeliste"/>
        <w:ind w:left="1080"/>
      </w:pPr>
    </w:p>
    <w:p w:rsidR="00DE7BD1" w:rsidRDefault="00DE7BD1" w:rsidP="00DE7BD1">
      <w:pPr>
        <w:pStyle w:val="Paragraphedeliste"/>
        <w:numPr>
          <w:ilvl w:val="0"/>
          <w:numId w:val="1"/>
        </w:numPr>
        <w:rPr>
          <w:rFonts w:ascii="Calibri" w:hAnsi="Calibri"/>
          <w:b/>
          <w:sz w:val="28"/>
          <w:szCs w:val="28"/>
        </w:rPr>
        <w:sectPr w:rsidR="00DE7BD1" w:rsidSect="00BE5662">
          <w:type w:val="continuous"/>
          <w:pgSz w:w="16838" w:h="11906" w:orient="landscape"/>
          <w:pgMar w:top="1417" w:right="1417" w:bottom="1417" w:left="1417" w:header="708" w:footer="708" w:gutter="0"/>
          <w:cols w:num="2" w:space="113" w:equalWidth="0">
            <w:col w:w="9072" w:space="113"/>
            <w:col w:w="4819"/>
          </w:cols>
          <w:docGrid w:linePitch="360"/>
        </w:sectPr>
      </w:pPr>
    </w:p>
    <w:p w:rsidR="00907173" w:rsidRDefault="00907173" w:rsidP="00DE7BD1">
      <w:pPr>
        <w:pStyle w:val="Paragraphedeliste"/>
        <w:numPr>
          <w:ilvl w:val="0"/>
          <w:numId w:val="1"/>
        </w:numPr>
        <w:rPr>
          <w:rFonts w:ascii="Calibri" w:hAnsi="Calibri"/>
          <w:b/>
          <w:sz w:val="28"/>
          <w:szCs w:val="28"/>
        </w:rPr>
        <w:sectPr w:rsidR="00907173" w:rsidSect="00DE7BD1">
          <w:footerReference w:type="default" r:id="rId30"/>
          <w:type w:val="continuous"/>
          <w:pgSz w:w="16838" w:h="11906" w:orient="landscape"/>
          <w:pgMar w:top="1417" w:right="6065" w:bottom="1417" w:left="1417" w:header="708" w:footer="708" w:gutter="0"/>
          <w:cols w:space="113"/>
          <w:docGrid w:linePitch="360"/>
        </w:sectPr>
      </w:pPr>
    </w:p>
    <w:p w:rsidR="00DE7BD1" w:rsidRPr="00DE7BD1" w:rsidRDefault="000A21E0" w:rsidP="00DE7BD1">
      <w:pPr>
        <w:pStyle w:val="Paragraphedeliste"/>
        <w:numPr>
          <w:ilvl w:val="0"/>
          <w:numId w:val="1"/>
        </w:numPr>
        <w:rPr>
          <w:rFonts w:ascii="Calibri" w:hAnsi="Calibri"/>
          <w:b/>
          <w:sz w:val="28"/>
          <w:szCs w:val="28"/>
        </w:rPr>
      </w:pPr>
      <w:r w:rsidRPr="000A21E0">
        <w:rPr>
          <w:noProof/>
          <w:sz w:val="24"/>
          <w:lang w:eastAsia="fr-FR"/>
        </w:rPr>
        <w:lastRenderedPageBreak/>
        <mc:AlternateContent>
          <mc:Choice Requires="wps">
            <w:drawing>
              <wp:anchor distT="0" distB="0" distL="114300" distR="114300" simplePos="0" relativeHeight="251663360" behindDoc="0" locked="0" layoutInCell="1" allowOverlap="1" wp14:anchorId="4EE6781F" wp14:editId="7A9B25B5">
                <wp:simplePos x="0" y="0"/>
                <wp:positionH relativeFrom="column">
                  <wp:posOffset>6470650</wp:posOffset>
                </wp:positionH>
                <wp:positionV relativeFrom="paragraph">
                  <wp:posOffset>-21921</wp:posOffset>
                </wp:positionV>
                <wp:extent cx="2305878" cy="1836751"/>
                <wp:effectExtent l="0" t="0" r="0" b="0"/>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878" cy="1836751"/>
                        </a:xfrm>
                        <a:prstGeom prst="rect">
                          <a:avLst/>
                        </a:prstGeom>
                        <a:noFill/>
                        <a:ln w="9525">
                          <a:noFill/>
                          <a:miter lim="800000"/>
                          <a:headEnd/>
                          <a:tailEnd/>
                        </a:ln>
                      </wps:spPr>
                      <wps:txbx>
                        <w:txbxContent>
                          <w:p w:rsidR="000753A0" w:rsidRDefault="000753A0">
                            <w:r>
                              <w:rPr>
                                <w:noProof/>
                                <w:lang w:eastAsia="fr-FR"/>
                              </w:rPr>
                              <w:drawing>
                                <wp:inline distT="0" distB="0" distL="0" distR="0" wp14:anchorId="67E969E4" wp14:editId="00903A88">
                                  <wp:extent cx="1734278" cy="1720087"/>
                                  <wp:effectExtent l="0" t="0" r="0" b="0"/>
                                  <wp:docPr id="12" name="Image 12" descr="C:\Users\pole sud auto\Downloads\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le sud auto\Downloads\IMG_2186.JPG"/>
                                          <pic:cNvPicPr>
                                            <a:picLocks noChangeAspect="1" noChangeArrowheads="1"/>
                                          </pic:cNvPicPr>
                                        </pic:nvPicPr>
                                        <pic:blipFill rotWithShape="1">
                                          <a:blip r:embed="rId31">
                                            <a:extLst>
                                              <a:ext uri="{BEBA8EAE-BF5A-486C-A8C5-ECC9F3942E4B}">
                                                <a14:imgProps xmlns:a14="http://schemas.microsoft.com/office/drawing/2010/main">
                                                  <a14:imgLayer r:embed="rId32">
                                                    <a14:imgEffect>
                                                      <a14:backgroundRemoval t="24504" b="71925" l="11930" r="44891">
                                                        <a14:foregroundMark x1="13070" y1="62269" x2="44221" y2="30522"/>
                                                        <a14:foregroundMark x1="21528" y1="39418" x2="44891" y2="61078"/>
                                                        <a14:foregroundMark x1="31176" y1="71925" x2="29861" y2="70602"/>
                                                        <a14:foregroundMark x1="29960" y1="24669" x2="31721" y2="24802"/>
                                                        <a14:foregroundMark x1="31399" y1="28604" x2="31275" y2="24504"/>
                                                        <a14:foregroundMark x1="24603" y1="62269" x2="29315" y2="61971"/>
                                                        <a14:foregroundMark x1="31176" y1="62269" x2="34028" y2="62103"/>
                                                        <a14:foregroundMark x1="31721" y1="29034" x2="39087" y2="28472"/>
                                                      </a14:backgroundRemoval>
                                                    </a14:imgEffect>
                                                  </a14:imgLayer>
                                                </a14:imgProps>
                                              </a:ext>
                                              <a:ext uri="{28A0092B-C50C-407E-A947-70E740481C1C}">
                                                <a14:useLocalDpi xmlns:a14="http://schemas.microsoft.com/office/drawing/2010/main" val="0"/>
                                              </a:ext>
                                            </a:extLst>
                                          </a:blip>
                                          <a:srcRect l="7910" t="21001" r="51380" b="25164"/>
                                          <a:stretch/>
                                        </pic:blipFill>
                                        <pic:spPr bwMode="auto">
                                          <a:xfrm rot="5400000">
                                            <a:off x="0" y="0"/>
                                            <a:ext cx="1739320" cy="17250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09.5pt;margin-top:-1.75pt;width:181.55pt;height:14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" filled="f" stroked="f">
                <v:textbox>
                  <w:txbxContent>
                    <w:p w:rsidR="000753A0" w:rsidRDefault="000753A0">
                      <w:r>
                        <w:rPr>
                          <w:noProof/>
                          <w:lang w:eastAsia="fr-FR"/>
                        </w:rPr>
                        <w:drawing>
                          <wp:inline distT="0" distB="0" distL="0" distR="0" wp14:anchorId="67E969E4" wp14:editId="00903A88">
                            <wp:extent cx="1734278" cy="1720087"/>
                            <wp:effectExtent l="0" t="0" r="0" b="0"/>
                            <wp:docPr id="12" name="Image 12" descr="C:\Users\pole sud auto\Downloads\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le sud auto\Downloads\IMG_2186.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ackgroundRemoval t="24504" b="71925" l="11930" r="44891">
                                                  <a14:foregroundMark x1="13070" y1="62269" x2="44221" y2="30522"/>
                                                  <a14:foregroundMark x1="21528" y1="39418" x2="44891" y2="61078"/>
                                                  <a14:foregroundMark x1="31176" y1="71925" x2="29861" y2="70602"/>
                                                  <a14:foregroundMark x1="29960" y1="24669" x2="31721" y2="24802"/>
                                                  <a14:foregroundMark x1="31399" y1="28604" x2="31275" y2="24504"/>
                                                  <a14:foregroundMark x1="24603" y1="62269" x2="29315" y2="61971"/>
                                                  <a14:foregroundMark x1="31176" y1="62269" x2="34028" y2="62103"/>
                                                  <a14:foregroundMark x1="31721" y1="29034" x2="39087" y2="28472"/>
                                                </a14:backgroundRemoval>
                                              </a14:imgEffect>
                                            </a14:imgLayer>
                                          </a14:imgProps>
                                        </a:ext>
                                        <a:ext uri="{28A0092B-C50C-407E-A947-70E740481C1C}">
                                          <a14:useLocalDpi xmlns:a14="http://schemas.microsoft.com/office/drawing/2010/main" val="0"/>
                                        </a:ext>
                                      </a:extLst>
                                    </a:blip>
                                    <a:srcRect l="7910" t="21001" r="51380" b="25164"/>
                                    <a:stretch/>
                                  </pic:blipFill>
                                  <pic:spPr bwMode="auto">
                                    <a:xfrm rot="5400000">
                                      <a:off x="0" y="0"/>
                                      <a:ext cx="1739320" cy="17250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32202" w:rsidRPr="00BE5662">
        <w:rPr>
          <w:rFonts w:ascii="Calibri" w:hAnsi="Calibri"/>
          <w:b/>
          <w:sz w:val="28"/>
          <w:szCs w:val="28"/>
        </w:rPr>
        <w:t>Co</w:t>
      </w:r>
      <w:r w:rsidR="00AE54F3" w:rsidRPr="00BE5662">
        <w:rPr>
          <w:rFonts w:ascii="Calibri" w:hAnsi="Calibri"/>
          <w:b/>
          <w:sz w:val="28"/>
          <w:szCs w:val="28"/>
        </w:rPr>
        <w:t>mmutateur d’allumage</w:t>
      </w:r>
    </w:p>
    <w:p w:rsidR="00BE5662" w:rsidRPr="000A21E0" w:rsidRDefault="00BE5662" w:rsidP="000A21E0">
      <w:pPr>
        <w:pStyle w:val="Paragraphedeliste"/>
        <w:jc w:val="both"/>
        <w:rPr>
          <w:sz w:val="24"/>
          <w:szCs w:val="24"/>
        </w:rPr>
      </w:pPr>
      <w:r w:rsidRPr="000A21E0">
        <w:rPr>
          <w:sz w:val="24"/>
          <w:szCs w:val="24"/>
        </w:rPr>
        <w:t>ON : Tourner la clé à la position 1 , le circuit du véhicule est connecté. Le véhicule peut alors démarrer et tous les composants électriques peuvent fonctionner normalement, mais la clé ne peut pas être retirée dans cette situation.</w:t>
      </w:r>
    </w:p>
    <w:p w:rsidR="00BE5662" w:rsidRPr="000A21E0" w:rsidRDefault="00BE5662" w:rsidP="000A21E0">
      <w:pPr>
        <w:pStyle w:val="Paragraphedeliste"/>
        <w:jc w:val="both"/>
        <w:rPr>
          <w:sz w:val="24"/>
          <w:szCs w:val="24"/>
        </w:rPr>
      </w:pPr>
      <w:r w:rsidRPr="000A21E0">
        <w:rPr>
          <w:sz w:val="24"/>
          <w:szCs w:val="24"/>
        </w:rPr>
        <w:t>OFF : Tourner la clé en position 2 , le circuit du véhicule est déconnecté. Le véhicule ne peut pas démarrer et tous les composants électriques s’arrêtent de fonctionner, alors la clé peut être retirée.</w:t>
      </w:r>
    </w:p>
    <w:p w:rsidR="00DE7BD1" w:rsidRPr="00BE5662" w:rsidRDefault="00DE7BD1" w:rsidP="00BE5662">
      <w:pPr>
        <w:pStyle w:val="Paragraphedeliste"/>
        <w:rPr>
          <w:sz w:val="28"/>
          <w:szCs w:val="28"/>
        </w:rPr>
      </w:pPr>
    </w:p>
    <w:p w:rsidR="00AE54F3" w:rsidRPr="00DE7BD1" w:rsidRDefault="00AE54F3" w:rsidP="00AE54F3">
      <w:pPr>
        <w:pStyle w:val="Paragraphedeliste"/>
        <w:numPr>
          <w:ilvl w:val="0"/>
          <w:numId w:val="1"/>
        </w:numPr>
        <w:rPr>
          <w:rFonts w:ascii="Calibri" w:hAnsi="Calibri"/>
          <w:b/>
          <w:sz w:val="28"/>
          <w:szCs w:val="28"/>
        </w:rPr>
      </w:pPr>
      <w:r w:rsidRPr="00DE7BD1">
        <w:rPr>
          <w:rFonts w:ascii="Calibri" w:hAnsi="Calibri"/>
          <w:b/>
          <w:sz w:val="28"/>
          <w:szCs w:val="28"/>
        </w:rPr>
        <w:t>Interrupteur de commande</w:t>
      </w:r>
    </w:p>
    <w:p w:rsidR="007759F0" w:rsidRDefault="007759F0" w:rsidP="007759F0">
      <w:pPr>
        <w:pStyle w:val="Paragraphedeliste"/>
      </w:pPr>
    </w:p>
    <w:p w:rsidR="00BE5662" w:rsidRPr="000A21E0" w:rsidRDefault="00BE5662" w:rsidP="000A21E0">
      <w:pPr>
        <w:pStyle w:val="Paragraphedeliste"/>
        <w:numPr>
          <w:ilvl w:val="0"/>
          <w:numId w:val="8"/>
        </w:numPr>
        <w:spacing w:after="0"/>
        <w:jc w:val="both"/>
        <w:rPr>
          <w:sz w:val="24"/>
        </w:rPr>
      </w:pPr>
      <w:r w:rsidRPr="000A21E0">
        <w:rPr>
          <w:sz w:val="24"/>
        </w:rPr>
        <w:t xml:space="preserve">Feu de route et feu clignotant </w:t>
      </w:r>
    </w:p>
    <w:p w:rsidR="00BE5662" w:rsidRPr="000A21E0" w:rsidRDefault="00BE5662" w:rsidP="000A21E0">
      <w:pPr>
        <w:spacing w:after="0"/>
        <w:ind w:left="720"/>
        <w:jc w:val="both"/>
        <w:rPr>
          <w:sz w:val="24"/>
        </w:rPr>
      </w:pPr>
      <w:r w:rsidRPr="000A21E0">
        <w:rPr>
          <w:sz w:val="24"/>
        </w:rPr>
        <w:t xml:space="preserve">OFF : </w:t>
      </w:r>
      <w:r w:rsidR="0046735B" w:rsidRPr="000A21E0">
        <w:rPr>
          <w:sz w:val="24"/>
        </w:rPr>
        <w:t>T</w:t>
      </w:r>
      <w:r w:rsidR="007759F0" w:rsidRPr="000A21E0">
        <w:rPr>
          <w:sz w:val="24"/>
        </w:rPr>
        <w:t>ous les feux sont éteints</w:t>
      </w:r>
    </w:p>
    <w:p w:rsidR="007759F0" w:rsidRPr="000A21E0" w:rsidRDefault="000A21E0" w:rsidP="000A21E0">
      <w:pPr>
        <w:spacing w:after="0"/>
        <w:ind w:left="720"/>
        <w:jc w:val="both"/>
        <w:rPr>
          <w:noProof/>
          <w:sz w:val="24"/>
          <w:lang w:eastAsia="fr-FR"/>
        </w:rPr>
      </w:pPr>
      <w:r>
        <w:rPr>
          <w:noProof/>
          <w:lang w:eastAsia="fr-FR"/>
        </w:rPr>
        <mc:AlternateContent>
          <mc:Choice Requires="wps">
            <w:drawing>
              <wp:anchor distT="0" distB="0" distL="114300" distR="114300" simplePos="0" relativeHeight="251665408" behindDoc="0" locked="0" layoutInCell="1" allowOverlap="1" wp14:anchorId="2D0298E6" wp14:editId="57B08B0A">
                <wp:simplePos x="0" y="0"/>
                <wp:positionH relativeFrom="column">
                  <wp:posOffset>6391551</wp:posOffset>
                </wp:positionH>
                <wp:positionV relativeFrom="paragraph">
                  <wp:posOffset>14136</wp:posOffset>
                </wp:positionV>
                <wp:extent cx="2830664" cy="1403985"/>
                <wp:effectExtent l="0" t="0" r="0" b="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664" cy="1403985"/>
                        </a:xfrm>
                        <a:prstGeom prst="rect">
                          <a:avLst/>
                        </a:prstGeom>
                        <a:noFill/>
                        <a:ln w="9525">
                          <a:noFill/>
                          <a:miter lim="800000"/>
                          <a:headEnd/>
                          <a:tailEnd/>
                        </a:ln>
                      </wps:spPr>
                      <wps:txbx>
                        <w:txbxContent>
                          <w:p w:rsidR="000753A0" w:rsidRDefault="000753A0">
                            <w:pPr>
                              <w:rPr>
                                <w:noProof/>
                                <w:lang w:eastAsia="fr-FR"/>
                              </w:rPr>
                            </w:pPr>
                          </w:p>
                          <w:p w:rsidR="000753A0" w:rsidRDefault="000753A0">
                            <w:pPr>
                              <w:rPr>
                                <w:noProof/>
                                <w:lang w:eastAsia="fr-FR"/>
                              </w:rPr>
                            </w:pPr>
                          </w:p>
                          <w:p w:rsidR="000753A0" w:rsidRDefault="000753A0">
                            <w:r>
                              <w:rPr>
                                <w:noProof/>
                                <w:lang w:eastAsia="fr-FR"/>
                              </w:rPr>
                              <w:drawing>
                                <wp:inline distT="0" distB="0" distL="0" distR="0" wp14:anchorId="089C338A" wp14:editId="6B71DBB8">
                                  <wp:extent cx="1913657" cy="2743260"/>
                                  <wp:effectExtent l="0" t="0" r="0" b="0"/>
                                  <wp:docPr id="14" name="Image 14" descr="C:\Users\pole sud auto\Downloads\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le sud auto\Downloads\IMG_2186.JPG"/>
                                          <pic:cNvPicPr>
                                            <a:picLocks noChangeAspect="1" noChangeArrowheads="1"/>
                                          </pic:cNvPicPr>
                                        </pic:nvPicPr>
                                        <pic:blipFill rotWithShape="1">
                                          <a:blip r:embed="rId35">
                                            <a:extLst>
                                              <a:ext uri="{BEBA8EAE-BF5A-486C-A8C5-ECC9F3942E4B}">
                                                <a14:imgProps xmlns:a14="http://schemas.microsoft.com/office/drawing/2010/main">
                                                  <a14:imgLayer r:embed="rId32">
                                                    <a14:imgEffect>
                                                      <a14:backgroundRemoval t="22784" b="70966" l="59921" r="83333">
                                                        <a14:foregroundMark x1="62103" y1="22817" x2="80233" y2="23611"/>
                                                        <a14:foregroundMark x1="67014" y1="65013" x2="66419" y2="55489"/>
                                                        <a14:foregroundMark x1="66419" y1="70767" x2="71032" y2="70966"/>
                                                      </a14:backgroundRemoval>
                                                    </a14:imgEffect>
                                                  </a14:imgLayer>
                                                </a14:imgProps>
                                              </a:ext>
                                              <a:ext uri="{28A0092B-C50C-407E-A947-70E740481C1C}">
                                                <a14:useLocalDpi xmlns:a14="http://schemas.microsoft.com/office/drawing/2010/main" val="0"/>
                                              </a:ext>
                                            </a:extLst>
                                          </a:blip>
                                          <a:srcRect l="57009" t="18317" r="13712" b="25742"/>
                                          <a:stretch/>
                                        </pic:blipFill>
                                        <pic:spPr bwMode="auto">
                                          <a:xfrm rot="5400000">
                                            <a:off x="0" y="0"/>
                                            <a:ext cx="1939670" cy="278055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503.25pt;margin-top:1.1pt;width:222.9pt;height:110.55pt;z-index:251665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" filled="f" stroked="f">
                <v:textbox style="mso-fit-shape-to-text:t">
                  <w:txbxContent>
                    <w:p w:rsidR="000753A0" w:rsidRDefault="000753A0">
                      <w:pPr>
                        <w:rPr>
                          <w:noProof/>
                          <w:lang w:eastAsia="fr-FR"/>
                        </w:rPr>
                      </w:pPr>
                    </w:p>
                    <w:p w:rsidR="000753A0" w:rsidRDefault="000753A0">
                      <w:pPr>
                        <w:rPr>
                          <w:noProof/>
                          <w:lang w:eastAsia="fr-FR"/>
                        </w:rPr>
                      </w:pPr>
                    </w:p>
                    <w:p w:rsidR="000753A0" w:rsidRDefault="000753A0">
                      <w:r>
                        <w:rPr>
                          <w:noProof/>
                          <w:lang w:eastAsia="fr-FR"/>
                        </w:rPr>
                        <w:drawing>
                          <wp:inline distT="0" distB="0" distL="0" distR="0" wp14:anchorId="089C338A" wp14:editId="6B71DBB8">
                            <wp:extent cx="1913657" cy="2743260"/>
                            <wp:effectExtent l="0" t="0" r="0" b="0"/>
                            <wp:docPr id="14" name="Image 14" descr="C:\Users\pole sud auto\Downloads\IMG_2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le sud auto\Downloads\IMG_2186.JPG"/>
                                    <pic:cNvPicPr>
                                      <a:picLocks noChangeAspect="1" noChangeArrowheads="1"/>
                                    </pic:cNvPicPr>
                                  </pic:nvPicPr>
                                  <pic:blipFill rotWithShape="1">
                                    <a:blip r:embed="rId36">
                                      <a:extLst>
                                        <a:ext uri="{BEBA8EAE-BF5A-486C-A8C5-ECC9F3942E4B}">
                                          <a14:imgProps xmlns:a14="http://schemas.microsoft.com/office/drawing/2010/main">
                                            <a14:imgLayer r:embed="rId34">
                                              <a14:imgEffect>
                                                <a14:backgroundRemoval t="22784" b="70966" l="59921" r="83333">
                                                  <a14:foregroundMark x1="62103" y1="22817" x2="80233" y2="23611"/>
                                                  <a14:foregroundMark x1="67014" y1="65013" x2="66419" y2="55489"/>
                                                  <a14:foregroundMark x1="66419" y1="70767" x2="71032" y2="70966"/>
                                                </a14:backgroundRemoval>
                                              </a14:imgEffect>
                                            </a14:imgLayer>
                                          </a14:imgProps>
                                        </a:ext>
                                        <a:ext uri="{28A0092B-C50C-407E-A947-70E740481C1C}">
                                          <a14:useLocalDpi xmlns:a14="http://schemas.microsoft.com/office/drawing/2010/main" val="0"/>
                                        </a:ext>
                                      </a:extLst>
                                    </a:blip>
                                    <a:srcRect l="57009" t="18317" r="13712" b="25742"/>
                                    <a:stretch/>
                                  </pic:blipFill>
                                  <pic:spPr bwMode="auto">
                                    <a:xfrm rot="5400000">
                                      <a:off x="0" y="0"/>
                                      <a:ext cx="1939670" cy="278055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759F0" w:rsidRPr="000A21E0">
        <w:rPr>
          <w:noProof/>
          <w:sz w:val="24"/>
          <w:lang w:eastAsia="fr-FR"/>
        </w:rPr>
        <w:drawing>
          <wp:inline distT="0" distB="0" distL="0" distR="0" wp14:anchorId="2AD2F685" wp14:editId="7A4817C4">
            <wp:extent cx="241402" cy="241402"/>
            <wp:effectExtent l="0" t="0" r="6350" b="6350"/>
            <wp:docPr id="9" name="Image 9" descr="RÃ©sultat de recherche d'images pour &quot;logo feux voiture p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Ã©sultat de recherche d'images pour &quot;logo feux voiture png&quot;"/>
                    <pic:cNvPicPr>
                      <a:picLocks noChangeAspect="1" noChangeArrowheads="1"/>
                    </pic:cNvPicPr>
                  </pic:nvPicPr>
                  <pic:blipFill>
                    <a:blip r:embed="rId37" cstate="print">
                      <a:lum bright="70000" contrast="-70000"/>
                      <a:extLst>
                        <a:ext uri="{28A0092B-C50C-407E-A947-70E740481C1C}">
                          <a14:useLocalDpi xmlns:a14="http://schemas.microsoft.com/office/drawing/2010/main" val="0"/>
                        </a:ext>
                      </a:extLst>
                    </a:blip>
                    <a:srcRect/>
                    <a:stretch>
                      <a:fillRect/>
                    </a:stretch>
                  </pic:blipFill>
                  <pic:spPr bwMode="auto">
                    <a:xfrm>
                      <a:off x="0" y="0"/>
                      <a:ext cx="241402" cy="241402"/>
                    </a:xfrm>
                    <a:prstGeom prst="rect">
                      <a:avLst/>
                    </a:prstGeom>
                    <a:noFill/>
                    <a:ln>
                      <a:noFill/>
                    </a:ln>
                  </pic:spPr>
                </pic:pic>
              </a:graphicData>
            </a:graphic>
          </wp:inline>
        </w:drawing>
      </w:r>
      <w:r w:rsidR="007759F0" w:rsidRPr="000A21E0">
        <w:rPr>
          <w:noProof/>
          <w:sz w:val="24"/>
          <w:lang w:eastAsia="fr-FR"/>
        </w:rPr>
        <w:t xml:space="preserve"> : </w:t>
      </w:r>
      <w:r w:rsidR="0046735B" w:rsidRPr="000A21E0">
        <w:rPr>
          <w:noProof/>
          <w:sz w:val="24"/>
          <w:lang w:eastAsia="fr-FR"/>
        </w:rPr>
        <w:t>Utiliser pour allumer les feux de position latéraux, les feux arrière, les feux de plaque d’immatriculation et les feux du tableau de bord.</w:t>
      </w:r>
    </w:p>
    <w:p w:rsidR="0046735B" w:rsidRPr="000A21E0" w:rsidRDefault="0046735B" w:rsidP="000A21E0">
      <w:pPr>
        <w:spacing w:after="0"/>
        <w:ind w:left="720"/>
        <w:jc w:val="both"/>
        <w:rPr>
          <w:noProof/>
          <w:sz w:val="24"/>
          <w:lang w:eastAsia="fr-FR"/>
        </w:rPr>
      </w:pPr>
      <w:r w:rsidRPr="000A21E0">
        <w:rPr>
          <w:noProof/>
          <w:sz w:val="24"/>
          <w:lang w:eastAsia="fr-FR"/>
        </w:rPr>
        <w:drawing>
          <wp:inline distT="0" distB="0" distL="0" distR="0" wp14:anchorId="3AC4B709" wp14:editId="27AE9F46">
            <wp:extent cx="241402" cy="241402"/>
            <wp:effectExtent l="0" t="0" r="635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gatif-5008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1527" cy="241527"/>
                    </a:xfrm>
                    <a:prstGeom prst="rect">
                      <a:avLst/>
                    </a:prstGeom>
                  </pic:spPr>
                </pic:pic>
              </a:graphicData>
            </a:graphic>
          </wp:inline>
        </w:drawing>
      </w:r>
      <w:r w:rsidRPr="000A21E0">
        <w:rPr>
          <w:noProof/>
          <w:sz w:val="24"/>
          <w:lang w:eastAsia="fr-FR"/>
        </w:rPr>
        <w:t> : Utiliser pour allumer les phares, les feux de position latéraux, les feux arrière, les feux de plaque d’immatriculation et les feux du tableau de bord.</w:t>
      </w:r>
    </w:p>
    <w:p w:rsidR="0046735B" w:rsidRPr="000A21E0" w:rsidRDefault="0046735B" w:rsidP="000A21E0">
      <w:pPr>
        <w:spacing w:after="0"/>
        <w:ind w:left="720" w:firstLine="696"/>
        <w:jc w:val="both"/>
        <w:rPr>
          <w:noProof/>
          <w:sz w:val="24"/>
          <w:lang w:eastAsia="fr-FR"/>
        </w:rPr>
      </w:pPr>
      <w:r w:rsidRPr="000A21E0">
        <w:rPr>
          <w:noProof/>
          <w:sz w:val="24"/>
          <w:lang w:eastAsia="fr-FR"/>
        </w:rPr>
        <w:t xml:space="preserve">Si le véhicule ne roule pas, ne pas allumer trop longtemps les phares et les autres feux. Sinon, il provoquera une décharge excessive de la batterie. </w:t>
      </w:r>
    </w:p>
    <w:p w:rsidR="0046735B" w:rsidRPr="000A21E0" w:rsidRDefault="0046735B" w:rsidP="000A21E0">
      <w:pPr>
        <w:spacing w:after="0"/>
        <w:ind w:left="720" w:firstLine="696"/>
        <w:jc w:val="both"/>
        <w:rPr>
          <w:noProof/>
          <w:sz w:val="24"/>
          <w:lang w:eastAsia="fr-FR"/>
        </w:rPr>
      </w:pPr>
      <w:r w:rsidRPr="000A21E0">
        <w:rPr>
          <w:noProof/>
          <w:sz w:val="24"/>
          <w:lang w:eastAsia="fr-FR"/>
        </w:rPr>
        <w:t xml:space="preserve">Lorsqu’il pleut ou lors du lavage du véhicule, le miroir émetteur peut devenir embué, c’est le même phénomène de la brume sur un verre par temps humide. </w:t>
      </w:r>
      <w:r w:rsidR="00FE01FD" w:rsidRPr="000A21E0">
        <w:rPr>
          <w:noProof/>
          <w:sz w:val="24"/>
          <w:lang w:eastAsia="fr-FR"/>
        </w:rPr>
        <w:t xml:space="preserve">Ce n’est pas un problème, la chaleur diffusée lorsque la lampe est allumée peut chasser la brume. </w:t>
      </w:r>
    </w:p>
    <w:p w:rsidR="00DE7BD1" w:rsidRPr="000A21E0" w:rsidRDefault="00DE7BD1" w:rsidP="000A21E0">
      <w:pPr>
        <w:spacing w:after="0"/>
        <w:ind w:left="720" w:firstLine="696"/>
        <w:jc w:val="both"/>
        <w:rPr>
          <w:noProof/>
          <w:sz w:val="24"/>
          <w:lang w:eastAsia="fr-FR"/>
        </w:rPr>
      </w:pPr>
      <w:r w:rsidRPr="000A21E0">
        <w:rPr>
          <w:noProof/>
          <w:sz w:val="24"/>
          <w:lang w:eastAsia="fr-FR"/>
        </w:rPr>
        <w:t xml:space="preserve">Tourner / Signaux de changement de direction : </w:t>
      </w:r>
    </w:p>
    <w:p w:rsidR="0046735B" w:rsidRPr="000A21E0" w:rsidRDefault="00DE7BD1" w:rsidP="000A21E0">
      <w:pPr>
        <w:spacing w:after="0"/>
        <w:ind w:left="720" w:firstLine="696"/>
        <w:jc w:val="both"/>
        <w:rPr>
          <w:noProof/>
          <w:sz w:val="24"/>
          <w:lang w:eastAsia="fr-FR"/>
        </w:rPr>
      </w:pPr>
      <w:r w:rsidRPr="000A21E0">
        <w:rPr>
          <w:noProof/>
          <w:sz w:val="24"/>
          <w:lang w:eastAsia="fr-FR"/>
        </w:rPr>
        <w:t>Lorsque le clignotant est allumé, le feu clignotant et son témoin clignotent.</w:t>
      </w:r>
    </w:p>
    <w:p w:rsidR="007759F0" w:rsidRDefault="007759F0" w:rsidP="007759F0">
      <w:pPr>
        <w:ind w:left="720"/>
      </w:pPr>
    </w:p>
    <w:p w:rsidR="00907173" w:rsidRDefault="00907173" w:rsidP="00A46E19">
      <w:pPr>
        <w:spacing w:after="0"/>
        <w:ind w:firstLine="360"/>
        <w:rPr>
          <w:sz w:val="24"/>
          <w:szCs w:val="24"/>
        </w:rPr>
        <w:sectPr w:rsidR="00907173" w:rsidSect="00907173">
          <w:footerReference w:type="default" r:id="rId39"/>
          <w:pgSz w:w="16838" w:h="11906" w:orient="landscape"/>
          <w:pgMar w:top="1417" w:right="6065" w:bottom="1417" w:left="1417" w:header="708" w:footer="708" w:gutter="0"/>
          <w:cols w:space="113"/>
          <w:docGrid w:linePitch="360"/>
        </w:sectPr>
      </w:pPr>
    </w:p>
    <w:p w:rsidR="00EA3574" w:rsidRPr="00A46E19" w:rsidRDefault="00A46E19" w:rsidP="00A46E19">
      <w:pPr>
        <w:spacing w:after="0"/>
        <w:ind w:firstLine="360"/>
        <w:rPr>
          <w:sz w:val="24"/>
          <w:szCs w:val="24"/>
        </w:rPr>
      </w:pPr>
      <w:r w:rsidRPr="00A46E19">
        <w:rPr>
          <w:noProof/>
          <w:sz w:val="24"/>
          <w:szCs w:val="24"/>
          <w:lang w:eastAsia="fr-FR"/>
        </w:rPr>
        <w:lastRenderedPageBreak/>
        <mc:AlternateContent>
          <mc:Choice Requires="wps">
            <w:drawing>
              <wp:anchor distT="0" distB="0" distL="114300" distR="114300" simplePos="0" relativeHeight="251667456" behindDoc="0" locked="0" layoutInCell="1" allowOverlap="1" wp14:anchorId="2B429807" wp14:editId="34CF2055">
                <wp:simplePos x="0" y="0"/>
                <wp:positionH relativeFrom="column">
                  <wp:posOffset>6113255</wp:posOffset>
                </wp:positionH>
                <wp:positionV relativeFrom="paragraph">
                  <wp:posOffset>-144422</wp:posOffset>
                </wp:positionV>
                <wp:extent cx="3021496" cy="4222143"/>
                <wp:effectExtent l="0" t="0" r="7620" b="6985"/>
                <wp:wrapNone/>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496" cy="4222143"/>
                        </a:xfrm>
                        <a:prstGeom prst="rect">
                          <a:avLst/>
                        </a:prstGeom>
                        <a:solidFill>
                          <a:srgbClr val="FFFFFF"/>
                        </a:solidFill>
                        <a:ln w="9525">
                          <a:noFill/>
                          <a:miter lim="800000"/>
                          <a:headEnd/>
                          <a:tailEnd/>
                        </a:ln>
                      </wps:spPr>
                      <wps:txbx>
                        <w:txbxContent>
                          <w:p w:rsidR="000753A0" w:rsidRDefault="000753A0">
                            <w:pPr>
                              <w:rPr>
                                <w:noProof/>
                                <w:lang w:eastAsia="fr-FR"/>
                              </w:rPr>
                            </w:pPr>
                          </w:p>
                          <w:p w:rsidR="000753A0" w:rsidRDefault="000753A0">
                            <w:pPr>
                              <w:rPr>
                                <w:noProof/>
                                <w:lang w:eastAsia="fr-FR"/>
                              </w:rPr>
                            </w:pPr>
                          </w:p>
                          <w:p w:rsidR="000753A0" w:rsidRDefault="000753A0">
                            <w:r>
                              <w:rPr>
                                <w:noProof/>
                                <w:lang w:eastAsia="fr-FR"/>
                              </w:rPr>
                              <w:drawing>
                                <wp:inline distT="0" distB="0" distL="0" distR="0" wp14:anchorId="2E9DFAD1" wp14:editId="7DABE243">
                                  <wp:extent cx="3331545" cy="2994425"/>
                                  <wp:effectExtent l="0" t="0" r="0" b="0"/>
                                  <wp:docPr id="16" name="Image 16" descr="C:\Users\pole sud auto\Downloads\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e sud auto\Downloads\IMG_2187.JP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ackgroundRemoval t="26455" b="91634" l="20685" r="73264">
                                                        <a14:foregroundMark x1="63343" y1="83796" x2="65997" y2="91634"/>
                                                        <a14:foregroundMark x1="34896" y1="74702" x2="24851" y2="59028"/>
                                                        <a14:foregroundMark x1="20685" y1="59788" x2="25422" y2="58036"/>
                                                      </a14:backgroundRemoval>
                                                    </a14:imgEffect>
                                                  </a14:imgLayer>
                                                </a14:imgProps>
                                              </a:ext>
                                              <a:ext uri="{28A0092B-C50C-407E-A947-70E740481C1C}">
                                                <a14:useLocalDpi xmlns:a14="http://schemas.microsoft.com/office/drawing/2010/main" val="0"/>
                                              </a:ext>
                                            </a:extLst>
                                          </a:blip>
                                          <a:srcRect l="17654" t="19117" r="20557" b="6863"/>
                                          <a:stretch/>
                                        </pic:blipFill>
                                        <pic:spPr bwMode="auto">
                                          <a:xfrm rot="5400000">
                                            <a:off x="0" y="0"/>
                                            <a:ext cx="3329173" cy="299229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481.35pt;margin-top:-11.35pt;width:237.9pt;height:33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" stroked="f">
                <v:textbox>
                  <w:txbxContent>
                    <w:p w:rsidR="000753A0" w:rsidRDefault="000753A0">
                      <w:pPr>
                        <w:rPr>
                          <w:noProof/>
                          <w:lang w:eastAsia="fr-FR"/>
                        </w:rPr>
                      </w:pPr>
                    </w:p>
                    <w:p w:rsidR="000753A0" w:rsidRDefault="000753A0">
                      <w:pPr>
                        <w:rPr>
                          <w:noProof/>
                          <w:lang w:eastAsia="fr-FR"/>
                        </w:rPr>
                      </w:pPr>
                    </w:p>
                    <w:p w:rsidR="000753A0" w:rsidRDefault="000753A0">
                      <w:r>
                        <w:rPr>
                          <w:noProof/>
                          <w:lang w:eastAsia="fr-FR"/>
                        </w:rPr>
                        <w:drawing>
                          <wp:inline distT="0" distB="0" distL="0" distR="0" wp14:anchorId="2E9DFAD1" wp14:editId="7DABE243">
                            <wp:extent cx="3331545" cy="2994425"/>
                            <wp:effectExtent l="0" t="0" r="0" b="0"/>
                            <wp:docPr id="16" name="Image 16" descr="C:\Users\pole sud auto\Downloads\IMG_2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e sud auto\Downloads\IMG_2187.JP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ackgroundRemoval t="26455" b="91634" l="20685" r="73264">
                                                  <a14:foregroundMark x1="63343" y1="83796" x2="65997" y2="91634"/>
                                                  <a14:foregroundMark x1="34896" y1="74702" x2="24851" y2="59028"/>
                                                  <a14:foregroundMark x1="20685" y1="59788" x2="25422" y2="58036"/>
                                                </a14:backgroundRemoval>
                                              </a14:imgEffect>
                                            </a14:imgLayer>
                                          </a14:imgProps>
                                        </a:ext>
                                        <a:ext uri="{28A0092B-C50C-407E-A947-70E740481C1C}">
                                          <a14:useLocalDpi xmlns:a14="http://schemas.microsoft.com/office/drawing/2010/main" val="0"/>
                                        </a:ext>
                                      </a:extLst>
                                    </a:blip>
                                    <a:srcRect l="17654" t="19117" r="20557" b="6863"/>
                                    <a:stretch/>
                                  </pic:blipFill>
                                  <pic:spPr bwMode="auto">
                                    <a:xfrm rot="5400000">
                                      <a:off x="0" y="0"/>
                                      <a:ext cx="3329173" cy="299229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A3574" w:rsidRPr="00A46E19">
        <w:rPr>
          <w:sz w:val="24"/>
          <w:szCs w:val="24"/>
        </w:rPr>
        <w:t>(2) Commutateur de feux de détresse</w:t>
      </w:r>
    </w:p>
    <w:p w:rsidR="00EA3574" w:rsidRPr="00A46E19" w:rsidRDefault="00EA3574" w:rsidP="00DD486F">
      <w:pPr>
        <w:spacing w:after="0"/>
        <w:ind w:firstLine="360"/>
        <w:jc w:val="both"/>
        <w:rPr>
          <w:sz w:val="24"/>
          <w:szCs w:val="24"/>
        </w:rPr>
      </w:pPr>
      <w:r w:rsidRPr="00A46E19">
        <w:rPr>
          <w:sz w:val="24"/>
          <w:szCs w:val="24"/>
        </w:rPr>
        <w:t>Tirez sur cet interrupteur lorsque vous devez vous garer en cas d’urgence. À ce stade, tous les clignotants clignotent. Lorsque les feux de détresse sont allumés, les clignotants ne fonctionnent pas.</w:t>
      </w:r>
    </w:p>
    <w:p w:rsidR="00EA3574" w:rsidRPr="00A46E19" w:rsidRDefault="00EA3574" w:rsidP="00DD486F">
      <w:pPr>
        <w:spacing w:after="0"/>
        <w:ind w:firstLine="360"/>
        <w:jc w:val="both"/>
        <w:rPr>
          <w:sz w:val="24"/>
          <w:szCs w:val="24"/>
        </w:rPr>
      </w:pPr>
      <w:r w:rsidRPr="00A46E19">
        <w:rPr>
          <w:sz w:val="24"/>
          <w:szCs w:val="24"/>
        </w:rPr>
        <w:t xml:space="preserve">(3) Interrupteur d’essuie-glace </w:t>
      </w:r>
    </w:p>
    <w:p w:rsidR="00EA3574" w:rsidRPr="00A46E19" w:rsidRDefault="00EA3574" w:rsidP="00DD486F">
      <w:pPr>
        <w:spacing w:after="0"/>
        <w:ind w:firstLine="360"/>
        <w:jc w:val="both"/>
        <w:rPr>
          <w:sz w:val="24"/>
          <w:szCs w:val="24"/>
        </w:rPr>
      </w:pPr>
      <w:r w:rsidRPr="00A46E19">
        <w:rPr>
          <w:sz w:val="24"/>
          <w:szCs w:val="24"/>
        </w:rPr>
        <w:t>Interrupteur de lave-glace/essuie-glace est divisé en trois vitesses : OFF-LO-HI</w:t>
      </w:r>
    </w:p>
    <w:p w:rsidR="00EA3574" w:rsidRPr="00A46E19" w:rsidRDefault="00EA3574" w:rsidP="00DD486F">
      <w:pPr>
        <w:spacing w:after="0"/>
        <w:ind w:firstLine="360"/>
        <w:jc w:val="both"/>
        <w:rPr>
          <w:sz w:val="24"/>
          <w:szCs w:val="24"/>
        </w:rPr>
      </w:pPr>
      <w:r w:rsidRPr="00A46E19">
        <w:rPr>
          <w:sz w:val="24"/>
          <w:szCs w:val="24"/>
        </w:rPr>
        <w:t xml:space="preserve">OFF : </w:t>
      </w:r>
      <w:r w:rsidR="00857773" w:rsidRPr="00A46E19">
        <w:rPr>
          <w:sz w:val="24"/>
          <w:szCs w:val="24"/>
        </w:rPr>
        <w:t>U</w:t>
      </w:r>
      <w:r w:rsidRPr="00A46E19">
        <w:rPr>
          <w:sz w:val="24"/>
          <w:szCs w:val="24"/>
        </w:rPr>
        <w:t>tiliser pour éteindre l’essuie-glace</w:t>
      </w:r>
    </w:p>
    <w:p w:rsidR="00EA3574" w:rsidRPr="00A46E19" w:rsidRDefault="00EA3574" w:rsidP="00DD486F">
      <w:pPr>
        <w:spacing w:after="0"/>
        <w:ind w:firstLine="360"/>
        <w:jc w:val="both"/>
        <w:rPr>
          <w:sz w:val="24"/>
          <w:szCs w:val="24"/>
        </w:rPr>
      </w:pPr>
      <w:r w:rsidRPr="00A46E19">
        <w:rPr>
          <w:sz w:val="24"/>
          <w:szCs w:val="24"/>
        </w:rPr>
        <w:t xml:space="preserve">LO : </w:t>
      </w:r>
      <w:r w:rsidR="00857773" w:rsidRPr="00A46E19">
        <w:rPr>
          <w:sz w:val="24"/>
          <w:szCs w:val="24"/>
        </w:rPr>
        <w:t>Utiliser pour essuyer lentement</w:t>
      </w:r>
    </w:p>
    <w:p w:rsidR="00EA3574" w:rsidRPr="00A46E19" w:rsidRDefault="00EA3574" w:rsidP="00DD486F">
      <w:pPr>
        <w:spacing w:after="0"/>
        <w:ind w:firstLine="360"/>
        <w:jc w:val="both"/>
        <w:rPr>
          <w:sz w:val="24"/>
          <w:szCs w:val="24"/>
        </w:rPr>
      </w:pPr>
      <w:r w:rsidRPr="00A46E19">
        <w:rPr>
          <w:sz w:val="24"/>
          <w:szCs w:val="24"/>
        </w:rPr>
        <w:t xml:space="preserve">HI : </w:t>
      </w:r>
      <w:r w:rsidR="00857773" w:rsidRPr="00A46E19">
        <w:rPr>
          <w:sz w:val="24"/>
          <w:szCs w:val="24"/>
        </w:rPr>
        <w:t>Utiliser pour essuyer rapidement</w:t>
      </w:r>
    </w:p>
    <w:p w:rsidR="00857773" w:rsidRPr="00A46E19" w:rsidRDefault="00857773" w:rsidP="00DD486F">
      <w:pPr>
        <w:spacing w:after="0"/>
        <w:ind w:firstLine="360"/>
        <w:jc w:val="both"/>
        <w:rPr>
          <w:sz w:val="24"/>
          <w:szCs w:val="24"/>
        </w:rPr>
      </w:pPr>
      <w:r w:rsidRPr="00A46E19">
        <w:rPr>
          <w:sz w:val="24"/>
          <w:szCs w:val="24"/>
        </w:rPr>
        <w:t>Lave-glace : tirez sur le levier de l’essuie-glace pour vaporiser le liquide lave-glace et activer les essuie-glaces. Les essuie-glaces continueront jusqu’à ce que le levier soit relâché. L’essuie-glace peut éloigner le brouillard et nettoyer la poussière afin de ne pas bloquer la vue.</w:t>
      </w:r>
    </w:p>
    <w:p w:rsidR="00AE54F3" w:rsidRPr="00A46E19" w:rsidRDefault="00AE54F3" w:rsidP="00A46E19">
      <w:pPr>
        <w:pStyle w:val="Paragraphedeliste"/>
        <w:numPr>
          <w:ilvl w:val="0"/>
          <w:numId w:val="1"/>
        </w:numPr>
        <w:spacing w:before="240"/>
        <w:rPr>
          <w:rFonts w:ascii="Calibri" w:hAnsi="Calibri"/>
          <w:b/>
          <w:sz w:val="28"/>
        </w:rPr>
      </w:pPr>
      <w:r w:rsidRPr="00A46E19">
        <w:rPr>
          <w:rFonts w:ascii="Calibri" w:hAnsi="Calibri"/>
          <w:b/>
          <w:sz w:val="28"/>
        </w:rPr>
        <w:t>Lecteur multimédia et caméra de vision arrière</w:t>
      </w:r>
    </w:p>
    <w:p w:rsidR="00857773" w:rsidRPr="00A46E19" w:rsidRDefault="00857773" w:rsidP="00DD486F">
      <w:pPr>
        <w:pStyle w:val="Paragraphedeliste"/>
        <w:numPr>
          <w:ilvl w:val="0"/>
          <w:numId w:val="9"/>
        </w:numPr>
        <w:spacing w:after="0"/>
        <w:jc w:val="both"/>
        <w:rPr>
          <w:sz w:val="24"/>
          <w:szCs w:val="24"/>
        </w:rPr>
      </w:pPr>
      <w:r w:rsidRPr="00A46E19">
        <w:rPr>
          <w:sz w:val="24"/>
          <w:szCs w:val="24"/>
        </w:rPr>
        <w:t>Interrupteur Marche / arrêt :</w:t>
      </w:r>
    </w:p>
    <w:p w:rsidR="00857773" w:rsidRPr="00A46E19" w:rsidRDefault="00857773" w:rsidP="00DD486F">
      <w:pPr>
        <w:spacing w:after="0"/>
        <w:ind w:left="360"/>
        <w:jc w:val="both"/>
        <w:rPr>
          <w:sz w:val="24"/>
          <w:szCs w:val="24"/>
        </w:rPr>
      </w:pPr>
      <w:r w:rsidRPr="00A46E19">
        <w:rPr>
          <w:sz w:val="24"/>
          <w:szCs w:val="24"/>
        </w:rPr>
        <w:t>La valeur par défaut est le statut des radios lorsque l’alimentation est allumée pour la première fois.</w:t>
      </w:r>
    </w:p>
    <w:p w:rsidR="00857773" w:rsidRPr="00A46E19" w:rsidRDefault="00160E03" w:rsidP="00DD486F">
      <w:pPr>
        <w:spacing w:after="0"/>
        <w:ind w:left="360" w:right="-4819"/>
        <w:jc w:val="both"/>
        <w:rPr>
          <w:sz w:val="24"/>
          <w:szCs w:val="24"/>
        </w:rPr>
      </w:pPr>
      <w:r w:rsidRPr="00A46E19">
        <w:rPr>
          <w:sz w:val="24"/>
          <w:szCs w:val="24"/>
        </w:rPr>
        <w:t>ON : Appuyer sur le bouton d’alimentation pour allumer les lecteurs</w:t>
      </w:r>
    </w:p>
    <w:p w:rsidR="00160E03" w:rsidRPr="00A46E19" w:rsidRDefault="00160E03" w:rsidP="00DD486F">
      <w:pPr>
        <w:spacing w:after="0"/>
        <w:ind w:left="360" w:right="-4819"/>
        <w:jc w:val="both"/>
        <w:rPr>
          <w:sz w:val="28"/>
          <w:szCs w:val="28"/>
        </w:rPr>
      </w:pPr>
      <w:r w:rsidRPr="00A46E19">
        <w:rPr>
          <w:sz w:val="24"/>
          <w:szCs w:val="24"/>
        </w:rPr>
        <w:t>OFF : Maintenez enfoncé le bouton d’alimentation pour désactiver les lecteurs</w:t>
      </w:r>
    </w:p>
    <w:p w:rsidR="00160E03" w:rsidRPr="00A46E19" w:rsidRDefault="00160E03" w:rsidP="00DD486F">
      <w:pPr>
        <w:pStyle w:val="Paragraphedeliste"/>
        <w:numPr>
          <w:ilvl w:val="0"/>
          <w:numId w:val="9"/>
        </w:numPr>
        <w:spacing w:after="0"/>
        <w:ind w:right="-4819"/>
        <w:jc w:val="both"/>
        <w:rPr>
          <w:sz w:val="24"/>
        </w:rPr>
      </w:pPr>
      <w:r w:rsidRPr="00A46E19">
        <w:rPr>
          <w:sz w:val="24"/>
        </w:rPr>
        <w:t>commutation de mode</w:t>
      </w:r>
    </w:p>
    <w:p w:rsidR="00160E03" w:rsidRPr="00A46E19" w:rsidRDefault="00160E03" w:rsidP="00DD486F">
      <w:pPr>
        <w:spacing w:after="0"/>
        <w:ind w:left="360" w:right="-4819"/>
        <w:jc w:val="both"/>
        <w:rPr>
          <w:sz w:val="24"/>
        </w:rPr>
      </w:pPr>
      <w:r w:rsidRPr="00A46E19">
        <w:rPr>
          <w:sz w:val="24"/>
        </w:rPr>
        <w:t>Lorsque la clé USB ou la carte SD est insérée,  le système est activé, appuyez</w:t>
      </w:r>
      <w:r w:rsidR="00874DA6" w:rsidRPr="00A46E19">
        <w:rPr>
          <w:sz w:val="24"/>
        </w:rPr>
        <w:t xml:space="preserve"> sur le bouton de volume et poursuivre</w:t>
      </w:r>
      <w:r w:rsidRPr="00A46E19">
        <w:rPr>
          <w:sz w:val="24"/>
        </w:rPr>
        <w:t xml:space="preserve"> par "radio-</w:t>
      </w:r>
      <w:proofErr w:type="spellStart"/>
      <w:r w:rsidRPr="00A46E19">
        <w:rPr>
          <w:sz w:val="24"/>
        </w:rPr>
        <w:t>usb</w:t>
      </w:r>
      <w:proofErr w:type="spellEnd"/>
      <w:r w:rsidRPr="00A46E19">
        <w:rPr>
          <w:sz w:val="24"/>
        </w:rPr>
        <w:t xml:space="preserve"> / </w:t>
      </w:r>
      <w:proofErr w:type="spellStart"/>
      <w:r w:rsidRPr="00A46E19">
        <w:rPr>
          <w:sz w:val="24"/>
        </w:rPr>
        <w:t>sd</w:t>
      </w:r>
      <w:proofErr w:type="spellEnd"/>
      <w:r w:rsidRPr="00A46E19">
        <w:rPr>
          <w:sz w:val="24"/>
        </w:rPr>
        <w:t xml:space="preserve"> </w:t>
      </w:r>
      <w:proofErr w:type="spellStart"/>
      <w:r w:rsidRPr="00A46E19">
        <w:rPr>
          <w:sz w:val="24"/>
        </w:rPr>
        <w:t>play</w:t>
      </w:r>
      <w:proofErr w:type="spellEnd"/>
      <w:r w:rsidRPr="00A46E19">
        <w:rPr>
          <w:sz w:val="24"/>
        </w:rPr>
        <w:t>-radio" mode de commutation.</w:t>
      </w:r>
      <w:r w:rsidR="00874DA6" w:rsidRPr="00A46E19">
        <w:rPr>
          <w:sz w:val="24"/>
        </w:rPr>
        <w:t xml:space="preserve"> L’écran LCD affiche la fréquence radio correspondante ou l’icône  "</w:t>
      </w:r>
      <w:proofErr w:type="spellStart"/>
      <w:r w:rsidR="00874DA6" w:rsidRPr="00A46E19">
        <w:rPr>
          <w:sz w:val="24"/>
        </w:rPr>
        <w:t>usb</w:t>
      </w:r>
      <w:proofErr w:type="spellEnd"/>
      <w:r w:rsidR="00874DA6" w:rsidRPr="00A46E19">
        <w:rPr>
          <w:sz w:val="24"/>
        </w:rPr>
        <w:t>" ou "</w:t>
      </w:r>
      <w:proofErr w:type="spellStart"/>
      <w:r w:rsidR="00874DA6" w:rsidRPr="00A46E19">
        <w:rPr>
          <w:sz w:val="24"/>
        </w:rPr>
        <w:t>sd</w:t>
      </w:r>
      <w:proofErr w:type="spellEnd"/>
      <w:r w:rsidR="00874DA6" w:rsidRPr="00A46E19">
        <w:rPr>
          <w:sz w:val="24"/>
        </w:rPr>
        <w:t>".</w:t>
      </w:r>
    </w:p>
    <w:p w:rsidR="00874DA6" w:rsidRPr="00A46E19" w:rsidRDefault="00874DA6" w:rsidP="00DD486F">
      <w:pPr>
        <w:pStyle w:val="Paragraphedeliste"/>
        <w:numPr>
          <w:ilvl w:val="0"/>
          <w:numId w:val="9"/>
        </w:numPr>
        <w:spacing w:after="0"/>
        <w:ind w:right="-4819"/>
        <w:jc w:val="both"/>
        <w:rPr>
          <w:sz w:val="24"/>
        </w:rPr>
      </w:pPr>
      <w:r w:rsidRPr="00A46E19">
        <w:rPr>
          <w:sz w:val="24"/>
        </w:rPr>
        <w:t>Ajustement du volume</w:t>
      </w:r>
    </w:p>
    <w:p w:rsidR="00874DA6" w:rsidRPr="00A46E19" w:rsidRDefault="00874DA6" w:rsidP="00DD486F">
      <w:pPr>
        <w:spacing w:after="0"/>
        <w:ind w:left="360" w:right="-4819"/>
        <w:jc w:val="both"/>
        <w:rPr>
          <w:sz w:val="24"/>
        </w:rPr>
      </w:pPr>
      <w:r w:rsidRPr="00A46E19">
        <w:rPr>
          <w:sz w:val="24"/>
        </w:rPr>
        <w:t>Tournez le bouton de volume dans le sens horaire pour augmenter le volume et dans le sens antihoraire pour réduire le volume.</w:t>
      </w:r>
    </w:p>
    <w:p w:rsidR="00874DA6" w:rsidRPr="00A46E19" w:rsidRDefault="00874DA6" w:rsidP="00DD486F">
      <w:pPr>
        <w:pStyle w:val="Paragraphedeliste"/>
        <w:numPr>
          <w:ilvl w:val="0"/>
          <w:numId w:val="9"/>
        </w:numPr>
        <w:spacing w:after="0"/>
        <w:ind w:right="-4819"/>
        <w:jc w:val="both"/>
        <w:rPr>
          <w:sz w:val="24"/>
        </w:rPr>
      </w:pPr>
      <w:r w:rsidRPr="00A46E19">
        <w:rPr>
          <w:sz w:val="24"/>
        </w:rPr>
        <w:t>Contrôle mute</w:t>
      </w:r>
    </w:p>
    <w:p w:rsidR="00874DA6" w:rsidRPr="00A46E19" w:rsidRDefault="00874DA6" w:rsidP="00DD486F">
      <w:pPr>
        <w:spacing w:after="0"/>
        <w:ind w:left="360" w:right="-4819"/>
        <w:jc w:val="both"/>
        <w:rPr>
          <w:sz w:val="24"/>
        </w:rPr>
      </w:pPr>
      <w:r w:rsidRPr="00A46E19">
        <w:rPr>
          <w:sz w:val="24"/>
        </w:rPr>
        <w:t>Appuyer sur le bouton mute pour arrêter la musique et appuyer de nouveau pour relancer la musique. </w:t>
      </w:r>
    </w:p>
    <w:p w:rsidR="00874DA6" w:rsidRPr="00A46E19" w:rsidRDefault="00874DA6" w:rsidP="00DD486F">
      <w:pPr>
        <w:pStyle w:val="Paragraphedeliste"/>
        <w:numPr>
          <w:ilvl w:val="0"/>
          <w:numId w:val="9"/>
        </w:numPr>
        <w:spacing w:after="0"/>
        <w:ind w:right="-4819"/>
        <w:jc w:val="both"/>
        <w:rPr>
          <w:sz w:val="24"/>
        </w:rPr>
      </w:pPr>
      <w:r w:rsidRPr="00A46E19">
        <w:rPr>
          <w:sz w:val="24"/>
        </w:rPr>
        <w:t>Caméra de recul</w:t>
      </w:r>
    </w:p>
    <w:p w:rsidR="00907173" w:rsidRDefault="00907173" w:rsidP="00A46E19">
      <w:pPr>
        <w:spacing w:after="0"/>
        <w:ind w:left="360" w:right="-4819"/>
        <w:rPr>
          <w:sz w:val="24"/>
        </w:rPr>
        <w:sectPr w:rsidR="00907173" w:rsidSect="00907173">
          <w:footerReference w:type="default" r:id="rId44"/>
          <w:pgSz w:w="16838" w:h="11906" w:orient="landscape"/>
          <w:pgMar w:top="1417" w:right="6065" w:bottom="1417" w:left="1417" w:header="708" w:footer="708" w:gutter="0"/>
          <w:cols w:space="113"/>
          <w:docGrid w:linePitch="360"/>
        </w:sectPr>
      </w:pPr>
    </w:p>
    <w:p w:rsidR="00874DA6" w:rsidRPr="00A46E19" w:rsidRDefault="00A46E19" w:rsidP="00A46E19">
      <w:pPr>
        <w:spacing w:after="0"/>
        <w:ind w:left="360" w:right="-4819"/>
        <w:rPr>
          <w:sz w:val="24"/>
        </w:rPr>
      </w:pPr>
      <w:r w:rsidRPr="00A46E19">
        <w:rPr>
          <w:sz w:val="24"/>
        </w:rPr>
        <w:lastRenderedPageBreak/>
        <w:t>La caméra de recul</w:t>
      </w:r>
      <w:r w:rsidR="00874DA6" w:rsidRPr="00A46E19">
        <w:rPr>
          <w:sz w:val="24"/>
        </w:rPr>
        <w:t xml:space="preserve"> sera automatiquement connecté lorsque le véhicule </w:t>
      </w:r>
      <w:r w:rsidRPr="00A46E19">
        <w:rPr>
          <w:sz w:val="24"/>
        </w:rPr>
        <w:t>se déplacera en marche arrière. Il peut aider le conducteur à obtenir les conditions routières en affichant une vue de la zone .</w:t>
      </w:r>
    </w:p>
    <w:p w:rsidR="00DD486F" w:rsidRDefault="00DD486F" w:rsidP="00DD486F">
      <w:pPr>
        <w:ind w:right="-4819"/>
        <w:rPr>
          <w:noProof/>
          <w:lang w:eastAsia="fr-FR"/>
        </w:rPr>
      </w:pPr>
    </w:p>
    <w:p w:rsidR="00A46E19" w:rsidRDefault="00DD486F" w:rsidP="00DD486F">
      <w:pPr>
        <w:ind w:left="360" w:right="-4819"/>
        <w:jc w:val="center"/>
      </w:pPr>
      <w:r>
        <w:rPr>
          <w:noProof/>
          <w:lang w:eastAsia="fr-FR"/>
        </w:rPr>
        <w:drawing>
          <wp:inline distT="0" distB="0" distL="0" distR="0" wp14:anchorId="11D3B18D" wp14:editId="014F2AB2">
            <wp:extent cx="5621572" cy="1272209"/>
            <wp:effectExtent l="0" t="0" r="0" b="4445"/>
            <wp:docPr id="17" name="Image 17" descr="C:\Users\pole sud auto\Downloads\IMG_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e sud auto\Downloads\IMG_2188.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ackgroundRemoval t="45106" b="69874" l="7465" r="92138">
                                  <a14:foregroundMark x1="7490" y1="52943" x2="23686" y2="55985"/>
                                  <a14:foregroundMark x1="92138" y1="45106" x2="64459" y2="69874"/>
                                </a14:backgroundRemoval>
                              </a14:imgEffect>
                            </a14:imgLayer>
                          </a14:imgProps>
                        </a:ext>
                        <a:ext uri="{28A0092B-C50C-407E-A947-70E740481C1C}">
                          <a14:useLocalDpi xmlns:a14="http://schemas.microsoft.com/office/drawing/2010/main" val="0"/>
                        </a:ext>
                      </a:extLst>
                    </a:blip>
                    <a:srcRect l="4147" t="43137" r="1297" b="28342"/>
                    <a:stretch/>
                  </pic:blipFill>
                  <pic:spPr bwMode="auto">
                    <a:xfrm>
                      <a:off x="0" y="0"/>
                      <a:ext cx="5617644" cy="1271320"/>
                    </a:xfrm>
                    <a:prstGeom prst="rect">
                      <a:avLst/>
                    </a:prstGeom>
                    <a:noFill/>
                    <a:ln>
                      <a:noFill/>
                    </a:ln>
                    <a:extLst>
                      <a:ext uri="{53640926-AAD7-44D8-BBD7-CCE9431645EC}">
                        <a14:shadowObscured xmlns:a14="http://schemas.microsoft.com/office/drawing/2010/main"/>
                      </a:ext>
                    </a:extLst>
                  </pic:spPr>
                </pic:pic>
              </a:graphicData>
            </a:graphic>
          </wp:inline>
        </w:drawing>
      </w:r>
    </w:p>
    <w:p w:rsidR="00DD486F" w:rsidRPr="00B05758" w:rsidRDefault="00DD486F" w:rsidP="00B05758">
      <w:pPr>
        <w:pStyle w:val="Paragraphedeliste"/>
        <w:numPr>
          <w:ilvl w:val="0"/>
          <w:numId w:val="10"/>
        </w:numPr>
        <w:ind w:right="-4819"/>
        <w:jc w:val="both"/>
        <w:rPr>
          <w:sz w:val="24"/>
          <w:szCs w:val="24"/>
        </w:rPr>
      </w:pPr>
      <w:r w:rsidRPr="00B05758">
        <w:rPr>
          <w:sz w:val="24"/>
          <w:szCs w:val="24"/>
        </w:rPr>
        <w:t xml:space="preserve">Avertissement : </w:t>
      </w:r>
    </w:p>
    <w:p w:rsidR="00DD486F" w:rsidRPr="00B05758" w:rsidRDefault="00DD486F" w:rsidP="00B05758">
      <w:pPr>
        <w:pStyle w:val="Paragraphedeliste"/>
        <w:ind w:right="-4819"/>
        <w:jc w:val="both"/>
        <w:rPr>
          <w:sz w:val="24"/>
          <w:szCs w:val="24"/>
        </w:rPr>
      </w:pPr>
      <w:r w:rsidRPr="00B05758">
        <w:rPr>
          <w:sz w:val="24"/>
          <w:szCs w:val="24"/>
        </w:rPr>
        <w:t xml:space="preserve">Il y a une différence </w:t>
      </w:r>
      <w:r w:rsidR="007C007D" w:rsidRPr="00B05758">
        <w:rPr>
          <w:sz w:val="24"/>
          <w:szCs w:val="24"/>
        </w:rPr>
        <w:t>entre la distance affichée et la distance réelle lorsque le véhicule fait marche arrière. Ne vous fiez pas uniquement à la caméra de recul, veuillez regarder le rétroviseur et observer les conditions environnantes pour assurer une marche arrière en toute sécurité.</w:t>
      </w:r>
    </w:p>
    <w:p w:rsidR="007C007D" w:rsidRPr="00B05758" w:rsidRDefault="007C007D" w:rsidP="00B05758">
      <w:pPr>
        <w:pStyle w:val="Paragraphedeliste"/>
        <w:jc w:val="both"/>
        <w:rPr>
          <w:sz w:val="24"/>
          <w:szCs w:val="24"/>
        </w:rPr>
      </w:pPr>
    </w:p>
    <w:p w:rsidR="00AE54F3" w:rsidRPr="00B05758" w:rsidRDefault="00AE54F3" w:rsidP="00B05758">
      <w:pPr>
        <w:pStyle w:val="Paragraphedeliste"/>
        <w:numPr>
          <w:ilvl w:val="0"/>
          <w:numId w:val="1"/>
        </w:numPr>
        <w:ind w:right="-4536"/>
        <w:jc w:val="both"/>
        <w:rPr>
          <w:rFonts w:ascii="Calibri" w:hAnsi="Calibri"/>
          <w:b/>
          <w:sz w:val="28"/>
          <w:szCs w:val="28"/>
        </w:rPr>
      </w:pPr>
      <w:r w:rsidRPr="00B05758">
        <w:rPr>
          <w:rFonts w:ascii="Calibri" w:hAnsi="Calibri"/>
          <w:b/>
          <w:sz w:val="28"/>
          <w:szCs w:val="28"/>
        </w:rPr>
        <w:t>Rétroviseur</w:t>
      </w:r>
    </w:p>
    <w:p w:rsidR="007C007D" w:rsidRPr="00B05758" w:rsidRDefault="007C007D" w:rsidP="00B05758">
      <w:pPr>
        <w:pStyle w:val="Paragraphedeliste"/>
        <w:ind w:right="-4536"/>
        <w:jc w:val="both"/>
        <w:rPr>
          <w:sz w:val="24"/>
          <w:szCs w:val="24"/>
        </w:rPr>
      </w:pPr>
      <w:r w:rsidRPr="00B05758">
        <w:rPr>
          <w:sz w:val="24"/>
          <w:szCs w:val="24"/>
        </w:rPr>
        <w:t>Les rétroviseur peuvent être ajustés manuellement. Assurez-vous de vous asseoir dans la cabine et d’ajuster manuellement les rétroviseurs à la position la plus appropriée avant votre première conduite.</w:t>
      </w:r>
    </w:p>
    <w:p w:rsidR="00B05758" w:rsidRDefault="00C17D06" w:rsidP="003236AE">
      <w:pPr>
        <w:pStyle w:val="Paragraphedeliste"/>
        <w:ind w:right="-4536"/>
        <w:jc w:val="both"/>
        <w:rPr>
          <w:sz w:val="24"/>
          <w:szCs w:val="24"/>
        </w:rPr>
      </w:pPr>
      <w:r w:rsidRPr="00B05758">
        <w:rPr>
          <w:sz w:val="24"/>
          <w:szCs w:val="24"/>
        </w:rPr>
        <w:t>Plier les rétroviseurs vers l’intérieur lorsqu’il y a une condition routière particulière.</w:t>
      </w:r>
    </w:p>
    <w:p w:rsidR="003236AE" w:rsidRPr="003236AE" w:rsidRDefault="003236AE" w:rsidP="003236AE">
      <w:pPr>
        <w:pStyle w:val="Paragraphedeliste"/>
        <w:ind w:right="-4536"/>
        <w:jc w:val="both"/>
        <w:rPr>
          <w:sz w:val="24"/>
          <w:szCs w:val="24"/>
        </w:rPr>
      </w:pPr>
    </w:p>
    <w:p w:rsidR="000B7858" w:rsidRDefault="00C17D06" w:rsidP="00907173">
      <w:pPr>
        <w:pStyle w:val="Paragraphedeliste"/>
        <w:ind w:right="-4536"/>
        <w:jc w:val="center"/>
      </w:pPr>
      <w:r>
        <w:rPr>
          <w:noProof/>
          <w:lang w:eastAsia="fr-FR"/>
        </w:rPr>
        <w:drawing>
          <wp:inline distT="0" distB="0" distL="0" distR="0" wp14:anchorId="63759C3A" wp14:editId="31F75435">
            <wp:extent cx="2409825" cy="1381780"/>
            <wp:effectExtent l="0" t="0" r="0" b="0"/>
            <wp:docPr id="19" name="Image 19" descr="C:\Users\pole sud auto\Downloads\IMG_2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ole sud auto\Downloads\IMG_2189.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ackgroundRemoval t="31052" b="68915" l="28075" r="86062">
                                  <a14:foregroundMark x1="28075" y1="37599" x2="43874" y2="53108"/>
                                  <a14:foregroundMark x1="66592" y1="65410" x2="72892" y2="31382"/>
                                  <a14:foregroundMark x1="71429" y1="52612" x2="76141" y2="50397"/>
                                  <a14:foregroundMark x1="83507" y1="37467" x2="76290" y2="50529"/>
                                  <a14:foregroundMark x1="83135" y1="38922" x2="80779" y2="43684"/>
                                  <a14:foregroundMark x1="77083" y1="49405" x2="81002" y2="43684"/>
                                  <a14:foregroundMark x1="83185" y1="37070" x2="75347" y2="31812"/>
                                  <a14:foregroundMark x1="59871" y1="34392" x2="72272" y2="31052"/>
                                  <a14:foregroundMark x1="73041" y1="31052" x2="75074" y2="31614"/>
                                  <a14:foregroundMark x1="28075" y1="37533" x2="34127" y2="32110"/>
                                  <a14:foregroundMark x1="28224" y1="38525" x2="30481" y2="43122"/>
                                  <a14:foregroundMark x1="30481" y1="43122" x2="34400" y2="48479"/>
                                  <a14:foregroundMark x1="34499" y1="48512" x2="37748" y2="51091"/>
                                  <a14:foregroundMark x1="37847" y1="50926" x2="42336" y2="52546"/>
                                  <a14:foregroundMark x1="46900" y1="53108" x2="49975" y2="53175"/>
                                  <a14:foregroundMark x1="52133" y1="33366" x2="52505" y2="47156"/>
                                  <a14:foregroundMark x1="44023" y1="31349" x2="51811" y2="33234"/>
                                  <a14:foregroundMark x1="59722" y1="34458" x2="59921" y2="47950"/>
                                  <a14:foregroundMark x1="62897" y1="54067" x2="66245" y2="54233"/>
                                </a14:backgroundRemoval>
                              </a14:imgEffect>
                            </a14:imgLayer>
                          </a14:imgProps>
                        </a:ext>
                        <a:ext uri="{28A0092B-C50C-407E-A947-70E740481C1C}">
                          <a14:useLocalDpi xmlns:a14="http://schemas.microsoft.com/office/drawing/2010/main" val="0"/>
                        </a:ext>
                      </a:extLst>
                    </a:blip>
                    <a:srcRect l="26615" t="28342" r="15074" b="27094"/>
                    <a:stretch/>
                  </pic:blipFill>
                  <pic:spPr bwMode="auto">
                    <a:xfrm>
                      <a:off x="0" y="0"/>
                      <a:ext cx="2411042" cy="1382478"/>
                    </a:xfrm>
                    <a:prstGeom prst="rect">
                      <a:avLst/>
                    </a:prstGeom>
                    <a:noFill/>
                    <a:ln>
                      <a:noFill/>
                    </a:ln>
                    <a:extLst>
                      <a:ext uri="{53640926-AAD7-44D8-BBD7-CCE9431645EC}">
                        <a14:shadowObscured xmlns:a14="http://schemas.microsoft.com/office/drawing/2010/main"/>
                      </a:ext>
                    </a:extLst>
                  </pic:spPr>
                </pic:pic>
              </a:graphicData>
            </a:graphic>
          </wp:inline>
        </w:drawing>
      </w:r>
    </w:p>
    <w:p w:rsidR="00907173" w:rsidRDefault="00907173" w:rsidP="00907173">
      <w:pPr>
        <w:pStyle w:val="Paragraphedeliste"/>
        <w:ind w:right="-4536"/>
        <w:jc w:val="center"/>
        <w:sectPr w:rsidR="00907173" w:rsidSect="00907173">
          <w:footerReference w:type="default" r:id="rId49"/>
          <w:pgSz w:w="16838" w:h="11906" w:orient="landscape"/>
          <w:pgMar w:top="1417" w:right="6065" w:bottom="1417" w:left="1417" w:header="708" w:footer="708" w:gutter="0"/>
          <w:cols w:space="113"/>
          <w:docGrid w:linePitch="360"/>
        </w:sectPr>
      </w:pPr>
    </w:p>
    <w:p w:rsidR="00907173" w:rsidRPr="00907173" w:rsidRDefault="00907173" w:rsidP="00907173">
      <w:pPr>
        <w:pStyle w:val="Paragraphedeliste"/>
        <w:ind w:right="-4536"/>
        <w:jc w:val="center"/>
      </w:pPr>
    </w:p>
    <w:p w:rsidR="00B05758" w:rsidRPr="00FA3A58" w:rsidRDefault="00FA3A58" w:rsidP="00FA3A58">
      <w:pPr>
        <w:pStyle w:val="Paragraphedeliste"/>
        <w:numPr>
          <w:ilvl w:val="0"/>
          <w:numId w:val="1"/>
        </w:numPr>
        <w:rPr>
          <w:rFonts w:ascii="Calibri" w:hAnsi="Calibri"/>
          <w:b/>
          <w:sz w:val="28"/>
          <w:szCs w:val="28"/>
        </w:rPr>
      </w:pPr>
      <w:r w:rsidRPr="00FA3A58">
        <w:rPr>
          <w:noProof/>
          <w:sz w:val="24"/>
          <w:szCs w:val="24"/>
          <w:lang w:eastAsia="fr-FR"/>
        </w:rPr>
        <mc:AlternateContent>
          <mc:Choice Requires="wps">
            <w:drawing>
              <wp:anchor distT="0" distB="0" distL="114300" distR="114300" simplePos="0" relativeHeight="251669504" behindDoc="0" locked="0" layoutInCell="1" allowOverlap="1" wp14:anchorId="4586D771" wp14:editId="6103F1AD">
                <wp:simplePos x="0" y="0"/>
                <wp:positionH relativeFrom="column">
                  <wp:posOffset>6281420</wp:posOffset>
                </wp:positionH>
                <wp:positionV relativeFrom="paragraph">
                  <wp:posOffset>-490220</wp:posOffset>
                </wp:positionV>
                <wp:extent cx="2943225" cy="1403985"/>
                <wp:effectExtent l="0" t="0" r="0" b="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1403985"/>
                        </a:xfrm>
                        <a:prstGeom prst="rect">
                          <a:avLst/>
                        </a:prstGeom>
                        <a:noFill/>
                        <a:ln w="9525">
                          <a:noFill/>
                          <a:miter lim="800000"/>
                          <a:headEnd/>
                          <a:tailEnd/>
                        </a:ln>
                      </wps:spPr>
                      <wps:txbx>
                        <w:txbxContent>
                          <w:p w:rsidR="000753A0" w:rsidRDefault="000753A0">
                            <w:pPr>
                              <w:rPr>
                                <w:noProof/>
                                <w:lang w:eastAsia="fr-FR"/>
                              </w:rPr>
                            </w:pPr>
                          </w:p>
                          <w:p w:rsidR="000753A0" w:rsidRDefault="000753A0">
                            <w:r>
                              <w:rPr>
                                <w:noProof/>
                                <w:lang w:eastAsia="fr-FR"/>
                              </w:rPr>
                              <w:drawing>
                                <wp:inline distT="0" distB="0" distL="0" distR="0" wp14:anchorId="19B13028" wp14:editId="3D913E1B">
                                  <wp:extent cx="2800350" cy="1534809"/>
                                  <wp:effectExtent l="0" t="0" r="0" b="8255"/>
                                  <wp:docPr id="353" name="Image 353" descr="C:\Users\pole sud auto\Downloads\IMG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le sud auto\Downloads\IMG_2190.JPG"/>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ackgroundRemoval t="15575" b="44709" l="29836" r="69172">
                                                        <a14:foregroundMark x1="36062" y1="18320" x2="53571" y2="18122"/>
                                                        <a14:foregroundMark x1="49355" y1="22487" x2="63864" y2="25827"/>
                                                        <a14:foregroundMark x1="60590" y1="24372" x2="69196" y2="24769"/>
                                                        <a14:foregroundMark x1="54340" y1="36640" x2="34673" y2="44775"/>
                                                        <a14:foregroundMark x1="36533" y1="19147" x2="36384" y2="16865"/>
                                                        <a14:foregroundMark x1="37946" y1="16237" x2="51835" y2="16865"/>
                                                        <a14:foregroundMark x1="31399" y1="26025" x2="31399" y2="28538"/>
                                                        <a14:foregroundMark x1="41220" y1="28307" x2="31548" y2="28307"/>
                                                        <a14:foregroundMark x1="59350" y1="38095" x2="59499" y2="43948"/>
                                                      </a14:backgroundRemoval>
                                                    </a14:imgEffect>
                                                  </a14:imgLayer>
                                                </a14:imgProps>
                                              </a:ext>
                                              <a:ext uri="{28A0092B-C50C-407E-A947-70E740481C1C}">
                                                <a14:useLocalDpi xmlns:a14="http://schemas.microsoft.com/office/drawing/2010/main" val="0"/>
                                              </a:ext>
                                            </a:extLst>
                                          </a:blip>
                                          <a:srcRect l="27794" t="13529" r="26324" b="52941"/>
                                          <a:stretch/>
                                        </pic:blipFill>
                                        <pic:spPr bwMode="auto">
                                          <a:xfrm>
                                            <a:off x="0" y="0"/>
                                            <a:ext cx="2800350" cy="15348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494.6pt;margin-top:-38.6pt;width:231.75pt;height:110.5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" filled="f" stroked="f">
                <v:textbox style="mso-fit-shape-to-text:t">
                  <w:txbxContent>
                    <w:p w:rsidR="000753A0" w:rsidRDefault="000753A0">
                      <w:pPr>
                        <w:rPr>
                          <w:noProof/>
                          <w:lang w:eastAsia="fr-FR"/>
                        </w:rPr>
                      </w:pPr>
                    </w:p>
                    <w:p w:rsidR="000753A0" w:rsidRDefault="000753A0">
                      <w:r>
                        <w:rPr>
                          <w:noProof/>
                          <w:lang w:eastAsia="fr-FR"/>
                        </w:rPr>
                        <w:drawing>
                          <wp:inline distT="0" distB="0" distL="0" distR="0" wp14:anchorId="3B1B1721" wp14:editId="19533165">
                            <wp:extent cx="2800350" cy="1534809"/>
                            <wp:effectExtent l="0" t="0" r="0" b="8255"/>
                            <wp:docPr id="22" name="Image 22" descr="C:\Users\pole sud auto\Downloads\IMG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le sud auto\Downloads\IMG_2190.JPG"/>
                                    <pic:cNvPicPr>
                                      <a:picLocks noChangeAspect="1" noChangeArrowheads="1"/>
                                    </pic:cNvPicPr>
                                  </pic:nvPicPr>
                                  <pic:blipFill rotWithShape="1">
                                    <a:blip r:embed="rId52">
                                      <a:extLst>
                                        <a:ext uri="{BEBA8EAE-BF5A-486C-A8C5-ECC9F3942E4B}">
                                          <a14:imgProps xmlns:a14="http://schemas.microsoft.com/office/drawing/2010/main">
                                            <a14:imgLayer r:embed="rId53">
                                              <a14:imgEffect>
                                                <a14:backgroundRemoval t="15575" b="44709" l="29836" r="69172">
                                                  <a14:foregroundMark x1="36062" y1="18320" x2="53571" y2="18122"/>
                                                  <a14:foregroundMark x1="49355" y1="22487" x2="63864" y2="25827"/>
                                                  <a14:foregroundMark x1="60590" y1="24372" x2="69196" y2="24769"/>
                                                  <a14:foregroundMark x1="54340" y1="36640" x2="34673" y2="44775"/>
                                                  <a14:foregroundMark x1="36533" y1="19147" x2="36384" y2="16865"/>
                                                  <a14:foregroundMark x1="37946" y1="16237" x2="51835" y2="16865"/>
                                                  <a14:foregroundMark x1="31399" y1="26025" x2="31399" y2="28538"/>
                                                  <a14:foregroundMark x1="41220" y1="28307" x2="31548" y2="28307"/>
                                                  <a14:foregroundMark x1="59350" y1="38095" x2="59499" y2="43948"/>
                                                </a14:backgroundRemoval>
                                              </a14:imgEffect>
                                            </a14:imgLayer>
                                          </a14:imgProps>
                                        </a:ext>
                                        <a:ext uri="{28A0092B-C50C-407E-A947-70E740481C1C}">
                                          <a14:useLocalDpi xmlns:a14="http://schemas.microsoft.com/office/drawing/2010/main" val="0"/>
                                        </a:ext>
                                      </a:extLst>
                                    </a:blip>
                                    <a:srcRect l="27794" t="13529" r="26324" b="52941"/>
                                    <a:stretch/>
                                  </pic:blipFill>
                                  <pic:spPr bwMode="auto">
                                    <a:xfrm>
                                      <a:off x="0" y="0"/>
                                      <a:ext cx="2800350" cy="15348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53A77">
        <w:rPr>
          <w:rFonts w:ascii="Calibri" w:hAnsi="Calibri"/>
          <w:b/>
          <w:sz w:val="28"/>
          <w:szCs w:val="28"/>
        </w:rPr>
        <w:t xml:space="preserve">Prise électrique </w:t>
      </w:r>
    </w:p>
    <w:p w:rsidR="00B05758" w:rsidRPr="000B7858" w:rsidRDefault="00B05758" w:rsidP="00FA3A58">
      <w:pPr>
        <w:pStyle w:val="Paragraphedeliste"/>
        <w:numPr>
          <w:ilvl w:val="0"/>
          <w:numId w:val="11"/>
        </w:numPr>
        <w:spacing w:before="240"/>
        <w:jc w:val="both"/>
        <w:rPr>
          <w:sz w:val="28"/>
          <w:szCs w:val="28"/>
        </w:rPr>
      </w:pPr>
      <w:r w:rsidRPr="000B7858">
        <w:rPr>
          <w:sz w:val="28"/>
          <w:szCs w:val="28"/>
        </w:rPr>
        <w:t>Le véhicule doit être chargé lorsque l’appareille perd de la puissance. Ouvrez le port de charge et insérez l’alimentation externe pour charger.</w:t>
      </w:r>
    </w:p>
    <w:p w:rsidR="00B05758" w:rsidRPr="000B7858" w:rsidRDefault="00B05758" w:rsidP="00FA3A58">
      <w:pPr>
        <w:pStyle w:val="Paragraphedeliste"/>
        <w:numPr>
          <w:ilvl w:val="0"/>
          <w:numId w:val="11"/>
        </w:numPr>
        <w:jc w:val="both"/>
        <w:rPr>
          <w:sz w:val="28"/>
          <w:szCs w:val="28"/>
        </w:rPr>
      </w:pPr>
      <w:r w:rsidRPr="000B7858">
        <w:rPr>
          <w:sz w:val="28"/>
          <w:szCs w:val="28"/>
        </w:rPr>
        <w:t>Lorsque la charge est inférieure à 80%, le témoin rouge est allumé, et plus de 80% pour le témoin jaune. Lorsque la charge atteint 100%, le voyant vert s’arrête de clignoter. </w:t>
      </w:r>
    </w:p>
    <w:p w:rsidR="00FA3A58" w:rsidRDefault="00FA3A58" w:rsidP="00FA3A58">
      <w:pPr>
        <w:pStyle w:val="Paragraphedeliste"/>
        <w:ind w:left="1080"/>
        <w:jc w:val="both"/>
        <w:rPr>
          <w:sz w:val="24"/>
          <w:szCs w:val="24"/>
        </w:rPr>
      </w:pPr>
    </w:p>
    <w:p w:rsidR="000B7858" w:rsidRPr="00B05758" w:rsidRDefault="000B7858" w:rsidP="00FA3A58">
      <w:pPr>
        <w:pStyle w:val="Paragraphedeliste"/>
        <w:ind w:left="1080"/>
        <w:jc w:val="both"/>
        <w:rPr>
          <w:sz w:val="24"/>
          <w:szCs w:val="24"/>
        </w:rPr>
      </w:pPr>
    </w:p>
    <w:p w:rsidR="00B05758" w:rsidRPr="00FA3A58" w:rsidRDefault="000B7858" w:rsidP="00FA3A58">
      <w:pPr>
        <w:pStyle w:val="Paragraphedeliste"/>
        <w:numPr>
          <w:ilvl w:val="0"/>
          <w:numId w:val="1"/>
        </w:numPr>
        <w:jc w:val="both"/>
        <w:rPr>
          <w:b/>
          <w:sz w:val="28"/>
          <w:szCs w:val="28"/>
        </w:rPr>
      </w:pPr>
      <w:r w:rsidRPr="00FA3A58">
        <w:rPr>
          <w:noProof/>
          <w:sz w:val="24"/>
          <w:lang w:eastAsia="fr-FR"/>
        </w:rPr>
        <mc:AlternateContent>
          <mc:Choice Requires="wps">
            <w:drawing>
              <wp:anchor distT="0" distB="0" distL="114300" distR="114300" simplePos="0" relativeHeight="251671552" behindDoc="0" locked="0" layoutInCell="1" allowOverlap="1" wp14:anchorId="431BFD45" wp14:editId="23D00FCB">
                <wp:simplePos x="0" y="0"/>
                <wp:positionH relativeFrom="column">
                  <wp:posOffset>6800850</wp:posOffset>
                </wp:positionH>
                <wp:positionV relativeFrom="paragraph">
                  <wp:posOffset>143510</wp:posOffset>
                </wp:positionV>
                <wp:extent cx="2374265" cy="1403985"/>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0753A0" w:rsidRDefault="000753A0">
                            <w:r>
                              <w:rPr>
                                <w:noProof/>
                                <w:lang w:eastAsia="fr-FR"/>
                              </w:rPr>
                              <w:drawing>
                                <wp:inline distT="0" distB="0" distL="0" distR="0" wp14:anchorId="0CE6CA56" wp14:editId="0CECECE2">
                                  <wp:extent cx="1459105" cy="1462035"/>
                                  <wp:effectExtent l="0" t="0" r="8255" b="5080"/>
                                  <wp:docPr id="25" name="Image 25" descr="C:\Users\pole sud auto\Downloads\IMG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ole sud auto\Downloads\IMG_2190.JPG"/>
                                          <pic:cNvPicPr>
                                            <a:picLocks noChangeAspect="1" noChangeArrowheads="1"/>
                                          </pic:cNvPicPr>
                                        </pic:nvPicPr>
                                        <pic:blipFill rotWithShape="1">
                                          <a:blip r:embed="rId54">
                                            <a:extLst>
                                              <a:ext uri="{BEBA8EAE-BF5A-486C-A8C5-ECC9F3942E4B}">
                                                <a14:imgProps xmlns:a14="http://schemas.microsoft.com/office/drawing/2010/main">
                                                  <a14:imgLayer r:embed="rId51">
                                                    <a14:imgEffect>
                                                      <a14:brightnessContrast bright="16000" contrast="12000"/>
                                                    </a14:imgEffect>
                                                  </a14:imgLayer>
                                                </a14:imgProps>
                                              </a:ext>
                                              <a:ext uri="{28A0092B-C50C-407E-A947-70E740481C1C}">
                                                <a14:useLocalDpi xmlns:a14="http://schemas.microsoft.com/office/drawing/2010/main" val="0"/>
                                              </a:ext>
                                            </a:extLst>
                                          </a:blip>
                                          <a:srcRect l="31211" t="47142" r="37162" b="10604"/>
                                          <a:stretch/>
                                        </pic:blipFill>
                                        <pic:spPr bwMode="auto">
                                          <a:xfrm>
                                            <a:off x="0" y="0"/>
                                            <a:ext cx="1474331" cy="147729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0" type="#_x0000_t202" style="position:absolute;left:0;text-align:left;margin-left:535.5pt;margin-top:11.3pt;width:186.95pt;height:110.55pt;z-index:251671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" filled="f" stroked="f">
                <v:textbox style="mso-fit-shape-to-text:t">
                  <w:txbxContent>
                    <w:p w:rsidR="000753A0" w:rsidRDefault="000753A0">
                      <w:r>
                        <w:rPr>
                          <w:noProof/>
                          <w:lang w:eastAsia="fr-FR"/>
                        </w:rPr>
                        <w:drawing>
                          <wp:inline distT="0" distB="0" distL="0" distR="0" wp14:anchorId="0CE6CA56" wp14:editId="0CECECE2">
                            <wp:extent cx="1459105" cy="1462035"/>
                            <wp:effectExtent l="0" t="0" r="8255" b="5080"/>
                            <wp:docPr id="25" name="Image 25" descr="C:\Users\pole sud auto\Downloads\IMG_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ole sud auto\Downloads\IMG_2190.JPG"/>
                                    <pic:cNvPicPr>
                                      <a:picLocks noChangeAspect="1" noChangeArrowheads="1"/>
                                    </pic:cNvPicPr>
                                  </pic:nvPicPr>
                                  <pic:blipFill rotWithShape="1">
                                    <a:blip r:embed="rId55">
                                      <a:extLst>
                                        <a:ext uri="{BEBA8EAE-BF5A-486C-A8C5-ECC9F3942E4B}">
                                          <a14:imgProps xmlns:a14="http://schemas.microsoft.com/office/drawing/2010/main">
                                            <a14:imgLayer r:embed="rId53">
                                              <a14:imgEffect>
                                                <a14:brightnessContrast bright="16000" contrast="12000"/>
                                              </a14:imgEffect>
                                            </a14:imgLayer>
                                          </a14:imgProps>
                                        </a:ext>
                                        <a:ext uri="{28A0092B-C50C-407E-A947-70E740481C1C}">
                                          <a14:useLocalDpi xmlns:a14="http://schemas.microsoft.com/office/drawing/2010/main" val="0"/>
                                        </a:ext>
                                      </a:extLst>
                                    </a:blip>
                                    <a:srcRect l="31211" t="47142" r="37162" b="10604"/>
                                    <a:stretch/>
                                  </pic:blipFill>
                                  <pic:spPr bwMode="auto">
                                    <a:xfrm>
                                      <a:off x="0" y="0"/>
                                      <a:ext cx="1474331" cy="147729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729EA" w:rsidRPr="003236AE">
        <w:rPr>
          <w:b/>
          <w:sz w:val="28"/>
          <w:szCs w:val="28"/>
        </w:rPr>
        <w:t>C</w:t>
      </w:r>
      <w:r w:rsidR="00AE54F3" w:rsidRPr="003236AE">
        <w:rPr>
          <w:b/>
          <w:sz w:val="28"/>
          <w:szCs w:val="28"/>
        </w:rPr>
        <w:t>ommutateur de commande de puissance</w:t>
      </w:r>
    </w:p>
    <w:p w:rsidR="00B05758" w:rsidRPr="000B7858" w:rsidRDefault="003236AE" w:rsidP="00FA3A58">
      <w:pPr>
        <w:pStyle w:val="Paragraphedeliste"/>
        <w:ind w:firstLine="696"/>
        <w:jc w:val="both"/>
        <w:rPr>
          <w:sz w:val="28"/>
          <w:szCs w:val="28"/>
        </w:rPr>
      </w:pPr>
      <w:r w:rsidRPr="000B7858">
        <w:rPr>
          <w:sz w:val="28"/>
          <w:szCs w:val="28"/>
        </w:rPr>
        <w:t>Lorsque l’interrupteur de commande d’alimentation est à l’état 1 (ON), cela signifie que l’alimentation est activée et que le véhicule peut être utilisé.</w:t>
      </w:r>
    </w:p>
    <w:p w:rsidR="003236AE" w:rsidRPr="000B7858" w:rsidRDefault="003236AE" w:rsidP="00FA3A58">
      <w:pPr>
        <w:pStyle w:val="Paragraphedeliste"/>
        <w:ind w:firstLine="696"/>
        <w:jc w:val="both"/>
        <w:rPr>
          <w:sz w:val="28"/>
          <w:szCs w:val="28"/>
        </w:rPr>
      </w:pPr>
      <w:r w:rsidRPr="000B7858">
        <w:rPr>
          <w:sz w:val="28"/>
          <w:szCs w:val="28"/>
        </w:rPr>
        <w:t>Lorsque l’interrupteur de commande d’alimentation est à l’état 2 (OFF), cela signifie que l’alimentation est désactivée et que le véhicule ne peut être utilisé.</w:t>
      </w:r>
    </w:p>
    <w:p w:rsidR="003236AE" w:rsidRDefault="003236AE" w:rsidP="000B7858">
      <w:pPr>
        <w:pStyle w:val="Paragraphedeliste"/>
        <w:ind w:firstLine="696"/>
        <w:jc w:val="both"/>
      </w:pPr>
    </w:p>
    <w:p w:rsidR="000B7858" w:rsidRDefault="000B7858" w:rsidP="000B7858">
      <w:pPr>
        <w:pStyle w:val="Paragraphedeliste"/>
        <w:ind w:firstLine="696"/>
        <w:jc w:val="both"/>
      </w:pPr>
    </w:p>
    <w:p w:rsidR="00A729EA" w:rsidRPr="003236AE" w:rsidRDefault="00A729EA" w:rsidP="000B7858">
      <w:pPr>
        <w:pStyle w:val="Paragraphedeliste"/>
        <w:numPr>
          <w:ilvl w:val="0"/>
          <w:numId w:val="1"/>
        </w:numPr>
        <w:jc w:val="both"/>
        <w:rPr>
          <w:rFonts w:ascii="Calibri" w:hAnsi="Calibri"/>
          <w:b/>
          <w:sz w:val="28"/>
          <w:szCs w:val="28"/>
        </w:rPr>
      </w:pPr>
      <w:r w:rsidRPr="003236AE">
        <w:rPr>
          <w:rFonts w:ascii="Calibri" w:hAnsi="Calibri"/>
          <w:b/>
          <w:sz w:val="28"/>
          <w:szCs w:val="28"/>
        </w:rPr>
        <w:t>Serrures de porte mécaniques</w:t>
      </w:r>
    </w:p>
    <w:p w:rsidR="003236AE" w:rsidRPr="000B7858" w:rsidRDefault="003236AE" w:rsidP="000B7858">
      <w:pPr>
        <w:pStyle w:val="Paragraphedeliste"/>
        <w:numPr>
          <w:ilvl w:val="0"/>
          <w:numId w:val="12"/>
        </w:numPr>
        <w:ind w:right="-4819"/>
        <w:jc w:val="both"/>
        <w:rPr>
          <w:sz w:val="28"/>
          <w:szCs w:val="28"/>
        </w:rPr>
      </w:pPr>
      <w:r w:rsidRPr="000B7858">
        <w:rPr>
          <w:sz w:val="28"/>
          <w:szCs w:val="28"/>
        </w:rPr>
        <w:t>Utiliser la clé (1) pour déverrouiller la porte et la poignée (2) pour ouvrir la porte.</w:t>
      </w:r>
    </w:p>
    <w:p w:rsidR="000B7858" w:rsidRDefault="003236AE" w:rsidP="00461043">
      <w:pPr>
        <w:pStyle w:val="Paragraphedeliste"/>
        <w:numPr>
          <w:ilvl w:val="0"/>
          <w:numId w:val="12"/>
        </w:numPr>
        <w:ind w:right="-4819"/>
        <w:jc w:val="both"/>
        <w:rPr>
          <w:sz w:val="28"/>
          <w:szCs w:val="28"/>
        </w:rPr>
      </w:pPr>
      <w:r w:rsidRPr="000B7858">
        <w:rPr>
          <w:sz w:val="28"/>
          <w:szCs w:val="28"/>
        </w:rPr>
        <w:t>Serrure de porte : tourner la clé dans le sens antihoraire pour verrouiller la porte et dans le sens horaire pour déverrouiller la porte</w:t>
      </w:r>
      <w:r w:rsidR="000B7858">
        <w:rPr>
          <w:sz w:val="28"/>
          <w:szCs w:val="28"/>
        </w:rPr>
        <w:t>.</w:t>
      </w:r>
    </w:p>
    <w:p w:rsidR="00461043" w:rsidRPr="00461043" w:rsidRDefault="00461043" w:rsidP="00D775ED">
      <w:pPr>
        <w:pStyle w:val="Paragraphedeliste"/>
        <w:ind w:left="1080" w:right="-4819"/>
        <w:jc w:val="both"/>
        <w:rPr>
          <w:sz w:val="28"/>
          <w:szCs w:val="28"/>
        </w:rPr>
      </w:pPr>
    </w:p>
    <w:p w:rsidR="000B7858" w:rsidRPr="003236AE" w:rsidRDefault="000B7858" w:rsidP="00FA3A58">
      <w:pPr>
        <w:pStyle w:val="Paragraphedeliste"/>
        <w:ind w:left="1080" w:right="-4819"/>
        <w:jc w:val="both"/>
        <w:rPr>
          <w:sz w:val="24"/>
          <w:szCs w:val="24"/>
        </w:rPr>
      </w:pPr>
    </w:p>
    <w:p w:rsidR="009D1E5C" w:rsidRDefault="009D1E5C" w:rsidP="00FA3A58">
      <w:pPr>
        <w:pStyle w:val="Paragraphedeliste"/>
        <w:numPr>
          <w:ilvl w:val="0"/>
          <w:numId w:val="1"/>
        </w:numPr>
        <w:spacing w:before="240"/>
        <w:rPr>
          <w:rFonts w:ascii="Calibri" w:hAnsi="Calibri"/>
          <w:b/>
          <w:sz w:val="28"/>
        </w:rPr>
        <w:sectPr w:rsidR="009D1E5C" w:rsidSect="00907173">
          <w:footerReference w:type="default" r:id="rId56"/>
          <w:pgSz w:w="16838" w:h="11906" w:orient="landscape"/>
          <w:pgMar w:top="1417" w:right="6065" w:bottom="1417" w:left="1417" w:header="708" w:footer="708" w:gutter="0"/>
          <w:cols w:space="113"/>
          <w:docGrid w:linePitch="360"/>
        </w:sectPr>
      </w:pPr>
    </w:p>
    <w:p w:rsidR="00FA3A58" w:rsidRPr="00FA3A58" w:rsidRDefault="00A729EA" w:rsidP="00FA3A58">
      <w:pPr>
        <w:pStyle w:val="Paragraphedeliste"/>
        <w:numPr>
          <w:ilvl w:val="0"/>
          <w:numId w:val="1"/>
        </w:numPr>
        <w:spacing w:before="240"/>
        <w:rPr>
          <w:rFonts w:ascii="Calibri" w:hAnsi="Calibri"/>
          <w:b/>
          <w:sz w:val="28"/>
        </w:rPr>
      </w:pPr>
      <w:r w:rsidRPr="00FA3A58">
        <w:rPr>
          <w:rFonts w:ascii="Calibri" w:hAnsi="Calibri"/>
          <w:b/>
          <w:sz w:val="28"/>
        </w:rPr>
        <w:lastRenderedPageBreak/>
        <w:t>Émetteur d’entrée sans clé à distance</w:t>
      </w:r>
    </w:p>
    <w:p w:rsidR="003236AE" w:rsidRPr="000B7858" w:rsidRDefault="003236AE" w:rsidP="00FA3A58">
      <w:pPr>
        <w:pStyle w:val="Paragraphedeliste"/>
        <w:numPr>
          <w:ilvl w:val="0"/>
          <w:numId w:val="13"/>
        </w:numPr>
        <w:ind w:right="-4819"/>
        <w:jc w:val="both"/>
        <w:rPr>
          <w:sz w:val="28"/>
          <w:szCs w:val="28"/>
        </w:rPr>
      </w:pPr>
      <w:r w:rsidRPr="000B7858">
        <w:rPr>
          <w:sz w:val="28"/>
          <w:szCs w:val="28"/>
        </w:rPr>
        <w:t>Appuyer sur le bouton (1) pour déverrouiller la porte et vous pourrez ouvrir la porte</w:t>
      </w:r>
      <w:r w:rsidR="00FA3A58" w:rsidRPr="000B7858">
        <w:rPr>
          <w:sz w:val="28"/>
          <w:szCs w:val="28"/>
        </w:rPr>
        <w:t xml:space="preserve"> à distance</w:t>
      </w:r>
    </w:p>
    <w:p w:rsidR="00515373" w:rsidRDefault="00FA3A58" w:rsidP="00FA3A58">
      <w:pPr>
        <w:pStyle w:val="Paragraphedeliste"/>
        <w:numPr>
          <w:ilvl w:val="0"/>
          <w:numId w:val="13"/>
        </w:numPr>
        <w:ind w:right="-4819"/>
        <w:jc w:val="both"/>
        <w:rPr>
          <w:sz w:val="28"/>
          <w:szCs w:val="28"/>
        </w:rPr>
      </w:pPr>
      <w:r w:rsidRPr="000B7858">
        <w:rPr>
          <w:sz w:val="28"/>
          <w:szCs w:val="28"/>
        </w:rPr>
        <w:t>Appuyer sur le bouton (2) pour verrouiller la porte et la porte ne pourra pas être ouverte depuis l’extérieur</w:t>
      </w:r>
    </w:p>
    <w:p w:rsidR="000B7858" w:rsidRDefault="000B7858" w:rsidP="000B7858">
      <w:pPr>
        <w:pStyle w:val="Paragraphedeliste"/>
        <w:ind w:left="1080" w:right="-4819"/>
        <w:jc w:val="both"/>
        <w:rPr>
          <w:noProof/>
          <w:sz w:val="28"/>
          <w:szCs w:val="28"/>
          <w:lang w:eastAsia="fr-FR"/>
        </w:rPr>
      </w:pPr>
    </w:p>
    <w:p w:rsidR="00430F61" w:rsidRDefault="00430F61" w:rsidP="000B7858">
      <w:pPr>
        <w:pStyle w:val="Paragraphedeliste"/>
        <w:ind w:left="1080" w:right="-4819"/>
        <w:jc w:val="both"/>
        <w:rPr>
          <w:noProof/>
          <w:sz w:val="28"/>
          <w:szCs w:val="28"/>
          <w:lang w:eastAsia="fr-FR"/>
        </w:rPr>
      </w:pPr>
    </w:p>
    <w:p w:rsidR="00430F61" w:rsidRPr="00430F61" w:rsidRDefault="000B7858" w:rsidP="00430F61">
      <w:pPr>
        <w:pStyle w:val="Paragraphedeliste"/>
        <w:ind w:left="1080" w:right="-4819"/>
        <w:jc w:val="center"/>
        <w:rPr>
          <w:sz w:val="28"/>
          <w:szCs w:val="28"/>
        </w:rPr>
      </w:pPr>
      <w:r>
        <w:rPr>
          <w:noProof/>
          <w:sz w:val="28"/>
          <w:szCs w:val="28"/>
          <w:lang w:eastAsia="fr-FR"/>
        </w:rPr>
        <w:drawing>
          <wp:inline distT="0" distB="0" distL="0" distR="0" wp14:anchorId="028087CF" wp14:editId="17E6B3CB">
            <wp:extent cx="5943600" cy="2162175"/>
            <wp:effectExtent l="0" t="0" r="0" b="9525"/>
            <wp:docPr id="26" name="Image 26" descr="C:\Users\pole sud auto\Downloads\IMG_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ole sud auto\Downloads\IMG_2191.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t="20940" b="30556"/>
                    <a:stretch/>
                  </pic:blipFill>
                  <pic:spPr bwMode="auto">
                    <a:xfrm>
                      <a:off x="0" y="0"/>
                      <a:ext cx="5941060" cy="2161251"/>
                    </a:xfrm>
                    <a:prstGeom prst="rect">
                      <a:avLst/>
                    </a:prstGeom>
                    <a:noFill/>
                    <a:ln>
                      <a:noFill/>
                    </a:ln>
                    <a:extLst>
                      <a:ext uri="{53640926-AAD7-44D8-BBD7-CCE9431645EC}">
                        <a14:shadowObscured xmlns:a14="http://schemas.microsoft.com/office/drawing/2010/main"/>
                      </a:ext>
                    </a:extLst>
                  </pic:spPr>
                </pic:pic>
              </a:graphicData>
            </a:graphic>
          </wp:inline>
        </w:drawing>
      </w:r>
    </w:p>
    <w:p w:rsidR="00A729EA" w:rsidRDefault="00A729EA" w:rsidP="00A729EA">
      <w:pPr>
        <w:pStyle w:val="Paragraphedeliste"/>
        <w:numPr>
          <w:ilvl w:val="0"/>
          <w:numId w:val="1"/>
        </w:numPr>
        <w:rPr>
          <w:rFonts w:ascii="Calibri" w:hAnsi="Calibri"/>
          <w:b/>
          <w:sz w:val="28"/>
          <w:szCs w:val="28"/>
        </w:rPr>
      </w:pPr>
      <w:r w:rsidRPr="00461043">
        <w:rPr>
          <w:rFonts w:ascii="Calibri" w:hAnsi="Calibri"/>
          <w:b/>
          <w:sz w:val="28"/>
          <w:szCs w:val="28"/>
        </w:rPr>
        <w:t>Siège ajustable</w:t>
      </w:r>
    </w:p>
    <w:p w:rsidR="00430F61" w:rsidRDefault="00461043" w:rsidP="00D775ED">
      <w:pPr>
        <w:pStyle w:val="Paragraphedeliste"/>
        <w:numPr>
          <w:ilvl w:val="0"/>
          <w:numId w:val="14"/>
        </w:numPr>
        <w:ind w:right="-4819"/>
        <w:jc w:val="both"/>
        <w:rPr>
          <w:sz w:val="28"/>
          <w:szCs w:val="28"/>
        </w:rPr>
      </w:pPr>
      <w:r w:rsidRPr="00461043">
        <w:rPr>
          <w:sz w:val="28"/>
          <w:szCs w:val="28"/>
        </w:rPr>
        <w:t>Soulevez la poignée 1 pour faire glisser le siège vers l’arrière et vers l’avant à la position désirée et relâchez la poignée.</w:t>
      </w:r>
    </w:p>
    <w:p w:rsidR="00430F61" w:rsidRDefault="00430F61" w:rsidP="005A2A3E">
      <w:pPr>
        <w:pStyle w:val="Paragraphedeliste"/>
        <w:ind w:left="1080" w:right="-4819"/>
        <w:jc w:val="center"/>
        <w:rPr>
          <w:rFonts w:ascii="Calibri" w:hAnsi="Calibri"/>
          <w:b/>
          <w:noProof/>
          <w:sz w:val="28"/>
          <w:lang w:eastAsia="fr-FR"/>
        </w:rPr>
      </w:pPr>
      <w:r>
        <w:rPr>
          <w:rFonts w:ascii="Calibri" w:hAnsi="Calibri"/>
          <w:b/>
          <w:noProof/>
          <w:sz w:val="28"/>
          <w:lang w:eastAsia="fr-FR"/>
        </w:rPr>
        <mc:AlternateContent>
          <mc:Choice Requires="wps">
            <w:drawing>
              <wp:anchor distT="0" distB="0" distL="114300" distR="114300" simplePos="0" relativeHeight="251673600" behindDoc="0" locked="0" layoutInCell="1" allowOverlap="1" wp14:anchorId="088C30F1" wp14:editId="053E4EE4">
                <wp:simplePos x="0" y="0"/>
                <wp:positionH relativeFrom="column">
                  <wp:posOffset>5321300</wp:posOffset>
                </wp:positionH>
                <wp:positionV relativeFrom="paragraph">
                  <wp:posOffset>929478</wp:posOffset>
                </wp:positionV>
                <wp:extent cx="287655" cy="533400"/>
                <wp:effectExtent l="0" t="0" r="36195" b="19050"/>
                <wp:wrapNone/>
                <wp:docPr id="29" name="Connecteur droit 29"/>
                <wp:cNvGraphicFramePr/>
                <a:graphic xmlns:a="http://schemas.openxmlformats.org/drawingml/2006/main">
                  <a:graphicData uri="http://schemas.microsoft.com/office/word/2010/wordprocessingShape">
                    <wps:wsp>
                      <wps:cNvCnPr/>
                      <wps:spPr>
                        <a:xfrm>
                          <a:off x="0" y="0"/>
                          <a:ext cx="287655" cy="53340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29" o:spid="_x0000_s1026" style="position:absolute;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9pt,73.2pt" to="441.6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" strokecolor="black [3213]"/>
            </w:pict>
          </mc:Fallback>
        </mc:AlternateContent>
      </w:r>
      <w:r>
        <w:rPr>
          <w:rFonts w:ascii="Calibri" w:hAnsi="Calibri"/>
          <w:b/>
          <w:noProof/>
          <w:sz w:val="28"/>
          <w:lang w:eastAsia="fr-FR"/>
        </w:rPr>
        <w:drawing>
          <wp:inline distT="0" distB="0" distL="0" distR="0" wp14:anchorId="4265434A" wp14:editId="41D34C25">
            <wp:extent cx="2066925" cy="1208658"/>
            <wp:effectExtent l="0" t="0" r="0" b="0"/>
            <wp:docPr id="27" name="Image 27" descr="C:\Users\pole sud auto\Downloads\IMG_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ole sud auto\Downloads\IMG_219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2775" t="20938" r="48412" b="56597"/>
                    <a:stretch/>
                  </pic:blipFill>
                  <pic:spPr bwMode="auto">
                    <a:xfrm>
                      <a:off x="0" y="0"/>
                      <a:ext cx="2070272" cy="1210615"/>
                    </a:xfrm>
                    <a:prstGeom prst="rect">
                      <a:avLst/>
                    </a:prstGeom>
                    <a:noFill/>
                    <a:ln>
                      <a:noFill/>
                    </a:ln>
                    <a:extLst>
                      <a:ext uri="{53640926-AAD7-44D8-BBD7-CCE9431645EC}">
                        <a14:shadowObscured xmlns:a14="http://schemas.microsoft.com/office/drawing/2010/main"/>
                      </a:ext>
                    </a:extLst>
                  </pic:spPr>
                </pic:pic>
              </a:graphicData>
            </a:graphic>
          </wp:inline>
        </w:drawing>
      </w:r>
    </w:p>
    <w:p w:rsidR="00461043" w:rsidRPr="00F171C1" w:rsidRDefault="005A2A3E" w:rsidP="00F171C1">
      <w:pPr>
        <w:pStyle w:val="Paragraphedeliste"/>
        <w:ind w:left="1080" w:right="-4819"/>
        <w:rPr>
          <w:rFonts w:ascii="Calibri" w:hAnsi="Calibri"/>
          <w:b/>
          <w:noProof/>
          <w:sz w:val="28"/>
          <w:lang w:eastAsia="fr-FR"/>
        </w:rPr>
      </w:pPr>
      <w:r>
        <w:rPr>
          <w:rFonts w:ascii="Calibri" w:hAnsi="Calibri"/>
          <w:b/>
          <w:noProof/>
          <w:sz w:val="28"/>
          <w:lang w:eastAsia="fr-FR"/>
        </w:rPr>
        <mc:AlternateContent>
          <mc:Choice Requires="wps">
            <w:drawing>
              <wp:anchor distT="0" distB="0" distL="114300" distR="114300" simplePos="0" relativeHeight="251672576" behindDoc="0" locked="0" layoutInCell="1" allowOverlap="1" wp14:anchorId="621CEE3F" wp14:editId="0AECD9AE">
                <wp:simplePos x="0" y="0"/>
                <wp:positionH relativeFrom="column">
                  <wp:posOffset>5570855</wp:posOffset>
                </wp:positionH>
                <wp:positionV relativeFrom="paragraph">
                  <wp:posOffset>157953</wp:posOffset>
                </wp:positionV>
                <wp:extent cx="200025" cy="361950"/>
                <wp:effectExtent l="0" t="0" r="0" b="0"/>
                <wp:wrapNone/>
                <wp:docPr id="28" name="Zone de texte 28"/>
                <wp:cNvGraphicFramePr/>
                <a:graphic xmlns:a="http://schemas.openxmlformats.org/drawingml/2006/main">
                  <a:graphicData uri="http://schemas.microsoft.com/office/word/2010/wordprocessingShape">
                    <wps:wsp>
                      <wps:cNvSpPr txBox="1"/>
                      <wps:spPr>
                        <a:xfrm>
                          <a:off x="0" y="0"/>
                          <a:ext cx="2000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8" o:spid="_x0000_s1041" type="#_x0000_t202" style="position:absolute;left:0;text-align:left;margin-left:438.65pt;margin-top:12.45pt;width:15.75pt;height:28.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" filled="f" stroked="f" strokeweight=".5pt">
                <v:textbox>
                  <w:txbxContent>
                    <w:p w:rsidR="000753A0" w:rsidRDefault="000753A0">
                      <w:r>
                        <w:t>1</w:t>
                      </w:r>
                    </w:p>
                  </w:txbxContent>
                </v:textbox>
              </v:shape>
            </w:pict>
          </mc:Fallback>
        </mc:AlternateContent>
      </w:r>
    </w:p>
    <w:p w:rsidR="009D1E5C" w:rsidRDefault="009D1E5C" w:rsidP="00D775ED">
      <w:pPr>
        <w:pStyle w:val="Paragraphedeliste"/>
        <w:numPr>
          <w:ilvl w:val="0"/>
          <w:numId w:val="14"/>
        </w:numPr>
        <w:ind w:right="-4819"/>
        <w:jc w:val="both"/>
        <w:rPr>
          <w:sz w:val="28"/>
          <w:szCs w:val="28"/>
        </w:rPr>
        <w:sectPr w:rsidR="009D1E5C" w:rsidSect="00907173">
          <w:footerReference w:type="default" r:id="rId60"/>
          <w:pgSz w:w="16838" w:h="11906" w:orient="landscape"/>
          <w:pgMar w:top="1417" w:right="6065" w:bottom="1417" w:left="1417" w:header="708" w:footer="708" w:gutter="0"/>
          <w:cols w:space="113"/>
          <w:docGrid w:linePitch="360"/>
        </w:sectPr>
      </w:pPr>
    </w:p>
    <w:p w:rsidR="00461043" w:rsidRDefault="00461043" w:rsidP="00CB135C">
      <w:pPr>
        <w:pStyle w:val="Paragraphedeliste"/>
        <w:numPr>
          <w:ilvl w:val="0"/>
          <w:numId w:val="14"/>
        </w:numPr>
        <w:ind w:right="-566"/>
        <w:jc w:val="both"/>
        <w:rPr>
          <w:sz w:val="28"/>
          <w:szCs w:val="28"/>
        </w:rPr>
      </w:pPr>
      <w:r>
        <w:rPr>
          <w:sz w:val="28"/>
          <w:szCs w:val="28"/>
        </w:rPr>
        <w:lastRenderedPageBreak/>
        <w:t xml:space="preserve">Soulevez la poignée 2 </w:t>
      </w:r>
      <w:r w:rsidRPr="00461043">
        <w:rPr>
          <w:sz w:val="28"/>
          <w:szCs w:val="28"/>
        </w:rPr>
        <w:t>pour incliner le dossier du siège à la position désirée, puis relâcher le levier pour verrouiller le dossier du siège en place</w:t>
      </w:r>
      <w:r w:rsidR="006E02ED">
        <w:rPr>
          <w:sz w:val="28"/>
          <w:szCs w:val="28"/>
        </w:rPr>
        <w:t>.</w:t>
      </w:r>
    </w:p>
    <w:p w:rsidR="00430F61" w:rsidRDefault="00430F61" w:rsidP="00430F61">
      <w:pPr>
        <w:pStyle w:val="Paragraphedeliste"/>
        <w:rPr>
          <w:rFonts w:ascii="Calibri" w:hAnsi="Calibri"/>
          <w:b/>
          <w:sz w:val="28"/>
        </w:rPr>
      </w:pPr>
    </w:p>
    <w:p w:rsidR="00430F61" w:rsidRDefault="00F171C1" w:rsidP="00D72125">
      <w:pPr>
        <w:pStyle w:val="Paragraphedeliste"/>
        <w:ind w:right="-566"/>
        <w:jc w:val="center"/>
        <w:rPr>
          <w:rFonts w:ascii="Calibri" w:hAnsi="Calibri"/>
          <w:b/>
          <w:sz w:val="28"/>
        </w:rPr>
      </w:pPr>
      <w:r w:rsidRPr="00F171C1">
        <w:rPr>
          <w:rFonts w:ascii="Calibri" w:hAnsi="Calibri"/>
          <w:b/>
          <w:noProof/>
          <w:sz w:val="28"/>
          <w:lang w:eastAsia="fr-FR"/>
        </w:rPr>
        <mc:AlternateContent>
          <mc:Choice Requires="wps">
            <w:drawing>
              <wp:anchor distT="0" distB="0" distL="114300" distR="114300" simplePos="0" relativeHeight="251678720" behindDoc="0" locked="0" layoutInCell="1" allowOverlap="1" wp14:anchorId="06C8A735" wp14:editId="5AC34F0E">
                <wp:simplePos x="0" y="0"/>
                <wp:positionH relativeFrom="column">
                  <wp:posOffset>4324350</wp:posOffset>
                </wp:positionH>
                <wp:positionV relativeFrom="paragraph">
                  <wp:posOffset>922817</wp:posOffset>
                </wp:positionV>
                <wp:extent cx="371475" cy="533400"/>
                <wp:effectExtent l="0" t="0" r="28575" b="19050"/>
                <wp:wrapNone/>
                <wp:docPr id="290" name="Connecteur droit 290"/>
                <wp:cNvGraphicFramePr/>
                <a:graphic xmlns:a="http://schemas.openxmlformats.org/drawingml/2006/main">
                  <a:graphicData uri="http://schemas.microsoft.com/office/word/2010/wordprocessingShape">
                    <wps:wsp>
                      <wps:cNvCnPr/>
                      <wps:spPr>
                        <a:xfrm flipH="1">
                          <a:off x="0" y="0"/>
                          <a:ext cx="371475" cy="533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90" o:spid="_x0000_s1026" style="position:absolute;flip:x;z-index:251678720;visibility:visible;mso-wrap-style:square;mso-wrap-distance-left:9pt;mso-wrap-distance-top:0;mso-wrap-distance-right:9pt;mso-wrap-distance-bottom:0;mso-position-horizontal:absolute;mso-position-horizontal-relative:text;mso-position-vertical:absolute;mso-position-vertical-relative:text" from="340.5pt,72.65pt" to="369.75pt,1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" strokecolor="black [3040]"/>
            </w:pict>
          </mc:Fallback>
        </mc:AlternateContent>
      </w:r>
      <w:r>
        <w:rPr>
          <w:rFonts w:ascii="Calibri" w:hAnsi="Calibri"/>
          <w:b/>
          <w:noProof/>
          <w:sz w:val="28"/>
          <w:lang w:eastAsia="fr-FR"/>
        </w:rPr>
        <w:drawing>
          <wp:inline distT="0" distB="0" distL="0" distR="0" wp14:anchorId="11BCABC6" wp14:editId="0E167CAF">
            <wp:extent cx="2593181" cy="1257300"/>
            <wp:effectExtent l="0" t="0" r="0" b="0"/>
            <wp:docPr id="30" name="Image 30" descr="C:\Users\pole sud auto\Downloads\IMG_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ole sud auto\Downloads\IMG_219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57532" t="20299" r="10737" b="59188"/>
                    <a:stretch/>
                  </pic:blipFill>
                  <pic:spPr bwMode="auto">
                    <a:xfrm>
                      <a:off x="0" y="0"/>
                      <a:ext cx="2592073" cy="1256763"/>
                    </a:xfrm>
                    <a:prstGeom prst="rect">
                      <a:avLst/>
                    </a:prstGeom>
                    <a:noFill/>
                    <a:ln>
                      <a:noFill/>
                    </a:ln>
                    <a:extLst>
                      <a:ext uri="{53640926-AAD7-44D8-BBD7-CCE9431645EC}">
                        <a14:shadowObscured xmlns:a14="http://schemas.microsoft.com/office/drawing/2010/main"/>
                      </a:ext>
                    </a:extLst>
                  </pic:spPr>
                </pic:pic>
              </a:graphicData>
            </a:graphic>
          </wp:inline>
        </w:drawing>
      </w:r>
    </w:p>
    <w:p w:rsidR="00430F61" w:rsidRDefault="00F171C1" w:rsidP="005A2A3E">
      <w:pPr>
        <w:pStyle w:val="Paragraphedeliste"/>
        <w:rPr>
          <w:rFonts w:ascii="Calibri" w:hAnsi="Calibri"/>
          <w:b/>
          <w:noProof/>
          <w:sz w:val="28"/>
          <w:lang w:eastAsia="fr-FR"/>
        </w:rPr>
      </w:pPr>
      <w:r w:rsidRPr="00F171C1">
        <w:rPr>
          <w:rFonts w:ascii="Calibri" w:hAnsi="Calibri"/>
          <w:b/>
          <w:noProof/>
          <w:sz w:val="28"/>
          <w:lang w:eastAsia="fr-FR"/>
        </w:rPr>
        <mc:AlternateContent>
          <mc:Choice Requires="wps">
            <w:drawing>
              <wp:anchor distT="0" distB="0" distL="114300" distR="114300" simplePos="0" relativeHeight="251679744" behindDoc="0" locked="0" layoutInCell="1" allowOverlap="1" wp14:anchorId="0FBA106E" wp14:editId="7015110B">
                <wp:simplePos x="0" y="0"/>
                <wp:positionH relativeFrom="column">
                  <wp:posOffset>4152103</wp:posOffset>
                </wp:positionH>
                <wp:positionV relativeFrom="paragraph">
                  <wp:posOffset>137795</wp:posOffset>
                </wp:positionV>
                <wp:extent cx="276225" cy="276225"/>
                <wp:effectExtent l="0" t="0" r="0" b="0"/>
                <wp:wrapNone/>
                <wp:docPr id="29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76225"/>
                        </a:xfrm>
                        <a:prstGeom prst="rect">
                          <a:avLst/>
                        </a:prstGeom>
                        <a:noFill/>
                        <a:ln w="9525">
                          <a:noFill/>
                          <a:miter lim="800000"/>
                          <a:headEnd/>
                          <a:tailEnd/>
                        </a:ln>
                      </wps:spPr>
                      <wps:txbx>
                        <w:txbxContent>
                          <w:p w:rsidR="000753A0" w:rsidRDefault="000753A0" w:rsidP="00F171C1">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26.95pt;margin-top:10.85pt;width:21.75pt;height:2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" filled="f" stroked="f">
                <v:textbox>
                  <w:txbxContent>
                    <w:p w:rsidR="000753A0" w:rsidRDefault="000753A0" w:rsidP="00F171C1">
                      <w:r>
                        <w:t>2</w:t>
                      </w:r>
                    </w:p>
                  </w:txbxContent>
                </v:textbox>
              </v:shape>
            </w:pict>
          </mc:Fallback>
        </mc:AlternateContent>
      </w:r>
    </w:p>
    <w:p w:rsidR="005A2A3E" w:rsidRPr="005A2A3E" w:rsidRDefault="005A2A3E" w:rsidP="005A2A3E">
      <w:pPr>
        <w:pStyle w:val="Paragraphedeliste"/>
        <w:rPr>
          <w:rFonts w:ascii="Calibri" w:hAnsi="Calibri"/>
          <w:b/>
          <w:noProof/>
          <w:sz w:val="28"/>
          <w:lang w:eastAsia="fr-FR"/>
        </w:rPr>
      </w:pPr>
    </w:p>
    <w:p w:rsidR="00A729EA" w:rsidRPr="00430F61" w:rsidRDefault="00A729EA" w:rsidP="00A729EA">
      <w:pPr>
        <w:pStyle w:val="Paragraphedeliste"/>
        <w:numPr>
          <w:ilvl w:val="0"/>
          <w:numId w:val="1"/>
        </w:numPr>
        <w:rPr>
          <w:rFonts w:ascii="Calibri" w:hAnsi="Calibri"/>
          <w:b/>
          <w:sz w:val="28"/>
        </w:rPr>
      </w:pPr>
      <w:r w:rsidRPr="00430F61">
        <w:rPr>
          <w:rFonts w:ascii="Calibri" w:hAnsi="Calibri"/>
          <w:b/>
          <w:sz w:val="28"/>
        </w:rPr>
        <w:t>Fenêtre électrique et bouton élévateur</w:t>
      </w:r>
    </w:p>
    <w:p w:rsidR="00430F61" w:rsidRPr="00430F61" w:rsidRDefault="00430F61" w:rsidP="00D775ED">
      <w:pPr>
        <w:ind w:left="360" w:right="-4819"/>
        <w:jc w:val="both"/>
        <w:rPr>
          <w:sz w:val="28"/>
          <w:szCs w:val="28"/>
        </w:rPr>
      </w:pPr>
      <w:r w:rsidRPr="00430F61">
        <w:rPr>
          <w:sz w:val="28"/>
          <w:szCs w:val="28"/>
        </w:rPr>
        <w:t xml:space="preserve">Lever la fenêtre : tirez sur le bouton 1. puis les fenêtres électriques seront fermées, comme indiqué </w:t>
      </w:r>
      <w:proofErr w:type="spellStart"/>
      <w:r w:rsidRPr="00430F61">
        <w:rPr>
          <w:sz w:val="28"/>
          <w:szCs w:val="28"/>
        </w:rPr>
        <w:t>fig</w:t>
      </w:r>
      <w:proofErr w:type="spellEnd"/>
      <w:r w:rsidRPr="00430F61">
        <w:rPr>
          <w:sz w:val="28"/>
          <w:szCs w:val="28"/>
        </w:rPr>
        <w:t xml:space="preserve"> 1</w:t>
      </w:r>
    </w:p>
    <w:p w:rsidR="005A2A3E" w:rsidRDefault="00430F61" w:rsidP="00D775ED">
      <w:pPr>
        <w:ind w:left="360" w:right="-4819"/>
        <w:jc w:val="both"/>
        <w:rPr>
          <w:sz w:val="28"/>
        </w:rPr>
      </w:pPr>
      <w:r w:rsidRPr="00430F61">
        <w:rPr>
          <w:sz w:val="28"/>
        </w:rPr>
        <w:t xml:space="preserve">Baisser la fenêtre : appuyer sur le bouton 1. puis les fenêtres électriques seront ouvertes, comme indiqué </w:t>
      </w:r>
      <w:proofErr w:type="spellStart"/>
      <w:r w:rsidRPr="00430F61">
        <w:rPr>
          <w:sz w:val="28"/>
        </w:rPr>
        <w:t>fig</w:t>
      </w:r>
      <w:proofErr w:type="spellEnd"/>
      <w:r w:rsidRPr="00430F61">
        <w:rPr>
          <w:sz w:val="28"/>
        </w:rPr>
        <w:t xml:space="preserve"> 2</w:t>
      </w:r>
      <w:r w:rsidR="005A2A3E">
        <w:rPr>
          <w:sz w:val="28"/>
        </w:rPr>
        <w:t>.</w:t>
      </w:r>
    </w:p>
    <w:p w:rsidR="005A2A3E" w:rsidRDefault="005A2A3E" w:rsidP="00D72125">
      <w:pPr>
        <w:ind w:left="360" w:right="-566"/>
        <w:jc w:val="center"/>
        <w:rPr>
          <w:sz w:val="28"/>
        </w:rPr>
      </w:pPr>
      <w:r>
        <w:rPr>
          <w:noProof/>
          <w:sz w:val="28"/>
          <w:lang w:eastAsia="fr-FR"/>
        </w:rPr>
        <w:drawing>
          <wp:inline distT="0" distB="0" distL="0" distR="0" wp14:anchorId="733BBEF7" wp14:editId="561A0031">
            <wp:extent cx="5635255" cy="1752257"/>
            <wp:effectExtent l="0" t="0" r="3810" b="635"/>
            <wp:docPr id="292" name="Image 292" descr="C:\Users\pole sud auto\Downloads\IMG_2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ole sud auto\Downloads\IMG_2192.JPG"/>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brightnessContrast bright="16000"/>
                              </a14:imgEffect>
                            </a14:imgLayer>
                          </a14:imgProps>
                        </a:ext>
                        <a:ext uri="{28A0092B-C50C-407E-A947-70E740481C1C}">
                          <a14:useLocalDpi xmlns:a14="http://schemas.microsoft.com/office/drawing/2010/main" val="0"/>
                        </a:ext>
                      </a:extLst>
                    </a:blip>
                    <a:srcRect l="13962" t="59666" r="14081" b="10501"/>
                    <a:stretch/>
                  </pic:blipFill>
                  <pic:spPr bwMode="auto">
                    <a:xfrm>
                      <a:off x="0" y="0"/>
                      <a:ext cx="5655964" cy="1758696"/>
                    </a:xfrm>
                    <a:prstGeom prst="rect">
                      <a:avLst/>
                    </a:prstGeom>
                    <a:noFill/>
                    <a:ln>
                      <a:noFill/>
                    </a:ln>
                    <a:extLst>
                      <a:ext uri="{53640926-AAD7-44D8-BBD7-CCE9431645EC}">
                        <a14:shadowObscured xmlns:a14="http://schemas.microsoft.com/office/drawing/2010/main"/>
                      </a:ext>
                    </a:extLst>
                  </pic:spPr>
                </pic:pic>
              </a:graphicData>
            </a:graphic>
          </wp:inline>
        </w:drawing>
      </w:r>
    </w:p>
    <w:p w:rsidR="009D1E5C" w:rsidRDefault="009D1E5C" w:rsidP="007175DF">
      <w:pPr>
        <w:pStyle w:val="Paragraphedeliste"/>
        <w:ind w:right="-4819"/>
        <w:rPr>
          <w:sz w:val="28"/>
          <w:szCs w:val="28"/>
        </w:rPr>
        <w:sectPr w:rsidR="009D1E5C" w:rsidSect="00CE2611">
          <w:footerReference w:type="default" r:id="rId64"/>
          <w:pgSz w:w="16838" w:h="11906" w:orient="landscape"/>
          <w:pgMar w:top="1417" w:right="1812" w:bottom="1417" w:left="1417" w:header="708" w:footer="708" w:gutter="0"/>
          <w:cols w:space="113"/>
          <w:docGrid w:linePitch="360"/>
        </w:sectPr>
      </w:pPr>
    </w:p>
    <w:p w:rsidR="007175DF" w:rsidRDefault="007175DF" w:rsidP="007175DF">
      <w:pPr>
        <w:pStyle w:val="Paragraphedeliste"/>
        <w:ind w:right="-4819"/>
        <w:rPr>
          <w:sz w:val="28"/>
          <w:szCs w:val="28"/>
        </w:rPr>
      </w:pPr>
    </w:p>
    <w:p w:rsidR="00706CD2" w:rsidRPr="00D775ED" w:rsidRDefault="00706CD2" w:rsidP="006C6A28">
      <w:pPr>
        <w:pStyle w:val="Paragraphedeliste"/>
        <w:numPr>
          <w:ilvl w:val="0"/>
          <w:numId w:val="15"/>
        </w:numPr>
        <w:ind w:right="1"/>
        <w:rPr>
          <w:sz w:val="28"/>
          <w:szCs w:val="28"/>
        </w:rPr>
      </w:pPr>
      <w:r w:rsidRPr="00D775ED">
        <w:rPr>
          <w:sz w:val="28"/>
          <w:szCs w:val="28"/>
        </w:rPr>
        <w:t>Avertissement :</w:t>
      </w:r>
    </w:p>
    <w:p w:rsidR="00706CD2" w:rsidRPr="00706CD2" w:rsidRDefault="00706CD2" w:rsidP="006C6A28">
      <w:pPr>
        <w:spacing w:after="0"/>
        <w:ind w:left="360" w:right="1"/>
        <w:jc w:val="both"/>
        <w:rPr>
          <w:sz w:val="28"/>
        </w:rPr>
      </w:pPr>
      <w:r w:rsidRPr="00706CD2">
        <w:rPr>
          <w:sz w:val="28"/>
        </w:rPr>
        <w:t>Si vous n’utilisez pas le bouton de rehaussement comme spécifié, il peut causer des blessures !</w:t>
      </w:r>
    </w:p>
    <w:p w:rsidR="00706CD2" w:rsidRDefault="00706CD2" w:rsidP="006C6A28">
      <w:pPr>
        <w:pStyle w:val="Paragraphedeliste"/>
        <w:numPr>
          <w:ilvl w:val="0"/>
          <w:numId w:val="16"/>
        </w:numPr>
        <w:spacing w:after="0"/>
        <w:ind w:right="1"/>
        <w:jc w:val="both"/>
        <w:rPr>
          <w:sz w:val="28"/>
        </w:rPr>
      </w:pPr>
      <w:r w:rsidRPr="00706CD2">
        <w:rPr>
          <w:sz w:val="28"/>
        </w:rPr>
        <w:t>Lorsque vous quittez le véhicule (y compris une petite pause), n’oubliez pas de sortir la clé du contact. Ne laissez jamais un enfant seul dans le véhicule.</w:t>
      </w:r>
    </w:p>
    <w:p w:rsidR="00706CD2" w:rsidRDefault="00706CD2" w:rsidP="006C6A28">
      <w:pPr>
        <w:pStyle w:val="Paragraphedeliste"/>
        <w:numPr>
          <w:ilvl w:val="0"/>
          <w:numId w:val="16"/>
        </w:numPr>
        <w:spacing w:after="0"/>
        <w:ind w:right="1"/>
        <w:jc w:val="both"/>
        <w:rPr>
          <w:sz w:val="28"/>
        </w:rPr>
      </w:pPr>
      <w:r w:rsidRPr="00706CD2">
        <w:rPr>
          <w:sz w:val="28"/>
        </w:rPr>
        <w:t>Ne faites pas preuve d’insouciance en fermant les fenêtres. Autrement, cela peut vous causer des dommages graves ou causer des dommages graves à d’autres personnes.</w:t>
      </w:r>
    </w:p>
    <w:p w:rsidR="00706CD2" w:rsidRDefault="00D775ED" w:rsidP="006C6A28">
      <w:pPr>
        <w:pStyle w:val="Paragraphedeliste"/>
        <w:numPr>
          <w:ilvl w:val="0"/>
          <w:numId w:val="16"/>
        </w:numPr>
        <w:spacing w:after="0"/>
        <w:ind w:right="1"/>
        <w:jc w:val="both"/>
        <w:rPr>
          <w:sz w:val="28"/>
        </w:rPr>
      </w:pPr>
      <w:r>
        <w:rPr>
          <w:sz w:val="28"/>
        </w:rPr>
        <w:t>Assurez-vous qu’il n’y ait</w:t>
      </w:r>
      <w:r w:rsidR="00706CD2" w:rsidRPr="00706CD2">
        <w:rPr>
          <w:sz w:val="28"/>
        </w:rPr>
        <w:t xml:space="preserve"> personne dans le véhicule lorsque vous verrouillez la porte de l’extérieur, car il est impossible d’ouvrir la fenêtre de l’intérieur en cas d’urgence</w:t>
      </w:r>
      <w:r>
        <w:rPr>
          <w:sz w:val="28"/>
        </w:rPr>
        <w:t>.</w:t>
      </w:r>
    </w:p>
    <w:p w:rsidR="00D775ED" w:rsidRDefault="00D775ED" w:rsidP="00D775ED">
      <w:pPr>
        <w:pStyle w:val="Paragraphedeliste"/>
        <w:spacing w:after="0" w:line="240" w:lineRule="auto"/>
        <w:ind w:left="1080" w:right="-4819"/>
        <w:rPr>
          <w:sz w:val="28"/>
        </w:rPr>
      </w:pPr>
    </w:p>
    <w:p w:rsidR="007175DF" w:rsidRDefault="007175DF" w:rsidP="00D775ED">
      <w:pPr>
        <w:pStyle w:val="Paragraphedeliste"/>
        <w:spacing w:after="0" w:line="240" w:lineRule="auto"/>
        <w:ind w:left="1080" w:right="-4819"/>
        <w:rPr>
          <w:sz w:val="28"/>
        </w:rPr>
      </w:pPr>
    </w:p>
    <w:p w:rsidR="007175DF" w:rsidRDefault="007175DF" w:rsidP="006C6A28">
      <w:pPr>
        <w:pStyle w:val="Paragraphedeliste"/>
        <w:spacing w:after="0" w:line="240" w:lineRule="auto"/>
        <w:ind w:left="1080" w:right="1"/>
        <w:rPr>
          <w:sz w:val="28"/>
        </w:rPr>
      </w:pPr>
    </w:p>
    <w:p w:rsidR="007175DF" w:rsidRPr="00706CD2" w:rsidRDefault="007175DF" w:rsidP="00D775ED">
      <w:pPr>
        <w:pStyle w:val="Paragraphedeliste"/>
        <w:spacing w:after="0" w:line="240" w:lineRule="auto"/>
        <w:ind w:left="1080" w:right="-4819"/>
        <w:rPr>
          <w:sz w:val="28"/>
        </w:rPr>
      </w:pPr>
    </w:p>
    <w:p w:rsidR="00A729EA" w:rsidRPr="00D775ED" w:rsidRDefault="00D775ED" w:rsidP="00A729EA">
      <w:pPr>
        <w:pStyle w:val="Paragraphedeliste"/>
        <w:numPr>
          <w:ilvl w:val="0"/>
          <w:numId w:val="1"/>
        </w:numPr>
        <w:rPr>
          <w:rFonts w:ascii="Calibri" w:hAnsi="Calibri"/>
          <w:b/>
          <w:sz w:val="28"/>
        </w:rPr>
      </w:pPr>
      <w:r>
        <w:rPr>
          <w:rFonts w:ascii="Calibri" w:hAnsi="Calibri"/>
          <w:b/>
          <w:sz w:val="28"/>
        </w:rPr>
        <w:t>Moteur démarrage-</w:t>
      </w:r>
      <w:r w:rsidR="00A729EA" w:rsidRPr="00D775ED">
        <w:rPr>
          <w:rFonts w:ascii="Calibri" w:hAnsi="Calibri"/>
          <w:b/>
          <w:sz w:val="28"/>
        </w:rPr>
        <w:t>arrêt (option)</w:t>
      </w:r>
    </w:p>
    <w:p w:rsidR="00D775ED" w:rsidRPr="00D775ED" w:rsidRDefault="007175DF" w:rsidP="00CE2611">
      <w:pPr>
        <w:spacing w:after="0"/>
        <w:ind w:right="3970" w:firstLine="360"/>
        <w:jc w:val="both"/>
        <w:rPr>
          <w:sz w:val="28"/>
        </w:rPr>
      </w:pPr>
      <w:r w:rsidRPr="00D775ED">
        <w:rPr>
          <w:noProof/>
          <w:sz w:val="28"/>
          <w:lang w:eastAsia="fr-FR"/>
        </w:rPr>
        <mc:AlternateContent>
          <mc:Choice Requires="wps">
            <w:drawing>
              <wp:anchor distT="0" distB="0" distL="114300" distR="114300" simplePos="0" relativeHeight="251681792" behindDoc="0" locked="0" layoutInCell="1" allowOverlap="1" wp14:anchorId="30796C55" wp14:editId="3D3DBE90">
                <wp:simplePos x="0" y="0"/>
                <wp:positionH relativeFrom="column">
                  <wp:posOffset>6946103</wp:posOffset>
                </wp:positionH>
                <wp:positionV relativeFrom="paragraph">
                  <wp:posOffset>19685</wp:posOffset>
                </wp:positionV>
                <wp:extent cx="1934845" cy="2040255"/>
                <wp:effectExtent l="0" t="0" r="0" b="0"/>
                <wp:wrapNone/>
                <wp:docPr id="2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2040255"/>
                        </a:xfrm>
                        <a:prstGeom prst="rect">
                          <a:avLst/>
                        </a:prstGeom>
                        <a:noFill/>
                        <a:ln w="9525">
                          <a:noFill/>
                          <a:miter lim="800000"/>
                          <a:headEnd/>
                          <a:tailEnd/>
                        </a:ln>
                      </wps:spPr>
                      <wps:txbx>
                        <w:txbxContent>
                          <w:p w:rsidR="000753A0" w:rsidRDefault="000753A0">
                            <w:r>
                              <w:rPr>
                                <w:noProof/>
                                <w:lang w:eastAsia="fr-FR"/>
                              </w:rPr>
                              <w:drawing>
                                <wp:inline distT="0" distB="0" distL="0" distR="0" wp14:anchorId="710BB256" wp14:editId="68C58DE4">
                                  <wp:extent cx="1754372" cy="1773442"/>
                                  <wp:effectExtent l="0" t="0" r="0" b="0"/>
                                  <wp:docPr id="289" name="Image 289" descr="C:\Users\pole sud auto\Downloads\IMG_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ole sud auto\Downloads\IMG_2193.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27138" t="24342" r="27467" b="14473"/>
                                          <a:stretch/>
                                        </pic:blipFill>
                                        <pic:spPr bwMode="auto">
                                          <a:xfrm>
                                            <a:off x="0" y="0"/>
                                            <a:ext cx="1758772" cy="17778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546.95pt;margin-top:1.55pt;width:152.35pt;height:160.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" filled="f" stroked="f">
                <v:textbox>
                  <w:txbxContent>
                    <w:p w:rsidR="000753A0" w:rsidRDefault="000753A0">
                      <w:r>
                        <w:rPr>
                          <w:noProof/>
                          <w:lang w:eastAsia="fr-FR"/>
                        </w:rPr>
                        <w:drawing>
                          <wp:inline distT="0" distB="0" distL="0" distR="0" wp14:anchorId="710BB256" wp14:editId="68C58DE4">
                            <wp:extent cx="1754372" cy="1773442"/>
                            <wp:effectExtent l="0" t="0" r="0" b="0"/>
                            <wp:docPr id="289" name="Image 289" descr="C:\Users\pole sud auto\Downloads\IMG_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ole sud auto\Downloads\IMG_2193.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7138" t="24342" r="27467" b="14473"/>
                                    <a:stretch/>
                                  </pic:blipFill>
                                  <pic:spPr bwMode="auto">
                                    <a:xfrm>
                                      <a:off x="0" y="0"/>
                                      <a:ext cx="1758772" cy="17778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775ED" w:rsidRPr="00D775ED">
        <w:rPr>
          <w:sz w:val="28"/>
        </w:rPr>
        <w:t>Cette fonction nécessite l’émetteur d’entrée sans clé.</w:t>
      </w:r>
    </w:p>
    <w:p w:rsidR="00D775ED" w:rsidRDefault="00D775ED" w:rsidP="00CE2611">
      <w:pPr>
        <w:spacing w:after="0"/>
        <w:ind w:right="3970" w:firstLine="360"/>
        <w:jc w:val="both"/>
        <w:rPr>
          <w:sz w:val="28"/>
        </w:rPr>
      </w:pPr>
      <w:r w:rsidRPr="00D775ED">
        <w:rPr>
          <w:sz w:val="28"/>
        </w:rPr>
        <w:t>Une fois l’émetteur déverrouillé le véhicule, appuyez sur la pédale de frein et appuyez sur le bouton de démarrage-arrêt du moteur jusqu’à ce que l’instrument soit allumé, puis vous pouvez faire fonctionner le véhicule. Si vous devez couper le contact, veuillez d’abord stationner le véhicule en toute sécurité. Appuyez ensuite sur la pédale de frein et enfin appuyez sur le bouton de démarrage-arrêt du moteur.</w:t>
      </w:r>
    </w:p>
    <w:p w:rsidR="00D775ED" w:rsidRPr="00D775ED" w:rsidRDefault="00D775ED" w:rsidP="00CE2611">
      <w:pPr>
        <w:spacing w:after="0"/>
        <w:ind w:right="3970" w:firstLine="360"/>
        <w:jc w:val="both"/>
        <w:rPr>
          <w:sz w:val="28"/>
        </w:rPr>
      </w:pPr>
      <w:r w:rsidRPr="00D775ED">
        <w:rPr>
          <w:sz w:val="28"/>
        </w:rPr>
        <w:t>Lorsque le moteur-démarrage-arrêt met en marche l’alimentation, l’émetteur d’entrée sans clé à distance est temporairement invalide.</w:t>
      </w:r>
    </w:p>
    <w:p w:rsidR="009D1E5C" w:rsidRDefault="009D1E5C" w:rsidP="00C05A50">
      <w:pPr>
        <w:pStyle w:val="Paragraphedeliste"/>
        <w:numPr>
          <w:ilvl w:val="0"/>
          <w:numId w:val="1"/>
        </w:numPr>
        <w:ind w:right="-4819"/>
        <w:jc w:val="both"/>
        <w:rPr>
          <w:rFonts w:ascii="Calibri" w:hAnsi="Calibri"/>
          <w:b/>
          <w:sz w:val="28"/>
        </w:rPr>
        <w:sectPr w:rsidR="009D1E5C" w:rsidSect="00CE2611">
          <w:footerReference w:type="default" r:id="rId67"/>
          <w:pgSz w:w="16838" w:h="11906" w:orient="landscape"/>
          <w:pgMar w:top="1417" w:right="1245" w:bottom="1417" w:left="1417" w:header="708" w:footer="708" w:gutter="0"/>
          <w:cols w:space="113"/>
          <w:docGrid w:linePitch="360"/>
        </w:sectPr>
      </w:pPr>
    </w:p>
    <w:p w:rsidR="00A729EA" w:rsidRPr="007175DF" w:rsidRDefault="00A729EA" w:rsidP="00C05A50">
      <w:pPr>
        <w:pStyle w:val="Paragraphedeliste"/>
        <w:numPr>
          <w:ilvl w:val="0"/>
          <w:numId w:val="1"/>
        </w:numPr>
        <w:ind w:right="-4819"/>
        <w:jc w:val="both"/>
        <w:rPr>
          <w:rFonts w:ascii="Calibri" w:hAnsi="Calibri"/>
          <w:b/>
          <w:sz w:val="28"/>
        </w:rPr>
      </w:pPr>
      <w:r w:rsidRPr="007175DF">
        <w:rPr>
          <w:rFonts w:ascii="Calibri" w:hAnsi="Calibri"/>
          <w:b/>
          <w:sz w:val="28"/>
        </w:rPr>
        <w:lastRenderedPageBreak/>
        <w:t>Système de chauffage (option)</w:t>
      </w:r>
    </w:p>
    <w:p w:rsidR="007175DF" w:rsidRDefault="007175DF" w:rsidP="00C05A50">
      <w:pPr>
        <w:pStyle w:val="Paragraphedeliste"/>
        <w:ind w:left="1080" w:right="-4819"/>
        <w:jc w:val="both"/>
        <w:rPr>
          <w:sz w:val="28"/>
        </w:rPr>
      </w:pPr>
    </w:p>
    <w:p w:rsidR="007175DF" w:rsidRPr="007175DF" w:rsidRDefault="007175DF" w:rsidP="00C05A50">
      <w:pPr>
        <w:pStyle w:val="Paragraphedeliste"/>
        <w:numPr>
          <w:ilvl w:val="0"/>
          <w:numId w:val="17"/>
        </w:numPr>
        <w:ind w:right="-4819"/>
        <w:jc w:val="both"/>
        <w:rPr>
          <w:sz w:val="28"/>
        </w:rPr>
      </w:pPr>
      <w:r w:rsidRPr="007175DF">
        <w:rPr>
          <w:sz w:val="28"/>
        </w:rPr>
        <w:t>Pour ouvrir le système de vent naturel et inhaler de l’air frais, appuyez sur la partie supérieure du bouton 1. Pour fermer le système de vent naturel, appuyez sur le bas du bouton 1.</w:t>
      </w:r>
    </w:p>
    <w:p w:rsidR="00C05A50" w:rsidRDefault="007175DF" w:rsidP="00C05A50">
      <w:pPr>
        <w:pStyle w:val="Paragraphedeliste"/>
        <w:numPr>
          <w:ilvl w:val="0"/>
          <w:numId w:val="17"/>
        </w:numPr>
        <w:ind w:right="-4819"/>
        <w:jc w:val="both"/>
        <w:rPr>
          <w:sz w:val="28"/>
        </w:rPr>
      </w:pPr>
      <w:r w:rsidRPr="007175DF">
        <w:rPr>
          <w:sz w:val="28"/>
        </w:rPr>
        <w:t>Pour ouvrir le système de chauffage, appuyez sur la partie supérieure du bouton 2, puis le système fournira de l’air chaud. Pour fermer le système de chauffage, appuyez sur le bas du bouton 2.</w:t>
      </w:r>
      <w:r w:rsidR="008D2407" w:rsidRPr="008D240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175DF" w:rsidRDefault="00C05A50" w:rsidP="00C05A50">
      <w:pPr>
        <w:pStyle w:val="Paragraphedeliste"/>
        <w:ind w:left="1080" w:right="-4819"/>
        <w:jc w:val="center"/>
        <w:rPr>
          <w:sz w:val="28"/>
        </w:rPr>
      </w:pPr>
      <w:r>
        <w:rPr>
          <w:noProof/>
          <w:sz w:val="28"/>
          <w:lang w:eastAsia="fr-FR"/>
        </w:rPr>
        <mc:AlternateContent>
          <mc:Choice Requires="wps">
            <w:drawing>
              <wp:anchor distT="0" distB="0" distL="114300" distR="114300" simplePos="0" relativeHeight="251686912" behindDoc="0" locked="0" layoutInCell="1" allowOverlap="1" wp14:anchorId="63FE1BDC" wp14:editId="267FC614">
                <wp:simplePos x="0" y="0"/>
                <wp:positionH relativeFrom="column">
                  <wp:posOffset>6126744</wp:posOffset>
                </wp:positionH>
                <wp:positionV relativeFrom="paragraph">
                  <wp:posOffset>974090</wp:posOffset>
                </wp:positionV>
                <wp:extent cx="267335" cy="275590"/>
                <wp:effectExtent l="0" t="0" r="18415" b="10160"/>
                <wp:wrapNone/>
                <wp:docPr id="303" name="Zone de texte 303"/>
                <wp:cNvGraphicFramePr/>
                <a:graphic xmlns:a="http://schemas.openxmlformats.org/drawingml/2006/main">
                  <a:graphicData uri="http://schemas.microsoft.com/office/word/2010/wordprocessingShape">
                    <wps:wsp>
                      <wps:cNvSpPr txBox="1"/>
                      <wps:spPr>
                        <a:xfrm>
                          <a:off x="0" y="0"/>
                          <a:ext cx="267335"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03" o:spid="_x0000_s1044" type="#_x0000_t202" style="position:absolute;left:0;text-align:left;margin-left:482.4pt;margin-top:76.7pt;width:21.05pt;height:21.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" fillcolor="white [3201]" strokeweight=".5pt">
                <v:textbox>
                  <w:txbxContent>
                    <w:p w:rsidR="000753A0" w:rsidRDefault="000753A0">
                      <w:r>
                        <w:t>2</w:t>
                      </w:r>
                    </w:p>
                  </w:txbxContent>
                </v:textbox>
              </v:shape>
            </w:pict>
          </mc:Fallback>
        </mc:AlternateContent>
      </w:r>
      <w:r>
        <w:rPr>
          <w:noProof/>
          <w:sz w:val="28"/>
          <w:lang w:eastAsia="fr-FR"/>
        </w:rPr>
        <mc:AlternateContent>
          <mc:Choice Requires="wps">
            <w:drawing>
              <wp:anchor distT="0" distB="0" distL="114300" distR="114300" simplePos="0" relativeHeight="251685888" behindDoc="0" locked="0" layoutInCell="1" allowOverlap="1" wp14:anchorId="0EDEAA1C" wp14:editId="0F30BA88">
                <wp:simplePos x="0" y="0"/>
                <wp:positionH relativeFrom="column">
                  <wp:posOffset>3234954</wp:posOffset>
                </wp:positionH>
                <wp:positionV relativeFrom="paragraph">
                  <wp:posOffset>1252220</wp:posOffset>
                </wp:positionV>
                <wp:extent cx="292735" cy="224155"/>
                <wp:effectExtent l="0" t="0" r="12065" b="23495"/>
                <wp:wrapNone/>
                <wp:docPr id="302" name="Zone de texte 302"/>
                <wp:cNvGraphicFramePr/>
                <a:graphic xmlns:a="http://schemas.openxmlformats.org/drawingml/2006/main">
                  <a:graphicData uri="http://schemas.microsoft.com/office/word/2010/wordprocessingShape">
                    <wps:wsp>
                      <wps:cNvSpPr txBox="1"/>
                      <wps:spPr>
                        <a:xfrm>
                          <a:off x="0" y="0"/>
                          <a:ext cx="292735"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02" o:spid="_x0000_s1045" type="#_x0000_t202" style="position:absolute;left:0;text-align:left;margin-left:254.7pt;margin-top:98.6pt;width:23.05pt;height:17.6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" fillcolor="white [3201]" strokeweight=".5pt">
                <v:textbox>
                  <w:txbxContent>
                    <w:p w:rsidR="000753A0" w:rsidRDefault="000753A0">
                      <w:r>
                        <w:t>1</w:t>
                      </w:r>
                    </w:p>
                  </w:txbxContent>
                </v:textbox>
              </v:shape>
            </w:pict>
          </mc:Fallback>
        </mc:AlternateContent>
      </w:r>
      <w:r>
        <w:rPr>
          <w:noProof/>
          <w:sz w:val="28"/>
          <w:lang w:eastAsia="fr-FR"/>
        </w:rPr>
        <mc:AlternateContent>
          <mc:Choice Requires="wps">
            <w:drawing>
              <wp:anchor distT="0" distB="0" distL="114300" distR="114300" simplePos="0" relativeHeight="251684864" behindDoc="0" locked="0" layoutInCell="1" allowOverlap="1" wp14:anchorId="5B70BC63" wp14:editId="0EF7F8A9">
                <wp:simplePos x="0" y="0"/>
                <wp:positionH relativeFrom="column">
                  <wp:posOffset>5362982</wp:posOffset>
                </wp:positionH>
                <wp:positionV relativeFrom="paragraph">
                  <wp:posOffset>794649</wp:posOffset>
                </wp:positionV>
                <wp:extent cx="759125" cy="180975"/>
                <wp:effectExtent l="0" t="0" r="22225" b="28575"/>
                <wp:wrapNone/>
                <wp:docPr id="301" name="Connecteur droit 301"/>
                <wp:cNvGraphicFramePr/>
                <a:graphic xmlns:a="http://schemas.openxmlformats.org/drawingml/2006/main">
                  <a:graphicData uri="http://schemas.microsoft.com/office/word/2010/wordprocessingShape">
                    <wps:wsp>
                      <wps:cNvCnPr/>
                      <wps:spPr>
                        <a:xfrm>
                          <a:off x="0" y="0"/>
                          <a:ext cx="759125"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3pt,62.55pt" to="482.05pt,7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" strokecolor="black [3040]"/>
            </w:pict>
          </mc:Fallback>
        </mc:AlternateContent>
      </w:r>
      <w:r>
        <w:rPr>
          <w:noProof/>
          <w:sz w:val="28"/>
          <w:lang w:eastAsia="fr-FR"/>
        </w:rPr>
        <mc:AlternateContent>
          <mc:Choice Requires="wps">
            <w:drawing>
              <wp:anchor distT="0" distB="0" distL="114300" distR="114300" simplePos="0" relativeHeight="251682816" behindDoc="0" locked="0" layoutInCell="1" allowOverlap="1" wp14:anchorId="5A0B24F0" wp14:editId="7894F834">
                <wp:simplePos x="0" y="0"/>
                <wp:positionH relativeFrom="column">
                  <wp:posOffset>3516930</wp:posOffset>
                </wp:positionH>
                <wp:positionV relativeFrom="paragraph">
                  <wp:posOffset>863660</wp:posOffset>
                </wp:positionV>
                <wp:extent cx="759124" cy="388189"/>
                <wp:effectExtent l="0" t="0" r="22225" b="31115"/>
                <wp:wrapNone/>
                <wp:docPr id="300" name="Connecteur droit 300"/>
                <wp:cNvGraphicFramePr/>
                <a:graphic xmlns:a="http://schemas.openxmlformats.org/drawingml/2006/main">
                  <a:graphicData uri="http://schemas.microsoft.com/office/word/2010/wordprocessingShape">
                    <wps:wsp>
                      <wps:cNvCnPr/>
                      <wps:spPr>
                        <a:xfrm flipH="1">
                          <a:off x="0" y="0"/>
                          <a:ext cx="759124" cy="38818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00" o:spid="_x0000_s1026" style="position:absolute;flip:x;z-index:251682816;visibility:visible;mso-wrap-style:square;mso-wrap-distance-left:9pt;mso-wrap-distance-top:0;mso-wrap-distance-right:9pt;mso-wrap-distance-bottom:0;mso-position-horizontal:absolute;mso-position-horizontal-relative:text;mso-position-vertical:absolute;mso-position-vertical-relative:text" from="276.9pt,68pt" to="336.65pt,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" strokecolor="black [3040]"/>
            </w:pict>
          </mc:Fallback>
        </mc:AlternateContent>
      </w:r>
      <w:r>
        <w:rPr>
          <w:noProof/>
          <w:sz w:val="28"/>
          <w:lang w:eastAsia="fr-FR"/>
        </w:rPr>
        <w:drawing>
          <wp:inline distT="0" distB="0" distL="0" distR="0" wp14:anchorId="0602EE1C" wp14:editId="39756E61">
            <wp:extent cx="2139351" cy="1475117"/>
            <wp:effectExtent l="0" t="0" r="0" b="0"/>
            <wp:docPr id="299" name="Image 299" descr="C:\Users\pole sud auto\Downloads\IMG_2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ole sud auto\Downloads\IMG_2194.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39768" t="12385" r="24238" b="54523"/>
                    <a:stretch/>
                  </pic:blipFill>
                  <pic:spPr bwMode="auto">
                    <a:xfrm>
                      <a:off x="0" y="0"/>
                      <a:ext cx="2138436" cy="1474486"/>
                    </a:xfrm>
                    <a:prstGeom prst="rect">
                      <a:avLst/>
                    </a:prstGeom>
                    <a:noFill/>
                    <a:ln>
                      <a:noFill/>
                    </a:ln>
                    <a:extLst>
                      <a:ext uri="{53640926-AAD7-44D8-BBD7-CCE9431645EC}">
                        <a14:shadowObscured xmlns:a14="http://schemas.microsoft.com/office/drawing/2010/main"/>
                      </a:ext>
                    </a:extLst>
                  </pic:spPr>
                </pic:pic>
              </a:graphicData>
            </a:graphic>
          </wp:inline>
        </w:drawing>
      </w:r>
    </w:p>
    <w:p w:rsidR="007175DF" w:rsidRPr="007175DF" w:rsidRDefault="007175DF" w:rsidP="00C05A50">
      <w:pPr>
        <w:pStyle w:val="Paragraphedeliste"/>
        <w:ind w:left="1080" w:right="-4819"/>
        <w:jc w:val="both"/>
        <w:rPr>
          <w:sz w:val="28"/>
        </w:rPr>
      </w:pPr>
    </w:p>
    <w:p w:rsidR="00A729EA" w:rsidRDefault="00A729EA" w:rsidP="00C05A50">
      <w:pPr>
        <w:pStyle w:val="Paragraphedeliste"/>
        <w:numPr>
          <w:ilvl w:val="0"/>
          <w:numId w:val="1"/>
        </w:numPr>
        <w:spacing w:before="240"/>
        <w:ind w:right="-4819"/>
        <w:jc w:val="both"/>
        <w:rPr>
          <w:rFonts w:ascii="Calibri" w:hAnsi="Calibri"/>
          <w:b/>
          <w:sz w:val="28"/>
        </w:rPr>
      </w:pPr>
      <w:r w:rsidRPr="00FC7CB2">
        <w:rPr>
          <w:rFonts w:ascii="Calibri" w:hAnsi="Calibri"/>
          <w:b/>
          <w:sz w:val="28"/>
        </w:rPr>
        <w:t xml:space="preserve"> A/C système (option)</w:t>
      </w:r>
    </w:p>
    <w:p w:rsidR="004D6E0E" w:rsidRPr="00FC7CB2" w:rsidRDefault="004D6E0E" w:rsidP="00C05A50">
      <w:pPr>
        <w:pStyle w:val="Paragraphedeliste"/>
        <w:spacing w:before="240"/>
        <w:ind w:right="-4819"/>
        <w:jc w:val="both"/>
        <w:rPr>
          <w:rFonts w:ascii="Calibri" w:hAnsi="Calibri"/>
          <w:b/>
          <w:sz w:val="28"/>
        </w:rPr>
      </w:pPr>
    </w:p>
    <w:p w:rsidR="006775D8" w:rsidRPr="00FC7CB2" w:rsidRDefault="006775D8" w:rsidP="00C05A50">
      <w:pPr>
        <w:pStyle w:val="Paragraphedeliste"/>
        <w:numPr>
          <w:ilvl w:val="0"/>
          <w:numId w:val="18"/>
        </w:numPr>
        <w:spacing w:before="240" w:after="0"/>
        <w:ind w:right="-4819"/>
        <w:jc w:val="both"/>
        <w:rPr>
          <w:sz w:val="28"/>
        </w:rPr>
      </w:pPr>
      <w:r w:rsidRPr="00FC7CB2">
        <w:rPr>
          <w:sz w:val="28"/>
        </w:rPr>
        <w:t xml:space="preserve">Climatisation et contrôle du ventilateur : </w:t>
      </w:r>
    </w:p>
    <w:p w:rsidR="006775D8" w:rsidRDefault="00FC7CB2" w:rsidP="00C05A50">
      <w:pPr>
        <w:spacing w:after="0"/>
        <w:ind w:left="720" w:right="-4819" w:firstLine="360"/>
        <w:jc w:val="both"/>
        <w:rPr>
          <w:sz w:val="28"/>
        </w:rPr>
      </w:pPr>
      <w:r w:rsidRPr="00FC7CB2">
        <w:rPr>
          <w:sz w:val="28"/>
        </w:rPr>
        <w:t xml:space="preserve">Tournez le bouton 4 dans le sens horaire ou dans le sens antihoraire pour activer ou désactiver la climatisation. Pour augmenter la vitesse du ventilateur, tournez le bouton 1 dans le sens horaire. Inversement, tourner </w:t>
      </w:r>
      <w:r>
        <w:rPr>
          <w:sz w:val="28"/>
        </w:rPr>
        <w:t xml:space="preserve">le </w:t>
      </w:r>
      <w:r w:rsidRPr="00FC7CB2">
        <w:rPr>
          <w:sz w:val="28"/>
        </w:rPr>
        <w:t>dans le sens antihoraire</w:t>
      </w:r>
      <w:r>
        <w:rPr>
          <w:sz w:val="28"/>
        </w:rPr>
        <w:t xml:space="preserve">. </w:t>
      </w:r>
    </w:p>
    <w:p w:rsidR="00FC7CB2" w:rsidRDefault="00FC7CB2" w:rsidP="00C05A50">
      <w:pPr>
        <w:pStyle w:val="Paragraphedeliste"/>
        <w:numPr>
          <w:ilvl w:val="0"/>
          <w:numId w:val="18"/>
        </w:numPr>
        <w:spacing w:after="0"/>
        <w:ind w:right="-4819"/>
        <w:jc w:val="both"/>
        <w:rPr>
          <w:sz w:val="28"/>
        </w:rPr>
      </w:pPr>
      <w:r>
        <w:rPr>
          <w:sz w:val="28"/>
        </w:rPr>
        <w:t>A/C indication d’état :</w:t>
      </w:r>
    </w:p>
    <w:p w:rsidR="00FC7CB2" w:rsidRDefault="00FC7CB2" w:rsidP="00FC7CB2">
      <w:pPr>
        <w:pStyle w:val="Paragraphedeliste"/>
        <w:spacing w:after="0"/>
        <w:ind w:left="1080"/>
        <w:jc w:val="both"/>
        <w:rPr>
          <w:sz w:val="28"/>
        </w:rPr>
      </w:pPr>
      <w:r>
        <w:rPr>
          <w:sz w:val="28"/>
        </w:rPr>
        <w:t>HEAT : Pour le chauffage de l’air</w:t>
      </w:r>
    </w:p>
    <w:p w:rsidR="00FC7CB2" w:rsidRDefault="00FC7CB2" w:rsidP="00FC7CB2">
      <w:pPr>
        <w:pStyle w:val="Paragraphedeliste"/>
        <w:spacing w:after="0"/>
        <w:ind w:left="1080"/>
        <w:jc w:val="both"/>
        <w:rPr>
          <w:sz w:val="28"/>
        </w:rPr>
      </w:pPr>
      <w:r>
        <w:rPr>
          <w:sz w:val="28"/>
        </w:rPr>
        <w:t>A/C : Pour refroidir l’air</w:t>
      </w:r>
    </w:p>
    <w:p w:rsidR="00FC7CB2" w:rsidRDefault="00FC7CB2" w:rsidP="00FC7CB2">
      <w:pPr>
        <w:pStyle w:val="Paragraphedeliste"/>
        <w:spacing w:after="0"/>
        <w:ind w:left="1080"/>
        <w:jc w:val="both"/>
        <w:rPr>
          <w:sz w:val="28"/>
        </w:rPr>
      </w:pPr>
      <w:r>
        <w:rPr>
          <w:sz w:val="28"/>
        </w:rPr>
        <w:t xml:space="preserve">VENT : Pour l’air naturel </w:t>
      </w:r>
    </w:p>
    <w:p w:rsidR="009D1E5C" w:rsidRDefault="009D1E5C" w:rsidP="00FC7CB2">
      <w:pPr>
        <w:pStyle w:val="Paragraphedeliste"/>
        <w:numPr>
          <w:ilvl w:val="0"/>
          <w:numId w:val="18"/>
        </w:numPr>
        <w:spacing w:after="0"/>
        <w:jc w:val="both"/>
        <w:rPr>
          <w:sz w:val="28"/>
        </w:rPr>
        <w:sectPr w:rsidR="009D1E5C" w:rsidSect="00907173">
          <w:footerReference w:type="default" r:id="rId69"/>
          <w:pgSz w:w="16838" w:h="11906" w:orient="landscape"/>
          <w:pgMar w:top="1417" w:right="6065" w:bottom="1417" w:left="1417" w:header="708" w:footer="708" w:gutter="0"/>
          <w:cols w:space="113"/>
          <w:docGrid w:linePitch="360"/>
        </w:sectPr>
      </w:pPr>
    </w:p>
    <w:p w:rsidR="00FC7CB2" w:rsidRDefault="00FC7CB2" w:rsidP="00FC7CB2">
      <w:pPr>
        <w:pStyle w:val="Paragraphedeliste"/>
        <w:numPr>
          <w:ilvl w:val="0"/>
          <w:numId w:val="18"/>
        </w:numPr>
        <w:spacing w:after="0"/>
        <w:jc w:val="both"/>
        <w:rPr>
          <w:sz w:val="28"/>
        </w:rPr>
      </w:pPr>
      <w:r>
        <w:rPr>
          <w:sz w:val="28"/>
        </w:rPr>
        <w:lastRenderedPageBreak/>
        <w:t xml:space="preserve">A/C Mode : </w:t>
      </w:r>
    </w:p>
    <w:p w:rsidR="00FC7CB2" w:rsidRPr="00C05A50" w:rsidRDefault="00FC7CB2" w:rsidP="00C05A50">
      <w:pPr>
        <w:pStyle w:val="Paragraphedeliste"/>
        <w:spacing w:after="0"/>
        <w:ind w:left="1080"/>
        <w:jc w:val="both"/>
        <w:rPr>
          <w:sz w:val="28"/>
        </w:rPr>
      </w:pPr>
      <w:r>
        <w:rPr>
          <w:sz w:val="28"/>
        </w:rPr>
        <w:t xml:space="preserve">Pour refroidir ; </w:t>
      </w:r>
      <w:r>
        <w:rPr>
          <w:sz w:val="28"/>
        </w:rPr>
        <w:tab/>
      </w:r>
      <w:r>
        <w:rPr>
          <w:sz w:val="28"/>
        </w:rPr>
        <w:tab/>
        <w:t>pour chauffer</w:t>
      </w:r>
    </w:p>
    <w:p w:rsidR="00FC7CB2" w:rsidRDefault="00FC7CB2" w:rsidP="00FC7CB2">
      <w:pPr>
        <w:pStyle w:val="Paragraphedeliste"/>
        <w:numPr>
          <w:ilvl w:val="0"/>
          <w:numId w:val="18"/>
        </w:numPr>
        <w:spacing w:after="0"/>
        <w:jc w:val="both"/>
        <w:rPr>
          <w:sz w:val="28"/>
        </w:rPr>
      </w:pPr>
      <w:r>
        <w:rPr>
          <w:sz w:val="28"/>
        </w:rPr>
        <w:t>A/C Molette :</w:t>
      </w:r>
    </w:p>
    <w:p w:rsidR="00FC7CB2" w:rsidRDefault="00FC7CB2" w:rsidP="00EB2A3E">
      <w:pPr>
        <w:spacing w:after="0"/>
        <w:ind w:left="720" w:firstLine="360"/>
        <w:jc w:val="both"/>
        <w:rPr>
          <w:sz w:val="28"/>
        </w:rPr>
      </w:pPr>
      <w:r w:rsidRPr="00EB2A3E">
        <w:rPr>
          <w:sz w:val="28"/>
        </w:rPr>
        <w:t>Tourner le bouton 4 dans le sens horaire peut régler la température de refroidissement</w:t>
      </w:r>
      <w:r w:rsidR="00EB2A3E">
        <w:rPr>
          <w:sz w:val="28"/>
        </w:rPr>
        <w:t>.</w:t>
      </w:r>
    </w:p>
    <w:p w:rsidR="00C05A50" w:rsidRDefault="00C05A50" w:rsidP="00EB2A3E">
      <w:pPr>
        <w:spacing w:after="0"/>
        <w:ind w:left="720" w:firstLine="360"/>
        <w:jc w:val="both"/>
        <w:rPr>
          <w:noProof/>
          <w:sz w:val="28"/>
          <w:lang w:eastAsia="fr-FR"/>
        </w:rPr>
      </w:pPr>
    </w:p>
    <w:p w:rsidR="00C05A50" w:rsidRDefault="00C05A50" w:rsidP="00C05A50">
      <w:pPr>
        <w:spacing w:after="0"/>
        <w:ind w:left="720" w:firstLine="360"/>
        <w:jc w:val="center"/>
        <w:rPr>
          <w:sz w:val="28"/>
        </w:rPr>
      </w:pPr>
      <w:r>
        <w:rPr>
          <w:noProof/>
          <w:sz w:val="28"/>
          <w:lang w:eastAsia="fr-FR"/>
        </w:rPr>
        <mc:AlternateContent>
          <mc:Choice Requires="wps">
            <w:drawing>
              <wp:anchor distT="0" distB="0" distL="114300" distR="114300" simplePos="0" relativeHeight="251687936" behindDoc="0" locked="0" layoutInCell="1" allowOverlap="1" wp14:anchorId="382B9742" wp14:editId="7B569D75">
                <wp:simplePos x="0" y="0"/>
                <wp:positionH relativeFrom="column">
                  <wp:posOffset>4370705</wp:posOffset>
                </wp:positionH>
                <wp:positionV relativeFrom="paragraph">
                  <wp:posOffset>1294765</wp:posOffset>
                </wp:positionV>
                <wp:extent cx="0" cy="715010"/>
                <wp:effectExtent l="0" t="0" r="19050" b="27940"/>
                <wp:wrapNone/>
                <wp:docPr id="306" name="Connecteur droit 306"/>
                <wp:cNvGraphicFramePr/>
                <a:graphic xmlns:a="http://schemas.openxmlformats.org/drawingml/2006/main">
                  <a:graphicData uri="http://schemas.microsoft.com/office/word/2010/wordprocessingShape">
                    <wps:wsp>
                      <wps:cNvCnPr/>
                      <wps:spPr>
                        <a:xfrm>
                          <a:off x="0" y="0"/>
                          <a:ext cx="0" cy="715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6"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4.15pt,101.95pt" to="344.15pt,1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" strokecolor="black [3040]"/>
            </w:pict>
          </mc:Fallback>
        </mc:AlternateContent>
      </w:r>
      <w:r>
        <w:rPr>
          <w:noProof/>
          <w:sz w:val="28"/>
          <w:lang w:eastAsia="fr-FR"/>
        </w:rPr>
        <mc:AlternateContent>
          <mc:Choice Requires="wps">
            <w:drawing>
              <wp:anchor distT="0" distB="0" distL="114300" distR="114300" simplePos="0" relativeHeight="251692032" behindDoc="0" locked="0" layoutInCell="1" allowOverlap="1" wp14:anchorId="44E39394" wp14:editId="69A17B31">
                <wp:simplePos x="0" y="0"/>
                <wp:positionH relativeFrom="column">
                  <wp:posOffset>2912745</wp:posOffset>
                </wp:positionH>
                <wp:positionV relativeFrom="paragraph">
                  <wp:posOffset>431800</wp:posOffset>
                </wp:positionV>
                <wp:extent cx="0" cy="1577975"/>
                <wp:effectExtent l="0" t="0" r="19050" b="22225"/>
                <wp:wrapNone/>
                <wp:docPr id="309" name="Connecteur droit 309"/>
                <wp:cNvGraphicFramePr/>
                <a:graphic xmlns:a="http://schemas.openxmlformats.org/drawingml/2006/main">
                  <a:graphicData uri="http://schemas.microsoft.com/office/word/2010/wordprocessingShape">
                    <wps:wsp>
                      <wps:cNvCnPr/>
                      <wps:spPr>
                        <a:xfrm>
                          <a:off x="0" y="0"/>
                          <a:ext cx="0" cy="1577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9"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35pt,34pt" to="229.35pt,1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" strokecolor="black [3040]"/>
            </w:pict>
          </mc:Fallback>
        </mc:AlternateContent>
      </w:r>
      <w:r>
        <w:rPr>
          <w:noProof/>
          <w:sz w:val="28"/>
          <w:lang w:eastAsia="fr-FR"/>
        </w:rPr>
        <mc:AlternateContent>
          <mc:Choice Requires="wps">
            <w:drawing>
              <wp:anchor distT="0" distB="0" distL="114300" distR="114300" simplePos="0" relativeHeight="251694080" behindDoc="0" locked="0" layoutInCell="1" allowOverlap="1" wp14:anchorId="72FFEC40" wp14:editId="5F175134">
                <wp:simplePos x="0" y="0"/>
                <wp:positionH relativeFrom="column">
                  <wp:posOffset>2127885</wp:posOffset>
                </wp:positionH>
                <wp:positionV relativeFrom="paragraph">
                  <wp:posOffset>1285875</wp:posOffset>
                </wp:positionV>
                <wp:extent cx="0" cy="723900"/>
                <wp:effectExtent l="0" t="0" r="19050" b="19050"/>
                <wp:wrapNone/>
                <wp:docPr id="310" name="Connecteur droit 310"/>
                <wp:cNvGraphicFramePr/>
                <a:graphic xmlns:a="http://schemas.openxmlformats.org/drawingml/2006/main">
                  <a:graphicData uri="http://schemas.microsoft.com/office/word/2010/wordprocessingShape">
                    <wps:wsp>
                      <wps:cNvCnPr/>
                      <wps:spPr>
                        <a:xfrm>
                          <a:off x="0" y="0"/>
                          <a:ext cx="0" cy="7239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0"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55pt,101.25pt" to="167.55pt,1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" strokecolor="black [3040]"/>
            </w:pict>
          </mc:Fallback>
        </mc:AlternateContent>
      </w:r>
      <w:r>
        <w:rPr>
          <w:noProof/>
          <w:sz w:val="28"/>
          <w:lang w:eastAsia="fr-FR"/>
        </w:rPr>
        <mc:AlternateContent>
          <mc:Choice Requires="wps">
            <w:drawing>
              <wp:anchor distT="0" distB="0" distL="114300" distR="114300" simplePos="0" relativeHeight="251689984" behindDoc="0" locked="0" layoutInCell="1" allowOverlap="1" wp14:anchorId="1C931EC5" wp14:editId="53102E1A">
                <wp:simplePos x="0" y="0"/>
                <wp:positionH relativeFrom="column">
                  <wp:posOffset>3275390</wp:posOffset>
                </wp:positionH>
                <wp:positionV relativeFrom="paragraph">
                  <wp:posOffset>1372618</wp:posOffset>
                </wp:positionV>
                <wp:extent cx="0" cy="638355"/>
                <wp:effectExtent l="0" t="0" r="19050" b="9525"/>
                <wp:wrapNone/>
                <wp:docPr id="308" name="Connecteur droit 308"/>
                <wp:cNvGraphicFramePr/>
                <a:graphic xmlns:a="http://schemas.openxmlformats.org/drawingml/2006/main">
                  <a:graphicData uri="http://schemas.microsoft.com/office/word/2010/wordprocessingShape">
                    <wps:wsp>
                      <wps:cNvCnPr/>
                      <wps:spPr>
                        <a:xfrm>
                          <a:off x="0" y="0"/>
                          <a:ext cx="0" cy="6383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8"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9pt,108.1pt" to="257.9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" strokecolor="black [3040]"/>
            </w:pict>
          </mc:Fallback>
        </mc:AlternateContent>
      </w:r>
      <w:r>
        <w:rPr>
          <w:noProof/>
          <w:sz w:val="28"/>
          <w:lang w:eastAsia="fr-FR"/>
        </w:rPr>
        <w:drawing>
          <wp:inline distT="0" distB="0" distL="0" distR="0" wp14:anchorId="2EC580AD" wp14:editId="69E62F88">
            <wp:extent cx="3485071" cy="1796653"/>
            <wp:effectExtent l="0" t="0" r="1270" b="0"/>
            <wp:docPr id="305" name="Image 305" descr="C:\Users\pole sud auto\Downloads\IMG_2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ole sud auto\Downloads\IMG_2194.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1640" t="58829" r="21626" b="9047"/>
                    <a:stretch/>
                  </pic:blipFill>
                  <pic:spPr bwMode="auto">
                    <a:xfrm>
                      <a:off x="0" y="0"/>
                      <a:ext cx="3485234" cy="1796737"/>
                    </a:xfrm>
                    <a:prstGeom prst="rect">
                      <a:avLst/>
                    </a:prstGeom>
                    <a:noFill/>
                    <a:ln>
                      <a:noFill/>
                    </a:ln>
                    <a:extLst>
                      <a:ext uri="{53640926-AAD7-44D8-BBD7-CCE9431645EC}">
                        <a14:shadowObscured xmlns:a14="http://schemas.microsoft.com/office/drawing/2010/main"/>
                      </a:ext>
                    </a:extLst>
                  </pic:spPr>
                </pic:pic>
              </a:graphicData>
            </a:graphic>
          </wp:inline>
        </w:drawing>
      </w:r>
    </w:p>
    <w:p w:rsidR="00C05A50" w:rsidRDefault="00E65B9A" w:rsidP="00EB2A3E">
      <w:pPr>
        <w:spacing w:after="0"/>
        <w:ind w:left="720" w:firstLine="360"/>
        <w:jc w:val="both"/>
        <w:rPr>
          <w:sz w:val="28"/>
        </w:rPr>
      </w:pPr>
      <w:r>
        <w:rPr>
          <w:noProof/>
          <w:sz w:val="28"/>
          <w:lang w:eastAsia="fr-FR"/>
        </w:rPr>
        <mc:AlternateContent>
          <mc:Choice Requires="wps">
            <w:drawing>
              <wp:anchor distT="0" distB="0" distL="114300" distR="114300" simplePos="0" relativeHeight="251695104" behindDoc="0" locked="0" layoutInCell="1" allowOverlap="1" wp14:anchorId="3EBA6792" wp14:editId="10242CDA">
                <wp:simplePos x="0" y="0"/>
                <wp:positionH relativeFrom="column">
                  <wp:posOffset>2033186</wp:posOffset>
                </wp:positionH>
                <wp:positionV relativeFrom="paragraph">
                  <wp:posOffset>181539</wp:posOffset>
                </wp:positionV>
                <wp:extent cx="224155" cy="275590"/>
                <wp:effectExtent l="0" t="0" r="23495" b="10160"/>
                <wp:wrapNone/>
                <wp:docPr id="312" name="Zone de texte 312"/>
                <wp:cNvGraphicFramePr/>
                <a:graphic xmlns:a="http://schemas.openxmlformats.org/drawingml/2006/main">
                  <a:graphicData uri="http://schemas.microsoft.com/office/word/2010/wordprocessingShape">
                    <wps:wsp>
                      <wps:cNvSpPr txBox="1"/>
                      <wps:spPr>
                        <a:xfrm>
                          <a:off x="0" y="0"/>
                          <a:ext cx="224155"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12" o:spid="_x0000_s1046" type="#_x0000_t202" style="position:absolute;left:0;text-align:left;margin-left:160.1pt;margin-top:14.3pt;width:17.65pt;height:21.7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" fillcolor="white [3201]" strokeweight=".5pt">
                <v:textbox>
                  <w:txbxContent>
                    <w:p w:rsidR="000753A0" w:rsidRDefault="000753A0">
                      <w:r>
                        <w:t>1</w:t>
                      </w:r>
                    </w:p>
                  </w:txbxContent>
                </v:textbox>
              </v:shape>
            </w:pict>
          </mc:Fallback>
        </mc:AlternateContent>
      </w:r>
      <w:r>
        <w:rPr>
          <w:noProof/>
          <w:sz w:val="28"/>
          <w:lang w:eastAsia="fr-FR"/>
        </w:rPr>
        <mc:AlternateContent>
          <mc:Choice Requires="wps">
            <w:drawing>
              <wp:anchor distT="0" distB="0" distL="114300" distR="114300" simplePos="0" relativeHeight="251697152" behindDoc="0" locked="0" layoutInCell="1" allowOverlap="1" wp14:anchorId="56D94E62" wp14:editId="69A0DF5D">
                <wp:simplePos x="0" y="0"/>
                <wp:positionH relativeFrom="column">
                  <wp:posOffset>3271520</wp:posOffset>
                </wp:positionH>
                <wp:positionV relativeFrom="paragraph">
                  <wp:posOffset>180975</wp:posOffset>
                </wp:positionV>
                <wp:extent cx="241300" cy="275590"/>
                <wp:effectExtent l="0" t="0" r="25400" b="10160"/>
                <wp:wrapNone/>
                <wp:docPr id="314" name="Zone de texte 314"/>
                <wp:cNvGraphicFramePr/>
                <a:graphic xmlns:a="http://schemas.openxmlformats.org/drawingml/2006/main">
                  <a:graphicData uri="http://schemas.microsoft.com/office/word/2010/wordprocessingShape">
                    <wps:wsp>
                      <wps:cNvSpPr txBox="1"/>
                      <wps:spPr>
                        <a:xfrm>
                          <a:off x="0" y="0"/>
                          <a:ext cx="241300"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3</w:t>
                            </w:r>
                          </w:p>
                          <w:p w:rsidR="000753A0" w:rsidRDefault="000753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4" o:spid="_x0000_s1047" type="#_x0000_t202" style="position:absolute;left:0;text-align:left;margin-left:257.6pt;margin-top:14.25pt;width:19pt;height:21.7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" fillcolor="white [3201]" strokeweight=".5pt">
                <v:textbox>
                  <w:txbxContent>
                    <w:p w:rsidR="000753A0" w:rsidRDefault="000753A0">
                      <w:r>
                        <w:t>3</w:t>
                      </w:r>
                    </w:p>
                    <w:p w:rsidR="000753A0" w:rsidRDefault="000753A0"/>
                  </w:txbxContent>
                </v:textbox>
              </v:shape>
            </w:pict>
          </mc:Fallback>
        </mc:AlternateContent>
      </w:r>
      <w:r>
        <w:rPr>
          <w:noProof/>
          <w:sz w:val="28"/>
          <w:lang w:eastAsia="fr-FR"/>
        </w:rPr>
        <mc:AlternateContent>
          <mc:Choice Requires="wps">
            <w:drawing>
              <wp:anchor distT="0" distB="0" distL="114300" distR="114300" simplePos="0" relativeHeight="251696128" behindDoc="0" locked="0" layoutInCell="1" allowOverlap="1" wp14:anchorId="5BA5E3DA" wp14:editId="0622FFB6">
                <wp:simplePos x="0" y="0"/>
                <wp:positionH relativeFrom="column">
                  <wp:posOffset>2675519</wp:posOffset>
                </wp:positionH>
                <wp:positionV relativeFrom="paragraph">
                  <wp:posOffset>180975</wp:posOffset>
                </wp:positionV>
                <wp:extent cx="241300" cy="275590"/>
                <wp:effectExtent l="0" t="0" r="25400" b="10160"/>
                <wp:wrapNone/>
                <wp:docPr id="313" name="Zone de texte 313"/>
                <wp:cNvGraphicFramePr/>
                <a:graphic xmlns:a="http://schemas.openxmlformats.org/drawingml/2006/main">
                  <a:graphicData uri="http://schemas.microsoft.com/office/word/2010/wordprocessingShape">
                    <wps:wsp>
                      <wps:cNvSpPr txBox="1"/>
                      <wps:spPr>
                        <a:xfrm>
                          <a:off x="0" y="0"/>
                          <a:ext cx="241300"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13" o:spid="_x0000_s1048" type="#_x0000_t202" style="position:absolute;left:0;text-align:left;margin-left:210.65pt;margin-top:14.25pt;width:19pt;height:21.7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" fillcolor="white [3201]" strokeweight=".5pt">
                <v:textbox>
                  <w:txbxContent>
                    <w:p w:rsidR="000753A0" w:rsidRDefault="000753A0">
                      <w:r>
                        <w:t>2</w:t>
                      </w:r>
                    </w:p>
                  </w:txbxContent>
                </v:textbox>
              </v:shape>
            </w:pict>
          </mc:Fallback>
        </mc:AlternateContent>
      </w:r>
      <w:r>
        <w:rPr>
          <w:noProof/>
          <w:sz w:val="28"/>
          <w:lang w:eastAsia="fr-FR"/>
        </w:rPr>
        <mc:AlternateContent>
          <mc:Choice Requires="wps">
            <w:drawing>
              <wp:anchor distT="0" distB="0" distL="114300" distR="114300" simplePos="0" relativeHeight="251698176" behindDoc="0" locked="0" layoutInCell="1" allowOverlap="1" wp14:anchorId="07B8909C" wp14:editId="4E905995">
                <wp:simplePos x="0" y="0"/>
                <wp:positionH relativeFrom="column">
                  <wp:posOffset>4248414</wp:posOffset>
                </wp:positionH>
                <wp:positionV relativeFrom="paragraph">
                  <wp:posOffset>180975</wp:posOffset>
                </wp:positionV>
                <wp:extent cx="258445" cy="275590"/>
                <wp:effectExtent l="0" t="0" r="27305" b="10160"/>
                <wp:wrapNone/>
                <wp:docPr id="315" name="Zone de texte 315"/>
                <wp:cNvGraphicFramePr/>
                <a:graphic xmlns:a="http://schemas.openxmlformats.org/drawingml/2006/main">
                  <a:graphicData uri="http://schemas.microsoft.com/office/word/2010/wordprocessingShape">
                    <wps:wsp>
                      <wps:cNvSpPr txBox="1"/>
                      <wps:spPr>
                        <a:xfrm>
                          <a:off x="0" y="0"/>
                          <a:ext cx="258445" cy="2755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4</w:t>
                            </w:r>
                          </w:p>
                          <w:p w:rsidR="000753A0" w:rsidRDefault="000753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5" o:spid="_x0000_s1049" type="#_x0000_t202" style="position:absolute;left:0;text-align:left;margin-left:334.5pt;margin-top:14.25pt;width:20.35pt;height:21.7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" fillcolor="white [3201]" strokeweight=".5pt">
                <v:textbox>
                  <w:txbxContent>
                    <w:p w:rsidR="000753A0" w:rsidRDefault="000753A0">
                      <w:r>
                        <w:t>4</w:t>
                      </w:r>
                    </w:p>
                    <w:p w:rsidR="000753A0" w:rsidRDefault="000753A0"/>
                  </w:txbxContent>
                </v:textbox>
              </v:shape>
            </w:pict>
          </mc:Fallback>
        </mc:AlternateContent>
      </w:r>
    </w:p>
    <w:p w:rsidR="00C05A50" w:rsidRDefault="00C05A50" w:rsidP="00EB2A3E">
      <w:pPr>
        <w:spacing w:after="0"/>
        <w:ind w:left="720" w:firstLine="360"/>
        <w:jc w:val="both"/>
        <w:rPr>
          <w:sz w:val="28"/>
        </w:rPr>
      </w:pPr>
    </w:p>
    <w:p w:rsidR="00EB2A3E" w:rsidRDefault="00EB2A3E" w:rsidP="004D6E0E">
      <w:pPr>
        <w:pStyle w:val="Paragraphedeliste"/>
        <w:numPr>
          <w:ilvl w:val="0"/>
          <w:numId w:val="15"/>
        </w:numPr>
        <w:spacing w:after="0"/>
        <w:ind w:right="-4819"/>
        <w:jc w:val="both"/>
        <w:rPr>
          <w:sz w:val="28"/>
        </w:rPr>
      </w:pPr>
      <w:r>
        <w:rPr>
          <w:sz w:val="28"/>
        </w:rPr>
        <w:t xml:space="preserve">Avertissement : </w:t>
      </w:r>
    </w:p>
    <w:p w:rsidR="00EB2A3E" w:rsidRDefault="00EB2A3E" w:rsidP="004D6E0E">
      <w:pPr>
        <w:pStyle w:val="Paragraphedeliste"/>
        <w:numPr>
          <w:ilvl w:val="0"/>
          <w:numId w:val="19"/>
        </w:numPr>
        <w:spacing w:after="0"/>
        <w:ind w:right="-4819"/>
        <w:jc w:val="both"/>
        <w:rPr>
          <w:sz w:val="28"/>
        </w:rPr>
      </w:pPr>
      <w:r w:rsidRPr="00EB2A3E">
        <w:rPr>
          <w:sz w:val="28"/>
        </w:rPr>
        <w:t xml:space="preserve">Les fenêtres </w:t>
      </w:r>
      <w:r>
        <w:rPr>
          <w:sz w:val="28"/>
        </w:rPr>
        <w:t xml:space="preserve">troubles </w:t>
      </w:r>
      <w:r w:rsidRPr="00EB2A3E">
        <w:rPr>
          <w:sz w:val="28"/>
        </w:rPr>
        <w:t>peuvent facilement augmenter le risque d’accidents et de pertes. Pour des raisons de sécurité, toutes les fenêtres doivent être exem</w:t>
      </w:r>
      <w:r>
        <w:rPr>
          <w:sz w:val="28"/>
        </w:rPr>
        <w:t>ptes de glace, de neige et de brume</w:t>
      </w:r>
      <w:r w:rsidRPr="00EB2A3E">
        <w:rPr>
          <w:sz w:val="28"/>
        </w:rPr>
        <w:t xml:space="preserve"> pour assurer une vue dégagée.</w:t>
      </w:r>
    </w:p>
    <w:p w:rsidR="00EB2A3E" w:rsidRDefault="00EB2A3E" w:rsidP="004D6E0E">
      <w:pPr>
        <w:pStyle w:val="Paragraphedeliste"/>
        <w:numPr>
          <w:ilvl w:val="0"/>
          <w:numId w:val="19"/>
        </w:numPr>
        <w:spacing w:after="0"/>
        <w:ind w:right="-4819"/>
        <w:jc w:val="both"/>
        <w:rPr>
          <w:sz w:val="28"/>
        </w:rPr>
      </w:pPr>
      <w:r w:rsidRPr="00EB2A3E">
        <w:rPr>
          <w:sz w:val="28"/>
        </w:rPr>
        <w:t xml:space="preserve">Si l’air </w:t>
      </w:r>
      <w:r>
        <w:rPr>
          <w:sz w:val="28"/>
        </w:rPr>
        <w:t>dans le véhicule est trouble, cela</w:t>
      </w:r>
      <w:r w:rsidRPr="00EB2A3E">
        <w:rPr>
          <w:sz w:val="28"/>
        </w:rPr>
        <w:t xml:space="preserve"> peut facilement rendre le conducteur fatigué et distrait, causant ainsi des accidents et des pertes de vie</w:t>
      </w:r>
      <w:r>
        <w:rPr>
          <w:sz w:val="28"/>
        </w:rPr>
        <w:t xml:space="preserve">. </w:t>
      </w:r>
    </w:p>
    <w:p w:rsidR="009D1E5C" w:rsidRDefault="009D1E5C" w:rsidP="004D6E0E">
      <w:pPr>
        <w:pStyle w:val="Paragraphedeliste"/>
        <w:numPr>
          <w:ilvl w:val="0"/>
          <w:numId w:val="19"/>
        </w:numPr>
        <w:spacing w:after="0"/>
        <w:ind w:right="-4819"/>
        <w:jc w:val="both"/>
        <w:rPr>
          <w:sz w:val="28"/>
        </w:rPr>
        <w:sectPr w:rsidR="009D1E5C" w:rsidSect="00907173">
          <w:footerReference w:type="default" r:id="rId71"/>
          <w:pgSz w:w="16838" w:h="11906" w:orient="landscape"/>
          <w:pgMar w:top="1417" w:right="6065" w:bottom="1417" w:left="1417" w:header="708" w:footer="708" w:gutter="0"/>
          <w:cols w:space="113"/>
          <w:docGrid w:linePitch="360"/>
        </w:sectPr>
      </w:pPr>
    </w:p>
    <w:p w:rsidR="00EB2A3E" w:rsidRDefault="00EB2A3E" w:rsidP="004D6E0E">
      <w:pPr>
        <w:pStyle w:val="Paragraphedeliste"/>
        <w:numPr>
          <w:ilvl w:val="0"/>
          <w:numId w:val="19"/>
        </w:numPr>
        <w:spacing w:after="0"/>
        <w:ind w:right="-4819"/>
        <w:jc w:val="both"/>
        <w:rPr>
          <w:sz w:val="28"/>
        </w:rPr>
      </w:pPr>
      <w:r w:rsidRPr="00EB2A3E">
        <w:rPr>
          <w:sz w:val="28"/>
        </w:rPr>
        <w:lastRenderedPageBreak/>
        <w:t>Le diagnostic et l’entretien des systèmes de climatisation nécessitent l’expertise et les outils spécialisés. Ainsi, s’il vous plaît alle</w:t>
      </w:r>
      <w:r>
        <w:rPr>
          <w:sz w:val="28"/>
        </w:rPr>
        <w:t>r à la concession spéciale ANAIG</w:t>
      </w:r>
      <w:r w:rsidRPr="00EB2A3E">
        <w:rPr>
          <w:sz w:val="28"/>
        </w:rPr>
        <w:t xml:space="preserve"> pour réparation lorsque le système de climatisation tombe en panne</w:t>
      </w:r>
      <w:r>
        <w:rPr>
          <w:sz w:val="28"/>
        </w:rPr>
        <w:t>.</w:t>
      </w:r>
    </w:p>
    <w:p w:rsidR="00B86860" w:rsidRDefault="00B86860" w:rsidP="004D6E0E">
      <w:pPr>
        <w:pStyle w:val="Paragraphedeliste"/>
        <w:spacing w:after="0"/>
        <w:ind w:left="1440" w:right="-4819"/>
        <w:jc w:val="both"/>
        <w:rPr>
          <w:sz w:val="28"/>
        </w:rPr>
      </w:pPr>
    </w:p>
    <w:p w:rsidR="00EB2A3E" w:rsidRPr="00B86860" w:rsidRDefault="00EB2A3E" w:rsidP="004D6E0E">
      <w:pPr>
        <w:pStyle w:val="Paragraphedeliste"/>
        <w:numPr>
          <w:ilvl w:val="0"/>
          <w:numId w:val="20"/>
        </w:numPr>
        <w:spacing w:after="0"/>
        <w:ind w:right="-4819"/>
        <w:jc w:val="both"/>
        <w:rPr>
          <w:sz w:val="28"/>
        </w:rPr>
      </w:pPr>
      <w:r w:rsidRPr="00B86860">
        <w:rPr>
          <w:sz w:val="28"/>
        </w:rPr>
        <w:t>Remarque</w:t>
      </w:r>
      <w:r w:rsidR="00B86860" w:rsidRPr="00B86860">
        <w:rPr>
          <w:sz w:val="28"/>
        </w:rPr>
        <w:t> :</w:t>
      </w:r>
    </w:p>
    <w:p w:rsidR="00B86860" w:rsidRPr="00B86860" w:rsidRDefault="00B86860" w:rsidP="004D6E0E">
      <w:pPr>
        <w:pStyle w:val="Paragraphedeliste"/>
        <w:numPr>
          <w:ilvl w:val="0"/>
          <w:numId w:val="21"/>
        </w:numPr>
        <w:spacing w:after="0"/>
        <w:ind w:right="-4819"/>
        <w:jc w:val="both"/>
        <w:rPr>
          <w:sz w:val="28"/>
        </w:rPr>
      </w:pPr>
      <w:r w:rsidRPr="00B86860">
        <w:rPr>
          <w:sz w:val="28"/>
        </w:rPr>
        <w:t xml:space="preserve">Lorsque la température extérieure et l’humidité sont élevées, l’humidité dans l’air se condense sur l’évaporateur du système de réfrigération pour former des gouttelettes d’eau. Elles s’écoulent de l’évaporateur et font s’accumuler de l’eau sous le véhicule, ce qui est un phénomène normal. </w:t>
      </w:r>
    </w:p>
    <w:p w:rsidR="00B86860" w:rsidRDefault="00B86860" w:rsidP="004D6E0E">
      <w:pPr>
        <w:pStyle w:val="Paragraphedeliste"/>
        <w:numPr>
          <w:ilvl w:val="0"/>
          <w:numId w:val="21"/>
        </w:numPr>
        <w:spacing w:after="0"/>
        <w:ind w:right="-4819"/>
        <w:jc w:val="both"/>
        <w:rPr>
          <w:sz w:val="28"/>
        </w:rPr>
      </w:pPr>
      <w:r w:rsidRPr="00B86860">
        <w:rPr>
          <w:sz w:val="28"/>
        </w:rPr>
        <w:t>Garder l’entrée d’air devant le pare-brise libre de toute obstruction, afin d’assurer un chauffage et un refroidissement normaux, et d’empêcher le pare-brise de s’embuer.</w:t>
      </w:r>
    </w:p>
    <w:p w:rsidR="00B86860" w:rsidRDefault="00B86860" w:rsidP="004D6E0E">
      <w:pPr>
        <w:pStyle w:val="Paragraphedeliste"/>
        <w:numPr>
          <w:ilvl w:val="0"/>
          <w:numId w:val="21"/>
        </w:numPr>
        <w:spacing w:after="0"/>
        <w:ind w:right="-4819"/>
        <w:jc w:val="both"/>
        <w:rPr>
          <w:sz w:val="28"/>
        </w:rPr>
      </w:pPr>
      <w:r w:rsidRPr="00B86860">
        <w:rPr>
          <w:sz w:val="28"/>
        </w:rPr>
        <w:t>Le système de climatisation fonctionnera mieux lorsque les fenêtres (ou le toit ouvrant) sont fermés. Cependant, si le véhicule est chaud après avoir été exposé au soleil, veuillez ouvrir les fenêtres et laisser la chaleur se dissiper en premier, ce qui peut accélérer le refroidissement intérieur</w:t>
      </w:r>
      <w:r w:rsidR="004D6E0E">
        <w:rPr>
          <w:sz w:val="28"/>
        </w:rPr>
        <w:t xml:space="preserve">. </w:t>
      </w:r>
    </w:p>
    <w:p w:rsidR="004D6E0E" w:rsidRDefault="004D6E0E" w:rsidP="004D6E0E">
      <w:pPr>
        <w:spacing w:after="0"/>
        <w:ind w:right="-4819"/>
        <w:jc w:val="both"/>
        <w:rPr>
          <w:sz w:val="28"/>
        </w:rPr>
      </w:pPr>
    </w:p>
    <w:p w:rsidR="004D6E0E" w:rsidRDefault="004D6E0E" w:rsidP="004D6E0E">
      <w:pPr>
        <w:spacing w:after="0"/>
        <w:ind w:right="-4819" w:firstLine="360"/>
        <w:jc w:val="both"/>
        <w:rPr>
          <w:sz w:val="28"/>
        </w:rPr>
      </w:pPr>
      <w:r w:rsidRPr="004D6E0E">
        <w:rPr>
          <w:sz w:val="28"/>
        </w:rPr>
        <w:t>La mise sous tension de la climatisation peut réduire la température et l’humidité à l’intérieur du véhicule, mais elle n’est disponible que lorsque l’interrupteur d’allumage est en position « marche » et que le véhicule est à l’état « prêt ».</w:t>
      </w:r>
    </w:p>
    <w:p w:rsidR="004D6E0E" w:rsidRDefault="004D6E0E" w:rsidP="004D6E0E">
      <w:pPr>
        <w:spacing w:after="0"/>
        <w:ind w:right="-4819" w:firstLine="360"/>
        <w:jc w:val="both"/>
        <w:rPr>
          <w:sz w:val="28"/>
        </w:rPr>
      </w:pPr>
      <w:r w:rsidRPr="004D6E0E">
        <w:rPr>
          <w:sz w:val="28"/>
        </w:rPr>
        <w:t>Le compresseur de climatisation consommera de l’énergie pendant le processus de refroidissement. Par conséquent, afin de réduire au minimum le temps de fonctionnement du système de climatisation, veuillez porter attention aux points suivants :</w:t>
      </w:r>
    </w:p>
    <w:p w:rsidR="004D6E0E" w:rsidRDefault="004D6E0E" w:rsidP="004D6E0E">
      <w:pPr>
        <w:pStyle w:val="Paragraphedeliste"/>
        <w:numPr>
          <w:ilvl w:val="0"/>
          <w:numId w:val="22"/>
        </w:numPr>
        <w:spacing w:after="0"/>
        <w:ind w:right="-4819"/>
        <w:jc w:val="both"/>
        <w:rPr>
          <w:sz w:val="28"/>
        </w:rPr>
      </w:pPr>
      <w:r w:rsidRPr="004D6E0E">
        <w:rPr>
          <w:sz w:val="28"/>
        </w:rPr>
        <w:t>Si le véhicule est chaud après avoir été exposé au soleil, ouvrez les fenêtres et les portes pour laisser la chaleur se dissiper en premier.</w:t>
      </w:r>
    </w:p>
    <w:p w:rsidR="009D1E5C" w:rsidRDefault="009D1E5C" w:rsidP="004D6E0E">
      <w:pPr>
        <w:pStyle w:val="Paragraphedeliste"/>
        <w:numPr>
          <w:ilvl w:val="0"/>
          <w:numId w:val="22"/>
        </w:numPr>
        <w:spacing w:after="0"/>
        <w:ind w:right="-4819"/>
        <w:jc w:val="both"/>
        <w:rPr>
          <w:sz w:val="28"/>
        </w:rPr>
        <w:sectPr w:rsidR="009D1E5C" w:rsidSect="00907173">
          <w:footerReference w:type="default" r:id="rId72"/>
          <w:pgSz w:w="16838" w:h="11906" w:orient="landscape"/>
          <w:pgMar w:top="1417" w:right="6065" w:bottom="1417" w:left="1417" w:header="708" w:footer="708" w:gutter="0"/>
          <w:cols w:space="113"/>
          <w:docGrid w:linePitch="360"/>
        </w:sectPr>
      </w:pPr>
    </w:p>
    <w:p w:rsidR="004D6E0E" w:rsidRDefault="004D6E0E" w:rsidP="004D6E0E">
      <w:pPr>
        <w:pStyle w:val="Paragraphedeliste"/>
        <w:numPr>
          <w:ilvl w:val="0"/>
          <w:numId w:val="22"/>
        </w:numPr>
        <w:spacing w:after="0"/>
        <w:ind w:right="-4819"/>
        <w:jc w:val="both"/>
        <w:rPr>
          <w:sz w:val="28"/>
        </w:rPr>
      </w:pPr>
      <w:r w:rsidRPr="004D6E0E">
        <w:rPr>
          <w:sz w:val="28"/>
        </w:rPr>
        <w:lastRenderedPageBreak/>
        <w:t>Si vous utilisez le système de climatisation pendant que vous conduisez, veuillez fermer toutes les fenêtres pour maximiser l’efficacité.</w:t>
      </w:r>
    </w:p>
    <w:p w:rsidR="004D6E0E" w:rsidRDefault="004D6E0E" w:rsidP="0089147A">
      <w:pPr>
        <w:pStyle w:val="Paragraphedeliste"/>
        <w:numPr>
          <w:ilvl w:val="0"/>
          <w:numId w:val="22"/>
        </w:numPr>
        <w:spacing w:after="0"/>
        <w:ind w:right="-4819"/>
        <w:jc w:val="both"/>
        <w:rPr>
          <w:sz w:val="28"/>
        </w:rPr>
      </w:pPr>
      <w:r w:rsidRPr="004D6E0E">
        <w:rPr>
          <w:sz w:val="28"/>
        </w:rPr>
        <w:t>La climatisation ne peut fonctionner que lorsque le ventilateur est allumé. Si la température ambiante est proche de 0 °C, la climatisation ne peut pas refroidir le véhicule.</w:t>
      </w:r>
      <w:r w:rsidR="0089147A">
        <w:rPr>
          <w:sz w:val="28"/>
        </w:rPr>
        <w:t xml:space="preserve"> Si </w:t>
      </w:r>
      <w:r w:rsidR="0089147A" w:rsidRPr="0089147A">
        <w:rPr>
          <w:sz w:val="28"/>
        </w:rPr>
        <w:t xml:space="preserve"> le bouton de refroidisse</w:t>
      </w:r>
      <w:r w:rsidR="0089147A">
        <w:rPr>
          <w:sz w:val="28"/>
        </w:rPr>
        <w:t>ment et</w:t>
      </w:r>
      <w:r w:rsidR="0089147A" w:rsidRPr="0089147A">
        <w:rPr>
          <w:sz w:val="28"/>
        </w:rPr>
        <w:t xml:space="preserve"> le bouton de chauffage ne sont pressés, la climatisation n’a que la fonction de ventilation.</w:t>
      </w:r>
    </w:p>
    <w:p w:rsidR="0089147A" w:rsidRDefault="0089147A" w:rsidP="0089147A">
      <w:pPr>
        <w:pStyle w:val="Paragraphedeliste"/>
        <w:numPr>
          <w:ilvl w:val="0"/>
          <w:numId w:val="22"/>
        </w:numPr>
        <w:spacing w:after="0"/>
        <w:ind w:right="-4819"/>
        <w:jc w:val="both"/>
        <w:rPr>
          <w:sz w:val="28"/>
        </w:rPr>
      </w:pPr>
      <w:r w:rsidRPr="0089147A">
        <w:rPr>
          <w:sz w:val="28"/>
        </w:rPr>
        <w:t>Le fonctionnement du système de climatisation augmentera la consommation d’énergie supplémentaire. Il y a une indication de la puissance restante dans l’appareil, à partir de laquelle vous pouvez juger de l’influence de la climatisation sur le kilométrage du véhicule.</w:t>
      </w:r>
    </w:p>
    <w:p w:rsidR="0089147A" w:rsidRDefault="0089147A" w:rsidP="0089147A">
      <w:pPr>
        <w:pStyle w:val="Paragraphedeliste"/>
        <w:numPr>
          <w:ilvl w:val="0"/>
          <w:numId w:val="22"/>
        </w:numPr>
        <w:spacing w:after="0"/>
        <w:ind w:right="-4819"/>
        <w:jc w:val="both"/>
        <w:rPr>
          <w:sz w:val="28"/>
        </w:rPr>
      </w:pPr>
      <w:r w:rsidRPr="0089147A">
        <w:rPr>
          <w:sz w:val="28"/>
        </w:rPr>
        <w:t>Lorsque la puissance de la batterie est faible, il est recommandé de réduire l’utilisation de la climatisation pour maximiser le kilométrage du véhicule</w:t>
      </w:r>
      <w:r>
        <w:rPr>
          <w:sz w:val="28"/>
        </w:rPr>
        <w:t>.</w:t>
      </w:r>
    </w:p>
    <w:p w:rsidR="0089147A" w:rsidRDefault="0089147A" w:rsidP="00BF4F2B">
      <w:pPr>
        <w:pStyle w:val="Paragraphedeliste"/>
        <w:numPr>
          <w:ilvl w:val="0"/>
          <w:numId w:val="22"/>
        </w:numPr>
        <w:spacing w:after="0"/>
        <w:ind w:right="-4819"/>
        <w:jc w:val="both"/>
        <w:rPr>
          <w:sz w:val="28"/>
        </w:rPr>
      </w:pPr>
      <w:r>
        <w:rPr>
          <w:sz w:val="28"/>
        </w:rPr>
        <w:t>Pour dégivrer ou désembuer</w:t>
      </w:r>
      <w:r w:rsidRPr="0089147A">
        <w:rPr>
          <w:sz w:val="28"/>
        </w:rPr>
        <w:t xml:space="preserve"> le pare-brise le plus tôt possible, il est recommandé d’activer le mode de chauffage lorsque le dégivrage est nécessaire et d’activer le mode de refroidissement lorsque le dégivrage est requis.</w:t>
      </w:r>
      <w:r w:rsidR="00BF4F2B" w:rsidRPr="00BF4F2B">
        <w:t xml:space="preserve"> </w:t>
      </w:r>
      <w:r w:rsidR="00BF4F2B" w:rsidRPr="00BF4F2B">
        <w:rPr>
          <w:sz w:val="28"/>
        </w:rPr>
        <w:t>si la température ambiante est basse, le mode de chauffage peut être utilisé pour le désembuage</w:t>
      </w:r>
      <w:r w:rsidR="00BF4F2B">
        <w:rPr>
          <w:sz w:val="28"/>
        </w:rPr>
        <w:t>.</w:t>
      </w:r>
    </w:p>
    <w:p w:rsidR="00BF4F2B" w:rsidRDefault="00BF4F2B" w:rsidP="00BF4F2B">
      <w:pPr>
        <w:pStyle w:val="Paragraphedeliste"/>
        <w:numPr>
          <w:ilvl w:val="0"/>
          <w:numId w:val="22"/>
        </w:numPr>
        <w:spacing w:after="0"/>
        <w:ind w:right="-4819"/>
        <w:jc w:val="both"/>
        <w:rPr>
          <w:sz w:val="28"/>
        </w:rPr>
      </w:pPr>
      <w:r w:rsidRPr="00BF4F2B">
        <w:rPr>
          <w:sz w:val="28"/>
        </w:rPr>
        <w:t>Si l’humidité de l’air est élevée, il peut y avoir un léger brouillard sur les fenêtres lorsque le circuit de climatisation est mis en marche. C’est un phénomène normal qui disparaîtra après quelques secondes.</w:t>
      </w:r>
    </w:p>
    <w:p w:rsidR="00BF4F2B" w:rsidRPr="004D6E0E" w:rsidRDefault="00BF4F2B" w:rsidP="00BF4F2B">
      <w:pPr>
        <w:pStyle w:val="Paragraphedeliste"/>
        <w:spacing w:after="0"/>
        <w:ind w:left="1080" w:right="-4819"/>
        <w:jc w:val="both"/>
        <w:rPr>
          <w:sz w:val="28"/>
        </w:rPr>
      </w:pPr>
    </w:p>
    <w:p w:rsidR="00A729EA" w:rsidRPr="00BF4F2B" w:rsidRDefault="002363B8" w:rsidP="00A729EA">
      <w:pPr>
        <w:pStyle w:val="Paragraphedeliste"/>
        <w:numPr>
          <w:ilvl w:val="0"/>
          <w:numId w:val="1"/>
        </w:numPr>
        <w:rPr>
          <w:b/>
          <w:sz w:val="28"/>
        </w:rPr>
      </w:pPr>
      <w:r>
        <w:rPr>
          <w:noProof/>
          <w:sz w:val="28"/>
          <w:lang w:eastAsia="fr-FR"/>
        </w:rPr>
        <mc:AlternateContent>
          <mc:Choice Requires="wps">
            <w:drawing>
              <wp:anchor distT="0" distB="0" distL="114300" distR="114300" simplePos="0" relativeHeight="251699200" behindDoc="0" locked="0" layoutInCell="1" allowOverlap="1" wp14:anchorId="17282BBF" wp14:editId="7B22F05C">
                <wp:simplePos x="0" y="0"/>
                <wp:positionH relativeFrom="column">
                  <wp:posOffset>6449911</wp:posOffset>
                </wp:positionH>
                <wp:positionV relativeFrom="paragraph">
                  <wp:posOffset>226023</wp:posOffset>
                </wp:positionV>
                <wp:extent cx="2303252" cy="1466491"/>
                <wp:effectExtent l="0" t="0" r="0" b="635"/>
                <wp:wrapNone/>
                <wp:docPr id="11" name="Zone de texte 11"/>
                <wp:cNvGraphicFramePr/>
                <a:graphic xmlns:a="http://schemas.openxmlformats.org/drawingml/2006/main">
                  <a:graphicData uri="http://schemas.microsoft.com/office/word/2010/wordprocessingShape">
                    <wps:wsp>
                      <wps:cNvSpPr txBox="1"/>
                      <wps:spPr>
                        <a:xfrm>
                          <a:off x="0" y="0"/>
                          <a:ext cx="2303252" cy="14664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rPr>
                                <w:noProof/>
                                <w:lang w:eastAsia="fr-FR"/>
                              </w:rPr>
                              <w:drawing>
                                <wp:inline distT="0" distB="0" distL="0" distR="0" wp14:anchorId="7F4D42A7" wp14:editId="5202F4A8">
                                  <wp:extent cx="2027208" cy="1233952"/>
                                  <wp:effectExtent l="0" t="0" r="0" b="4445"/>
                                  <wp:docPr id="295" name="Image 295" descr="C:\Users\pole sud auto\Downloads\IMG_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e sud auto\Downloads\IMG_2195.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30233" t="29236" r="8638" b="21152"/>
                                          <a:stretch/>
                                        </pic:blipFill>
                                        <pic:spPr bwMode="auto">
                                          <a:xfrm>
                                            <a:off x="0" y="0"/>
                                            <a:ext cx="2027181" cy="123393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1" o:spid="_x0000_s1050" type="#_x0000_t202" style="position:absolute;left:0;text-align:left;margin-left:507.85pt;margin-top:17.8pt;width:181.35pt;height:11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" filled="f" stroked="f" strokeweight=".5pt">
                <v:textbox>
                  <w:txbxContent>
                    <w:p w:rsidR="000753A0" w:rsidRDefault="000753A0">
                      <w:r>
                        <w:rPr>
                          <w:noProof/>
                          <w:lang w:eastAsia="fr-FR"/>
                        </w:rPr>
                        <w:drawing>
                          <wp:inline distT="0" distB="0" distL="0" distR="0" wp14:anchorId="7F4D42A7" wp14:editId="5202F4A8">
                            <wp:extent cx="2027208" cy="1233952"/>
                            <wp:effectExtent l="0" t="0" r="0" b="4445"/>
                            <wp:docPr id="295" name="Image 295" descr="C:\Users\pole sud auto\Downloads\IMG_2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e sud auto\Downloads\IMG_2195.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30233" t="29236" r="8638" b="21152"/>
                                    <a:stretch/>
                                  </pic:blipFill>
                                  <pic:spPr bwMode="auto">
                                    <a:xfrm>
                                      <a:off x="0" y="0"/>
                                      <a:ext cx="2027181" cy="123393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729EA" w:rsidRPr="00BF4F2B">
        <w:rPr>
          <w:b/>
          <w:sz w:val="28"/>
        </w:rPr>
        <w:t>Lampes de lectures (option)</w:t>
      </w:r>
    </w:p>
    <w:p w:rsidR="00BF4F2B" w:rsidRPr="00E65B9A" w:rsidRDefault="002363B8" w:rsidP="00E65B9A">
      <w:pPr>
        <w:ind w:left="360" w:right="284"/>
        <w:jc w:val="both"/>
        <w:rPr>
          <w:sz w:val="28"/>
        </w:rPr>
      </w:pPr>
      <w:r>
        <w:rPr>
          <w:noProof/>
          <w:sz w:val="28"/>
          <w:lang w:eastAsia="fr-FR"/>
        </w:rPr>
        <mc:AlternateContent>
          <mc:Choice Requires="wps">
            <w:drawing>
              <wp:anchor distT="0" distB="0" distL="114300" distR="114300" simplePos="0" relativeHeight="251701248" behindDoc="0" locked="0" layoutInCell="1" allowOverlap="1" wp14:anchorId="066BFF8C" wp14:editId="78375694">
                <wp:simplePos x="0" y="0"/>
                <wp:positionH relativeFrom="column">
                  <wp:posOffset>8845179</wp:posOffset>
                </wp:positionH>
                <wp:positionV relativeFrom="paragraph">
                  <wp:posOffset>643890</wp:posOffset>
                </wp:positionV>
                <wp:extent cx="293298" cy="293298"/>
                <wp:effectExtent l="0" t="0" r="12065" b="12065"/>
                <wp:wrapNone/>
                <wp:docPr id="24" name="Zone de texte 24"/>
                <wp:cNvGraphicFramePr/>
                <a:graphic xmlns:a="http://schemas.openxmlformats.org/drawingml/2006/main">
                  <a:graphicData uri="http://schemas.microsoft.com/office/word/2010/wordprocessingShape">
                    <wps:wsp>
                      <wps:cNvSpPr txBox="1"/>
                      <wps:spPr>
                        <a:xfrm>
                          <a:off x="0" y="0"/>
                          <a:ext cx="293298" cy="2932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 o:spid="_x0000_s1051" type="#_x0000_t202" style="position:absolute;left:0;text-align:left;margin-left:696.45pt;margin-top:50.7pt;width:23.1pt;height:23.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" fillcolor="white [3201]" strokeweight=".5pt">
                <v:textbox>
                  <w:txbxContent>
                    <w:p w:rsidR="000753A0" w:rsidRDefault="000753A0">
                      <w:r>
                        <w:t>1</w:t>
                      </w:r>
                    </w:p>
                  </w:txbxContent>
                </v:textbox>
              </v:shape>
            </w:pict>
          </mc:Fallback>
        </mc:AlternateContent>
      </w:r>
      <w:r>
        <w:rPr>
          <w:noProof/>
          <w:sz w:val="28"/>
          <w:lang w:eastAsia="fr-FR"/>
        </w:rPr>
        <mc:AlternateContent>
          <mc:Choice Requires="wps">
            <w:drawing>
              <wp:anchor distT="0" distB="0" distL="114300" distR="114300" simplePos="0" relativeHeight="251700224" behindDoc="0" locked="0" layoutInCell="1" allowOverlap="1" wp14:anchorId="7E0158DC" wp14:editId="14BADBBF">
                <wp:simplePos x="0" y="0"/>
                <wp:positionH relativeFrom="column">
                  <wp:posOffset>7588596</wp:posOffset>
                </wp:positionH>
                <wp:positionV relativeFrom="paragraph">
                  <wp:posOffset>38615</wp:posOffset>
                </wp:positionV>
                <wp:extent cx="1268083" cy="603849"/>
                <wp:effectExtent l="0" t="0" r="27940" b="25400"/>
                <wp:wrapNone/>
                <wp:docPr id="20" name="Connecteur droit 20"/>
                <wp:cNvGraphicFramePr/>
                <a:graphic xmlns:a="http://schemas.openxmlformats.org/drawingml/2006/main">
                  <a:graphicData uri="http://schemas.microsoft.com/office/word/2010/wordprocessingShape">
                    <wps:wsp>
                      <wps:cNvCnPr/>
                      <wps:spPr>
                        <a:xfrm>
                          <a:off x="0" y="0"/>
                          <a:ext cx="1268083" cy="6038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20"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597.55pt,3.05pt" to="697.4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" strokecolor="black [3040]"/>
            </w:pict>
          </mc:Fallback>
        </mc:AlternateContent>
      </w:r>
      <w:r w:rsidR="00BF4F2B" w:rsidRPr="00BF4F2B">
        <w:rPr>
          <w:sz w:val="28"/>
        </w:rPr>
        <w:t>Le voyant est situé du côté droit du toit. Il est éteint lorsque l’interrupteur est au milieu. Pour allumer la lampe, appuyez sur l’interrupteur à gauche ou à droite.</w:t>
      </w:r>
      <w:r w:rsidR="00E65B9A" w:rsidRPr="00E65B9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363B8" w:rsidRDefault="002363B8" w:rsidP="00BF4F2B">
      <w:pPr>
        <w:ind w:left="360" w:right="-4819"/>
        <w:jc w:val="both"/>
        <w:rPr>
          <w:noProof/>
          <w:sz w:val="28"/>
          <w:lang w:eastAsia="fr-FR"/>
        </w:rPr>
      </w:pPr>
    </w:p>
    <w:p w:rsidR="009D1E5C" w:rsidRDefault="009D1E5C" w:rsidP="00BF4F2B">
      <w:pPr>
        <w:ind w:left="360" w:right="-4819"/>
        <w:jc w:val="both"/>
        <w:rPr>
          <w:sz w:val="28"/>
        </w:rPr>
        <w:sectPr w:rsidR="009D1E5C" w:rsidSect="00907173">
          <w:footerReference w:type="default" r:id="rId75"/>
          <w:pgSz w:w="16838" w:h="11906" w:orient="landscape"/>
          <w:pgMar w:top="1417" w:right="6065" w:bottom="1417" w:left="1417" w:header="708" w:footer="708" w:gutter="0"/>
          <w:cols w:space="113"/>
          <w:docGrid w:linePitch="360"/>
        </w:sectPr>
      </w:pPr>
    </w:p>
    <w:p w:rsidR="00E65B9A" w:rsidRPr="00BF4F2B" w:rsidRDefault="00E65B9A" w:rsidP="00BF4F2B">
      <w:pPr>
        <w:ind w:left="360" w:right="-4819"/>
        <w:jc w:val="both"/>
        <w:rPr>
          <w:sz w:val="28"/>
        </w:rPr>
      </w:pPr>
    </w:p>
    <w:p w:rsidR="0006275A" w:rsidRPr="00122735" w:rsidRDefault="00122735" w:rsidP="00532202">
      <w:pPr>
        <w:pStyle w:val="Paragraphedeliste"/>
        <w:numPr>
          <w:ilvl w:val="0"/>
          <w:numId w:val="1"/>
        </w:numPr>
        <w:rPr>
          <w:rFonts w:ascii="Calibri" w:hAnsi="Calibri"/>
          <w:b/>
          <w:sz w:val="28"/>
        </w:rPr>
      </w:pPr>
      <w:r>
        <w:rPr>
          <w:rFonts w:ascii="Calibri" w:hAnsi="Calibri"/>
          <w:b/>
          <w:sz w:val="28"/>
        </w:rPr>
        <w:t>Alarme</w:t>
      </w:r>
      <w:r w:rsidR="00532202" w:rsidRPr="00122735">
        <w:rPr>
          <w:rFonts w:ascii="Calibri" w:hAnsi="Calibri"/>
          <w:b/>
          <w:sz w:val="28"/>
        </w:rPr>
        <w:t xml:space="preserve"> (option)</w:t>
      </w:r>
    </w:p>
    <w:p w:rsidR="00BF4F2B" w:rsidRDefault="00BF4F2B" w:rsidP="00532202">
      <w:pPr>
        <w:pStyle w:val="Paragraphedeliste"/>
        <w:numPr>
          <w:ilvl w:val="0"/>
          <w:numId w:val="1"/>
        </w:numPr>
        <w:sectPr w:rsidR="00BF4F2B" w:rsidSect="00907173">
          <w:footerReference w:type="default" r:id="rId76"/>
          <w:pgSz w:w="16838" w:h="11906" w:orient="landscape"/>
          <w:pgMar w:top="1417" w:right="6065" w:bottom="1417" w:left="1417" w:header="708" w:footer="708" w:gutter="0"/>
          <w:cols w:space="113"/>
          <w:docGrid w:linePitch="360"/>
        </w:sectPr>
      </w:pPr>
    </w:p>
    <w:p w:rsidR="00DE7BD1" w:rsidRPr="00122735" w:rsidRDefault="002363B8" w:rsidP="002363B8">
      <w:pPr>
        <w:ind w:right="4932"/>
        <w:rPr>
          <w:sz w:val="28"/>
        </w:rPr>
      </w:pPr>
      <w:r>
        <w:rPr>
          <w:noProof/>
          <w:lang w:eastAsia="fr-FR"/>
        </w:rPr>
        <w:lastRenderedPageBreak/>
        <mc:AlternateContent>
          <mc:Choice Requires="wps">
            <w:drawing>
              <wp:anchor distT="0" distB="0" distL="114300" distR="114300" simplePos="0" relativeHeight="251703296" behindDoc="0" locked="0" layoutInCell="1" allowOverlap="1" wp14:anchorId="2CD15F1A" wp14:editId="773A2A4E">
                <wp:simplePos x="0" y="0"/>
                <wp:positionH relativeFrom="column">
                  <wp:posOffset>6001338</wp:posOffset>
                </wp:positionH>
                <wp:positionV relativeFrom="paragraph">
                  <wp:posOffset>340408</wp:posOffset>
                </wp:positionV>
                <wp:extent cx="2958860" cy="2191109"/>
                <wp:effectExtent l="0" t="0" r="0" b="0"/>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8860" cy="2191109"/>
                        </a:xfrm>
                        <a:prstGeom prst="rect">
                          <a:avLst/>
                        </a:prstGeom>
                        <a:noFill/>
                        <a:ln w="9525">
                          <a:noFill/>
                          <a:miter lim="800000"/>
                          <a:headEnd/>
                          <a:tailEnd/>
                        </a:ln>
                      </wps:spPr>
                      <wps:txbx>
                        <w:txbxContent>
                          <w:p w:rsidR="000753A0" w:rsidRDefault="000753A0">
                            <w:r>
                              <w:rPr>
                                <w:noProof/>
                                <w:lang w:eastAsia="fr-FR"/>
                              </w:rPr>
                              <w:drawing>
                                <wp:inline distT="0" distB="0" distL="0" distR="0" wp14:anchorId="67D4F213" wp14:editId="6F579EFD">
                                  <wp:extent cx="2717320" cy="2049910"/>
                                  <wp:effectExtent l="0" t="0" r="6985" b="7620"/>
                                  <wp:docPr id="288" name="Image 288" descr="C:\Users\pole sud auto\Downloads\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e sud auto\Downloads\IMG_2196.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36521" t="18938" r="13914" b="31207"/>
                                          <a:stretch/>
                                        </pic:blipFill>
                                        <pic:spPr bwMode="auto">
                                          <a:xfrm>
                                            <a:off x="0" y="0"/>
                                            <a:ext cx="2719762" cy="205175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472.55pt;margin-top:26.8pt;width:233pt;height:17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" filled="f" stroked="f">
                <v:textbox>
                  <w:txbxContent>
                    <w:p w:rsidR="000753A0" w:rsidRDefault="000753A0">
                      <w:r>
                        <w:rPr>
                          <w:noProof/>
                          <w:lang w:eastAsia="fr-FR"/>
                        </w:rPr>
                        <w:drawing>
                          <wp:inline distT="0" distB="0" distL="0" distR="0" wp14:anchorId="67D4F213" wp14:editId="6F579EFD">
                            <wp:extent cx="2717320" cy="2049910"/>
                            <wp:effectExtent l="0" t="0" r="6985" b="7620"/>
                            <wp:docPr id="288" name="Image 288" descr="C:\Users\pole sud auto\Downloads\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e sud auto\Downloads\IMG_2196.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36521" t="18938" r="13914" b="31207"/>
                                    <a:stretch/>
                                  </pic:blipFill>
                                  <pic:spPr bwMode="auto">
                                    <a:xfrm>
                                      <a:off x="0" y="0"/>
                                      <a:ext cx="2719762" cy="20517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122735">
        <w:rPr>
          <w:sz w:val="28"/>
        </w:rPr>
        <w:t>L’alarme</w:t>
      </w:r>
      <w:r w:rsidR="00BF4F2B" w:rsidRPr="00122735">
        <w:rPr>
          <w:sz w:val="28"/>
        </w:rPr>
        <w:t xml:space="preserve"> se trouve à l’intérieur des portes gauche et droite. Elle fonctionne lorsque :</w:t>
      </w:r>
    </w:p>
    <w:p w:rsidR="00BF4F2B" w:rsidRPr="00122735" w:rsidRDefault="00122735" w:rsidP="002363B8">
      <w:pPr>
        <w:pStyle w:val="Paragraphedeliste"/>
        <w:numPr>
          <w:ilvl w:val="0"/>
          <w:numId w:val="24"/>
        </w:numPr>
        <w:ind w:right="4932"/>
        <w:rPr>
          <w:sz w:val="28"/>
        </w:rPr>
      </w:pPr>
      <w:r w:rsidRPr="00122735">
        <w:rPr>
          <w:sz w:val="28"/>
        </w:rPr>
        <w:t>Marche arrière</w:t>
      </w:r>
    </w:p>
    <w:p w:rsidR="00122735" w:rsidRPr="00122735" w:rsidRDefault="00122735" w:rsidP="002363B8">
      <w:pPr>
        <w:pStyle w:val="Paragraphedeliste"/>
        <w:numPr>
          <w:ilvl w:val="0"/>
          <w:numId w:val="24"/>
        </w:numPr>
        <w:ind w:right="4932"/>
        <w:rPr>
          <w:sz w:val="28"/>
        </w:rPr>
      </w:pPr>
      <w:r w:rsidRPr="00122735">
        <w:rPr>
          <w:sz w:val="28"/>
        </w:rPr>
        <w:t xml:space="preserve">Portes ne sont pas fermées </w:t>
      </w:r>
    </w:p>
    <w:p w:rsidR="00122735" w:rsidRPr="00122735" w:rsidRDefault="00122735" w:rsidP="002363B8">
      <w:pPr>
        <w:pStyle w:val="Paragraphedeliste"/>
        <w:numPr>
          <w:ilvl w:val="0"/>
          <w:numId w:val="24"/>
        </w:numPr>
        <w:ind w:right="4932"/>
        <w:rPr>
          <w:sz w:val="28"/>
        </w:rPr>
        <w:sectPr w:rsidR="00122735" w:rsidRPr="00122735" w:rsidSect="00122735">
          <w:type w:val="continuous"/>
          <w:pgSz w:w="16838" w:h="11906" w:orient="landscape"/>
          <w:pgMar w:top="1417" w:right="1417" w:bottom="1417" w:left="1417" w:header="708" w:footer="708" w:gutter="0"/>
          <w:cols w:space="710"/>
          <w:docGrid w:linePitch="360"/>
        </w:sectPr>
      </w:pPr>
      <w:r w:rsidRPr="00122735">
        <w:rPr>
          <w:sz w:val="28"/>
        </w:rPr>
        <w:t>quitter le véhicule sans éteindre l’interrupteur d’allumage</w:t>
      </w:r>
    </w:p>
    <w:p w:rsidR="00122735" w:rsidRDefault="00122735" w:rsidP="002363B8">
      <w:pPr>
        <w:ind w:right="4932"/>
        <w:sectPr w:rsidR="00122735" w:rsidSect="00122735">
          <w:type w:val="continuous"/>
          <w:pgSz w:w="16838" w:h="11906" w:orient="landscape"/>
          <w:pgMar w:top="1417" w:right="1417" w:bottom="1417" w:left="1417" w:header="708" w:footer="708" w:gutter="0"/>
          <w:cols w:space="710"/>
          <w:docGrid w:linePitch="360"/>
        </w:sectPr>
      </w:pPr>
    </w:p>
    <w:p w:rsidR="00A729EA" w:rsidRPr="00122735" w:rsidRDefault="00122735" w:rsidP="002363B8">
      <w:pPr>
        <w:pStyle w:val="Paragraphedeliste"/>
        <w:numPr>
          <w:ilvl w:val="0"/>
          <w:numId w:val="15"/>
        </w:numPr>
        <w:ind w:right="4932"/>
        <w:rPr>
          <w:sz w:val="28"/>
        </w:rPr>
      </w:pPr>
      <w:r w:rsidRPr="00122735">
        <w:rPr>
          <w:sz w:val="28"/>
        </w:rPr>
        <w:lastRenderedPageBreak/>
        <w:t xml:space="preserve">Avertissement : </w:t>
      </w:r>
    </w:p>
    <w:p w:rsidR="00122735" w:rsidRDefault="00122735" w:rsidP="002363B8">
      <w:pPr>
        <w:ind w:left="360" w:right="4932"/>
        <w:rPr>
          <w:sz w:val="28"/>
        </w:rPr>
      </w:pPr>
      <w:r w:rsidRPr="00122735">
        <w:rPr>
          <w:sz w:val="28"/>
        </w:rPr>
        <w:t>Lorsque l’alarme fonctionne longtemps, veuillez confirmer si le véhicule se trouve dans l’un des états ci-dessus. Seulement quand l’alarme s’arrête de fonctionner, vous pouvez commencer à conduire.</w:t>
      </w:r>
    </w:p>
    <w:p w:rsidR="00D72125" w:rsidRDefault="00D72125" w:rsidP="002363B8">
      <w:pPr>
        <w:ind w:left="360" w:right="4932"/>
        <w:rPr>
          <w:sz w:val="28"/>
        </w:rPr>
      </w:pPr>
    </w:p>
    <w:p w:rsidR="00D72125" w:rsidRDefault="00D72125" w:rsidP="002363B8">
      <w:pPr>
        <w:ind w:left="360" w:right="4932"/>
        <w:rPr>
          <w:sz w:val="28"/>
        </w:rPr>
      </w:pPr>
    </w:p>
    <w:p w:rsidR="00D72125" w:rsidRDefault="00D72125" w:rsidP="002363B8">
      <w:pPr>
        <w:ind w:left="360" w:right="4932"/>
        <w:rPr>
          <w:sz w:val="28"/>
        </w:rPr>
      </w:pPr>
    </w:p>
    <w:p w:rsidR="00D72125" w:rsidRDefault="00D72125" w:rsidP="002363B8">
      <w:pPr>
        <w:ind w:left="360" w:right="4932"/>
        <w:rPr>
          <w:sz w:val="28"/>
        </w:rPr>
      </w:pPr>
    </w:p>
    <w:p w:rsidR="00DE58DE" w:rsidRDefault="00DE58DE">
      <w:pPr>
        <w:rPr>
          <w:b/>
          <w:sz w:val="44"/>
        </w:rPr>
      </w:pPr>
    </w:p>
    <w:p w:rsidR="00B318AA" w:rsidRDefault="00B318AA" w:rsidP="00CB135C">
      <w:pPr>
        <w:ind w:left="360" w:right="-30"/>
        <w:jc w:val="center"/>
        <w:rPr>
          <w:b/>
          <w:sz w:val="44"/>
        </w:rPr>
        <w:sectPr w:rsidR="00B318AA" w:rsidSect="00122735">
          <w:footerReference w:type="default" r:id="rId79"/>
          <w:type w:val="continuous"/>
          <w:pgSz w:w="16838" w:h="11906" w:orient="landscape"/>
          <w:pgMar w:top="1417" w:right="1417" w:bottom="1417" w:left="1417" w:header="708" w:footer="708" w:gutter="0"/>
          <w:cols w:space="710"/>
          <w:docGrid w:linePitch="360"/>
        </w:sectPr>
      </w:pPr>
    </w:p>
    <w:p w:rsidR="00D72125" w:rsidRPr="00CB135C" w:rsidRDefault="00D72125" w:rsidP="00CB135C">
      <w:pPr>
        <w:ind w:left="360" w:right="-30"/>
        <w:jc w:val="center"/>
        <w:rPr>
          <w:b/>
          <w:sz w:val="44"/>
        </w:rPr>
      </w:pPr>
      <w:r w:rsidRPr="00CB135C">
        <w:rPr>
          <w:b/>
          <w:sz w:val="44"/>
        </w:rPr>
        <w:lastRenderedPageBreak/>
        <w:t>Démarrer et rouler</w:t>
      </w:r>
    </w:p>
    <w:p w:rsidR="00D72125" w:rsidRPr="00CB135C" w:rsidRDefault="002E1903" w:rsidP="00D72125">
      <w:pPr>
        <w:pStyle w:val="Paragraphedeliste"/>
        <w:numPr>
          <w:ilvl w:val="0"/>
          <w:numId w:val="25"/>
        </w:numPr>
        <w:ind w:right="-30"/>
        <w:rPr>
          <w:rFonts w:ascii="Calibri" w:hAnsi="Calibri"/>
          <w:b/>
          <w:sz w:val="28"/>
        </w:rPr>
      </w:pPr>
      <w:r w:rsidRPr="00CB135C">
        <w:rPr>
          <w:rFonts w:ascii="Calibri" w:hAnsi="Calibri"/>
          <w:b/>
          <w:sz w:val="28"/>
        </w:rPr>
        <w:t>Avertissements de départ</w:t>
      </w:r>
    </w:p>
    <w:p w:rsidR="002E1903" w:rsidRDefault="002E1903" w:rsidP="00A03F2A">
      <w:pPr>
        <w:pStyle w:val="Paragraphedeliste"/>
        <w:numPr>
          <w:ilvl w:val="1"/>
          <w:numId w:val="1"/>
        </w:numPr>
        <w:ind w:right="-30"/>
        <w:jc w:val="both"/>
        <w:rPr>
          <w:sz w:val="28"/>
        </w:rPr>
      </w:pPr>
      <w:r>
        <w:rPr>
          <w:sz w:val="28"/>
        </w:rPr>
        <w:t>S</w:t>
      </w:r>
      <w:r w:rsidRPr="002E1903">
        <w:rPr>
          <w:sz w:val="28"/>
        </w:rPr>
        <w:t>’assurer que la prise de charge est déconnectée</w:t>
      </w:r>
      <w:r>
        <w:rPr>
          <w:sz w:val="28"/>
        </w:rPr>
        <w:t>.</w:t>
      </w:r>
    </w:p>
    <w:p w:rsidR="002E1903" w:rsidRDefault="002E1903" w:rsidP="00A03F2A">
      <w:pPr>
        <w:pStyle w:val="Paragraphedeliste"/>
        <w:numPr>
          <w:ilvl w:val="1"/>
          <w:numId w:val="1"/>
        </w:numPr>
        <w:ind w:right="-30"/>
        <w:jc w:val="both"/>
        <w:rPr>
          <w:sz w:val="28"/>
        </w:rPr>
      </w:pPr>
      <w:r>
        <w:rPr>
          <w:sz w:val="28"/>
        </w:rPr>
        <w:t>Déplacer le levier de vitesse sur N (</w:t>
      </w:r>
      <w:r w:rsidR="003D6917">
        <w:rPr>
          <w:sz w:val="28"/>
        </w:rPr>
        <w:t>Point mort</w:t>
      </w:r>
      <w:r>
        <w:rPr>
          <w:sz w:val="28"/>
        </w:rPr>
        <w:t>).</w:t>
      </w:r>
    </w:p>
    <w:p w:rsidR="002E1903" w:rsidRDefault="002E1903" w:rsidP="00A03F2A">
      <w:pPr>
        <w:pStyle w:val="Paragraphedeliste"/>
        <w:numPr>
          <w:ilvl w:val="1"/>
          <w:numId w:val="1"/>
        </w:numPr>
        <w:ind w:right="-30"/>
        <w:jc w:val="both"/>
        <w:rPr>
          <w:sz w:val="28"/>
        </w:rPr>
      </w:pPr>
      <w:r w:rsidRPr="002E1903">
        <w:rPr>
          <w:sz w:val="28"/>
        </w:rPr>
        <w:t>Allumez l’interrupteur d’allumage et assurez-vous que tous les indicateurs et les feux de signalisation sont normaux.</w:t>
      </w:r>
    </w:p>
    <w:p w:rsidR="002E1903" w:rsidRPr="00CB135C" w:rsidRDefault="002E1903" w:rsidP="00A03F2A">
      <w:pPr>
        <w:pStyle w:val="Paragraphedeliste"/>
        <w:numPr>
          <w:ilvl w:val="0"/>
          <w:numId w:val="25"/>
        </w:numPr>
        <w:ind w:right="-30"/>
        <w:jc w:val="both"/>
        <w:rPr>
          <w:rFonts w:ascii="Calibri" w:hAnsi="Calibri"/>
          <w:b/>
          <w:sz w:val="28"/>
        </w:rPr>
      </w:pPr>
      <w:r w:rsidRPr="00CB135C">
        <w:rPr>
          <w:rFonts w:ascii="Calibri" w:hAnsi="Calibri"/>
          <w:b/>
          <w:sz w:val="28"/>
        </w:rPr>
        <w:t>Procédure de départ</w:t>
      </w:r>
    </w:p>
    <w:p w:rsidR="002E1903" w:rsidRDefault="002E1903" w:rsidP="00A03F2A">
      <w:pPr>
        <w:pStyle w:val="Paragraphedeliste"/>
        <w:numPr>
          <w:ilvl w:val="0"/>
          <w:numId w:val="26"/>
        </w:numPr>
        <w:ind w:right="-30"/>
        <w:jc w:val="both"/>
        <w:rPr>
          <w:sz w:val="28"/>
        </w:rPr>
      </w:pPr>
      <w:r w:rsidRPr="002E1903">
        <w:rPr>
          <w:sz w:val="28"/>
        </w:rPr>
        <w:t>Tourner la clé d’allumage sur START et vérifier l’équipement</w:t>
      </w:r>
      <w:r>
        <w:rPr>
          <w:sz w:val="28"/>
        </w:rPr>
        <w:t>.</w:t>
      </w:r>
    </w:p>
    <w:p w:rsidR="002E1903" w:rsidRDefault="002E1903" w:rsidP="00A03F2A">
      <w:pPr>
        <w:pStyle w:val="Paragraphedeliste"/>
        <w:numPr>
          <w:ilvl w:val="0"/>
          <w:numId w:val="26"/>
        </w:numPr>
        <w:ind w:right="-30"/>
        <w:jc w:val="both"/>
        <w:rPr>
          <w:sz w:val="28"/>
        </w:rPr>
      </w:pPr>
      <w:r w:rsidRPr="002E1903">
        <w:rPr>
          <w:sz w:val="28"/>
        </w:rPr>
        <w:t>Déplacez le levier de vitesses à la vitesse correspondante.</w:t>
      </w:r>
    </w:p>
    <w:p w:rsidR="007F79C3" w:rsidRPr="00CB135C" w:rsidRDefault="007F79C3" w:rsidP="00A03F2A">
      <w:pPr>
        <w:pStyle w:val="Paragraphedeliste"/>
        <w:numPr>
          <w:ilvl w:val="0"/>
          <w:numId w:val="26"/>
        </w:numPr>
        <w:spacing w:before="240" w:line="360" w:lineRule="auto"/>
        <w:ind w:right="-30"/>
        <w:jc w:val="both"/>
        <w:rPr>
          <w:sz w:val="28"/>
        </w:rPr>
      </w:pPr>
      <w:r w:rsidRPr="007F79C3">
        <w:rPr>
          <w:sz w:val="28"/>
        </w:rPr>
        <w:t>Relâchez le frein de stationnement et appuyez légèrement sur la pédale de l’accélérateur.</w:t>
      </w:r>
      <w:r>
        <w:rPr>
          <w:sz w:val="28"/>
        </w:rPr>
        <w:t xml:space="preserve"> </w:t>
      </w:r>
    </w:p>
    <w:p w:rsidR="007F79C3" w:rsidRPr="007F79C3" w:rsidRDefault="007F79C3" w:rsidP="00A03F2A">
      <w:pPr>
        <w:pStyle w:val="Paragraphedeliste"/>
        <w:numPr>
          <w:ilvl w:val="0"/>
          <w:numId w:val="15"/>
        </w:numPr>
        <w:spacing w:before="240" w:after="0" w:line="360" w:lineRule="auto"/>
        <w:ind w:right="-30"/>
        <w:jc w:val="both"/>
        <w:rPr>
          <w:sz w:val="28"/>
        </w:rPr>
      </w:pPr>
      <w:r w:rsidRPr="007F79C3">
        <w:rPr>
          <w:sz w:val="28"/>
        </w:rPr>
        <w:t xml:space="preserve">Avertissement : </w:t>
      </w:r>
    </w:p>
    <w:p w:rsidR="007F79C3" w:rsidRDefault="007F79C3" w:rsidP="00A03F2A">
      <w:pPr>
        <w:ind w:left="360" w:right="-30" w:firstLine="348"/>
        <w:jc w:val="both"/>
        <w:rPr>
          <w:sz w:val="28"/>
        </w:rPr>
      </w:pPr>
      <w:r w:rsidRPr="007F79C3">
        <w:rPr>
          <w:sz w:val="28"/>
        </w:rPr>
        <w:t xml:space="preserve">Pour vous assurer que votre pied est hors de la pédale d’accélérateur au démarrage. Lorsque le moteur démarre, appuyez lentement sur la pédale d’accélérateur </w:t>
      </w:r>
      <w:r>
        <w:rPr>
          <w:sz w:val="28"/>
        </w:rPr>
        <w:t>cela évitera d</w:t>
      </w:r>
      <w:r w:rsidRPr="007F79C3">
        <w:rPr>
          <w:sz w:val="28"/>
        </w:rPr>
        <w:t xml:space="preserve">es conséquences </w:t>
      </w:r>
      <w:r>
        <w:rPr>
          <w:sz w:val="28"/>
        </w:rPr>
        <w:t>négatives</w:t>
      </w:r>
      <w:r w:rsidRPr="007F79C3">
        <w:rPr>
          <w:sz w:val="28"/>
        </w:rPr>
        <w:t xml:space="preserve">. </w:t>
      </w:r>
    </w:p>
    <w:p w:rsidR="007F79C3" w:rsidRDefault="007F79C3" w:rsidP="00A03F2A">
      <w:pPr>
        <w:pStyle w:val="Paragraphedeliste"/>
        <w:numPr>
          <w:ilvl w:val="0"/>
          <w:numId w:val="27"/>
        </w:numPr>
        <w:ind w:right="-30"/>
        <w:jc w:val="both"/>
        <w:rPr>
          <w:sz w:val="28"/>
        </w:rPr>
      </w:pPr>
      <w:r w:rsidRPr="007F79C3">
        <w:rPr>
          <w:sz w:val="28"/>
        </w:rPr>
        <w:t xml:space="preserve">Prudence : </w:t>
      </w:r>
    </w:p>
    <w:p w:rsidR="007F79C3" w:rsidRDefault="00CB135C" w:rsidP="00A03F2A">
      <w:pPr>
        <w:pStyle w:val="Paragraphedeliste"/>
        <w:numPr>
          <w:ilvl w:val="0"/>
          <w:numId w:val="28"/>
        </w:numPr>
        <w:ind w:right="-30"/>
        <w:jc w:val="both"/>
        <w:rPr>
          <w:sz w:val="28"/>
        </w:rPr>
      </w:pPr>
      <w:r w:rsidRPr="00CB135C">
        <w:rPr>
          <w:sz w:val="28"/>
        </w:rPr>
        <w:t>Ne placez pas votre main sur le bouton</w:t>
      </w:r>
      <w:r>
        <w:rPr>
          <w:sz w:val="28"/>
        </w:rPr>
        <w:t xml:space="preserve"> /</w:t>
      </w:r>
      <w:r w:rsidRPr="00CB135C">
        <w:rPr>
          <w:sz w:val="28"/>
        </w:rPr>
        <w:t xml:space="preserve"> levier de</w:t>
      </w:r>
      <w:r>
        <w:rPr>
          <w:sz w:val="28"/>
        </w:rPr>
        <w:t xml:space="preserve"> vitesse</w:t>
      </w:r>
      <w:r w:rsidRPr="00CB135C">
        <w:rPr>
          <w:sz w:val="28"/>
        </w:rPr>
        <w:t xml:space="preserve"> pendant que vous conduisez.</w:t>
      </w:r>
    </w:p>
    <w:p w:rsidR="00CB135C" w:rsidRDefault="00CB135C" w:rsidP="00A03F2A">
      <w:pPr>
        <w:pStyle w:val="Paragraphedeliste"/>
        <w:numPr>
          <w:ilvl w:val="0"/>
          <w:numId w:val="28"/>
        </w:numPr>
        <w:ind w:right="-30"/>
        <w:jc w:val="both"/>
        <w:rPr>
          <w:sz w:val="28"/>
        </w:rPr>
      </w:pPr>
      <w:r w:rsidRPr="00CB135C">
        <w:rPr>
          <w:sz w:val="28"/>
        </w:rPr>
        <w:t>Assurez-vous que le levier de vitesse est en position N (</w:t>
      </w:r>
      <w:r w:rsidR="003D6917">
        <w:rPr>
          <w:sz w:val="28"/>
        </w:rPr>
        <w:t>point mort</w:t>
      </w:r>
      <w:r w:rsidRPr="00CB135C">
        <w:rPr>
          <w:sz w:val="28"/>
        </w:rPr>
        <w:t>) avant de commencer</w:t>
      </w:r>
      <w:r>
        <w:rPr>
          <w:sz w:val="28"/>
        </w:rPr>
        <w:t>.</w:t>
      </w:r>
    </w:p>
    <w:p w:rsidR="00CB135C" w:rsidRPr="00CB135C" w:rsidRDefault="00CB135C" w:rsidP="00A03F2A">
      <w:pPr>
        <w:pStyle w:val="Paragraphedeliste"/>
        <w:ind w:left="1440" w:right="-30"/>
        <w:jc w:val="both"/>
        <w:rPr>
          <w:b/>
          <w:sz w:val="28"/>
        </w:rPr>
      </w:pPr>
    </w:p>
    <w:p w:rsidR="002E1903" w:rsidRPr="00CB135C" w:rsidRDefault="002E1903" w:rsidP="00A03F2A">
      <w:pPr>
        <w:pStyle w:val="Paragraphedeliste"/>
        <w:numPr>
          <w:ilvl w:val="0"/>
          <w:numId w:val="25"/>
        </w:numPr>
        <w:ind w:right="-30"/>
        <w:jc w:val="both"/>
        <w:rPr>
          <w:b/>
          <w:sz w:val="28"/>
        </w:rPr>
      </w:pPr>
      <w:r w:rsidRPr="00CB135C">
        <w:rPr>
          <w:b/>
          <w:sz w:val="28"/>
        </w:rPr>
        <w:t>Arrêt</w:t>
      </w:r>
    </w:p>
    <w:p w:rsidR="00CB135C" w:rsidRDefault="00CB135C" w:rsidP="00A03F2A">
      <w:pPr>
        <w:pStyle w:val="Paragraphedeliste"/>
        <w:ind w:right="-30"/>
        <w:jc w:val="both"/>
        <w:rPr>
          <w:sz w:val="28"/>
        </w:rPr>
      </w:pPr>
      <w:r>
        <w:rPr>
          <w:sz w:val="28"/>
        </w:rPr>
        <w:t xml:space="preserve">Veuillez suivre la procédure : </w:t>
      </w:r>
    </w:p>
    <w:p w:rsidR="00C501BA" w:rsidRDefault="00C501BA">
      <w:pPr>
        <w:rPr>
          <w:sz w:val="28"/>
        </w:rPr>
      </w:pPr>
      <w:r>
        <w:rPr>
          <w:sz w:val="28"/>
        </w:rPr>
        <w:br w:type="page"/>
      </w:r>
    </w:p>
    <w:p w:rsidR="00B318AA" w:rsidRDefault="00B318AA" w:rsidP="0040013A">
      <w:pPr>
        <w:pStyle w:val="Paragraphedeliste"/>
        <w:numPr>
          <w:ilvl w:val="0"/>
          <w:numId w:val="29"/>
        </w:numPr>
        <w:ind w:right="-30"/>
        <w:jc w:val="both"/>
        <w:rPr>
          <w:sz w:val="28"/>
        </w:rPr>
        <w:sectPr w:rsidR="00B318AA" w:rsidSect="00B318AA">
          <w:footerReference w:type="default" r:id="rId80"/>
          <w:pgSz w:w="16838" w:h="11906" w:orient="landscape"/>
          <w:pgMar w:top="1417" w:right="1417" w:bottom="1417" w:left="1417" w:header="708" w:footer="708" w:gutter="0"/>
          <w:cols w:space="710"/>
          <w:docGrid w:linePitch="360"/>
        </w:sectPr>
      </w:pPr>
    </w:p>
    <w:p w:rsidR="00CB135C" w:rsidRDefault="00CB135C" w:rsidP="0040013A">
      <w:pPr>
        <w:pStyle w:val="Paragraphedeliste"/>
        <w:numPr>
          <w:ilvl w:val="0"/>
          <w:numId w:val="29"/>
        </w:numPr>
        <w:ind w:right="-30"/>
        <w:jc w:val="both"/>
        <w:rPr>
          <w:sz w:val="28"/>
        </w:rPr>
      </w:pPr>
      <w:r>
        <w:rPr>
          <w:sz w:val="28"/>
        </w:rPr>
        <w:lastRenderedPageBreak/>
        <w:t>Placez le levier</w:t>
      </w:r>
      <w:r w:rsidRPr="00CB135C">
        <w:rPr>
          <w:sz w:val="28"/>
        </w:rPr>
        <w:t xml:space="preserve"> de vitesse à N (</w:t>
      </w:r>
      <w:r w:rsidR="003D6917">
        <w:rPr>
          <w:sz w:val="28"/>
        </w:rPr>
        <w:t>point mort</w:t>
      </w:r>
      <w:r w:rsidRPr="00CB135C">
        <w:rPr>
          <w:sz w:val="28"/>
        </w:rPr>
        <w:t>), tirez sur le frein de stationnement et éteignez l’interrupteur d’allumage.</w:t>
      </w:r>
    </w:p>
    <w:p w:rsidR="00CB135C" w:rsidRDefault="00A03F2A" w:rsidP="0040013A">
      <w:pPr>
        <w:pStyle w:val="Paragraphedeliste"/>
        <w:numPr>
          <w:ilvl w:val="0"/>
          <w:numId w:val="29"/>
        </w:numPr>
        <w:ind w:right="-30"/>
        <w:jc w:val="both"/>
        <w:rPr>
          <w:sz w:val="28"/>
        </w:rPr>
      </w:pPr>
      <w:r w:rsidRPr="00A03F2A">
        <w:rPr>
          <w:sz w:val="28"/>
        </w:rPr>
        <w:t>Ne pas mettre la clé d’allumage en position ON pour éviter le déchargement de la batterie. Aussi, assurez-vous de retirer la clé et de l’obtenir avec vous</w:t>
      </w:r>
      <w:r>
        <w:rPr>
          <w:sz w:val="28"/>
        </w:rPr>
        <w:t>.</w:t>
      </w:r>
    </w:p>
    <w:p w:rsidR="00A03F2A" w:rsidRPr="00A03F2A" w:rsidRDefault="00A03F2A" w:rsidP="0040013A">
      <w:pPr>
        <w:pStyle w:val="Paragraphedeliste"/>
        <w:ind w:left="1080" w:right="-30"/>
        <w:jc w:val="both"/>
        <w:rPr>
          <w:rFonts w:ascii="Calibri" w:hAnsi="Calibri"/>
          <w:b/>
          <w:sz w:val="28"/>
        </w:rPr>
      </w:pPr>
    </w:p>
    <w:p w:rsidR="002E1903" w:rsidRPr="00A03F2A" w:rsidRDefault="00A03F2A" w:rsidP="0040013A">
      <w:pPr>
        <w:pStyle w:val="Paragraphedeliste"/>
        <w:numPr>
          <w:ilvl w:val="0"/>
          <w:numId w:val="25"/>
        </w:numPr>
        <w:ind w:right="-30"/>
        <w:jc w:val="both"/>
        <w:rPr>
          <w:rFonts w:ascii="Calibri" w:hAnsi="Calibri"/>
          <w:b/>
          <w:sz w:val="28"/>
        </w:rPr>
      </w:pPr>
      <w:r w:rsidRPr="00A03F2A">
        <w:rPr>
          <w:rFonts w:ascii="Calibri" w:hAnsi="Calibri"/>
          <w:b/>
          <w:sz w:val="28"/>
        </w:rPr>
        <w:t>Frein de stationnement</w:t>
      </w:r>
    </w:p>
    <w:p w:rsidR="00A03F2A" w:rsidRDefault="00DE58DE" w:rsidP="00DE58DE">
      <w:pPr>
        <w:pStyle w:val="Paragraphedeliste"/>
        <w:tabs>
          <w:tab w:val="left" w:pos="6530"/>
        </w:tabs>
        <w:ind w:right="-30"/>
        <w:jc w:val="both"/>
        <w:rPr>
          <w:sz w:val="28"/>
        </w:rPr>
      </w:pPr>
      <w:r>
        <w:rPr>
          <w:sz w:val="28"/>
        </w:rPr>
        <w:tab/>
      </w:r>
    </w:p>
    <w:p w:rsidR="00A03F2A" w:rsidRDefault="00A03F2A" w:rsidP="0040013A">
      <w:pPr>
        <w:pStyle w:val="Paragraphedeliste"/>
        <w:numPr>
          <w:ilvl w:val="0"/>
          <w:numId w:val="30"/>
        </w:numPr>
        <w:ind w:right="-30"/>
        <w:jc w:val="both"/>
        <w:rPr>
          <w:sz w:val="28"/>
        </w:rPr>
      </w:pPr>
      <w:r w:rsidRPr="00A03F2A">
        <w:rPr>
          <w:sz w:val="28"/>
        </w:rPr>
        <w:t>Tirez sur le levier du frein de stationnement et n’appuyez pas sur le bouton du levier pour le moment.</w:t>
      </w:r>
    </w:p>
    <w:p w:rsidR="00A03F2A" w:rsidRDefault="00A03F2A" w:rsidP="0040013A">
      <w:pPr>
        <w:pStyle w:val="Paragraphedeliste"/>
        <w:numPr>
          <w:ilvl w:val="0"/>
          <w:numId w:val="30"/>
        </w:numPr>
        <w:ind w:right="-30"/>
        <w:jc w:val="both"/>
        <w:rPr>
          <w:sz w:val="28"/>
        </w:rPr>
      </w:pPr>
      <w:r w:rsidRPr="00A03F2A">
        <w:rPr>
          <w:sz w:val="28"/>
        </w:rPr>
        <w:t>Assurez-vous de relâcher complètement le levier du frein de stationnement avant de conduire. La méthode spécifique est de maintenir le bouton de levier et de relâcher le levier de stationnement vers le bas</w:t>
      </w:r>
      <w:r>
        <w:rPr>
          <w:sz w:val="28"/>
        </w:rPr>
        <w:t>.</w:t>
      </w:r>
    </w:p>
    <w:p w:rsidR="00A03F2A" w:rsidRDefault="00A03F2A" w:rsidP="0040013A">
      <w:pPr>
        <w:pStyle w:val="Paragraphedeliste"/>
        <w:ind w:left="1080" w:right="-30"/>
        <w:jc w:val="both"/>
        <w:rPr>
          <w:sz w:val="28"/>
        </w:rPr>
      </w:pPr>
    </w:p>
    <w:p w:rsidR="00A03F2A" w:rsidRDefault="00A03F2A" w:rsidP="0040013A">
      <w:pPr>
        <w:pStyle w:val="Paragraphedeliste"/>
        <w:numPr>
          <w:ilvl w:val="0"/>
          <w:numId w:val="15"/>
        </w:numPr>
        <w:ind w:right="-30"/>
        <w:jc w:val="both"/>
        <w:rPr>
          <w:sz w:val="28"/>
        </w:rPr>
      </w:pPr>
      <w:r>
        <w:rPr>
          <w:sz w:val="28"/>
        </w:rPr>
        <w:t xml:space="preserve"> Avertissement : </w:t>
      </w:r>
    </w:p>
    <w:p w:rsidR="00A03F2A" w:rsidRPr="00A03F2A" w:rsidRDefault="00A03F2A" w:rsidP="0040013A">
      <w:pPr>
        <w:ind w:right="-30" w:firstLine="360"/>
        <w:jc w:val="both"/>
        <w:rPr>
          <w:sz w:val="28"/>
        </w:rPr>
      </w:pPr>
      <w:r w:rsidRPr="00A03F2A">
        <w:rPr>
          <w:sz w:val="28"/>
        </w:rPr>
        <w:t>La conduite avec le frein de stationnement peut surchauffer les pièces de frein et le moteur, ce qui affectera les performances de freinage augmentera l’usure du frein. Dans les cas graves, le moteur peut brûler.</w:t>
      </w:r>
    </w:p>
    <w:p w:rsidR="00A03F2A" w:rsidRDefault="00A03F2A" w:rsidP="0040013A">
      <w:pPr>
        <w:pStyle w:val="Paragraphedeliste"/>
        <w:numPr>
          <w:ilvl w:val="0"/>
          <w:numId w:val="15"/>
        </w:numPr>
        <w:ind w:right="-30"/>
        <w:jc w:val="both"/>
        <w:rPr>
          <w:sz w:val="28"/>
        </w:rPr>
      </w:pPr>
      <w:r>
        <w:rPr>
          <w:sz w:val="28"/>
        </w:rPr>
        <w:t xml:space="preserve"> Avertissement :</w:t>
      </w:r>
    </w:p>
    <w:p w:rsidR="00A03F2A" w:rsidRPr="00A03F2A" w:rsidRDefault="00A03F2A" w:rsidP="0040013A">
      <w:pPr>
        <w:ind w:right="-30" w:firstLine="360"/>
        <w:jc w:val="both"/>
        <w:rPr>
          <w:sz w:val="28"/>
        </w:rPr>
      </w:pPr>
      <w:r w:rsidRPr="00A03F2A">
        <w:rPr>
          <w:sz w:val="28"/>
        </w:rPr>
        <w:t xml:space="preserve">Essayez de serrer le levier de frein lors du stationnement, en particulier sur </w:t>
      </w:r>
      <w:r>
        <w:rPr>
          <w:sz w:val="28"/>
        </w:rPr>
        <w:t>une</w:t>
      </w:r>
      <w:r w:rsidRPr="00A03F2A">
        <w:rPr>
          <w:sz w:val="28"/>
        </w:rPr>
        <w:t xml:space="preserve"> pente</w:t>
      </w:r>
      <w:r>
        <w:rPr>
          <w:sz w:val="28"/>
        </w:rPr>
        <w:t>.</w:t>
      </w:r>
    </w:p>
    <w:p w:rsidR="002E1903" w:rsidRPr="00ED2676" w:rsidRDefault="002E1903" w:rsidP="0040013A">
      <w:pPr>
        <w:pStyle w:val="Paragraphedeliste"/>
        <w:numPr>
          <w:ilvl w:val="0"/>
          <w:numId w:val="25"/>
        </w:numPr>
        <w:ind w:right="-30"/>
        <w:jc w:val="both"/>
        <w:rPr>
          <w:rFonts w:ascii="Calibri" w:hAnsi="Calibri"/>
          <w:b/>
          <w:sz w:val="28"/>
        </w:rPr>
      </w:pPr>
      <w:r w:rsidRPr="00ED2676">
        <w:rPr>
          <w:rFonts w:ascii="Calibri" w:hAnsi="Calibri"/>
          <w:b/>
          <w:sz w:val="28"/>
        </w:rPr>
        <w:t>Levier de vitesse</w:t>
      </w:r>
    </w:p>
    <w:p w:rsidR="00C501BA" w:rsidRDefault="002E2F22" w:rsidP="0040013A">
      <w:pPr>
        <w:ind w:left="360" w:right="-30" w:firstLine="348"/>
        <w:jc w:val="both"/>
        <w:rPr>
          <w:sz w:val="28"/>
        </w:rPr>
      </w:pPr>
      <w:r w:rsidRPr="002E2F22">
        <w:rPr>
          <w:sz w:val="28"/>
        </w:rPr>
        <w:t>Pour faire avancer le véhicule, déplacez le levier de vitesses sur D (</w:t>
      </w:r>
      <w:r w:rsidR="003D6917">
        <w:rPr>
          <w:sz w:val="28"/>
        </w:rPr>
        <w:t>conduite</w:t>
      </w:r>
      <w:r w:rsidRPr="002E2F22">
        <w:rPr>
          <w:sz w:val="28"/>
        </w:rPr>
        <w:t>). Pour faire reculer le véhicule, déplacez le levier de changement de vitesse à R (</w:t>
      </w:r>
      <w:r w:rsidR="003D6917">
        <w:rPr>
          <w:sz w:val="28"/>
        </w:rPr>
        <w:t>marche arrière</w:t>
      </w:r>
      <w:r w:rsidRPr="002E2F22">
        <w:rPr>
          <w:sz w:val="28"/>
        </w:rPr>
        <w:t xml:space="preserve">). Il convient de noter que pour assurer la durée de vie du </w:t>
      </w:r>
    </w:p>
    <w:p w:rsidR="00C501BA" w:rsidRDefault="00C501BA">
      <w:pPr>
        <w:rPr>
          <w:sz w:val="28"/>
        </w:rPr>
      </w:pPr>
      <w:r>
        <w:rPr>
          <w:sz w:val="28"/>
        </w:rPr>
        <w:br w:type="page"/>
      </w:r>
    </w:p>
    <w:p w:rsidR="00B318AA" w:rsidRDefault="00B318AA" w:rsidP="00C501BA">
      <w:pPr>
        <w:ind w:left="360" w:right="-30"/>
        <w:jc w:val="both"/>
        <w:rPr>
          <w:sz w:val="28"/>
        </w:rPr>
        <w:sectPr w:rsidR="00B318AA" w:rsidSect="00B318AA">
          <w:footerReference w:type="default" r:id="rId81"/>
          <w:pgSz w:w="16838" w:h="11906" w:orient="landscape"/>
          <w:pgMar w:top="1417" w:right="1417" w:bottom="1417" w:left="1417" w:header="708" w:footer="708" w:gutter="0"/>
          <w:cols w:space="710"/>
          <w:docGrid w:linePitch="360"/>
        </w:sectPr>
      </w:pPr>
    </w:p>
    <w:p w:rsidR="002E2F22" w:rsidRPr="002E2F22" w:rsidRDefault="002E2F22" w:rsidP="00C501BA">
      <w:pPr>
        <w:ind w:left="360" w:right="-30"/>
        <w:jc w:val="both"/>
        <w:rPr>
          <w:sz w:val="28"/>
        </w:rPr>
      </w:pPr>
      <w:r w:rsidRPr="002E2F22">
        <w:rPr>
          <w:sz w:val="28"/>
        </w:rPr>
        <w:lastRenderedPageBreak/>
        <w:t>moteur, le contrôleur a déjà effectué la protection correspondante. Seulement lorsque le véhicule est stationné, vous pouvez déplacer le levier à D (conduite) ou R (marche arrière).</w:t>
      </w:r>
    </w:p>
    <w:p w:rsidR="002E2F22" w:rsidRDefault="002E2F22" w:rsidP="0040013A">
      <w:pPr>
        <w:pStyle w:val="Paragraphedeliste"/>
        <w:numPr>
          <w:ilvl w:val="0"/>
          <w:numId w:val="32"/>
        </w:numPr>
        <w:ind w:right="-30"/>
        <w:jc w:val="both"/>
        <w:rPr>
          <w:sz w:val="28"/>
        </w:rPr>
      </w:pPr>
      <w:r>
        <w:rPr>
          <w:sz w:val="28"/>
        </w:rPr>
        <w:t>Lorsque le bouton/ levier de vitesse est en position N (neutre), le moteur est activé.</w:t>
      </w:r>
    </w:p>
    <w:p w:rsidR="002E2F22" w:rsidRDefault="0040013A" w:rsidP="0040013A">
      <w:pPr>
        <w:pStyle w:val="Paragraphedeliste"/>
        <w:numPr>
          <w:ilvl w:val="0"/>
          <w:numId w:val="32"/>
        </w:numPr>
        <w:ind w:right="-30"/>
        <w:jc w:val="both"/>
        <w:rPr>
          <w:sz w:val="28"/>
        </w:rPr>
      </w:pPr>
      <w:r>
        <w:rPr>
          <w:sz w:val="28"/>
        </w:rPr>
        <w:t>Veuillez appuyer sur la pédale de frein avant de démarrer le moteur.</w:t>
      </w:r>
    </w:p>
    <w:p w:rsidR="0040013A" w:rsidRDefault="0040013A" w:rsidP="0040013A">
      <w:pPr>
        <w:pStyle w:val="Paragraphedeliste"/>
        <w:numPr>
          <w:ilvl w:val="0"/>
          <w:numId w:val="32"/>
        </w:numPr>
        <w:ind w:right="-30"/>
        <w:jc w:val="both"/>
        <w:rPr>
          <w:sz w:val="28"/>
        </w:rPr>
      </w:pPr>
      <w:r>
        <w:rPr>
          <w:sz w:val="28"/>
        </w:rPr>
        <w:t>N</w:t>
      </w:r>
      <w:r w:rsidRPr="0040013A">
        <w:rPr>
          <w:sz w:val="28"/>
        </w:rPr>
        <w:t>e pas laisser le moteur tourner à grande vitesse lorsque le véhicule est arrêté et que le levier de changement de vitesse est en D (</w:t>
      </w:r>
      <w:r w:rsidR="003D6917">
        <w:rPr>
          <w:sz w:val="28"/>
        </w:rPr>
        <w:t>conduite</w:t>
      </w:r>
      <w:r w:rsidRPr="0040013A">
        <w:rPr>
          <w:sz w:val="28"/>
        </w:rPr>
        <w:t>) ou en R (</w:t>
      </w:r>
      <w:r w:rsidR="003D6917">
        <w:rPr>
          <w:sz w:val="28"/>
        </w:rPr>
        <w:t>marche arrière</w:t>
      </w:r>
      <w:r w:rsidRPr="0040013A">
        <w:rPr>
          <w:sz w:val="28"/>
        </w:rPr>
        <w:t>)</w:t>
      </w:r>
      <w:r>
        <w:rPr>
          <w:sz w:val="28"/>
        </w:rPr>
        <w:t>.</w:t>
      </w:r>
    </w:p>
    <w:p w:rsidR="0040013A" w:rsidRDefault="0040013A" w:rsidP="0040013A">
      <w:pPr>
        <w:pStyle w:val="Paragraphedeliste"/>
        <w:numPr>
          <w:ilvl w:val="0"/>
          <w:numId w:val="32"/>
        </w:numPr>
        <w:ind w:right="-30"/>
        <w:jc w:val="both"/>
        <w:rPr>
          <w:sz w:val="28"/>
        </w:rPr>
      </w:pPr>
      <w:r w:rsidRPr="0040013A">
        <w:rPr>
          <w:sz w:val="28"/>
        </w:rPr>
        <w:t>Ne desserrez pas l</w:t>
      </w:r>
      <w:r>
        <w:rPr>
          <w:sz w:val="28"/>
        </w:rPr>
        <w:t>e frein de stationnement avant le redémarrage du véhicule</w:t>
      </w:r>
      <w:r w:rsidRPr="0040013A">
        <w:rPr>
          <w:sz w:val="28"/>
        </w:rPr>
        <w:t>. N’</w:t>
      </w:r>
      <w:r>
        <w:rPr>
          <w:sz w:val="28"/>
        </w:rPr>
        <w:t>oubliez pas qu’une fois le rapport</w:t>
      </w:r>
      <w:r w:rsidRPr="0040013A">
        <w:rPr>
          <w:sz w:val="28"/>
        </w:rPr>
        <w:t xml:space="preserve"> sélectionné, le véhicule avance ou recule lentement.</w:t>
      </w:r>
      <w:r>
        <w:rPr>
          <w:sz w:val="28"/>
        </w:rPr>
        <w:t xml:space="preserve"> </w:t>
      </w:r>
    </w:p>
    <w:p w:rsidR="0040013A" w:rsidRDefault="0040013A" w:rsidP="0040013A">
      <w:pPr>
        <w:pStyle w:val="Paragraphedeliste"/>
        <w:numPr>
          <w:ilvl w:val="0"/>
          <w:numId w:val="32"/>
        </w:numPr>
        <w:ind w:right="-30"/>
        <w:jc w:val="both"/>
        <w:rPr>
          <w:sz w:val="28"/>
        </w:rPr>
      </w:pPr>
      <w:r>
        <w:rPr>
          <w:sz w:val="28"/>
        </w:rPr>
        <w:t>N</w:t>
      </w:r>
      <w:r w:rsidRPr="0040013A">
        <w:rPr>
          <w:sz w:val="28"/>
        </w:rPr>
        <w:t>e maintenez pas le véhicule à l'arr</w:t>
      </w:r>
      <w:r>
        <w:rPr>
          <w:sz w:val="28"/>
        </w:rPr>
        <w:t>êt lorsque le levier de vitesses</w:t>
      </w:r>
      <w:r w:rsidRPr="0040013A">
        <w:rPr>
          <w:sz w:val="28"/>
        </w:rPr>
        <w:t xml:space="preserve"> est sur D </w:t>
      </w:r>
      <w:r>
        <w:rPr>
          <w:sz w:val="28"/>
        </w:rPr>
        <w:t>(</w:t>
      </w:r>
      <w:r w:rsidR="003D6917">
        <w:rPr>
          <w:sz w:val="28"/>
        </w:rPr>
        <w:t>conduite</w:t>
      </w:r>
      <w:r>
        <w:rPr>
          <w:sz w:val="28"/>
        </w:rPr>
        <w:t xml:space="preserve">) </w:t>
      </w:r>
      <w:r w:rsidRPr="0040013A">
        <w:rPr>
          <w:sz w:val="28"/>
        </w:rPr>
        <w:t xml:space="preserve">ou R </w:t>
      </w:r>
      <w:r>
        <w:rPr>
          <w:sz w:val="28"/>
        </w:rPr>
        <w:t xml:space="preserve">( </w:t>
      </w:r>
      <w:r w:rsidR="003D6917">
        <w:rPr>
          <w:sz w:val="28"/>
        </w:rPr>
        <w:t>marche arrière</w:t>
      </w:r>
      <w:r>
        <w:rPr>
          <w:sz w:val="28"/>
        </w:rPr>
        <w:t xml:space="preserve">) </w:t>
      </w:r>
      <w:r w:rsidRPr="0040013A">
        <w:rPr>
          <w:sz w:val="28"/>
        </w:rPr>
        <w:t>et que le moteur d'entraînement est en marche</w:t>
      </w:r>
      <w:r>
        <w:rPr>
          <w:sz w:val="28"/>
        </w:rPr>
        <w:t xml:space="preserve"> </w:t>
      </w:r>
      <w:r w:rsidRPr="0040013A">
        <w:rPr>
          <w:sz w:val="28"/>
        </w:rPr>
        <w:t>si le véhicule doit rester à l'arrêt pendant une longue période, sélectionnez directement N (</w:t>
      </w:r>
      <w:r w:rsidR="003D6917">
        <w:rPr>
          <w:sz w:val="28"/>
        </w:rPr>
        <w:t>point mort</w:t>
      </w:r>
      <w:r w:rsidRPr="0040013A">
        <w:rPr>
          <w:sz w:val="28"/>
        </w:rPr>
        <w:t>)</w:t>
      </w:r>
      <w:r>
        <w:rPr>
          <w:sz w:val="28"/>
        </w:rPr>
        <w:t>.</w:t>
      </w:r>
    </w:p>
    <w:p w:rsidR="0040013A" w:rsidRDefault="003D6917" w:rsidP="003D6917">
      <w:pPr>
        <w:pStyle w:val="Paragraphedeliste"/>
        <w:numPr>
          <w:ilvl w:val="0"/>
          <w:numId w:val="32"/>
        </w:numPr>
        <w:ind w:right="-30"/>
        <w:jc w:val="both"/>
        <w:rPr>
          <w:sz w:val="28"/>
        </w:rPr>
      </w:pPr>
      <w:r w:rsidRPr="003D6917">
        <w:rPr>
          <w:sz w:val="28"/>
        </w:rPr>
        <w:t>Vous pouvez déplacer le levier de vitesses de D (conduite) ou R (marche arrière) à N (neutre) directement</w:t>
      </w:r>
      <w:r>
        <w:rPr>
          <w:sz w:val="28"/>
        </w:rPr>
        <w:t>.</w:t>
      </w:r>
    </w:p>
    <w:p w:rsidR="003D6917" w:rsidRDefault="003D6917" w:rsidP="003D6917">
      <w:pPr>
        <w:pStyle w:val="Paragraphedeliste"/>
        <w:ind w:left="1080" w:right="-30"/>
        <w:jc w:val="both"/>
        <w:rPr>
          <w:sz w:val="28"/>
        </w:rPr>
      </w:pPr>
    </w:p>
    <w:p w:rsidR="002E1903" w:rsidRPr="00ED2676" w:rsidRDefault="002E1903" w:rsidP="0040013A">
      <w:pPr>
        <w:pStyle w:val="Paragraphedeliste"/>
        <w:numPr>
          <w:ilvl w:val="0"/>
          <w:numId w:val="25"/>
        </w:numPr>
        <w:ind w:right="-30"/>
        <w:jc w:val="both"/>
        <w:rPr>
          <w:rFonts w:ascii="Calibri" w:hAnsi="Calibri"/>
          <w:b/>
          <w:sz w:val="28"/>
        </w:rPr>
      </w:pPr>
      <w:r w:rsidRPr="00ED2676">
        <w:rPr>
          <w:rFonts w:ascii="Calibri" w:hAnsi="Calibri"/>
          <w:b/>
          <w:sz w:val="28"/>
        </w:rPr>
        <w:t>Système de freinage</w:t>
      </w:r>
    </w:p>
    <w:p w:rsidR="00ED2676" w:rsidRDefault="00ED2676" w:rsidP="00ED2676">
      <w:pPr>
        <w:pStyle w:val="Paragraphedeliste"/>
        <w:ind w:right="-30"/>
        <w:jc w:val="both"/>
        <w:rPr>
          <w:sz w:val="28"/>
        </w:rPr>
      </w:pPr>
    </w:p>
    <w:p w:rsidR="003D6917" w:rsidRDefault="003D6917" w:rsidP="00D44EFD">
      <w:pPr>
        <w:pStyle w:val="Paragraphedeliste"/>
        <w:numPr>
          <w:ilvl w:val="0"/>
          <w:numId w:val="33"/>
        </w:numPr>
        <w:ind w:right="-30"/>
        <w:jc w:val="both"/>
        <w:rPr>
          <w:sz w:val="28"/>
        </w:rPr>
      </w:pPr>
      <w:r>
        <w:rPr>
          <w:sz w:val="28"/>
        </w:rPr>
        <w:t>L</w:t>
      </w:r>
      <w:r w:rsidRPr="003D6917">
        <w:rPr>
          <w:sz w:val="28"/>
        </w:rPr>
        <w:t>es quatre roues sont équipées de freins.</w:t>
      </w:r>
      <w:r>
        <w:rPr>
          <w:sz w:val="28"/>
        </w:rPr>
        <w:t xml:space="preserve"> </w:t>
      </w:r>
      <w:r w:rsidRPr="003D6917">
        <w:rPr>
          <w:sz w:val="28"/>
        </w:rPr>
        <w:t>Si vous mettez votre pied sur la pédale de frein en conduisant, le frein fonctionne légèrement et génère de la chaleur, ce qui réduit l’effet de freinage, raccourcit la durée de vie de la garniture de frein et augmente la consommation d’énergie</w:t>
      </w:r>
      <w:r>
        <w:rPr>
          <w:sz w:val="28"/>
        </w:rPr>
        <w:t xml:space="preserve">. </w:t>
      </w:r>
      <w:r w:rsidR="00D44EFD" w:rsidRPr="00D44EFD">
        <w:rPr>
          <w:sz w:val="28"/>
        </w:rPr>
        <w:t>En outre, le fait que le feu de frein est toujours allumé entraînera le conducteur arrière à mal juger la situa</w:t>
      </w:r>
      <w:r w:rsidR="00D44EFD">
        <w:rPr>
          <w:sz w:val="28"/>
        </w:rPr>
        <w:t>tion. Une fois le véhicule passe</w:t>
      </w:r>
      <w:r w:rsidR="00D44EFD" w:rsidRPr="00D44EFD">
        <w:rPr>
          <w:sz w:val="28"/>
        </w:rPr>
        <w:t xml:space="preserve"> en eau profonde, le frein doit être vérifié. Appuyez sur la pédale de frein de manière appropriée pour déterminer si l’effet de freinage est normal. Si ce n’est </w:t>
      </w:r>
      <w:r w:rsidR="00D44EFD">
        <w:rPr>
          <w:sz w:val="28"/>
        </w:rPr>
        <w:t>pas le cas, appuyez sur la pédale</w:t>
      </w:r>
      <w:r w:rsidR="00D44EFD" w:rsidRPr="00D44EFD">
        <w:rPr>
          <w:sz w:val="28"/>
        </w:rPr>
        <w:t xml:space="preserve"> fréquemment jusqu’à ce que l’effet de freinage redevienne normal.</w:t>
      </w:r>
    </w:p>
    <w:p w:rsidR="00C501BA" w:rsidRDefault="00C501BA">
      <w:pPr>
        <w:rPr>
          <w:sz w:val="28"/>
        </w:rPr>
      </w:pPr>
      <w:r>
        <w:rPr>
          <w:sz w:val="28"/>
        </w:rPr>
        <w:br w:type="page"/>
      </w:r>
    </w:p>
    <w:p w:rsidR="00B318AA" w:rsidRDefault="00B318AA" w:rsidP="00D44EFD">
      <w:pPr>
        <w:pStyle w:val="Paragraphedeliste"/>
        <w:numPr>
          <w:ilvl w:val="0"/>
          <w:numId w:val="33"/>
        </w:numPr>
        <w:ind w:right="-30"/>
        <w:jc w:val="both"/>
        <w:rPr>
          <w:sz w:val="28"/>
        </w:rPr>
        <w:sectPr w:rsidR="00B318AA" w:rsidSect="00B318AA">
          <w:footerReference w:type="default" r:id="rId82"/>
          <w:pgSz w:w="16838" w:h="11906" w:orient="landscape"/>
          <w:pgMar w:top="1417" w:right="1417" w:bottom="1417" w:left="1417" w:header="708" w:footer="708" w:gutter="0"/>
          <w:cols w:space="710"/>
          <w:docGrid w:linePitch="360"/>
        </w:sectPr>
      </w:pPr>
    </w:p>
    <w:p w:rsidR="00D44EFD" w:rsidRDefault="00D44EFD" w:rsidP="00E072C6">
      <w:pPr>
        <w:pStyle w:val="Paragraphedeliste"/>
        <w:numPr>
          <w:ilvl w:val="0"/>
          <w:numId w:val="33"/>
        </w:numPr>
        <w:ind w:right="-30"/>
        <w:jc w:val="both"/>
        <w:rPr>
          <w:sz w:val="28"/>
        </w:rPr>
      </w:pPr>
      <w:r w:rsidRPr="00D44EFD">
        <w:rPr>
          <w:sz w:val="28"/>
        </w:rPr>
        <w:lastRenderedPageBreak/>
        <w:t>La plaquette de frein nécessite une période de rodage.</w:t>
      </w:r>
      <w:r>
        <w:rPr>
          <w:sz w:val="28"/>
        </w:rPr>
        <w:t xml:space="preserve"> </w:t>
      </w:r>
      <w:r w:rsidRPr="00D44EFD">
        <w:rPr>
          <w:sz w:val="28"/>
        </w:rPr>
        <w:t>Dans les 800 premiers kilomètres, le freinage brusque doit être évité autant que possible. N’oubliez pas d’avoir un entretien régulier, il s’assure que les pièces du circuit de freinage sont inspectées à intervalles appropriés et remplacées au besoin pour obtenir la sécurité et le rendement optimal pendant une longue période</w:t>
      </w:r>
    </w:p>
    <w:p w:rsidR="00D44EFD" w:rsidRPr="003D6917" w:rsidRDefault="00D44EFD" w:rsidP="00E072C6">
      <w:pPr>
        <w:pStyle w:val="Paragraphedeliste"/>
        <w:ind w:right="-30"/>
        <w:jc w:val="both"/>
        <w:rPr>
          <w:sz w:val="28"/>
        </w:rPr>
      </w:pPr>
    </w:p>
    <w:p w:rsidR="002E1903" w:rsidRPr="00ED2676" w:rsidRDefault="002E1903" w:rsidP="00E072C6">
      <w:pPr>
        <w:pStyle w:val="Paragraphedeliste"/>
        <w:numPr>
          <w:ilvl w:val="0"/>
          <w:numId w:val="25"/>
        </w:numPr>
        <w:ind w:right="-30"/>
        <w:jc w:val="both"/>
        <w:rPr>
          <w:rFonts w:ascii="Calibri" w:hAnsi="Calibri"/>
          <w:b/>
          <w:sz w:val="28"/>
        </w:rPr>
      </w:pPr>
      <w:r w:rsidRPr="00ED2676">
        <w:rPr>
          <w:rFonts w:ascii="Calibri" w:hAnsi="Calibri"/>
          <w:b/>
          <w:sz w:val="28"/>
        </w:rPr>
        <w:t>Vitesse économique</w:t>
      </w:r>
    </w:p>
    <w:p w:rsidR="00D44EFD" w:rsidRDefault="00D44EFD" w:rsidP="00E072C6">
      <w:pPr>
        <w:pStyle w:val="Paragraphedeliste"/>
        <w:ind w:right="-30"/>
        <w:jc w:val="both"/>
        <w:rPr>
          <w:sz w:val="28"/>
        </w:rPr>
      </w:pPr>
    </w:p>
    <w:p w:rsidR="00D44EFD" w:rsidRDefault="00D44EFD" w:rsidP="00E072C6">
      <w:pPr>
        <w:pStyle w:val="Paragraphedeliste"/>
        <w:ind w:left="0" w:right="-30"/>
        <w:jc w:val="both"/>
        <w:rPr>
          <w:sz w:val="28"/>
        </w:rPr>
      </w:pPr>
      <w:r w:rsidRPr="00D44EFD">
        <w:rPr>
          <w:sz w:val="28"/>
        </w:rPr>
        <w:t>Il est recommandé que le véhicule conduise à une vitesse économique de 30-50 km/h pour assurer le kilométrage le plus long. Le conducteur peut régler la vitesse en fonction de l’état du véhicule et de la charge.</w:t>
      </w:r>
    </w:p>
    <w:p w:rsidR="00D44EFD" w:rsidRDefault="00D44EFD" w:rsidP="00E072C6">
      <w:pPr>
        <w:pStyle w:val="Paragraphedeliste"/>
        <w:ind w:right="-30"/>
        <w:jc w:val="both"/>
        <w:rPr>
          <w:sz w:val="28"/>
        </w:rPr>
      </w:pPr>
    </w:p>
    <w:p w:rsidR="002E1903" w:rsidRPr="00ED2676" w:rsidRDefault="002E1903" w:rsidP="00E072C6">
      <w:pPr>
        <w:pStyle w:val="Paragraphedeliste"/>
        <w:numPr>
          <w:ilvl w:val="0"/>
          <w:numId w:val="25"/>
        </w:numPr>
        <w:ind w:right="-30"/>
        <w:jc w:val="both"/>
        <w:rPr>
          <w:rFonts w:ascii="Calibri" w:hAnsi="Calibri"/>
          <w:b/>
          <w:sz w:val="28"/>
        </w:rPr>
      </w:pPr>
      <w:r w:rsidRPr="00ED2676">
        <w:rPr>
          <w:rFonts w:ascii="Calibri" w:hAnsi="Calibri"/>
          <w:b/>
          <w:sz w:val="28"/>
        </w:rPr>
        <w:t>Pneumatique (pression pneumatique : 250kPa / 2.5 bar)</w:t>
      </w:r>
    </w:p>
    <w:p w:rsidR="00D44EFD" w:rsidRDefault="00D44EFD" w:rsidP="00E072C6">
      <w:pPr>
        <w:pStyle w:val="Paragraphedeliste"/>
        <w:ind w:right="-30"/>
        <w:jc w:val="both"/>
        <w:rPr>
          <w:sz w:val="28"/>
        </w:rPr>
      </w:pPr>
    </w:p>
    <w:p w:rsidR="00D44EFD" w:rsidRDefault="00D44EFD" w:rsidP="00E072C6">
      <w:pPr>
        <w:pStyle w:val="Paragraphedeliste"/>
        <w:ind w:left="0" w:right="-30"/>
        <w:jc w:val="both"/>
        <w:rPr>
          <w:sz w:val="28"/>
        </w:rPr>
      </w:pPr>
      <w:r>
        <w:rPr>
          <w:sz w:val="28"/>
        </w:rPr>
        <w:t>V</w:t>
      </w:r>
      <w:r w:rsidRPr="00D44EFD">
        <w:rPr>
          <w:sz w:val="28"/>
        </w:rPr>
        <w:t>euillez vérifier et ajuster la pression des pneus régulièrement</w:t>
      </w:r>
      <w:r>
        <w:rPr>
          <w:sz w:val="28"/>
        </w:rPr>
        <w:t>.</w:t>
      </w:r>
    </w:p>
    <w:p w:rsidR="00FA4009" w:rsidRDefault="00FA4009" w:rsidP="00E072C6">
      <w:pPr>
        <w:pStyle w:val="Paragraphedeliste"/>
        <w:numPr>
          <w:ilvl w:val="1"/>
          <w:numId w:val="33"/>
        </w:numPr>
        <w:ind w:right="-30"/>
        <w:jc w:val="both"/>
        <w:rPr>
          <w:sz w:val="28"/>
        </w:rPr>
      </w:pPr>
      <w:r>
        <w:rPr>
          <w:sz w:val="28"/>
        </w:rPr>
        <w:t>V</w:t>
      </w:r>
      <w:r w:rsidRPr="00FA4009">
        <w:rPr>
          <w:sz w:val="28"/>
        </w:rPr>
        <w:t>érifier la pression des pneus uniquement lorsque le pneu est refroidi</w:t>
      </w:r>
      <w:r>
        <w:rPr>
          <w:sz w:val="28"/>
        </w:rPr>
        <w:t>.</w:t>
      </w:r>
    </w:p>
    <w:p w:rsidR="00FA4009" w:rsidRDefault="00FA4009" w:rsidP="00E072C6">
      <w:pPr>
        <w:pStyle w:val="Paragraphedeliste"/>
        <w:numPr>
          <w:ilvl w:val="1"/>
          <w:numId w:val="33"/>
        </w:numPr>
        <w:ind w:right="-30"/>
        <w:jc w:val="both"/>
        <w:rPr>
          <w:sz w:val="28"/>
        </w:rPr>
      </w:pPr>
      <w:r w:rsidRPr="00FA4009">
        <w:rPr>
          <w:sz w:val="28"/>
        </w:rPr>
        <w:t>Pour vérifier s'il y a une crevaison sur le pneu. Si le pneu fuit, veuillez le réparer immédiatement.</w:t>
      </w:r>
    </w:p>
    <w:p w:rsidR="00FA4009" w:rsidRDefault="00FA4009" w:rsidP="00E072C6">
      <w:pPr>
        <w:pStyle w:val="Paragraphedeliste"/>
        <w:numPr>
          <w:ilvl w:val="1"/>
          <w:numId w:val="33"/>
        </w:numPr>
        <w:ind w:right="-30"/>
        <w:jc w:val="both"/>
        <w:rPr>
          <w:sz w:val="28"/>
        </w:rPr>
      </w:pPr>
      <w:r w:rsidRPr="00FA4009">
        <w:rPr>
          <w:sz w:val="28"/>
        </w:rPr>
        <w:t xml:space="preserve">Pour vérifier s'il y a des coupures, des clous ou d'autres objets tranchants sur la surface du pneu et s'il y a une empreinte ou une déformation </w:t>
      </w:r>
      <w:r w:rsidR="00ED2676">
        <w:rPr>
          <w:sz w:val="28"/>
        </w:rPr>
        <w:t>au centre</w:t>
      </w:r>
      <w:r w:rsidRPr="00FA4009">
        <w:rPr>
          <w:sz w:val="28"/>
        </w:rPr>
        <w:t>.</w:t>
      </w:r>
    </w:p>
    <w:p w:rsidR="00FA4009" w:rsidRDefault="00FA4009" w:rsidP="00E072C6">
      <w:pPr>
        <w:pStyle w:val="Paragraphedeliste"/>
        <w:numPr>
          <w:ilvl w:val="0"/>
          <w:numId w:val="15"/>
        </w:numPr>
        <w:ind w:right="-30"/>
        <w:jc w:val="both"/>
        <w:rPr>
          <w:sz w:val="28"/>
        </w:rPr>
      </w:pPr>
      <w:r>
        <w:rPr>
          <w:sz w:val="28"/>
        </w:rPr>
        <w:t xml:space="preserve"> Avertissement : </w:t>
      </w:r>
    </w:p>
    <w:p w:rsidR="00ED2676" w:rsidRDefault="00ED2676" w:rsidP="00E072C6">
      <w:pPr>
        <w:pStyle w:val="Paragraphedeliste"/>
        <w:ind w:right="-30"/>
        <w:jc w:val="both"/>
        <w:rPr>
          <w:sz w:val="28"/>
        </w:rPr>
      </w:pPr>
      <w:r w:rsidRPr="00ED2676">
        <w:rPr>
          <w:sz w:val="28"/>
        </w:rPr>
        <w:t xml:space="preserve">Si la pression des pneus n’est pas conforme à la norme, la surface des pneus </w:t>
      </w:r>
      <w:r>
        <w:rPr>
          <w:sz w:val="28"/>
        </w:rPr>
        <w:t>s’usera et pourra</w:t>
      </w:r>
      <w:r w:rsidRPr="00ED2676">
        <w:rPr>
          <w:sz w:val="28"/>
        </w:rPr>
        <w:t xml:space="preserve"> causer des accidents. La pression trop faible des pneus fe</w:t>
      </w:r>
      <w:r>
        <w:rPr>
          <w:sz w:val="28"/>
        </w:rPr>
        <w:t>ra glisser le pneu hors du moyeu.</w:t>
      </w:r>
    </w:p>
    <w:p w:rsidR="00FA4009" w:rsidRDefault="00FA4009" w:rsidP="00E072C6">
      <w:pPr>
        <w:pStyle w:val="Paragraphedeliste"/>
        <w:numPr>
          <w:ilvl w:val="0"/>
          <w:numId w:val="15"/>
        </w:numPr>
        <w:ind w:right="-30"/>
        <w:jc w:val="both"/>
        <w:rPr>
          <w:sz w:val="28"/>
        </w:rPr>
      </w:pPr>
      <w:r>
        <w:rPr>
          <w:sz w:val="28"/>
        </w:rPr>
        <w:t xml:space="preserve"> Avertissement : </w:t>
      </w:r>
    </w:p>
    <w:p w:rsidR="00ED2676" w:rsidRDefault="00ED2676" w:rsidP="00E072C6">
      <w:pPr>
        <w:pStyle w:val="Paragraphedeliste"/>
        <w:ind w:right="-30"/>
        <w:jc w:val="both"/>
        <w:rPr>
          <w:sz w:val="28"/>
        </w:rPr>
      </w:pPr>
      <w:r w:rsidRPr="00ED2676">
        <w:rPr>
          <w:sz w:val="28"/>
        </w:rPr>
        <w:t xml:space="preserve">Utiliser des pneus lourdement usés est dangereux, </w:t>
      </w:r>
      <w:r>
        <w:rPr>
          <w:sz w:val="28"/>
        </w:rPr>
        <w:t>cela affecte</w:t>
      </w:r>
      <w:r w:rsidRPr="00ED2676">
        <w:rPr>
          <w:sz w:val="28"/>
        </w:rPr>
        <w:t xml:space="preserve"> l’adhérence entre les pneus et </w:t>
      </w:r>
      <w:r>
        <w:rPr>
          <w:sz w:val="28"/>
        </w:rPr>
        <w:t>la surface de la route et cause</w:t>
      </w:r>
      <w:r w:rsidRPr="00ED2676">
        <w:rPr>
          <w:sz w:val="28"/>
        </w:rPr>
        <w:t xml:space="preserve"> des difficultés de conduite ou même des accidents.</w:t>
      </w:r>
    </w:p>
    <w:p w:rsidR="00B13AF4" w:rsidRDefault="00B13AF4" w:rsidP="00201D34">
      <w:pPr>
        <w:pStyle w:val="Paragraphedeliste"/>
        <w:ind w:right="-30"/>
        <w:jc w:val="center"/>
        <w:rPr>
          <w:b/>
          <w:sz w:val="44"/>
        </w:rPr>
        <w:sectPr w:rsidR="00B13AF4" w:rsidSect="00B318AA">
          <w:footerReference w:type="default" r:id="rId83"/>
          <w:pgSz w:w="16838" w:h="11906" w:orient="landscape"/>
          <w:pgMar w:top="1417" w:right="1417" w:bottom="1417" w:left="1417" w:header="708" w:footer="708" w:gutter="0"/>
          <w:cols w:space="710"/>
          <w:docGrid w:linePitch="360"/>
        </w:sectPr>
      </w:pPr>
    </w:p>
    <w:p w:rsidR="00A90995" w:rsidRDefault="00201D34" w:rsidP="009A32C1">
      <w:pPr>
        <w:pStyle w:val="Paragraphedeliste"/>
        <w:ind w:left="0" w:right="-30"/>
        <w:jc w:val="center"/>
        <w:rPr>
          <w:b/>
          <w:sz w:val="44"/>
        </w:rPr>
      </w:pPr>
      <w:r>
        <w:rPr>
          <w:b/>
          <w:sz w:val="44"/>
        </w:rPr>
        <w:lastRenderedPageBreak/>
        <w:t>Entretien et réparation</w:t>
      </w:r>
    </w:p>
    <w:p w:rsidR="00201D34" w:rsidRPr="00201D34" w:rsidRDefault="00201D34" w:rsidP="009A32C1">
      <w:pPr>
        <w:pStyle w:val="Paragraphedeliste"/>
        <w:ind w:left="0" w:right="-30"/>
        <w:jc w:val="center"/>
      </w:pPr>
      <w:r w:rsidRPr="00201D34">
        <w:t>Projet de m</w:t>
      </w:r>
      <w:r>
        <w:t>aintenance régulière : veuillez-</w:t>
      </w:r>
      <w:r w:rsidRPr="00201D34">
        <w:t>vous rendre à la station de service spéci</w:t>
      </w:r>
      <w:r w:rsidR="009A32C1">
        <w:t>ale du véhicule électrique ANAIG</w:t>
      </w:r>
      <w:r w:rsidRPr="00201D34">
        <w:t xml:space="preserve"> pour la maintenance si nécessaire</w:t>
      </w:r>
    </w:p>
    <w:tbl>
      <w:tblPr>
        <w:tblStyle w:val="Grilledutableau"/>
        <w:tblW w:w="14601" w:type="dxa"/>
        <w:jc w:val="center"/>
        <w:tblInd w:w="-459" w:type="dxa"/>
        <w:tblLayout w:type="fixed"/>
        <w:tblLook w:val="04A0" w:firstRow="1" w:lastRow="0" w:firstColumn="1" w:lastColumn="0" w:noHBand="0" w:noVBand="1"/>
      </w:tblPr>
      <w:tblGrid>
        <w:gridCol w:w="567"/>
        <w:gridCol w:w="1276"/>
        <w:gridCol w:w="3827"/>
        <w:gridCol w:w="993"/>
        <w:gridCol w:w="992"/>
        <w:gridCol w:w="992"/>
        <w:gridCol w:w="992"/>
        <w:gridCol w:w="993"/>
        <w:gridCol w:w="992"/>
        <w:gridCol w:w="992"/>
        <w:gridCol w:w="992"/>
        <w:gridCol w:w="993"/>
      </w:tblGrid>
      <w:tr w:rsidR="000A0225" w:rsidTr="009A32C1">
        <w:trPr>
          <w:trHeight w:val="623"/>
          <w:jc w:val="center"/>
        </w:trPr>
        <w:tc>
          <w:tcPr>
            <w:tcW w:w="567" w:type="dxa"/>
            <w:vMerge w:val="restart"/>
            <w:vAlign w:val="center"/>
          </w:tcPr>
          <w:p w:rsidR="00201D34" w:rsidRDefault="00201D34" w:rsidP="00201D34">
            <w:pPr>
              <w:pStyle w:val="Paragraphedeliste"/>
              <w:ind w:left="0" w:right="-30"/>
              <w:jc w:val="center"/>
              <w:rPr>
                <w:sz w:val="28"/>
              </w:rPr>
            </w:pPr>
            <w:r>
              <w:rPr>
                <w:sz w:val="28"/>
              </w:rPr>
              <w:t>No.</w:t>
            </w:r>
          </w:p>
        </w:tc>
        <w:tc>
          <w:tcPr>
            <w:tcW w:w="1276" w:type="dxa"/>
            <w:vMerge w:val="restart"/>
            <w:vAlign w:val="center"/>
          </w:tcPr>
          <w:p w:rsidR="00201D34" w:rsidRDefault="00795E9C" w:rsidP="00201D34">
            <w:pPr>
              <w:pStyle w:val="Paragraphedeliste"/>
              <w:ind w:left="0" w:right="-30"/>
              <w:jc w:val="center"/>
              <w:rPr>
                <w:sz w:val="28"/>
              </w:rPr>
            </w:pPr>
            <w:r>
              <w:rPr>
                <w:sz w:val="28"/>
              </w:rPr>
              <w:t>Éléments</w:t>
            </w:r>
          </w:p>
        </w:tc>
        <w:tc>
          <w:tcPr>
            <w:tcW w:w="3827" w:type="dxa"/>
            <w:vMerge w:val="restart"/>
            <w:vAlign w:val="center"/>
          </w:tcPr>
          <w:p w:rsidR="00201D34" w:rsidRDefault="00201D34" w:rsidP="00201D34">
            <w:pPr>
              <w:pStyle w:val="Paragraphedeliste"/>
              <w:ind w:left="0" w:right="-30"/>
              <w:jc w:val="center"/>
              <w:rPr>
                <w:sz w:val="28"/>
              </w:rPr>
            </w:pPr>
            <w:r>
              <w:rPr>
                <w:sz w:val="28"/>
              </w:rPr>
              <w:t>Renseignements détaillés</w:t>
            </w:r>
          </w:p>
        </w:tc>
        <w:tc>
          <w:tcPr>
            <w:tcW w:w="8931" w:type="dxa"/>
            <w:gridSpan w:val="9"/>
            <w:vAlign w:val="center"/>
          </w:tcPr>
          <w:p w:rsidR="00201D34" w:rsidRDefault="00201D34" w:rsidP="00201D34">
            <w:pPr>
              <w:pStyle w:val="Paragraphedeliste"/>
              <w:ind w:left="0" w:right="-30"/>
              <w:jc w:val="center"/>
              <w:rPr>
                <w:sz w:val="28"/>
              </w:rPr>
            </w:pPr>
            <w:r w:rsidRPr="00201D34">
              <w:rPr>
                <w:sz w:val="28"/>
              </w:rPr>
              <w:t>Kilométrage d'intervalle</w:t>
            </w:r>
            <w:r>
              <w:rPr>
                <w:sz w:val="28"/>
              </w:rPr>
              <w:t xml:space="preserve"> (km)</w:t>
            </w:r>
          </w:p>
        </w:tc>
      </w:tr>
      <w:tr w:rsidR="00F66D72" w:rsidTr="009A32C1">
        <w:trPr>
          <w:trHeight w:val="677"/>
          <w:jc w:val="center"/>
        </w:trPr>
        <w:tc>
          <w:tcPr>
            <w:tcW w:w="567" w:type="dxa"/>
            <w:vMerge/>
          </w:tcPr>
          <w:p w:rsidR="00201D34" w:rsidRDefault="00201D34" w:rsidP="00201D34">
            <w:pPr>
              <w:pStyle w:val="Paragraphedeliste"/>
              <w:ind w:left="0" w:right="-30"/>
              <w:jc w:val="center"/>
              <w:rPr>
                <w:sz w:val="28"/>
              </w:rPr>
            </w:pPr>
          </w:p>
        </w:tc>
        <w:tc>
          <w:tcPr>
            <w:tcW w:w="1276" w:type="dxa"/>
            <w:vMerge/>
          </w:tcPr>
          <w:p w:rsidR="00201D34" w:rsidRDefault="00201D34" w:rsidP="00201D34">
            <w:pPr>
              <w:pStyle w:val="Paragraphedeliste"/>
              <w:ind w:left="0" w:right="-30"/>
              <w:jc w:val="center"/>
              <w:rPr>
                <w:sz w:val="28"/>
              </w:rPr>
            </w:pPr>
          </w:p>
        </w:tc>
        <w:tc>
          <w:tcPr>
            <w:tcW w:w="3827" w:type="dxa"/>
            <w:vMerge/>
          </w:tcPr>
          <w:p w:rsidR="00201D34" w:rsidRDefault="00201D34" w:rsidP="00201D34">
            <w:pPr>
              <w:pStyle w:val="Paragraphedeliste"/>
              <w:ind w:left="0" w:right="-30"/>
              <w:jc w:val="center"/>
              <w:rPr>
                <w:sz w:val="28"/>
              </w:rPr>
            </w:pPr>
          </w:p>
        </w:tc>
        <w:tc>
          <w:tcPr>
            <w:tcW w:w="993" w:type="dxa"/>
            <w:vAlign w:val="center"/>
          </w:tcPr>
          <w:p w:rsidR="00201D34" w:rsidRDefault="00201D34" w:rsidP="00201D34">
            <w:pPr>
              <w:pStyle w:val="Paragraphedeliste"/>
              <w:ind w:left="0" w:right="-30"/>
              <w:jc w:val="center"/>
              <w:rPr>
                <w:sz w:val="28"/>
              </w:rPr>
            </w:pPr>
            <w:r>
              <w:rPr>
                <w:sz w:val="28"/>
              </w:rPr>
              <w:t>3</w:t>
            </w:r>
            <w:r w:rsidR="009A32C1">
              <w:rPr>
                <w:sz w:val="28"/>
              </w:rPr>
              <w:t xml:space="preserve"> </w:t>
            </w:r>
            <w:r>
              <w:rPr>
                <w:sz w:val="28"/>
              </w:rPr>
              <w:t>000</w:t>
            </w:r>
          </w:p>
        </w:tc>
        <w:tc>
          <w:tcPr>
            <w:tcW w:w="992" w:type="dxa"/>
            <w:vAlign w:val="center"/>
          </w:tcPr>
          <w:p w:rsidR="00201D34" w:rsidRDefault="00201D34" w:rsidP="00201D34">
            <w:pPr>
              <w:pStyle w:val="Paragraphedeliste"/>
              <w:ind w:left="0" w:right="-30"/>
              <w:jc w:val="center"/>
              <w:rPr>
                <w:sz w:val="28"/>
              </w:rPr>
            </w:pPr>
            <w:r>
              <w:rPr>
                <w:sz w:val="28"/>
              </w:rPr>
              <w:t>7</w:t>
            </w:r>
            <w:r w:rsidR="009A32C1">
              <w:rPr>
                <w:sz w:val="28"/>
              </w:rPr>
              <w:t xml:space="preserve"> </w:t>
            </w:r>
            <w:r>
              <w:rPr>
                <w:sz w:val="28"/>
              </w:rPr>
              <w:t>000</w:t>
            </w:r>
          </w:p>
        </w:tc>
        <w:tc>
          <w:tcPr>
            <w:tcW w:w="992" w:type="dxa"/>
            <w:vAlign w:val="center"/>
          </w:tcPr>
          <w:p w:rsidR="00201D34" w:rsidRDefault="00201D34" w:rsidP="00201D34">
            <w:pPr>
              <w:pStyle w:val="Paragraphedeliste"/>
              <w:ind w:left="0" w:right="-30"/>
              <w:jc w:val="center"/>
              <w:rPr>
                <w:sz w:val="28"/>
              </w:rPr>
            </w:pPr>
            <w:r>
              <w:rPr>
                <w:sz w:val="28"/>
              </w:rPr>
              <w:t>12 000</w:t>
            </w:r>
          </w:p>
        </w:tc>
        <w:tc>
          <w:tcPr>
            <w:tcW w:w="992" w:type="dxa"/>
            <w:vAlign w:val="center"/>
          </w:tcPr>
          <w:p w:rsidR="00201D34" w:rsidRDefault="00201D34" w:rsidP="00201D34">
            <w:pPr>
              <w:pStyle w:val="Paragraphedeliste"/>
              <w:ind w:left="0" w:right="-30"/>
              <w:jc w:val="center"/>
              <w:rPr>
                <w:sz w:val="28"/>
              </w:rPr>
            </w:pPr>
            <w:r>
              <w:rPr>
                <w:sz w:val="28"/>
              </w:rPr>
              <w:t>17 000</w:t>
            </w:r>
          </w:p>
        </w:tc>
        <w:tc>
          <w:tcPr>
            <w:tcW w:w="993" w:type="dxa"/>
            <w:vAlign w:val="center"/>
          </w:tcPr>
          <w:p w:rsidR="00201D34" w:rsidRDefault="00201D34" w:rsidP="00201D34">
            <w:pPr>
              <w:pStyle w:val="Paragraphedeliste"/>
              <w:ind w:left="0" w:right="-30"/>
              <w:jc w:val="center"/>
              <w:rPr>
                <w:sz w:val="28"/>
              </w:rPr>
            </w:pPr>
            <w:r>
              <w:rPr>
                <w:sz w:val="28"/>
              </w:rPr>
              <w:t>22 000</w:t>
            </w:r>
          </w:p>
        </w:tc>
        <w:tc>
          <w:tcPr>
            <w:tcW w:w="992" w:type="dxa"/>
            <w:vAlign w:val="center"/>
          </w:tcPr>
          <w:p w:rsidR="00201D34" w:rsidRDefault="00201D34" w:rsidP="00201D34">
            <w:pPr>
              <w:pStyle w:val="Paragraphedeliste"/>
              <w:ind w:left="0" w:right="-30"/>
              <w:jc w:val="center"/>
              <w:rPr>
                <w:sz w:val="28"/>
              </w:rPr>
            </w:pPr>
            <w:r>
              <w:rPr>
                <w:sz w:val="28"/>
              </w:rPr>
              <w:t>27 000</w:t>
            </w:r>
          </w:p>
        </w:tc>
        <w:tc>
          <w:tcPr>
            <w:tcW w:w="992" w:type="dxa"/>
            <w:vAlign w:val="center"/>
          </w:tcPr>
          <w:p w:rsidR="00201D34" w:rsidRDefault="00201D34" w:rsidP="00201D34">
            <w:pPr>
              <w:pStyle w:val="Paragraphedeliste"/>
              <w:ind w:left="0" w:right="-30"/>
              <w:jc w:val="center"/>
              <w:rPr>
                <w:sz w:val="28"/>
              </w:rPr>
            </w:pPr>
            <w:r>
              <w:rPr>
                <w:sz w:val="28"/>
              </w:rPr>
              <w:t>32 000</w:t>
            </w:r>
          </w:p>
        </w:tc>
        <w:tc>
          <w:tcPr>
            <w:tcW w:w="992" w:type="dxa"/>
            <w:vAlign w:val="center"/>
          </w:tcPr>
          <w:p w:rsidR="00201D34" w:rsidRDefault="00201D34" w:rsidP="00201D34">
            <w:pPr>
              <w:pStyle w:val="Paragraphedeliste"/>
              <w:ind w:left="0" w:right="-30"/>
              <w:jc w:val="center"/>
              <w:rPr>
                <w:sz w:val="28"/>
              </w:rPr>
            </w:pPr>
            <w:r>
              <w:rPr>
                <w:sz w:val="28"/>
              </w:rPr>
              <w:t>37 000</w:t>
            </w:r>
          </w:p>
        </w:tc>
        <w:tc>
          <w:tcPr>
            <w:tcW w:w="993" w:type="dxa"/>
            <w:vAlign w:val="center"/>
          </w:tcPr>
          <w:p w:rsidR="00201D34" w:rsidRDefault="00201D34" w:rsidP="00201D34">
            <w:pPr>
              <w:pStyle w:val="Paragraphedeliste"/>
              <w:ind w:left="0" w:right="-30"/>
              <w:jc w:val="center"/>
              <w:rPr>
                <w:sz w:val="28"/>
              </w:rPr>
            </w:pPr>
            <w:r>
              <w:rPr>
                <w:sz w:val="28"/>
              </w:rPr>
              <w:t>42 000</w:t>
            </w:r>
          </w:p>
        </w:tc>
      </w:tr>
      <w:tr w:rsidR="00F66D72" w:rsidTr="009A32C1">
        <w:trPr>
          <w:trHeight w:val="853"/>
          <w:jc w:val="center"/>
        </w:trPr>
        <w:tc>
          <w:tcPr>
            <w:tcW w:w="567" w:type="dxa"/>
            <w:vMerge w:val="restart"/>
            <w:vAlign w:val="center"/>
          </w:tcPr>
          <w:p w:rsidR="000A0225" w:rsidRDefault="000A0225" w:rsidP="000A0225">
            <w:pPr>
              <w:pStyle w:val="Paragraphedeliste"/>
              <w:ind w:left="0" w:right="-30"/>
              <w:jc w:val="center"/>
              <w:rPr>
                <w:sz w:val="28"/>
              </w:rPr>
            </w:pPr>
            <w:r>
              <w:rPr>
                <w:sz w:val="28"/>
              </w:rPr>
              <w:t>1</w:t>
            </w:r>
          </w:p>
        </w:tc>
        <w:tc>
          <w:tcPr>
            <w:tcW w:w="1276" w:type="dxa"/>
            <w:vMerge w:val="restart"/>
            <w:vAlign w:val="center"/>
          </w:tcPr>
          <w:p w:rsidR="000A0225" w:rsidRDefault="000A0225" w:rsidP="000A0225">
            <w:pPr>
              <w:pStyle w:val="Paragraphedeliste"/>
              <w:ind w:left="0" w:right="-30"/>
              <w:jc w:val="center"/>
              <w:rPr>
                <w:sz w:val="28"/>
              </w:rPr>
            </w:pPr>
            <w:r w:rsidRPr="000A0225">
              <w:t>Appareil électrique général</w:t>
            </w:r>
          </w:p>
        </w:tc>
        <w:tc>
          <w:tcPr>
            <w:tcW w:w="3827" w:type="dxa"/>
            <w:vAlign w:val="center"/>
          </w:tcPr>
          <w:p w:rsidR="000A0225" w:rsidRPr="000A0225" w:rsidRDefault="000A0225" w:rsidP="000A0225">
            <w:pPr>
              <w:pStyle w:val="Paragraphedeliste"/>
              <w:ind w:left="0" w:right="-30"/>
              <w:jc w:val="center"/>
              <w:rPr>
                <w:sz w:val="20"/>
              </w:rPr>
            </w:pPr>
            <w:r>
              <w:rPr>
                <w:sz w:val="20"/>
              </w:rPr>
              <w:t>É</w:t>
            </w:r>
            <w:r w:rsidRPr="000A0225">
              <w:rPr>
                <w:sz w:val="20"/>
              </w:rPr>
              <w:t>clairage du véhicule, lampe d'avertissement, klaxon: contrôle des performances</w:t>
            </w:r>
            <w:r w:rsidR="00D15DCF">
              <w:rPr>
                <w:sz w:val="20"/>
              </w:rPr>
              <w:t>.</w:t>
            </w:r>
          </w:p>
        </w:tc>
        <w:tc>
          <w:tcPr>
            <w:tcW w:w="993"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3"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3" w:type="dxa"/>
            <w:vAlign w:val="center"/>
          </w:tcPr>
          <w:p w:rsidR="000A0225" w:rsidRDefault="000A0225" w:rsidP="000A0225">
            <w:pPr>
              <w:pStyle w:val="Paragraphedeliste"/>
              <w:numPr>
                <w:ilvl w:val="0"/>
                <w:numId w:val="34"/>
              </w:numPr>
              <w:ind w:right="-30"/>
              <w:jc w:val="center"/>
              <w:rPr>
                <w:sz w:val="28"/>
              </w:rPr>
            </w:pPr>
          </w:p>
        </w:tc>
      </w:tr>
      <w:tr w:rsidR="00F66D72" w:rsidTr="009A32C1">
        <w:trPr>
          <w:trHeight w:val="707"/>
          <w:jc w:val="center"/>
        </w:trPr>
        <w:tc>
          <w:tcPr>
            <w:tcW w:w="567" w:type="dxa"/>
            <w:vMerge/>
          </w:tcPr>
          <w:p w:rsidR="000A0225" w:rsidRDefault="000A0225" w:rsidP="00201D34">
            <w:pPr>
              <w:pStyle w:val="Paragraphedeliste"/>
              <w:ind w:left="0" w:right="-30"/>
              <w:jc w:val="center"/>
              <w:rPr>
                <w:sz w:val="28"/>
              </w:rPr>
            </w:pPr>
          </w:p>
        </w:tc>
        <w:tc>
          <w:tcPr>
            <w:tcW w:w="1276" w:type="dxa"/>
            <w:vMerge/>
          </w:tcPr>
          <w:p w:rsidR="000A0225" w:rsidRDefault="000A0225" w:rsidP="00201D34">
            <w:pPr>
              <w:pStyle w:val="Paragraphedeliste"/>
              <w:ind w:left="0" w:right="-30"/>
              <w:jc w:val="center"/>
              <w:rPr>
                <w:sz w:val="28"/>
              </w:rPr>
            </w:pPr>
          </w:p>
        </w:tc>
        <w:tc>
          <w:tcPr>
            <w:tcW w:w="3827" w:type="dxa"/>
            <w:vAlign w:val="center"/>
          </w:tcPr>
          <w:p w:rsidR="000A0225" w:rsidRDefault="000A0225" w:rsidP="000A0225">
            <w:pPr>
              <w:pStyle w:val="Paragraphedeliste"/>
              <w:ind w:left="0" w:right="-30"/>
              <w:jc w:val="center"/>
              <w:rPr>
                <w:sz w:val="28"/>
              </w:rPr>
            </w:pPr>
            <w:r w:rsidRPr="009F6164">
              <w:rPr>
                <w:sz w:val="20"/>
              </w:rPr>
              <w:t>Essuie-glace, balai d'essuie-glace, appareil de nettoyage: contrôle des performances</w:t>
            </w:r>
            <w:r w:rsidR="00D15DCF">
              <w:rPr>
                <w:sz w:val="20"/>
              </w:rPr>
              <w:t>.</w:t>
            </w:r>
          </w:p>
        </w:tc>
        <w:tc>
          <w:tcPr>
            <w:tcW w:w="993"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3"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2" w:type="dxa"/>
            <w:vAlign w:val="center"/>
          </w:tcPr>
          <w:p w:rsidR="000A0225" w:rsidRDefault="000A0225" w:rsidP="000A0225">
            <w:pPr>
              <w:pStyle w:val="Paragraphedeliste"/>
              <w:numPr>
                <w:ilvl w:val="0"/>
                <w:numId w:val="34"/>
              </w:numPr>
              <w:ind w:right="-30"/>
              <w:jc w:val="center"/>
              <w:rPr>
                <w:sz w:val="28"/>
              </w:rPr>
            </w:pPr>
          </w:p>
        </w:tc>
        <w:tc>
          <w:tcPr>
            <w:tcW w:w="993" w:type="dxa"/>
            <w:vAlign w:val="center"/>
          </w:tcPr>
          <w:p w:rsidR="000A0225" w:rsidRDefault="000A0225" w:rsidP="000A0225">
            <w:pPr>
              <w:pStyle w:val="Paragraphedeliste"/>
              <w:numPr>
                <w:ilvl w:val="0"/>
                <w:numId w:val="34"/>
              </w:numPr>
              <w:ind w:right="-30"/>
              <w:jc w:val="center"/>
              <w:rPr>
                <w:sz w:val="28"/>
              </w:rPr>
            </w:pPr>
          </w:p>
        </w:tc>
      </w:tr>
      <w:tr w:rsidR="00F66D72" w:rsidTr="009A32C1">
        <w:trPr>
          <w:trHeight w:val="1115"/>
          <w:jc w:val="center"/>
        </w:trPr>
        <w:tc>
          <w:tcPr>
            <w:tcW w:w="567" w:type="dxa"/>
            <w:vMerge w:val="restart"/>
            <w:vAlign w:val="center"/>
          </w:tcPr>
          <w:p w:rsidR="000A0225" w:rsidRDefault="000A0225" w:rsidP="000A0225">
            <w:pPr>
              <w:pStyle w:val="Paragraphedeliste"/>
              <w:ind w:left="0" w:right="-30"/>
              <w:jc w:val="center"/>
              <w:rPr>
                <w:sz w:val="28"/>
              </w:rPr>
            </w:pPr>
            <w:r>
              <w:rPr>
                <w:sz w:val="28"/>
              </w:rPr>
              <w:t>2</w:t>
            </w:r>
          </w:p>
        </w:tc>
        <w:tc>
          <w:tcPr>
            <w:tcW w:w="1276" w:type="dxa"/>
            <w:vMerge w:val="restart"/>
            <w:vAlign w:val="center"/>
          </w:tcPr>
          <w:p w:rsidR="000A0225" w:rsidRDefault="000A0225" w:rsidP="000A0225">
            <w:pPr>
              <w:pStyle w:val="Paragraphedeliste"/>
              <w:ind w:left="0" w:right="-30"/>
              <w:jc w:val="center"/>
              <w:rPr>
                <w:sz w:val="28"/>
              </w:rPr>
            </w:pPr>
            <w:r w:rsidRPr="000A0225">
              <w:t>Batterie d’alimentation</w:t>
            </w:r>
          </w:p>
        </w:tc>
        <w:tc>
          <w:tcPr>
            <w:tcW w:w="3827" w:type="dxa"/>
            <w:vAlign w:val="center"/>
          </w:tcPr>
          <w:p w:rsidR="000A0225" w:rsidRDefault="009F6164" w:rsidP="000A0225">
            <w:pPr>
              <w:pStyle w:val="Paragraphedeliste"/>
              <w:ind w:left="0" w:right="-30"/>
              <w:jc w:val="center"/>
              <w:rPr>
                <w:sz w:val="28"/>
              </w:rPr>
            </w:pPr>
            <w:r w:rsidRPr="009F6164">
              <w:rPr>
                <w:sz w:val="20"/>
              </w:rPr>
              <w:t>Vérifiez les trois fiches d'alimentation du système d'alimentation pour déterminer s'il y a des dommages externes et si la connexion est établie.</w:t>
            </w: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r>
      <w:tr w:rsidR="00F66D72" w:rsidTr="009A32C1">
        <w:trPr>
          <w:trHeight w:val="1697"/>
          <w:jc w:val="center"/>
        </w:trPr>
        <w:tc>
          <w:tcPr>
            <w:tcW w:w="567" w:type="dxa"/>
            <w:vMerge/>
            <w:vAlign w:val="center"/>
          </w:tcPr>
          <w:p w:rsidR="000A0225" w:rsidRDefault="000A0225" w:rsidP="000A0225">
            <w:pPr>
              <w:pStyle w:val="Paragraphedeliste"/>
              <w:ind w:left="0" w:right="-30"/>
              <w:jc w:val="center"/>
              <w:rPr>
                <w:sz w:val="28"/>
              </w:rPr>
            </w:pPr>
          </w:p>
        </w:tc>
        <w:tc>
          <w:tcPr>
            <w:tcW w:w="1276" w:type="dxa"/>
            <w:vMerge/>
            <w:vAlign w:val="center"/>
          </w:tcPr>
          <w:p w:rsidR="000A0225" w:rsidRDefault="000A0225" w:rsidP="000A0225">
            <w:pPr>
              <w:pStyle w:val="Paragraphedeliste"/>
              <w:ind w:left="0" w:right="-30"/>
              <w:jc w:val="center"/>
              <w:rPr>
                <w:sz w:val="28"/>
              </w:rPr>
            </w:pPr>
          </w:p>
        </w:tc>
        <w:tc>
          <w:tcPr>
            <w:tcW w:w="3827" w:type="dxa"/>
            <w:vAlign w:val="center"/>
          </w:tcPr>
          <w:p w:rsidR="000A0225" w:rsidRPr="009F6164" w:rsidRDefault="009F6164" w:rsidP="000A0225">
            <w:pPr>
              <w:pStyle w:val="Paragraphedeliste"/>
              <w:ind w:left="0" w:right="-30"/>
              <w:jc w:val="center"/>
              <w:rPr>
                <w:sz w:val="20"/>
              </w:rPr>
            </w:pPr>
            <w:r w:rsidRPr="009F6164">
              <w:rPr>
                <w:sz w:val="20"/>
              </w:rPr>
              <w:t>Vérifiez l’apparence du système d’alimentation pour vérifier s’il n’y</w:t>
            </w:r>
            <w:r>
              <w:rPr>
                <w:sz w:val="20"/>
              </w:rPr>
              <w:t xml:space="preserve"> </w:t>
            </w:r>
            <w:r w:rsidRPr="009F6164">
              <w:rPr>
                <w:sz w:val="20"/>
              </w:rPr>
              <w:t>a pas de dommages externes, de fissures ou de déformations graves qui pourraient endommager le noyau simple et les composants électriques internes.</w:t>
            </w: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r>
      <w:tr w:rsidR="00F66D72" w:rsidTr="009A32C1">
        <w:trPr>
          <w:trHeight w:val="828"/>
          <w:jc w:val="center"/>
        </w:trPr>
        <w:tc>
          <w:tcPr>
            <w:tcW w:w="567" w:type="dxa"/>
            <w:vMerge w:val="restart"/>
            <w:vAlign w:val="center"/>
          </w:tcPr>
          <w:p w:rsidR="000A0225" w:rsidRDefault="00F66D72" w:rsidP="000A0225">
            <w:pPr>
              <w:pStyle w:val="Paragraphedeliste"/>
              <w:ind w:left="0" w:right="-30"/>
              <w:jc w:val="center"/>
              <w:rPr>
                <w:sz w:val="28"/>
              </w:rPr>
            </w:pPr>
            <w:r>
              <w:rPr>
                <w:sz w:val="28"/>
              </w:rPr>
              <w:t>3</w:t>
            </w:r>
          </w:p>
        </w:tc>
        <w:tc>
          <w:tcPr>
            <w:tcW w:w="1276" w:type="dxa"/>
            <w:vMerge w:val="restart"/>
            <w:vAlign w:val="center"/>
          </w:tcPr>
          <w:p w:rsidR="000A0225" w:rsidRPr="00F66D72" w:rsidRDefault="00F66D72" w:rsidP="000A0225">
            <w:pPr>
              <w:pStyle w:val="Paragraphedeliste"/>
              <w:ind w:left="0" w:right="-30"/>
              <w:jc w:val="center"/>
            </w:pPr>
            <w:r>
              <w:t>DC-DC convertisseur</w:t>
            </w:r>
          </w:p>
        </w:tc>
        <w:tc>
          <w:tcPr>
            <w:tcW w:w="3827" w:type="dxa"/>
            <w:vAlign w:val="center"/>
          </w:tcPr>
          <w:p w:rsidR="000A0225" w:rsidRDefault="00F66D72" w:rsidP="00F66D72">
            <w:pPr>
              <w:pStyle w:val="Paragraphedeliste"/>
              <w:ind w:left="0" w:right="-30"/>
              <w:jc w:val="center"/>
              <w:rPr>
                <w:sz w:val="28"/>
              </w:rPr>
            </w:pPr>
            <w:r>
              <w:rPr>
                <w:sz w:val="20"/>
              </w:rPr>
              <w:t>M</w:t>
            </w:r>
            <w:r w:rsidRPr="00F66D72">
              <w:rPr>
                <w:sz w:val="20"/>
              </w:rPr>
              <w:t xml:space="preserve">esurer si la tension de sortie du convertisseur </w:t>
            </w:r>
            <w:r>
              <w:rPr>
                <w:sz w:val="20"/>
              </w:rPr>
              <w:t>DC-DC</w:t>
            </w:r>
            <w:r w:rsidRPr="00F66D72">
              <w:rPr>
                <w:sz w:val="20"/>
              </w:rPr>
              <w:t xml:space="preserve"> est dans la plage normale</w:t>
            </w:r>
            <w:r w:rsidR="00D15DCF">
              <w:rPr>
                <w:sz w:val="20"/>
              </w:rPr>
              <w:t>.</w:t>
            </w: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r>
      <w:tr w:rsidR="00F66D72" w:rsidTr="009A32C1">
        <w:trPr>
          <w:trHeight w:val="1406"/>
          <w:jc w:val="center"/>
        </w:trPr>
        <w:tc>
          <w:tcPr>
            <w:tcW w:w="567" w:type="dxa"/>
            <w:vMerge/>
            <w:vAlign w:val="center"/>
          </w:tcPr>
          <w:p w:rsidR="000A0225" w:rsidRDefault="000A0225" w:rsidP="000A0225">
            <w:pPr>
              <w:pStyle w:val="Paragraphedeliste"/>
              <w:ind w:left="0" w:right="-30"/>
              <w:jc w:val="center"/>
              <w:rPr>
                <w:sz w:val="28"/>
              </w:rPr>
            </w:pPr>
          </w:p>
        </w:tc>
        <w:tc>
          <w:tcPr>
            <w:tcW w:w="1276" w:type="dxa"/>
            <w:vMerge/>
            <w:vAlign w:val="center"/>
          </w:tcPr>
          <w:p w:rsidR="000A0225" w:rsidRDefault="000A0225" w:rsidP="000A0225">
            <w:pPr>
              <w:pStyle w:val="Paragraphedeliste"/>
              <w:ind w:left="0" w:right="-30"/>
              <w:jc w:val="center"/>
              <w:rPr>
                <w:sz w:val="28"/>
              </w:rPr>
            </w:pPr>
          </w:p>
        </w:tc>
        <w:tc>
          <w:tcPr>
            <w:tcW w:w="3827" w:type="dxa"/>
            <w:vAlign w:val="center"/>
          </w:tcPr>
          <w:p w:rsidR="000A0225" w:rsidRDefault="00F66D72" w:rsidP="000A0225">
            <w:pPr>
              <w:pStyle w:val="Paragraphedeliste"/>
              <w:ind w:left="0" w:right="-30"/>
              <w:jc w:val="center"/>
              <w:rPr>
                <w:sz w:val="28"/>
              </w:rPr>
            </w:pPr>
            <w:r w:rsidRPr="00F66D72">
              <w:rPr>
                <w:sz w:val="20"/>
              </w:rPr>
              <w:t>Vérifier le faisceau de fils dans le convertisseur CC-CC : si la surface du tuyau ondulé est vieillie et fissurée, si le connecteur est desserré et si les boulons de la borne du faisceau sont desserrés.</w:t>
            </w: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2" w:type="dxa"/>
            <w:vAlign w:val="center"/>
          </w:tcPr>
          <w:p w:rsidR="000A0225" w:rsidRDefault="000A0225" w:rsidP="00F66D72">
            <w:pPr>
              <w:pStyle w:val="Paragraphedeliste"/>
              <w:numPr>
                <w:ilvl w:val="0"/>
                <w:numId w:val="34"/>
              </w:numPr>
              <w:ind w:right="-30"/>
              <w:jc w:val="center"/>
              <w:rPr>
                <w:sz w:val="28"/>
              </w:rPr>
            </w:pPr>
          </w:p>
        </w:tc>
        <w:tc>
          <w:tcPr>
            <w:tcW w:w="993" w:type="dxa"/>
            <w:vAlign w:val="center"/>
          </w:tcPr>
          <w:p w:rsidR="000A0225" w:rsidRDefault="000A0225" w:rsidP="00F66D72">
            <w:pPr>
              <w:pStyle w:val="Paragraphedeliste"/>
              <w:numPr>
                <w:ilvl w:val="0"/>
                <w:numId w:val="34"/>
              </w:numPr>
              <w:ind w:right="-30"/>
              <w:jc w:val="center"/>
              <w:rPr>
                <w:sz w:val="28"/>
              </w:rPr>
            </w:pPr>
          </w:p>
        </w:tc>
      </w:tr>
    </w:tbl>
    <w:p w:rsidR="00B13AF4" w:rsidRDefault="00B13AF4" w:rsidP="000A0225">
      <w:pPr>
        <w:pStyle w:val="Paragraphedeliste"/>
        <w:ind w:left="0" w:right="-30"/>
        <w:jc w:val="center"/>
        <w:rPr>
          <w:sz w:val="28"/>
        </w:rPr>
        <w:sectPr w:rsidR="00B13AF4" w:rsidSect="009A32C1">
          <w:footerReference w:type="default" r:id="rId84"/>
          <w:pgSz w:w="16838" w:h="11906" w:orient="landscape"/>
          <w:pgMar w:top="1417" w:right="1103" w:bottom="1417" w:left="1418" w:header="708" w:footer="708" w:gutter="0"/>
          <w:cols w:space="710"/>
          <w:docGrid w:linePitch="360"/>
        </w:sectPr>
      </w:pPr>
    </w:p>
    <w:tbl>
      <w:tblPr>
        <w:tblStyle w:val="Grilledutableau"/>
        <w:tblpPr w:leftFromText="141" w:rightFromText="141" w:vertAnchor="page" w:horzAnchor="margin" w:tblpXSpec="center" w:tblpY="1257"/>
        <w:tblW w:w="14425" w:type="dxa"/>
        <w:tblLayout w:type="fixed"/>
        <w:tblLook w:val="04A0" w:firstRow="1" w:lastRow="0" w:firstColumn="1" w:lastColumn="0" w:noHBand="0" w:noVBand="1"/>
      </w:tblPr>
      <w:tblGrid>
        <w:gridCol w:w="586"/>
        <w:gridCol w:w="1365"/>
        <w:gridCol w:w="3544"/>
        <w:gridCol w:w="1134"/>
        <w:gridCol w:w="850"/>
        <w:gridCol w:w="993"/>
        <w:gridCol w:w="992"/>
        <w:gridCol w:w="992"/>
        <w:gridCol w:w="992"/>
        <w:gridCol w:w="993"/>
        <w:gridCol w:w="992"/>
        <w:gridCol w:w="992"/>
      </w:tblGrid>
      <w:tr w:rsidR="009A32C1" w:rsidTr="00795E9C">
        <w:trPr>
          <w:trHeight w:val="623"/>
        </w:trPr>
        <w:tc>
          <w:tcPr>
            <w:tcW w:w="586" w:type="dxa"/>
            <w:vMerge w:val="restart"/>
            <w:vAlign w:val="center"/>
          </w:tcPr>
          <w:p w:rsidR="009A32C1" w:rsidRDefault="009A32C1" w:rsidP="009A32C1">
            <w:pPr>
              <w:pStyle w:val="Paragraphedeliste"/>
              <w:ind w:left="0" w:right="-30"/>
              <w:jc w:val="center"/>
              <w:rPr>
                <w:sz w:val="28"/>
              </w:rPr>
            </w:pPr>
            <w:r>
              <w:rPr>
                <w:sz w:val="28"/>
              </w:rPr>
              <w:lastRenderedPageBreak/>
              <w:t>No.</w:t>
            </w:r>
          </w:p>
        </w:tc>
        <w:tc>
          <w:tcPr>
            <w:tcW w:w="1365" w:type="dxa"/>
            <w:vMerge w:val="restart"/>
            <w:vAlign w:val="center"/>
          </w:tcPr>
          <w:p w:rsidR="009A32C1" w:rsidRDefault="00795E9C" w:rsidP="009A32C1">
            <w:pPr>
              <w:pStyle w:val="Paragraphedeliste"/>
              <w:ind w:left="0" w:right="-30"/>
              <w:jc w:val="center"/>
              <w:rPr>
                <w:sz w:val="28"/>
              </w:rPr>
            </w:pPr>
            <w:r>
              <w:rPr>
                <w:sz w:val="28"/>
              </w:rPr>
              <w:t>Éléments</w:t>
            </w:r>
          </w:p>
        </w:tc>
        <w:tc>
          <w:tcPr>
            <w:tcW w:w="3544" w:type="dxa"/>
            <w:vMerge w:val="restart"/>
            <w:vAlign w:val="center"/>
          </w:tcPr>
          <w:p w:rsidR="009A32C1" w:rsidRDefault="009A32C1" w:rsidP="009A32C1">
            <w:pPr>
              <w:pStyle w:val="Paragraphedeliste"/>
              <w:ind w:left="0" w:right="-30"/>
              <w:jc w:val="center"/>
              <w:rPr>
                <w:sz w:val="28"/>
              </w:rPr>
            </w:pPr>
            <w:r>
              <w:rPr>
                <w:sz w:val="28"/>
              </w:rPr>
              <w:t>Renseignements détaillés</w:t>
            </w:r>
          </w:p>
        </w:tc>
        <w:tc>
          <w:tcPr>
            <w:tcW w:w="8930" w:type="dxa"/>
            <w:gridSpan w:val="9"/>
            <w:vAlign w:val="center"/>
          </w:tcPr>
          <w:p w:rsidR="009A32C1" w:rsidRDefault="009A32C1" w:rsidP="009A32C1">
            <w:pPr>
              <w:pStyle w:val="Paragraphedeliste"/>
              <w:ind w:left="0" w:right="-30"/>
              <w:jc w:val="center"/>
              <w:rPr>
                <w:sz w:val="28"/>
              </w:rPr>
            </w:pPr>
            <w:r w:rsidRPr="00201D34">
              <w:rPr>
                <w:sz w:val="28"/>
              </w:rPr>
              <w:t>Kilométrage d'intervalle</w:t>
            </w:r>
            <w:r>
              <w:rPr>
                <w:sz w:val="28"/>
              </w:rPr>
              <w:t xml:space="preserve"> (km)</w:t>
            </w:r>
          </w:p>
        </w:tc>
      </w:tr>
      <w:tr w:rsidR="009A32C1" w:rsidTr="00795E9C">
        <w:trPr>
          <w:trHeight w:val="677"/>
        </w:trPr>
        <w:tc>
          <w:tcPr>
            <w:tcW w:w="586" w:type="dxa"/>
            <w:vMerge/>
          </w:tcPr>
          <w:p w:rsidR="009A32C1" w:rsidRDefault="009A32C1" w:rsidP="009A32C1">
            <w:pPr>
              <w:pStyle w:val="Paragraphedeliste"/>
              <w:ind w:left="0" w:right="-30"/>
              <w:jc w:val="center"/>
              <w:rPr>
                <w:sz w:val="28"/>
              </w:rPr>
            </w:pPr>
          </w:p>
        </w:tc>
        <w:tc>
          <w:tcPr>
            <w:tcW w:w="1365" w:type="dxa"/>
            <w:vMerge/>
          </w:tcPr>
          <w:p w:rsidR="009A32C1" w:rsidRDefault="009A32C1" w:rsidP="009A32C1">
            <w:pPr>
              <w:pStyle w:val="Paragraphedeliste"/>
              <w:ind w:left="0" w:right="-30"/>
              <w:jc w:val="center"/>
              <w:rPr>
                <w:sz w:val="28"/>
              </w:rPr>
            </w:pPr>
          </w:p>
        </w:tc>
        <w:tc>
          <w:tcPr>
            <w:tcW w:w="3544" w:type="dxa"/>
            <w:vMerge/>
          </w:tcPr>
          <w:p w:rsidR="009A32C1" w:rsidRDefault="009A32C1" w:rsidP="009A32C1">
            <w:pPr>
              <w:pStyle w:val="Paragraphedeliste"/>
              <w:ind w:left="0" w:right="-30"/>
              <w:jc w:val="center"/>
              <w:rPr>
                <w:sz w:val="28"/>
              </w:rPr>
            </w:pPr>
          </w:p>
        </w:tc>
        <w:tc>
          <w:tcPr>
            <w:tcW w:w="1134" w:type="dxa"/>
            <w:vAlign w:val="center"/>
          </w:tcPr>
          <w:p w:rsidR="009A32C1" w:rsidRDefault="009A32C1" w:rsidP="009A32C1">
            <w:pPr>
              <w:pStyle w:val="Paragraphedeliste"/>
              <w:ind w:left="0" w:right="-30"/>
              <w:jc w:val="center"/>
              <w:rPr>
                <w:sz w:val="28"/>
              </w:rPr>
            </w:pPr>
            <w:r>
              <w:rPr>
                <w:sz w:val="28"/>
              </w:rPr>
              <w:t>3 000</w:t>
            </w:r>
          </w:p>
        </w:tc>
        <w:tc>
          <w:tcPr>
            <w:tcW w:w="850" w:type="dxa"/>
            <w:vAlign w:val="center"/>
          </w:tcPr>
          <w:p w:rsidR="009A32C1" w:rsidRDefault="009A32C1" w:rsidP="009A32C1">
            <w:pPr>
              <w:pStyle w:val="Paragraphedeliste"/>
              <w:ind w:left="0" w:right="-30"/>
              <w:jc w:val="center"/>
              <w:rPr>
                <w:sz w:val="28"/>
              </w:rPr>
            </w:pPr>
            <w:r>
              <w:rPr>
                <w:sz w:val="28"/>
              </w:rPr>
              <w:t>7 000</w:t>
            </w:r>
          </w:p>
        </w:tc>
        <w:tc>
          <w:tcPr>
            <w:tcW w:w="993" w:type="dxa"/>
            <w:vAlign w:val="center"/>
          </w:tcPr>
          <w:p w:rsidR="009A32C1" w:rsidRDefault="009A32C1" w:rsidP="009A32C1">
            <w:pPr>
              <w:pStyle w:val="Paragraphedeliste"/>
              <w:ind w:left="0" w:right="-30"/>
              <w:jc w:val="center"/>
              <w:rPr>
                <w:sz w:val="28"/>
              </w:rPr>
            </w:pPr>
            <w:r>
              <w:rPr>
                <w:sz w:val="28"/>
              </w:rPr>
              <w:t>12 000</w:t>
            </w:r>
          </w:p>
        </w:tc>
        <w:tc>
          <w:tcPr>
            <w:tcW w:w="992" w:type="dxa"/>
            <w:vAlign w:val="center"/>
          </w:tcPr>
          <w:p w:rsidR="009A32C1" w:rsidRDefault="009A32C1" w:rsidP="009A32C1">
            <w:pPr>
              <w:pStyle w:val="Paragraphedeliste"/>
              <w:ind w:left="0" w:right="-30"/>
              <w:jc w:val="center"/>
              <w:rPr>
                <w:sz w:val="28"/>
              </w:rPr>
            </w:pPr>
            <w:r>
              <w:rPr>
                <w:sz w:val="28"/>
              </w:rPr>
              <w:t>17 000</w:t>
            </w:r>
          </w:p>
        </w:tc>
        <w:tc>
          <w:tcPr>
            <w:tcW w:w="992" w:type="dxa"/>
            <w:vAlign w:val="center"/>
          </w:tcPr>
          <w:p w:rsidR="009A32C1" w:rsidRDefault="009A32C1" w:rsidP="009A32C1">
            <w:pPr>
              <w:pStyle w:val="Paragraphedeliste"/>
              <w:ind w:left="0" w:right="-30"/>
              <w:jc w:val="center"/>
              <w:rPr>
                <w:sz w:val="28"/>
              </w:rPr>
            </w:pPr>
            <w:r>
              <w:rPr>
                <w:sz w:val="28"/>
              </w:rPr>
              <w:t>22 000</w:t>
            </w:r>
          </w:p>
        </w:tc>
        <w:tc>
          <w:tcPr>
            <w:tcW w:w="992" w:type="dxa"/>
            <w:vAlign w:val="center"/>
          </w:tcPr>
          <w:p w:rsidR="009A32C1" w:rsidRDefault="009A32C1" w:rsidP="009A32C1">
            <w:pPr>
              <w:pStyle w:val="Paragraphedeliste"/>
              <w:ind w:left="0" w:right="-30"/>
              <w:jc w:val="center"/>
              <w:rPr>
                <w:sz w:val="28"/>
              </w:rPr>
            </w:pPr>
            <w:r>
              <w:rPr>
                <w:sz w:val="28"/>
              </w:rPr>
              <w:t>27 000</w:t>
            </w:r>
          </w:p>
        </w:tc>
        <w:tc>
          <w:tcPr>
            <w:tcW w:w="993" w:type="dxa"/>
            <w:vAlign w:val="center"/>
          </w:tcPr>
          <w:p w:rsidR="009A32C1" w:rsidRDefault="009A32C1" w:rsidP="009A32C1">
            <w:pPr>
              <w:pStyle w:val="Paragraphedeliste"/>
              <w:ind w:left="0" w:right="-30"/>
              <w:jc w:val="center"/>
              <w:rPr>
                <w:sz w:val="28"/>
              </w:rPr>
            </w:pPr>
            <w:r>
              <w:rPr>
                <w:sz w:val="28"/>
              </w:rPr>
              <w:t>32 000</w:t>
            </w:r>
          </w:p>
        </w:tc>
        <w:tc>
          <w:tcPr>
            <w:tcW w:w="992" w:type="dxa"/>
            <w:vAlign w:val="center"/>
          </w:tcPr>
          <w:p w:rsidR="009A32C1" w:rsidRDefault="009A32C1" w:rsidP="009A32C1">
            <w:pPr>
              <w:pStyle w:val="Paragraphedeliste"/>
              <w:ind w:left="0" w:right="-30"/>
              <w:jc w:val="center"/>
              <w:rPr>
                <w:sz w:val="28"/>
              </w:rPr>
            </w:pPr>
            <w:r>
              <w:rPr>
                <w:sz w:val="28"/>
              </w:rPr>
              <w:t>37 000</w:t>
            </w:r>
          </w:p>
        </w:tc>
        <w:tc>
          <w:tcPr>
            <w:tcW w:w="992" w:type="dxa"/>
            <w:vAlign w:val="center"/>
          </w:tcPr>
          <w:p w:rsidR="009A32C1" w:rsidRDefault="009A32C1" w:rsidP="009A32C1">
            <w:pPr>
              <w:pStyle w:val="Paragraphedeliste"/>
              <w:ind w:left="0" w:right="-30"/>
              <w:jc w:val="center"/>
              <w:rPr>
                <w:sz w:val="28"/>
              </w:rPr>
            </w:pPr>
            <w:r>
              <w:rPr>
                <w:sz w:val="28"/>
              </w:rPr>
              <w:t>42 000</w:t>
            </w:r>
          </w:p>
        </w:tc>
      </w:tr>
      <w:tr w:rsidR="009A32C1" w:rsidTr="00795E9C">
        <w:trPr>
          <w:trHeight w:val="723"/>
        </w:trPr>
        <w:tc>
          <w:tcPr>
            <w:tcW w:w="586" w:type="dxa"/>
            <w:vMerge w:val="restart"/>
            <w:vAlign w:val="center"/>
          </w:tcPr>
          <w:p w:rsidR="009A32C1" w:rsidRDefault="009A32C1" w:rsidP="009A32C1">
            <w:pPr>
              <w:pStyle w:val="Paragraphedeliste"/>
              <w:ind w:left="0" w:right="-30"/>
              <w:jc w:val="center"/>
              <w:rPr>
                <w:sz w:val="28"/>
              </w:rPr>
            </w:pPr>
            <w:r>
              <w:rPr>
                <w:sz w:val="28"/>
              </w:rPr>
              <w:t>4</w:t>
            </w:r>
          </w:p>
        </w:tc>
        <w:tc>
          <w:tcPr>
            <w:tcW w:w="1365" w:type="dxa"/>
            <w:vMerge w:val="restart"/>
            <w:vAlign w:val="center"/>
          </w:tcPr>
          <w:p w:rsidR="009A32C1" w:rsidRPr="00F934B1" w:rsidRDefault="009A32C1" w:rsidP="009A32C1">
            <w:pPr>
              <w:pStyle w:val="Paragraphedeliste"/>
              <w:ind w:left="0" w:right="-30"/>
              <w:jc w:val="center"/>
            </w:pPr>
            <w:r w:rsidRPr="00F934B1">
              <w:t>Chargeur</w:t>
            </w:r>
          </w:p>
        </w:tc>
        <w:tc>
          <w:tcPr>
            <w:tcW w:w="3544" w:type="dxa"/>
            <w:vAlign w:val="center"/>
          </w:tcPr>
          <w:p w:rsidR="009A32C1" w:rsidRPr="00F934B1" w:rsidRDefault="009A32C1" w:rsidP="009A32C1">
            <w:pPr>
              <w:pStyle w:val="Paragraphedeliste"/>
              <w:ind w:left="0" w:right="-30"/>
              <w:jc w:val="center"/>
              <w:rPr>
                <w:sz w:val="20"/>
              </w:rPr>
            </w:pPr>
            <w:r w:rsidRPr="00F934B1">
              <w:rPr>
                <w:sz w:val="20"/>
              </w:rPr>
              <w:t>Vérifiez si la prise de charge est lâche et s’il y a un phénomène d’ablation. Pour confirmer si la jonction est fixée, insérez et tirez le pistolet de charge</w:t>
            </w:r>
            <w:r>
              <w:rPr>
                <w:sz w:val="20"/>
              </w:rPr>
              <w:t xml:space="preserve"> au moins une fois.</w:t>
            </w:r>
          </w:p>
        </w:tc>
        <w:tc>
          <w:tcPr>
            <w:tcW w:w="1134" w:type="dxa"/>
            <w:vAlign w:val="center"/>
          </w:tcPr>
          <w:p w:rsidR="009A32C1" w:rsidRDefault="009A32C1" w:rsidP="009A32C1">
            <w:pPr>
              <w:pStyle w:val="Paragraphedeliste"/>
              <w:numPr>
                <w:ilvl w:val="0"/>
                <w:numId w:val="34"/>
              </w:numPr>
              <w:ind w:right="-30"/>
              <w:jc w:val="center"/>
              <w:rPr>
                <w:sz w:val="28"/>
              </w:rPr>
            </w:pPr>
          </w:p>
        </w:tc>
        <w:tc>
          <w:tcPr>
            <w:tcW w:w="850"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r>
      <w:tr w:rsidR="009A32C1" w:rsidTr="00795E9C">
        <w:trPr>
          <w:trHeight w:val="833"/>
        </w:trPr>
        <w:tc>
          <w:tcPr>
            <w:tcW w:w="586" w:type="dxa"/>
            <w:vMerge/>
            <w:vAlign w:val="center"/>
          </w:tcPr>
          <w:p w:rsidR="009A32C1" w:rsidRDefault="009A32C1" w:rsidP="009A32C1">
            <w:pPr>
              <w:pStyle w:val="Paragraphedeliste"/>
              <w:ind w:left="0" w:right="-30"/>
              <w:jc w:val="center"/>
              <w:rPr>
                <w:sz w:val="28"/>
              </w:rPr>
            </w:pPr>
          </w:p>
        </w:tc>
        <w:tc>
          <w:tcPr>
            <w:tcW w:w="1365" w:type="dxa"/>
            <w:vMerge/>
            <w:vAlign w:val="center"/>
          </w:tcPr>
          <w:p w:rsidR="009A32C1" w:rsidRPr="00F934B1" w:rsidRDefault="009A32C1" w:rsidP="009A32C1">
            <w:pPr>
              <w:pStyle w:val="Paragraphedeliste"/>
              <w:ind w:left="0" w:right="-30"/>
              <w:jc w:val="center"/>
            </w:pPr>
          </w:p>
        </w:tc>
        <w:tc>
          <w:tcPr>
            <w:tcW w:w="3544" w:type="dxa"/>
            <w:vAlign w:val="center"/>
          </w:tcPr>
          <w:p w:rsidR="009A32C1" w:rsidRPr="00F934B1" w:rsidRDefault="009A32C1" w:rsidP="009A32C1">
            <w:pPr>
              <w:pStyle w:val="Paragraphedeliste"/>
              <w:ind w:left="0" w:right="-30"/>
              <w:jc w:val="center"/>
              <w:rPr>
                <w:sz w:val="20"/>
              </w:rPr>
            </w:pPr>
            <w:r>
              <w:rPr>
                <w:sz w:val="20"/>
              </w:rPr>
              <w:t>Le faisceau d’entrée AC</w:t>
            </w:r>
            <w:r w:rsidRPr="00F934B1">
              <w:rPr>
                <w:sz w:val="20"/>
              </w:rPr>
              <w:t>. du cha</w:t>
            </w:r>
            <w:r>
              <w:rPr>
                <w:sz w:val="20"/>
              </w:rPr>
              <w:t>rgeur, le faisceau de sortie DC</w:t>
            </w:r>
            <w:r w:rsidRPr="00F934B1">
              <w:rPr>
                <w:sz w:val="20"/>
              </w:rPr>
              <w:t>. et la prise d’alimentation du chargeur devraient avoir une bonne apparence et être exempts de mauvais phénomènes comme des défauts, des fissures et des déformations.</w:t>
            </w:r>
          </w:p>
        </w:tc>
        <w:tc>
          <w:tcPr>
            <w:tcW w:w="1134" w:type="dxa"/>
            <w:vAlign w:val="center"/>
          </w:tcPr>
          <w:p w:rsidR="009A32C1" w:rsidRDefault="009A32C1" w:rsidP="009A32C1">
            <w:pPr>
              <w:pStyle w:val="Paragraphedeliste"/>
              <w:numPr>
                <w:ilvl w:val="0"/>
                <w:numId w:val="34"/>
              </w:numPr>
              <w:ind w:right="-30"/>
              <w:jc w:val="center"/>
              <w:rPr>
                <w:sz w:val="28"/>
              </w:rPr>
            </w:pPr>
          </w:p>
        </w:tc>
        <w:tc>
          <w:tcPr>
            <w:tcW w:w="850"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r>
      <w:tr w:rsidR="009A32C1" w:rsidTr="00795E9C">
        <w:trPr>
          <w:trHeight w:val="831"/>
        </w:trPr>
        <w:tc>
          <w:tcPr>
            <w:tcW w:w="586" w:type="dxa"/>
            <w:vAlign w:val="center"/>
          </w:tcPr>
          <w:p w:rsidR="009A32C1" w:rsidRDefault="009A32C1" w:rsidP="009A32C1">
            <w:pPr>
              <w:pStyle w:val="Paragraphedeliste"/>
              <w:ind w:left="0" w:right="-30"/>
              <w:jc w:val="center"/>
              <w:rPr>
                <w:sz w:val="28"/>
              </w:rPr>
            </w:pPr>
            <w:r>
              <w:rPr>
                <w:sz w:val="28"/>
              </w:rPr>
              <w:t>5</w:t>
            </w:r>
          </w:p>
        </w:tc>
        <w:tc>
          <w:tcPr>
            <w:tcW w:w="1365" w:type="dxa"/>
            <w:vAlign w:val="center"/>
          </w:tcPr>
          <w:p w:rsidR="009A32C1" w:rsidRPr="00F934B1" w:rsidRDefault="009A32C1" w:rsidP="009A32C1">
            <w:pPr>
              <w:pStyle w:val="Paragraphedeliste"/>
              <w:ind w:left="0" w:right="-30"/>
              <w:jc w:val="center"/>
            </w:pPr>
            <w:r>
              <w:t>Commande</w:t>
            </w:r>
            <w:r w:rsidRPr="00F934B1">
              <w:t xml:space="preserve"> moteur</w:t>
            </w:r>
          </w:p>
        </w:tc>
        <w:tc>
          <w:tcPr>
            <w:tcW w:w="3544" w:type="dxa"/>
            <w:vAlign w:val="center"/>
          </w:tcPr>
          <w:p w:rsidR="009A32C1" w:rsidRPr="00F934B1" w:rsidRDefault="009A32C1" w:rsidP="009A32C1">
            <w:pPr>
              <w:pStyle w:val="Paragraphedeliste"/>
              <w:ind w:left="0" w:right="-30"/>
              <w:jc w:val="center"/>
              <w:rPr>
                <w:sz w:val="20"/>
              </w:rPr>
            </w:pPr>
            <w:r w:rsidRPr="00F934B1">
              <w:rPr>
                <w:sz w:val="20"/>
              </w:rPr>
              <w:t>Vérifier le couple du boulon de fixation du contrôleur moteur</w:t>
            </w:r>
            <w:r>
              <w:rPr>
                <w:sz w:val="20"/>
              </w:rPr>
              <w:t xml:space="preserve"> des bornes B+/ </w:t>
            </w:r>
            <w:r w:rsidRPr="00F934B1">
              <w:rPr>
                <w:sz w:val="20"/>
              </w:rPr>
              <w:t>B- et de la ligne triphasée du moteur (U/v/w)</w:t>
            </w:r>
            <w:r>
              <w:rPr>
                <w:sz w:val="20"/>
              </w:rPr>
              <w:t>.</w:t>
            </w:r>
          </w:p>
        </w:tc>
        <w:tc>
          <w:tcPr>
            <w:tcW w:w="1134" w:type="dxa"/>
            <w:vAlign w:val="center"/>
          </w:tcPr>
          <w:p w:rsidR="009A32C1" w:rsidRDefault="009A32C1" w:rsidP="009A32C1">
            <w:pPr>
              <w:pStyle w:val="Paragraphedeliste"/>
              <w:numPr>
                <w:ilvl w:val="0"/>
                <w:numId w:val="34"/>
              </w:numPr>
              <w:ind w:right="-30"/>
              <w:jc w:val="center"/>
              <w:rPr>
                <w:sz w:val="28"/>
              </w:rPr>
            </w:pPr>
          </w:p>
        </w:tc>
        <w:tc>
          <w:tcPr>
            <w:tcW w:w="850"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r>
      <w:tr w:rsidR="009A32C1" w:rsidTr="00795E9C">
        <w:trPr>
          <w:trHeight w:val="985"/>
        </w:trPr>
        <w:tc>
          <w:tcPr>
            <w:tcW w:w="586" w:type="dxa"/>
            <w:vMerge w:val="restart"/>
            <w:vAlign w:val="center"/>
          </w:tcPr>
          <w:p w:rsidR="009A32C1" w:rsidRDefault="009A32C1" w:rsidP="009A32C1">
            <w:pPr>
              <w:pStyle w:val="Paragraphedeliste"/>
              <w:ind w:left="0" w:right="-30"/>
              <w:jc w:val="center"/>
              <w:rPr>
                <w:sz w:val="28"/>
              </w:rPr>
            </w:pPr>
            <w:r>
              <w:rPr>
                <w:sz w:val="28"/>
              </w:rPr>
              <w:t>6</w:t>
            </w:r>
          </w:p>
        </w:tc>
        <w:tc>
          <w:tcPr>
            <w:tcW w:w="1365" w:type="dxa"/>
            <w:vMerge w:val="restart"/>
            <w:vAlign w:val="center"/>
          </w:tcPr>
          <w:p w:rsidR="009A32C1" w:rsidRPr="00F934B1" w:rsidRDefault="009A32C1" w:rsidP="009A32C1">
            <w:pPr>
              <w:pStyle w:val="Paragraphedeliste"/>
              <w:ind w:left="0" w:right="-30"/>
              <w:jc w:val="center"/>
            </w:pPr>
            <w:r w:rsidRPr="00F934B1">
              <w:t>Air conditionné</w:t>
            </w:r>
          </w:p>
        </w:tc>
        <w:tc>
          <w:tcPr>
            <w:tcW w:w="3544" w:type="dxa"/>
            <w:vAlign w:val="center"/>
          </w:tcPr>
          <w:p w:rsidR="009A32C1" w:rsidRPr="00F934B1" w:rsidRDefault="009A32C1" w:rsidP="009A32C1">
            <w:pPr>
              <w:pStyle w:val="Paragraphedeliste"/>
              <w:ind w:left="0" w:right="-30"/>
              <w:jc w:val="center"/>
              <w:rPr>
                <w:sz w:val="20"/>
              </w:rPr>
            </w:pPr>
            <w:r w:rsidRPr="00D05B9F">
              <w:rPr>
                <w:sz w:val="20"/>
              </w:rPr>
              <w:t>Le harnais d’entrée et les connecteurs du compresseur doivent avoir un bon aspect et être exempts de mauvais phénomènes tels que défauts, fissures, déformation et ablation</w:t>
            </w:r>
            <w:r>
              <w:rPr>
                <w:sz w:val="20"/>
              </w:rPr>
              <w:t>.</w:t>
            </w:r>
          </w:p>
        </w:tc>
        <w:tc>
          <w:tcPr>
            <w:tcW w:w="1134" w:type="dxa"/>
            <w:vAlign w:val="center"/>
          </w:tcPr>
          <w:p w:rsidR="009A32C1" w:rsidRDefault="009A32C1" w:rsidP="009A32C1">
            <w:pPr>
              <w:pStyle w:val="Paragraphedeliste"/>
              <w:numPr>
                <w:ilvl w:val="0"/>
                <w:numId w:val="34"/>
              </w:numPr>
              <w:ind w:right="-30"/>
              <w:jc w:val="center"/>
              <w:rPr>
                <w:sz w:val="28"/>
              </w:rPr>
            </w:pPr>
          </w:p>
        </w:tc>
        <w:tc>
          <w:tcPr>
            <w:tcW w:w="850"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r>
      <w:tr w:rsidR="009A32C1" w:rsidTr="00795E9C">
        <w:trPr>
          <w:trHeight w:val="985"/>
        </w:trPr>
        <w:tc>
          <w:tcPr>
            <w:tcW w:w="586" w:type="dxa"/>
            <w:vMerge/>
            <w:vAlign w:val="center"/>
          </w:tcPr>
          <w:p w:rsidR="009A32C1" w:rsidRDefault="009A32C1" w:rsidP="009A32C1">
            <w:pPr>
              <w:pStyle w:val="Paragraphedeliste"/>
              <w:ind w:left="0" w:right="-30"/>
              <w:jc w:val="center"/>
              <w:rPr>
                <w:sz w:val="28"/>
              </w:rPr>
            </w:pPr>
          </w:p>
        </w:tc>
        <w:tc>
          <w:tcPr>
            <w:tcW w:w="1365" w:type="dxa"/>
            <w:vMerge/>
            <w:vAlign w:val="center"/>
          </w:tcPr>
          <w:p w:rsidR="009A32C1" w:rsidRDefault="009A32C1" w:rsidP="009A32C1">
            <w:pPr>
              <w:pStyle w:val="Paragraphedeliste"/>
              <w:ind w:left="0" w:right="-30"/>
              <w:jc w:val="center"/>
              <w:rPr>
                <w:sz w:val="28"/>
              </w:rPr>
            </w:pPr>
          </w:p>
        </w:tc>
        <w:tc>
          <w:tcPr>
            <w:tcW w:w="3544" w:type="dxa"/>
            <w:vAlign w:val="center"/>
          </w:tcPr>
          <w:p w:rsidR="009A32C1" w:rsidRPr="00F934B1" w:rsidRDefault="009A32C1" w:rsidP="009A32C1">
            <w:pPr>
              <w:pStyle w:val="Paragraphedeliste"/>
              <w:ind w:left="0" w:right="-30"/>
              <w:jc w:val="center"/>
              <w:rPr>
                <w:sz w:val="20"/>
              </w:rPr>
            </w:pPr>
            <w:r w:rsidRPr="00D05B9F">
              <w:rPr>
                <w:sz w:val="20"/>
              </w:rPr>
              <w:t>L’entrée PTC et les connecteurs doivent avoir une bonne apparence et être exe</w:t>
            </w:r>
            <w:r>
              <w:rPr>
                <w:sz w:val="20"/>
              </w:rPr>
              <w:t xml:space="preserve">mpts d’un mauvais phénomène tels </w:t>
            </w:r>
            <w:r w:rsidRPr="00D05B9F">
              <w:rPr>
                <w:sz w:val="20"/>
              </w:rPr>
              <w:t>que</w:t>
            </w:r>
            <w:r>
              <w:t xml:space="preserve"> </w:t>
            </w:r>
            <w:r w:rsidRPr="00D05B9F">
              <w:rPr>
                <w:sz w:val="20"/>
              </w:rPr>
              <w:t>défauts, fissures, déformation et ablation.</w:t>
            </w:r>
          </w:p>
        </w:tc>
        <w:tc>
          <w:tcPr>
            <w:tcW w:w="1134" w:type="dxa"/>
            <w:vAlign w:val="center"/>
          </w:tcPr>
          <w:p w:rsidR="009A32C1" w:rsidRDefault="009A32C1" w:rsidP="009A32C1">
            <w:pPr>
              <w:pStyle w:val="Paragraphedeliste"/>
              <w:numPr>
                <w:ilvl w:val="0"/>
                <w:numId w:val="34"/>
              </w:numPr>
              <w:ind w:right="-30"/>
              <w:jc w:val="center"/>
              <w:rPr>
                <w:sz w:val="28"/>
              </w:rPr>
            </w:pPr>
          </w:p>
        </w:tc>
        <w:tc>
          <w:tcPr>
            <w:tcW w:w="850"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r>
      <w:tr w:rsidR="009A32C1" w:rsidTr="00795E9C">
        <w:trPr>
          <w:trHeight w:val="985"/>
        </w:trPr>
        <w:tc>
          <w:tcPr>
            <w:tcW w:w="586" w:type="dxa"/>
            <w:vMerge/>
            <w:vAlign w:val="center"/>
          </w:tcPr>
          <w:p w:rsidR="009A32C1" w:rsidRDefault="009A32C1" w:rsidP="009A32C1">
            <w:pPr>
              <w:pStyle w:val="Paragraphedeliste"/>
              <w:ind w:left="0" w:right="-30"/>
              <w:jc w:val="center"/>
              <w:rPr>
                <w:sz w:val="28"/>
              </w:rPr>
            </w:pPr>
          </w:p>
        </w:tc>
        <w:tc>
          <w:tcPr>
            <w:tcW w:w="1365" w:type="dxa"/>
            <w:vMerge/>
            <w:vAlign w:val="center"/>
          </w:tcPr>
          <w:p w:rsidR="009A32C1" w:rsidRDefault="009A32C1" w:rsidP="009A32C1">
            <w:pPr>
              <w:pStyle w:val="Paragraphedeliste"/>
              <w:ind w:left="0" w:right="-30"/>
              <w:jc w:val="center"/>
              <w:rPr>
                <w:sz w:val="28"/>
              </w:rPr>
            </w:pPr>
          </w:p>
        </w:tc>
        <w:tc>
          <w:tcPr>
            <w:tcW w:w="3544" w:type="dxa"/>
            <w:vAlign w:val="center"/>
          </w:tcPr>
          <w:p w:rsidR="009A32C1" w:rsidRPr="00F934B1" w:rsidRDefault="009A32C1" w:rsidP="009A32C1">
            <w:pPr>
              <w:pStyle w:val="Paragraphedeliste"/>
              <w:ind w:left="0" w:right="-30"/>
              <w:jc w:val="center"/>
              <w:rPr>
                <w:sz w:val="20"/>
              </w:rPr>
            </w:pPr>
            <w:r w:rsidRPr="00D05B9F">
              <w:rPr>
                <w:sz w:val="20"/>
              </w:rPr>
              <w:t>Vérifier si les fonctions de réglage du volume d’air, de mode soufflage et de commutation de circulation interne et externe sont normales</w:t>
            </w:r>
            <w:r>
              <w:rPr>
                <w:sz w:val="20"/>
              </w:rPr>
              <w:t>.</w:t>
            </w:r>
          </w:p>
        </w:tc>
        <w:tc>
          <w:tcPr>
            <w:tcW w:w="1134" w:type="dxa"/>
            <w:vAlign w:val="center"/>
          </w:tcPr>
          <w:p w:rsidR="009A32C1" w:rsidRDefault="009A32C1" w:rsidP="009A32C1">
            <w:pPr>
              <w:pStyle w:val="Paragraphedeliste"/>
              <w:numPr>
                <w:ilvl w:val="0"/>
                <w:numId w:val="34"/>
              </w:numPr>
              <w:ind w:right="-30"/>
              <w:jc w:val="center"/>
              <w:rPr>
                <w:sz w:val="28"/>
              </w:rPr>
            </w:pPr>
          </w:p>
        </w:tc>
        <w:tc>
          <w:tcPr>
            <w:tcW w:w="850"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3"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c>
          <w:tcPr>
            <w:tcW w:w="992" w:type="dxa"/>
            <w:vAlign w:val="center"/>
          </w:tcPr>
          <w:p w:rsidR="009A32C1" w:rsidRDefault="009A32C1" w:rsidP="009A32C1">
            <w:pPr>
              <w:pStyle w:val="Paragraphedeliste"/>
              <w:numPr>
                <w:ilvl w:val="0"/>
                <w:numId w:val="34"/>
              </w:numPr>
              <w:ind w:right="-30"/>
              <w:jc w:val="center"/>
              <w:rPr>
                <w:sz w:val="28"/>
              </w:rPr>
            </w:pPr>
          </w:p>
        </w:tc>
      </w:tr>
    </w:tbl>
    <w:p w:rsidR="00B13AF4" w:rsidRDefault="00B13AF4" w:rsidP="009A32C1">
      <w:pPr>
        <w:pStyle w:val="Paragraphedeliste"/>
        <w:ind w:left="0" w:right="-30"/>
        <w:rPr>
          <w:sz w:val="28"/>
        </w:rPr>
        <w:sectPr w:rsidR="00B13AF4" w:rsidSect="00B318AA">
          <w:footerReference w:type="default" r:id="rId85"/>
          <w:pgSz w:w="16838" w:h="11906" w:orient="landscape"/>
          <w:pgMar w:top="1417" w:right="1417" w:bottom="1417" w:left="1417" w:header="708" w:footer="708" w:gutter="0"/>
          <w:cols w:space="710"/>
          <w:docGrid w:linePitch="360"/>
        </w:sectPr>
      </w:pPr>
    </w:p>
    <w:tbl>
      <w:tblPr>
        <w:tblStyle w:val="Grilledutableau"/>
        <w:tblW w:w="14175" w:type="dxa"/>
        <w:tblInd w:w="624" w:type="dxa"/>
        <w:tblLayout w:type="fixed"/>
        <w:tblLook w:val="04A0" w:firstRow="1" w:lastRow="0" w:firstColumn="1" w:lastColumn="0" w:noHBand="0" w:noVBand="1"/>
      </w:tblPr>
      <w:tblGrid>
        <w:gridCol w:w="709"/>
        <w:gridCol w:w="1327"/>
        <w:gridCol w:w="2925"/>
        <w:gridCol w:w="851"/>
        <w:gridCol w:w="992"/>
        <w:gridCol w:w="1134"/>
        <w:gridCol w:w="992"/>
        <w:gridCol w:w="993"/>
        <w:gridCol w:w="1134"/>
        <w:gridCol w:w="1134"/>
        <w:gridCol w:w="992"/>
        <w:gridCol w:w="992"/>
      </w:tblGrid>
      <w:tr w:rsidR="000A0225" w:rsidTr="00795E9C">
        <w:trPr>
          <w:trHeight w:val="411"/>
        </w:trPr>
        <w:tc>
          <w:tcPr>
            <w:tcW w:w="709" w:type="dxa"/>
            <w:vMerge w:val="restart"/>
            <w:vAlign w:val="center"/>
          </w:tcPr>
          <w:p w:rsidR="000A0225" w:rsidRDefault="000A0225" w:rsidP="000A0225">
            <w:pPr>
              <w:pStyle w:val="Paragraphedeliste"/>
              <w:ind w:left="0" w:right="-30"/>
              <w:jc w:val="center"/>
              <w:rPr>
                <w:sz w:val="28"/>
              </w:rPr>
            </w:pPr>
            <w:r>
              <w:rPr>
                <w:sz w:val="28"/>
              </w:rPr>
              <w:lastRenderedPageBreak/>
              <w:t>No.</w:t>
            </w:r>
          </w:p>
        </w:tc>
        <w:tc>
          <w:tcPr>
            <w:tcW w:w="1327" w:type="dxa"/>
            <w:vMerge w:val="restart"/>
            <w:vAlign w:val="center"/>
          </w:tcPr>
          <w:p w:rsidR="000A0225" w:rsidRDefault="00795E9C" w:rsidP="000A0225">
            <w:pPr>
              <w:pStyle w:val="Paragraphedeliste"/>
              <w:ind w:left="0" w:right="-30"/>
              <w:jc w:val="center"/>
              <w:rPr>
                <w:sz w:val="28"/>
              </w:rPr>
            </w:pPr>
            <w:r>
              <w:rPr>
                <w:sz w:val="28"/>
              </w:rPr>
              <w:t>Éléments</w:t>
            </w:r>
          </w:p>
        </w:tc>
        <w:tc>
          <w:tcPr>
            <w:tcW w:w="2925" w:type="dxa"/>
            <w:vMerge w:val="restart"/>
            <w:vAlign w:val="center"/>
          </w:tcPr>
          <w:p w:rsidR="000A0225" w:rsidRDefault="000A0225" w:rsidP="000A0225">
            <w:pPr>
              <w:pStyle w:val="Paragraphedeliste"/>
              <w:ind w:left="0" w:right="-30"/>
              <w:jc w:val="center"/>
              <w:rPr>
                <w:sz w:val="28"/>
              </w:rPr>
            </w:pPr>
            <w:r>
              <w:rPr>
                <w:sz w:val="28"/>
              </w:rPr>
              <w:t>Renseignements détaillés</w:t>
            </w:r>
          </w:p>
        </w:tc>
        <w:tc>
          <w:tcPr>
            <w:tcW w:w="9214" w:type="dxa"/>
            <w:gridSpan w:val="9"/>
            <w:vAlign w:val="center"/>
          </w:tcPr>
          <w:p w:rsidR="000A0225" w:rsidRDefault="000A0225" w:rsidP="000A0225">
            <w:pPr>
              <w:pStyle w:val="Paragraphedeliste"/>
              <w:ind w:left="0" w:right="-30"/>
              <w:jc w:val="center"/>
              <w:rPr>
                <w:sz w:val="28"/>
              </w:rPr>
            </w:pPr>
            <w:r w:rsidRPr="00201D34">
              <w:rPr>
                <w:sz w:val="28"/>
              </w:rPr>
              <w:t>Kilométrage d'intervalle</w:t>
            </w:r>
            <w:r>
              <w:rPr>
                <w:sz w:val="28"/>
              </w:rPr>
              <w:t xml:space="preserve"> (km)</w:t>
            </w:r>
          </w:p>
        </w:tc>
      </w:tr>
      <w:tr w:rsidR="00795E9C" w:rsidTr="00795E9C">
        <w:trPr>
          <w:trHeight w:val="504"/>
        </w:trPr>
        <w:tc>
          <w:tcPr>
            <w:tcW w:w="709" w:type="dxa"/>
            <w:vMerge/>
          </w:tcPr>
          <w:p w:rsidR="000A0225" w:rsidRDefault="000A0225" w:rsidP="000A0225">
            <w:pPr>
              <w:pStyle w:val="Paragraphedeliste"/>
              <w:ind w:left="0" w:right="-30"/>
              <w:jc w:val="center"/>
              <w:rPr>
                <w:sz w:val="28"/>
              </w:rPr>
            </w:pPr>
          </w:p>
        </w:tc>
        <w:tc>
          <w:tcPr>
            <w:tcW w:w="1327" w:type="dxa"/>
            <w:vMerge/>
          </w:tcPr>
          <w:p w:rsidR="000A0225" w:rsidRDefault="000A0225" w:rsidP="000A0225">
            <w:pPr>
              <w:pStyle w:val="Paragraphedeliste"/>
              <w:ind w:left="0" w:right="-30"/>
              <w:jc w:val="center"/>
              <w:rPr>
                <w:sz w:val="28"/>
              </w:rPr>
            </w:pPr>
          </w:p>
        </w:tc>
        <w:tc>
          <w:tcPr>
            <w:tcW w:w="2925" w:type="dxa"/>
            <w:vMerge/>
          </w:tcPr>
          <w:p w:rsidR="000A0225" w:rsidRDefault="000A0225" w:rsidP="000A0225">
            <w:pPr>
              <w:pStyle w:val="Paragraphedeliste"/>
              <w:ind w:left="0" w:right="-30"/>
              <w:jc w:val="center"/>
              <w:rPr>
                <w:sz w:val="28"/>
              </w:rPr>
            </w:pPr>
          </w:p>
        </w:tc>
        <w:tc>
          <w:tcPr>
            <w:tcW w:w="851" w:type="dxa"/>
            <w:vAlign w:val="center"/>
          </w:tcPr>
          <w:p w:rsidR="000A0225" w:rsidRDefault="000A0225" w:rsidP="000A0225">
            <w:pPr>
              <w:pStyle w:val="Paragraphedeliste"/>
              <w:ind w:left="0" w:right="-30"/>
              <w:jc w:val="center"/>
              <w:rPr>
                <w:sz w:val="28"/>
              </w:rPr>
            </w:pPr>
            <w:r>
              <w:rPr>
                <w:sz w:val="28"/>
              </w:rPr>
              <w:t>3</w:t>
            </w:r>
            <w:r w:rsidR="009A32C1">
              <w:rPr>
                <w:sz w:val="28"/>
              </w:rPr>
              <w:t xml:space="preserve"> </w:t>
            </w:r>
            <w:r>
              <w:rPr>
                <w:sz w:val="28"/>
              </w:rPr>
              <w:t>000</w:t>
            </w:r>
          </w:p>
        </w:tc>
        <w:tc>
          <w:tcPr>
            <w:tcW w:w="992" w:type="dxa"/>
            <w:vAlign w:val="center"/>
          </w:tcPr>
          <w:p w:rsidR="000A0225" w:rsidRDefault="000A0225" w:rsidP="000A0225">
            <w:pPr>
              <w:pStyle w:val="Paragraphedeliste"/>
              <w:ind w:left="0" w:right="-30"/>
              <w:jc w:val="center"/>
              <w:rPr>
                <w:sz w:val="28"/>
              </w:rPr>
            </w:pPr>
            <w:r>
              <w:rPr>
                <w:sz w:val="28"/>
              </w:rPr>
              <w:t>7</w:t>
            </w:r>
            <w:r w:rsidR="009A32C1">
              <w:rPr>
                <w:sz w:val="28"/>
              </w:rPr>
              <w:t xml:space="preserve"> </w:t>
            </w:r>
            <w:r>
              <w:rPr>
                <w:sz w:val="28"/>
              </w:rPr>
              <w:t>000</w:t>
            </w:r>
          </w:p>
        </w:tc>
        <w:tc>
          <w:tcPr>
            <w:tcW w:w="1134" w:type="dxa"/>
            <w:vAlign w:val="center"/>
          </w:tcPr>
          <w:p w:rsidR="000A0225" w:rsidRDefault="000A0225" w:rsidP="000A0225">
            <w:pPr>
              <w:pStyle w:val="Paragraphedeliste"/>
              <w:ind w:left="0" w:right="-30"/>
              <w:jc w:val="center"/>
              <w:rPr>
                <w:sz w:val="28"/>
              </w:rPr>
            </w:pPr>
            <w:r>
              <w:rPr>
                <w:sz w:val="28"/>
              </w:rPr>
              <w:t>12 000</w:t>
            </w:r>
          </w:p>
        </w:tc>
        <w:tc>
          <w:tcPr>
            <w:tcW w:w="992" w:type="dxa"/>
            <w:vAlign w:val="center"/>
          </w:tcPr>
          <w:p w:rsidR="000A0225" w:rsidRDefault="000A0225" w:rsidP="000A0225">
            <w:pPr>
              <w:pStyle w:val="Paragraphedeliste"/>
              <w:ind w:left="0" w:right="-30"/>
              <w:jc w:val="center"/>
              <w:rPr>
                <w:sz w:val="28"/>
              </w:rPr>
            </w:pPr>
            <w:r>
              <w:rPr>
                <w:sz w:val="28"/>
              </w:rPr>
              <w:t>17 000</w:t>
            </w:r>
          </w:p>
        </w:tc>
        <w:tc>
          <w:tcPr>
            <w:tcW w:w="993" w:type="dxa"/>
            <w:vAlign w:val="center"/>
          </w:tcPr>
          <w:p w:rsidR="000A0225" w:rsidRDefault="000A0225" w:rsidP="000A0225">
            <w:pPr>
              <w:pStyle w:val="Paragraphedeliste"/>
              <w:ind w:left="0" w:right="-30"/>
              <w:jc w:val="center"/>
              <w:rPr>
                <w:sz w:val="28"/>
              </w:rPr>
            </w:pPr>
            <w:r>
              <w:rPr>
                <w:sz w:val="28"/>
              </w:rPr>
              <w:t>22 000</w:t>
            </w:r>
          </w:p>
        </w:tc>
        <w:tc>
          <w:tcPr>
            <w:tcW w:w="1134" w:type="dxa"/>
            <w:vAlign w:val="center"/>
          </w:tcPr>
          <w:p w:rsidR="000A0225" w:rsidRDefault="000A0225" w:rsidP="000A0225">
            <w:pPr>
              <w:pStyle w:val="Paragraphedeliste"/>
              <w:ind w:left="0" w:right="-30"/>
              <w:jc w:val="center"/>
              <w:rPr>
                <w:sz w:val="28"/>
              </w:rPr>
            </w:pPr>
            <w:r>
              <w:rPr>
                <w:sz w:val="28"/>
              </w:rPr>
              <w:t>27 000</w:t>
            </w:r>
          </w:p>
        </w:tc>
        <w:tc>
          <w:tcPr>
            <w:tcW w:w="1134" w:type="dxa"/>
            <w:vAlign w:val="center"/>
          </w:tcPr>
          <w:p w:rsidR="000A0225" w:rsidRDefault="000A0225" w:rsidP="000A0225">
            <w:pPr>
              <w:pStyle w:val="Paragraphedeliste"/>
              <w:ind w:left="0" w:right="-30"/>
              <w:jc w:val="center"/>
              <w:rPr>
                <w:sz w:val="28"/>
              </w:rPr>
            </w:pPr>
            <w:r>
              <w:rPr>
                <w:sz w:val="28"/>
              </w:rPr>
              <w:t>32 000</w:t>
            </w:r>
          </w:p>
        </w:tc>
        <w:tc>
          <w:tcPr>
            <w:tcW w:w="992" w:type="dxa"/>
            <w:vAlign w:val="center"/>
          </w:tcPr>
          <w:p w:rsidR="000A0225" w:rsidRDefault="000A0225" w:rsidP="000A0225">
            <w:pPr>
              <w:pStyle w:val="Paragraphedeliste"/>
              <w:ind w:left="0" w:right="-30"/>
              <w:jc w:val="center"/>
              <w:rPr>
                <w:sz w:val="28"/>
              </w:rPr>
            </w:pPr>
            <w:r>
              <w:rPr>
                <w:sz w:val="28"/>
              </w:rPr>
              <w:t>37 000</w:t>
            </w:r>
          </w:p>
        </w:tc>
        <w:tc>
          <w:tcPr>
            <w:tcW w:w="992" w:type="dxa"/>
            <w:vAlign w:val="center"/>
          </w:tcPr>
          <w:p w:rsidR="000A0225" w:rsidRDefault="000A0225" w:rsidP="000A0225">
            <w:pPr>
              <w:pStyle w:val="Paragraphedeliste"/>
              <w:ind w:left="0" w:right="-30"/>
              <w:jc w:val="center"/>
              <w:rPr>
                <w:sz w:val="28"/>
              </w:rPr>
            </w:pPr>
            <w:r>
              <w:rPr>
                <w:sz w:val="28"/>
              </w:rPr>
              <w:t>42 000</w:t>
            </w:r>
          </w:p>
        </w:tc>
      </w:tr>
      <w:tr w:rsidR="00795E9C" w:rsidTr="00795E9C">
        <w:trPr>
          <w:trHeight w:val="670"/>
        </w:trPr>
        <w:tc>
          <w:tcPr>
            <w:tcW w:w="709" w:type="dxa"/>
            <w:vMerge w:val="restart"/>
            <w:vAlign w:val="center"/>
          </w:tcPr>
          <w:p w:rsidR="00D05B9F" w:rsidRDefault="00425209" w:rsidP="00425209">
            <w:pPr>
              <w:pStyle w:val="Paragraphedeliste"/>
              <w:ind w:left="0" w:right="-30"/>
              <w:jc w:val="center"/>
              <w:rPr>
                <w:sz w:val="28"/>
              </w:rPr>
            </w:pPr>
            <w:r>
              <w:rPr>
                <w:sz w:val="28"/>
              </w:rPr>
              <w:t>7</w:t>
            </w:r>
          </w:p>
        </w:tc>
        <w:tc>
          <w:tcPr>
            <w:tcW w:w="1327" w:type="dxa"/>
            <w:vMerge w:val="restart"/>
            <w:vAlign w:val="center"/>
          </w:tcPr>
          <w:p w:rsidR="00D05B9F" w:rsidRDefault="00425209" w:rsidP="00425209">
            <w:pPr>
              <w:pStyle w:val="Paragraphedeliste"/>
              <w:ind w:left="0" w:right="-30"/>
              <w:jc w:val="center"/>
              <w:rPr>
                <w:sz w:val="28"/>
              </w:rPr>
            </w:pPr>
            <w:r w:rsidRPr="00425209">
              <w:t>direction et force de direction</w:t>
            </w:r>
          </w:p>
        </w:tc>
        <w:tc>
          <w:tcPr>
            <w:tcW w:w="2925" w:type="dxa"/>
            <w:vAlign w:val="center"/>
          </w:tcPr>
          <w:p w:rsidR="00D05B9F" w:rsidRPr="00425209" w:rsidRDefault="00425209" w:rsidP="00425209">
            <w:pPr>
              <w:pStyle w:val="Paragraphedeliste"/>
              <w:ind w:left="0" w:right="-30"/>
              <w:jc w:val="center"/>
              <w:rPr>
                <w:sz w:val="20"/>
              </w:rPr>
            </w:pPr>
            <w:r>
              <w:rPr>
                <w:sz w:val="20"/>
              </w:rPr>
              <w:t xml:space="preserve">Dépoussiéré le </w:t>
            </w:r>
            <w:r w:rsidRPr="00425209">
              <w:rPr>
                <w:sz w:val="20"/>
              </w:rPr>
              <w:t>pivot de direction : Vérifier les dommages</w:t>
            </w:r>
            <w:r w:rsidR="00D15DCF">
              <w:rPr>
                <w:sz w:val="20"/>
              </w:rPr>
              <w:t>.</w:t>
            </w:r>
          </w:p>
        </w:tc>
        <w:tc>
          <w:tcPr>
            <w:tcW w:w="851" w:type="dxa"/>
            <w:vAlign w:val="center"/>
          </w:tcPr>
          <w:p w:rsidR="00D05B9F" w:rsidRDefault="00D05B9F" w:rsidP="00425209">
            <w:pPr>
              <w:pStyle w:val="Paragraphedeliste"/>
              <w:numPr>
                <w:ilvl w:val="0"/>
                <w:numId w:val="35"/>
              </w:numPr>
              <w:ind w:right="-30"/>
              <w:jc w:val="center"/>
              <w:rPr>
                <w:sz w:val="28"/>
              </w:rPr>
            </w:pPr>
          </w:p>
        </w:tc>
        <w:tc>
          <w:tcPr>
            <w:tcW w:w="992" w:type="dxa"/>
            <w:vAlign w:val="center"/>
          </w:tcPr>
          <w:p w:rsidR="00D05B9F" w:rsidRDefault="00D05B9F" w:rsidP="00425209">
            <w:pPr>
              <w:pStyle w:val="Paragraphedeliste"/>
              <w:numPr>
                <w:ilvl w:val="0"/>
                <w:numId w:val="35"/>
              </w:numPr>
              <w:ind w:right="-30"/>
              <w:jc w:val="center"/>
              <w:rPr>
                <w:sz w:val="28"/>
              </w:rPr>
            </w:pPr>
          </w:p>
        </w:tc>
        <w:tc>
          <w:tcPr>
            <w:tcW w:w="1134" w:type="dxa"/>
            <w:vAlign w:val="center"/>
          </w:tcPr>
          <w:p w:rsidR="00D05B9F" w:rsidRDefault="00D05B9F" w:rsidP="00425209">
            <w:pPr>
              <w:pStyle w:val="Paragraphedeliste"/>
              <w:numPr>
                <w:ilvl w:val="0"/>
                <w:numId w:val="35"/>
              </w:numPr>
              <w:ind w:right="-30"/>
              <w:jc w:val="center"/>
              <w:rPr>
                <w:sz w:val="28"/>
              </w:rPr>
            </w:pPr>
          </w:p>
        </w:tc>
        <w:tc>
          <w:tcPr>
            <w:tcW w:w="992" w:type="dxa"/>
            <w:vAlign w:val="center"/>
          </w:tcPr>
          <w:p w:rsidR="00D05B9F" w:rsidRDefault="00D05B9F" w:rsidP="00425209">
            <w:pPr>
              <w:pStyle w:val="Paragraphedeliste"/>
              <w:numPr>
                <w:ilvl w:val="0"/>
                <w:numId w:val="35"/>
              </w:numPr>
              <w:ind w:right="-30"/>
              <w:jc w:val="center"/>
              <w:rPr>
                <w:sz w:val="28"/>
              </w:rPr>
            </w:pPr>
          </w:p>
        </w:tc>
        <w:tc>
          <w:tcPr>
            <w:tcW w:w="993" w:type="dxa"/>
            <w:vAlign w:val="center"/>
          </w:tcPr>
          <w:p w:rsidR="00D05B9F" w:rsidRDefault="00D05B9F" w:rsidP="00425209">
            <w:pPr>
              <w:pStyle w:val="Paragraphedeliste"/>
              <w:numPr>
                <w:ilvl w:val="0"/>
                <w:numId w:val="34"/>
              </w:numPr>
              <w:ind w:right="-30"/>
              <w:jc w:val="center"/>
              <w:rPr>
                <w:sz w:val="28"/>
              </w:rPr>
            </w:pPr>
          </w:p>
        </w:tc>
        <w:tc>
          <w:tcPr>
            <w:tcW w:w="1134" w:type="dxa"/>
            <w:vAlign w:val="center"/>
          </w:tcPr>
          <w:p w:rsidR="00D05B9F" w:rsidRDefault="00D05B9F" w:rsidP="00425209">
            <w:pPr>
              <w:pStyle w:val="Paragraphedeliste"/>
              <w:numPr>
                <w:ilvl w:val="0"/>
                <w:numId w:val="34"/>
              </w:numPr>
              <w:ind w:right="-30"/>
              <w:jc w:val="center"/>
              <w:rPr>
                <w:sz w:val="28"/>
              </w:rPr>
            </w:pPr>
          </w:p>
        </w:tc>
        <w:tc>
          <w:tcPr>
            <w:tcW w:w="1134" w:type="dxa"/>
            <w:vAlign w:val="center"/>
          </w:tcPr>
          <w:p w:rsidR="00D05B9F" w:rsidRDefault="00D05B9F" w:rsidP="00425209">
            <w:pPr>
              <w:pStyle w:val="Paragraphedeliste"/>
              <w:numPr>
                <w:ilvl w:val="0"/>
                <w:numId w:val="34"/>
              </w:numPr>
              <w:ind w:right="-30"/>
              <w:jc w:val="center"/>
              <w:rPr>
                <w:sz w:val="28"/>
              </w:rPr>
            </w:pPr>
          </w:p>
        </w:tc>
        <w:tc>
          <w:tcPr>
            <w:tcW w:w="992" w:type="dxa"/>
            <w:vAlign w:val="center"/>
          </w:tcPr>
          <w:p w:rsidR="00D05B9F" w:rsidRDefault="00D05B9F" w:rsidP="00425209">
            <w:pPr>
              <w:pStyle w:val="Paragraphedeliste"/>
              <w:numPr>
                <w:ilvl w:val="0"/>
                <w:numId w:val="34"/>
              </w:numPr>
              <w:ind w:right="-30"/>
              <w:jc w:val="center"/>
              <w:rPr>
                <w:sz w:val="28"/>
              </w:rPr>
            </w:pPr>
          </w:p>
        </w:tc>
        <w:tc>
          <w:tcPr>
            <w:tcW w:w="992" w:type="dxa"/>
            <w:vAlign w:val="center"/>
          </w:tcPr>
          <w:p w:rsidR="00D05B9F" w:rsidRDefault="00D05B9F" w:rsidP="00425209">
            <w:pPr>
              <w:pStyle w:val="Paragraphedeliste"/>
              <w:numPr>
                <w:ilvl w:val="0"/>
                <w:numId w:val="34"/>
              </w:numPr>
              <w:ind w:right="-30"/>
              <w:jc w:val="center"/>
              <w:rPr>
                <w:sz w:val="28"/>
              </w:rPr>
            </w:pPr>
          </w:p>
        </w:tc>
      </w:tr>
      <w:tr w:rsidR="00795E9C" w:rsidTr="00795E9C">
        <w:trPr>
          <w:trHeight w:val="680"/>
        </w:trPr>
        <w:tc>
          <w:tcPr>
            <w:tcW w:w="709" w:type="dxa"/>
            <w:vMerge/>
            <w:vAlign w:val="center"/>
          </w:tcPr>
          <w:p w:rsidR="00D05B9F" w:rsidRDefault="00D05B9F" w:rsidP="00425209">
            <w:pPr>
              <w:pStyle w:val="Paragraphedeliste"/>
              <w:ind w:left="0" w:right="-30"/>
              <w:jc w:val="center"/>
              <w:rPr>
                <w:sz w:val="28"/>
              </w:rPr>
            </w:pPr>
          </w:p>
        </w:tc>
        <w:tc>
          <w:tcPr>
            <w:tcW w:w="1327" w:type="dxa"/>
            <w:vMerge/>
            <w:vAlign w:val="center"/>
          </w:tcPr>
          <w:p w:rsidR="00D05B9F" w:rsidRDefault="00D05B9F" w:rsidP="00425209">
            <w:pPr>
              <w:pStyle w:val="Paragraphedeliste"/>
              <w:ind w:left="0" w:right="-30"/>
              <w:jc w:val="center"/>
              <w:rPr>
                <w:sz w:val="28"/>
              </w:rPr>
            </w:pPr>
          </w:p>
        </w:tc>
        <w:tc>
          <w:tcPr>
            <w:tcW w:w="2925" w:type="dxa"/>
            <w:vAlign w:val="center"/>
          </w:tcPr>
          <w:p w:rsidR="00D05B9F" w:rsidRPr="00425209" w:rsidRDefault="00DE58B8" w:rsidP="00425209">
            <w:pPr>
              <w:pStyle w:val="Paragraphedeliste"/>
              <w:ind w:left="0" w:right="-30"/>
              <w:jc w:val="center"/>
              <w:rPr>
                <w:sz w:val="20"/>
              </w:rPr>
            </w:pPr>
            <w:r w:rsidRPr="00DE58B8">
              <w:rPr>
                <w:sz w:val="20"/>
              </w:rPr>
              <w:t>Tête de barre de liaison de direction : Vérifier le dégagement et si le couvercle anti-poussière est endommagé</w:t>
            </w:r>
            <w:r w:rsidR="00D15DCF">
              <w:rPr>
                <w:sz w:val="20"/>
              </w:rPr>
              <w:t>.</w:t>
            </w:r>
          </w:p>
        </w:tc>
        <w:tc>
          <w:tcPr>
            <w:tcW w:w="851" w:type="dxa"/>
            <w:vAlign w:val="center"/>
          </w:tcPr>
          <w:p w:rsidR="00D05B9F" w:rsidRDefault="00D05B9F" w:rsidP="00425209">
            <w:pPr>
              <w:pStyle w:val="Paragraphedeliste"/>
              <w:numPr>
                <w:ilvl w:val="0"/>
                <w:numId w:val="35"/>
              </w:numPr>
              <w:ind w:right="-30"/>
              <w:jc w:val="center"/>
              <w:rPr>
                <w:sz w:val="28"/>
              </w:rPr>
            </w:pPr>
          </w:p>
        </w:tc>
        <w:tc>
          <w:tcPr>
            <w:tcW w:w="992" w:type="dxa"/>
            <w:vAlign w:val="center"/>
          </w:tcPr>
          <w:p w:rsidR="00D05B9F" w:rsidRDefault="00D05B9F" w:rsidP="00425209">
            <w:pPr>
              <w:pStyle w:val="Paragraphedeliste"/>
              <w:numPr>
                <w:ilvl w:val="0"/>
                <w:numId w:val="35"/>
              </w:numPr>
              <w:ind w:right="-30"/>
              <w:jc w:val="center"/>
              <w:rPr>
                <w:sz w:val="28"/>
              </w:rPr>
            </w:pPr>
          </w:p>
        </w:tc>
        <w:tc>
          <w:tcPr>
            <w:tcW w:w="1134" w:type="dxa"/>
            <w:vAlign w:val="center"/>
          </w:tcPr>
          <w:p w:rsidR="00D05B9F" w:rsidRDefault="00D05B9F" w:rsidP="00425209">
            <w:pPr>
              <w:pStyle w:val="Paragraphedeliste"/>
              <w:numPr>
                <w:ilvl w:val="0"/>
                <w:numId w:val="35"/>
              </w:numPr>
              <w:ind w:right="-30"/>
              <w:jc w:val="center"/>
              <w:rPr>
                <w:sz w:val="28"/>
              </w:rPr>
            </w:pPr>
          </w:p>
        </w:tc>
        <w:tc>
          <w:tcPr>
            <w:tcW w:w="992" w:type="dxa"/>
            <w:vAlign w:val="center"/>
          </w:tcPr>
          <w:p w:rsidR="00D05B9F" w:rsidRDefault="00D05B9F" w:rsidP="00425209">
            <w:pPr>
              <w:pStyle w:val="Paragraphedeliste"/>
              <w:numPr>
                <w:ilvl w:val="0"/>
                <w:numId w:val="35"/>
              </w:numPr>
              <w:ind w:right="-30"/>
              <w:jc w:val="center"/>
              <w:rPr>
                <w:sz w:val="28"/>
              </w:rPr>
            </w:pPr>
          </w:p>
        </w:tc>
        <w:tc>
          <w:tcPr>
            <w:tcW w:w="993" w:type="dxa"/>
            <w:vAlign w:val="center"/>
          </w:tcPr>
          <w:p w:rsidR="00D05B9F" w:rsidRDefault="00D05B9F" w:rsidP="00425209">
            <w:pPr>
              <w:pStyle w:val="Paragraphedeliste"/>
              <w:numPr>
                <w:ilvl w:val="0"/>
                <w:numId w:val="34"/>
              </w:numPr>
              <w:ind w:right="-30"/>
              <w:jc w:val="center"/>
              <w:rPr>
                <w:sz w:val="28"/>
              </w:rPr>
            </w:pPr>
          </w:p>
        </w:tc>
        <w:tc>
          <w:tcPr>
            <w:tcW w:w="1134" w:type="dxa"/>
            <w:vAlign w:val="center"/>
          </w:tcPr>
          <w:p w:rsidR="00D05B9F" w:rsidRDefault="00D05B9F" w:rsidP="00425209">
            <w:pPr>
              <w:pStyle w:val="Paragraphedeliste"/>
              <w:numPr>
                <w:ilvl w:val="0"/>
                <w:numId w:val="34"/>
              </w:numPr>
              <w:ind w:right="-30"/>
              <w:jc w:val="center"/>
              <w:rPr>
                <w:sz w:val="28"/>
              </w:rPr>
            </w:pPr>
          </w:p>
        </w:tc>
        <w:tc>
          <w:tcPr>
            <w:tcW w:w="1134" w:type="dxa"/>
            <w:vAlign w:val="center"/>
          </w:tcPr>
          <w:p w:rsidR="00D05B9F" w:rsidRDefault="00D05B9F" w:rsidP="00425209">
            <w:pPr>
              <w:pStyle w:val="Paragraphedeliste"/>
              <w:numPr>
                <w:ilvl w:val="0"/>
                <w:numId w:val="34"/>
              </w:numPr>
              <w:ind w:right="-30"/>
              <w:jc w:val="center"/>
              <w:rPr>
                <w:sz w:val="28"/>
              </w:rPr>
            </w:pPr>
          </w:p>
        </w:tc>
        <w:tc>
          <w:tcPr>
            <w:tcW w:w="992" w:type="dxa"/>
            <w:vAlign w:val="center"/>
          </w:tcPr>
          <w:p w:rsidR="00D05B9F" w:rsidRDefault="00D05B9F" w:rsidP="00425209">
            <w:pPr>
              <w:pStyle w:val="Paragraphedeliste"/>
              <w:numPr>
                <w:ilvl w:val="0"/>
                <w:numId w:val="34"/>
              </w:numPr>
              <w:ind w:right="-30"/>
              <w:jc w:val="center"/>
              <w:rPr>
                <w:sz w:val="28"/>
              </w:rPr>
            </w:pPr>
          </w:p>
        </w:tc>
        <w:tc>
          <w:tcPr>
            <w:tcW w:w="992" w:type="dxa"/>
            <w:vAlign w:val="center"/>
          </w:tcPr>
          <w:p w:rsidR="00D05B9F" w:rsidRDefault="00D05B9F" w:rsidP="00425209">
            <w:pPr>
              <w:pStyle w:val="Paragraphedeliste"/>
              <w:numPr>
                <w:ilvl w:val="0"/>
                <w:numId w:val="34"/>
              </w:numPr>
              <w:ind w:right="-30"/>
              <w:jc w:val="center"/>
              <w:rPr>
                <w:sz w:val="28"/>
              </w:rPr>
            </w:pPr>
          </w:p>
        </w:tc>
      </w:tr>
      <w:tr w:rsidR="00795E9C" w:rsidTr="00795E9C">
        <w:trPr>
          <w:trHeight w:val="613"/>
        </w:trPr>
        <w:tc>
          <w:tcPr>
            <w:tcW w:w="709" w:type="dxa"/>
            <w:vMerge/>
            <w:vAlign w:val="center"/>
          </w:tcPr>
          <w:p w:rsidR="00D05B9F" w:rsidRDefault="00D05B9F" w:rsidP="00425209">
            <w:pPr>
              <w:pStyle w:val="Paragraphedeliste"/>
              <w:ind w:left="0" w:right="-30"/>
              <w:jc w:val="center"/>
              <w:rPr>
                <w:sz w:val="28"/>
              </w:rPr>
            </w:pPr>
          </w:p>
        </w:tc>
        <w:tc>
          <w:tcPr>
            <w:tcW w:w="1327" w:type="dxa"/>
            <w:vMerge/>
            <w:vAlign w:val="center"/>
          </w:tcPr>
          <w:p w:rsidR="00D05B9F" w:rsidRDefault="00D05B9F" w:rsidP="00425209">
            <w:pPr>
              <w:pStyle w:val="Paragraphedeliste"/>
              <w:ind w:left="0" w:right="-30"/>
              <w:jc w:val="center"/>
              <w:rPr>
                <w:sz w:val="28"/>
              </w:rPr>
            </w:pPr>
          </w:p>
        </w:tc>
        <w:tc>
          <w:tcPr>
            <w:tcW w:w="2925" w:type="dxa"/>
            <w:vAlign w:val="center"/>
          </w:tcPr>
          <w:p w:rsidR="00D05B9F" w:rsidRPr="00425209" w:rsidRDefault="00DE58B8" w:rsidP="00425209">
            <w:pPr>
              <w:pStyle w:val="Paragraphedeliste"/>
              <w:ind w:left="0" w:right="-30"/>
              <w:jc w:val="center"/>
              <w:rPr>
                <w:sz w:val="20"/>
              </w:rPr>
            </w:pPr>
            <w:r w:rsidRPr="00DE58B8">
              <w:rPr>
                <w:sz w:val="20"/>
              </w:rPr>
              <w:t>Cache-poussière de biellette de direction: Recherchez les dommages ou les déplacements.</w:t>
            </w:r>
          </w:p>
        </w:tc>
        <w:tc>
          <w:tcPr>
            <w:tcW w:w="851" w:type="dxa"/>
            <w:vAlign w:val="center"/>
          </w:tcPr>
          <w:p w:rsidR="00D05B9F" w:rsidRDefault="00D05B9F" w:rsidP="00425209">
            <w:pPr>
              <w:pStyle w:val="Paragraphedeliste"/>
              <w:numPr>
                <w:ilvl w:val="0"/>
                <w:numId w:val="35"/>
              </w:numPr>
              <w:ind w:right="-30"/>
              <w:jc w:val="center"/>
              <w:rPr>
                <w:sz w:val="28"/>
              </w:rPr>
            </w:pPr>
          </w:p>
        </w:tc>
        <w:tc>
          <w:tcPr>
            <w:tcW w:w="992" w:type="dxa"/>
            <w:vAlign w:val="center"/>
          </w:tcPr>
          <w:p w:rsidR="00D05B9F" w:rsidRDefault="00D05B9F" w:rsidP="00425209">
            <w:pPr>
              <w:pStyle w:val="Paragraphedeliste"/>
              <w:numPr>
                <w:ilvl w:val="0"/>
                <w:numId w:val="35"/>
              </w:numPr>
              <w:ind w:right="-30"/>
              <w:jc w:val="center"/>
              <w:rPr>
                <w:sz w:val="28"/>
              </w:rPr>
            </w:pPr>
          </w:p>
        </w:tc>
        <w:tc>
          <w:tcPr>
            <w:tcW w:w="1134" w:type="dxa"/>
            <w:vAlign w:val="center"/>
          </w:tcPr>
          <w:p w:rsidR="00D05B9F" w:rsidRDefault="00D05B9F" w:rsidP="00425209">
            <w:pPr>
              <w:pStyle w:val="Paragraphedeliste"/>
              <w:numPr>
                <w:ilvl w:val="0"/>
                <w:numId w:val="35"/>
              </w:numPr>
              <w:ind w:right="-30"/>
              <w:jc w:val="center"/>
              <w:rPr>
                <w:sz w:val="28"/>
              </w:rPr>
            </w:pPr>
          </w:p>
        </w:tc>
        <w:tc>
          <w:tcPr>
            <w:tcW w:w="992" w:type="dxa"/>
            <w:vAlign w:val="center"/>
          </w:tcPr>
          <w:p w:rsidR="00D05B9F" w:rsidRDefault="00D05B9F" w:rsidP="00425209">
            <w:pPr>
              <w:pStyle w:val="Paragraphedeliste"/>
              <w:numPr>
                <w:ilvl w:val="0"/>
                <w:numId w:val="35"/>
              </w:numPr>
              <w:ind w:right="-30"/>
              <w:jc w:val="center"/>
              <w:rPr>
                <w:sz w:val="28"/>
              </w:rPr>
            </w:pPr>
          </w:p>
        </w:tc>
        <w:tc>
          <w:tcPr>
            <w:tcW w:w="993" w:type="dxa"/>
            <w:vAlign w:val="center"/>
          </w:tcPr>
          <w:p w:rsidR="00D05B9F" w:rsidRDefault="00D05B9F" w:rsidP="00425209">
            <w:pPr>
              <w:pStyle w:val="Paragraphedeliste"/>
              <w:numPr>
                <w:ilvl w:val="0"/>
                <w:numId w:val="34"/>
              </w:numPr>
              <w:ind w:right="-30"/>
              <w:jc w:val="center"/>
              <w:rPr>
                <w:sz w:val="28"/>
              </w:rPr>
            </w:pPr>
          </w:p>
        </w:tc>
        <w:tc>
          <w:tcPr>
            <w:tcW w:w="1134" w:type="dxa"/>
            <w:vAlign w:val="center"/>
          </w:tcPr>
          <w:p w:rsidR="00D05B9F" w:rsidRDefault="00D05B9F" w:rsidP="00425209">
            <w:pPr>
              <w:pStyle w:val="Paragraphedeliste"/>
              <w:numPr>
                <w:ilvl w:val="0"/>
                <w:numId w:val="34"/>
              </w:numPr>
              <w:ind w:right="-30"/>
              <w:jc w:val="center"/>
              <w:rPr>
                <w:sz w:val="28"/>
              </w:rPr>
            </w:pPr>
          </w:p>
        </w:tc>
        <w:tc>
          <w:tcPr>
            <w:tcW w:w="1134" w:type="dxa"/>
            <w:vAlign w:val="center"/>
          </w:tcPr>
          <w:p w:rsidR="00D05B9F" w:rsidRDefault="00D05B9F" w:rsidP="00425209">
            <w:pPr>
              <w:pStyle w:val="Paragraphedeliste"/>
              <w:numPr>
                <w:ilvl w:val="0"/>
                <w:numId w:val="34"/>
              </w:numPr>
              <w:ind w:right="-30"/>
              <w:jc w:val="center"/>
              <w:rPr>
                <w:sz w:val="28"/>
              </w:rPr>
            </w:pPr>
          </w:p>
        </w:tc>
        <w:tc>
          <w:tcPr>
            <w:tcW w:w="992" w:type="dxa"/>
            <w:vAlign w:val="center"/>
          </w:tcPr>
          <w:p w:rsidR="00D05B9F" w:rsidRDefault="00D05B9F" w:rsidP="00425209">
            <w:pPr>
              <w:pStyle w:val="Paragraphedeliste"/>
              <w:numPr>
                <w:ilvl w:val="0"/>
                <w:numId w:val="34"/>
              </w:numPr>
              <w:ind w:right="-30"/>
              <w:jc w:val="center"/>
              <w:rPr>
                <w:sz w:val="28"/>
              </w:rPr>
            </w:pPr>
          </w:p>
        </w:tc>
        <w:tc>
          <w:tcPr>
            <w:tcW w:w="992" w:type="dxa"/>
            <w:vAlign w:val="center"/>
          </w:tcPr>
          <w:p w:rsidR="00D05B9F" w:rsidRDefault="00D05B9F" w:rsidP="00425209">
            <w:pPr>
              <w:pStyle w:val="Paragraphedeliste"/>
              <w:numPr>
                <w:ilvl w:val="0"/>
                <w:numId w:val="34"/>
              </w:numPr>
              <w:ind w:right="-30"/>
              <w:jc w:val="center"/>
              <w:rPr>
                <w:sz w:val="28"/>
              </w:rPr>
            </w:pPr>
          </w:p>
        </w:tc>
      </w:tr>
      <w:tr w:rsidR="00795E9C" w:rsidTr="00795E9C">
        <w:trPr>
          <w:trHeight w:val="467"/>
        </w:trPr>
        <w:tc>
          <w:tcPr>
            <w:tcW w:w="709" w:type="dxa"/>
            <w:vMerge w:val="restart"/>
            <w:vAlign w:val="center"/>
          </w:tcPr>
          <w:p w:rsidR="00425209" w:rsidRDefault="00425209" w:rsidP="00425209">
            <w:pPr>
              <w:pStyle w:val="Paragraphedeliste"/>
              <w:ind w:left="0" w:right="-30"/>
              <w:jc w:val="center"/>
              <w:rPr>
                <w:sz w:val="28"/>
              </w:rPr>
            </w:pPr>
            <w:r>
              <w:rPr>
                <w:sz w:val="28"/>
              </w:rPr>
              <w:t>8</w:t>
            </w:r>
          </w:p>
        </w:tc>
        <w:tc>
          <w:tcPr>
            <w:tcW w:w="1327" w:type="dxa"/>
            <w:vMerge w:val="restart"/>
            <w:vAlign w:val="center"/>
          </w:tcPr>
          <w:p w:rsidR="00425209" w:rsidRPr="00425209" w:rsidRDefault="00425209" w:rsidP="00425209">
            <w:pPr>
              <w:pStyle w:val="Paragraphedeliste"/>
              <w:ind w:left="0" w:right="-30"/>
              <w:jc w:val="center"/>
            </w:pPr>
            <w:r>
              <w:t>Porte et c</w:t>
            </w:r>
            <w:r w:rsidRPr="00425209">
              <w:t>einture de sécurité</w:t>
            </w:r>
          </w:p>
        </w:tc>
        <w:tc>
          <w:tcPr>
            <w:tcW w:w="2925" w:type="dxa"/>
            <w:vAlign w:val="center"/>
          </w:tcPr>
          <w:p w:rsidR="00425209" w:rsidRPr="00425209" w:rsidRDefault="00DE58B8" w:rsidP="00425209">
            <w:pPr>
              <w:pStyle w:val="Paragraphedeliste"/>
              <w:ind w:left="0" w:right="-30"/>
              <w:jc w:val="center"/>
              <w:rPr>
                <w:sz w:val="20"/>
              </w:rPr>
            </w:pPr>
            <w:r w:rsidRPr="00DE58B8">
              <w:rPr>
                <w:sz w:val="20"/>
              </w:rPr>
              <w:t>Charnière et contrôle de la porte: lubrifier</w:t>
            </w:r>
            <w:r w:rsidR="00D15DCF">
              <w:rPr>
                <w:sz w:val="20"/>
              </w:rPr>
              <w:t>.</w:t>
            </w:r>
          </w:p>
        </w:tc>
        <w:tc>
          <w:tcPr>
            <w:tcW w:w="851" w:type="dxa"/>
            <w:vAlign w:val="center"/>
          </w:tcPr>
          <w:p w:rsidR="00425209" w:rsidRDefault="00425209" w:rsidP="00425209">
            <w:pPr>
              <w:pStyle w:val="Paragraphedeliste"/>
              <w:numPr>
                <w:ilvl w:val="0"/>
                <w:numId w:val="35"/>
              </w:numPr>
              <w:ind w:right="-30"/>
              <w:jc w:val="center"/>
              <w:rPr>
                <w:sz w:val="28"/>
              </w:rPr>
            </w:pPr>
          </w:p>
        </w:tc>
        <w:tc>
          <w:tcPr>
            <w:tcW w:w="992" w:type="dxa"/>
            <w:vAlign w:val="center"/>
          </w:tcPr>
          <w:p w:rsidR="00425209" w:rsidRDefault="00425209" w:rsidP="00425209">
            <w:pPr>
              <w:pStyle w:val="Paragraphedeliste"/>
              <w:ind w:left="502" w:right="-30"/>
              <w:rPr>
                <w:sz w:val="28"/>
              </w:rPr>
            </w:pPr>
          </w:p>
        </w:tc>
        <w:tc>
          <w:tcPr>
            <w:tcW w:w="1134" w:type="dxa"/>
            <w:vAlign w:val="center"/>
          </w:tcPr>
          <w:p w:rsidR="00425209" w:rsidRDefault="00425209" w:rsidP="00425209">
            <w:pPr>
              <w:pStyle w:val="Paragraphedeliste"/>
              <w:numPr>
                <w:ilvl w:val="0"/>
                <w:numId w:val="35"/>
              </w:numPr>
              <w:ind w:right="-30"/>
              <w:jc w:val="center"/>
              <w:rPr>
                <w:sz w:val="28"/>
              </w:rPr>
            </w:pPr>
          </w:p>
        </w:tc>
        <w:tc>
          <w:tcPr>
            <w:tcW w:w="992" w:type="dxa"/>
            <w:vAlign w:val="center"/>
          </w:tcPr>
          <w:p w:rsidR="00425209" w:rsidRDefault="00425209" w:rsidP="00425209">
            <w:pPr>
              <w:pStyle w:val="Paragraphedeliste"/>
              <w:numPr>
                <w:ilvl w:val="0"/>
                <w:numId w:val="35"/>
              </w:numPr>
              <w:ind w:right="-30"/>
              <w:jc w:val="center"/>
              <w:rPr>
                <w:sz w:val="28"/>
              </w:rPr>
            </w:pPr>
          </w:p>
        </w:tc>
        <w:tc>
          <w:tcPr>
            <w:tcW w:w="993"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698"/>
        </w:trPr>
        <w:tc>
          <w:tcPr>
            <w:tcW w:w="709" w:type="dxa"/>
            <w:vMerge/>
            <w:vAlign w:val="center"/>
          </w:tcPr>
          <w:p w:rsidR="00425209" w:rsidRDefault="00425209" w:rsidP="00425209">
            <w:pPr>
              <w:pStyle w:val="Paragraphedeliste"/>
              <w:ind w:left="0" w:right="-30"/>
              <w:jc w:val="center"/>
              <w:rPr>
                <w:sz w:val="28"/>
              </w:rPr>
            </w:pPr>
          </w:p>
        </w:tc>
        <w:tc>
          <w:tcPr>
            <w:tcW w:w="1327" w:type="dxa"/>
            <w:vMerge/>
            <w:vAlign w:val="center"/>
          </w:tcPr>
          <w:p w:rsidR="00425209" w:rsidRPr="00425209" w:rsidRDefault="00425209" w:rsidP="00425209">
            <w:pPr>
              <w:pStyle w:val="Paragraphedeliste"/>
              <w:ind w:left="0" w:right="-30"/>
              <w:jc w:val="center"/>
            </w:pPr>
          </w:p>
        </w:tc>
        <w:tc>
          <w:tcPr>
            <w:tcW w:w="2925" w:type="dxa"/>
            <w:vAlign w:val="center"/>
          </w:tcPr>
          <w:p w:rsidR="00425209" w:rsidRPr="00425209" w:rsidRDefault="00DE58B8" w:rsidP="00425209">
            <w:pPr>
              <w:pStyle w:val="Paragraphedeliste"/>
              <w:ind w:left="0" w:right="-30"/>
              <w:jc w:val="center"/>
              <w:rPr>
                <w:sz w:val="20"/>
              </w:rPr>
            </w:pPr>
            <w:r w:rsidRPr="00DE58B8">
              <w:rPr>
                <w:sz w:val="20"/>
              </w:rPr>
              <w:t>Ceinture de sécurité: Vérifiez le phénomène bloqué ou de non-retour</w:t>
            </w:r>
            <w:r w:rsidR="00D15DCF">
              <w:rPr>
                <w:sz w:val="20"/>
              </w:rPr>
              <w:t>.</w:t>
            </w:r>
          </w:p>
        </w:tc>
        <w:tc>
          <w:tcPr>
            <w:tcW w:w="851"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3"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639"/>
        </w:trPr>
        <w:tc>
          <w:tcPr>
            <w:tcW w:w="709" w:type="dxa"/>
            <w:vMerge w:val="restart"/>
            <w:vAlign w:val="center"/>
          </w:tcPr>
          <w:p w:rsidR="00425209" w:rsidRDefault="00425209" w:rsidP="00425209">
            <w:pPr>
              <w:pStyle w:val="Paragraphedeliste"/>
              <w:ind w:left="0" w:right="-30"/>
              <w:jc w:val="center"/>
              <w:rPr>
                <w:sz w:val="28"/>
              </w:rPr>
            </w:pPr>
            <w:r>
              <w:rPr>
                <w:sz w:val="28"/>
              </w:rPr>
              <w:t>9</w:t>
            </w:r>
          </w:p>
        </w:tc>
        <w:tc>
          <w:tcPr>
            <w:tcW w:w="1327" w:type="dxa"/>
            <w:vMerge w:val="restart"/>
            <w:vAlign w:val="center"/>
          </w:tcPr>
          <w:p w:rsidR="00425209" w:rsidRPr="00425209" w:rsidRDefault="00425209" w:rsidP="00425209">
            <w:pPr>
              <w:pStyle w:val="Paragraphedeliste"/>
              <w:ind w:left="0" w:right="-30"/>
              <w:jc w:val="center"/>
            </w:pPr>
            <w:r w:rsidRPr="00425209">
              <w:t>Frein et force de freinage</w:t>
            </w:r>
          </w:p>
        </w:tc>
        <w:tc>
          <w:tcPr>
            <w:tcW w:w="2925" w:type="dxa"/>
            <w:vAlign w:val="center"/>
          </w:tcPr>
          <w:p w:rsidR="00425209" w:rsidRPr="00425209" w:rsidRDefault="00DE58B8" w:rsidP="00425209">
            <w:pPr>
              <w:pStyle w:val="Paragraphedeliste"/>
              <w:ind w:left="0" w:right="-30"/>
              <w:jc w:val="center"/>
              <w:rPr>
                <w:sz w:val="20"/>
              </w:rPr>
            </w:pPr>
            <w:r w:rsidRPr="00DE58B8">
              <w:rPr>
                <w:sz w:val="20"/>
              </w:rPr>
              <w:t>Frein, réservoir de liquide de frein: Vérifiez visuellement toute fuite, tout dommage et tout niveau de liquide de frein.</w:t>
            </w:r>
          </w:p>
        </w:tc>
        <w:tc>
          <w:tcPr>
            <w:tcW w:w="851"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3"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705"/>
        </w:trPr>
        <w:tc>
          <w:tcPr>
            <w:tcW w:w="709" w:type="dxa"/>
            <w:vMerge/>
            <w:vAlign w:val="center"/>
          </w:tcPr>
          <w:p w:rsidR="00425209" w:rsidRDefault="00425209" w:rsidP="00425209">
            <w:pPr>
              <w:pStyle w:val="Paragraphedeliste"/>
              <w:ind w:left="0" w:right="-30"/>
              <w:jc w:val="center"/>
              <w:rPr>
                <w:sz w:val="28"/>
              </w:rPr>
            </w:pPr>
          </w:p>
        </w:tc>
        <w:tc>
          <w:tcPr>
            <w:tcW w:w="1327" w:type="dxa"/>
            <w:vMerge/>
            <w:vAlign w:val="center"/>
          </w:tcPr>
          <w:p w:rsidR="00425209" w:rsidRPr="00425209" w:rsidRDefault="00425209" w:rsidP="00425209">
            <w:pPr>
              <w:pStyle w:val="Paragraphedeliste"/>
              <w:ind w:left="0" w:right="-30"/>
              <w:jc w:val="center"/>
            </w:pPr>
          </w:p>
        </w:tc>
        <w:tc>
          <w:tcPr>
            <w:tcW w:w="2925" w:type="dxa"/>
            <w:vAlign w:val="center"/>
          </w:tcPr>
          <w:p w:rsidR="00425209" w:rsidRPr="00425209" w:rsidRDefault="00DE58B8" w:rsidP="00425209">
            <w:pPr>
              <w:pStyle w:val="Paragraphedeliste"/>
              <w:ind w:left="0" w:right="-30"/>
              <w:jc w:val="center"/>
              <w:rPr>
                <w:sz w:val="20"/>
              </w:rPr>
            </w:pPr>
            <w:r w:rsidRPr="00DE58B8">
              <w:rPr>
                <w:sz w:val="20"/>
              </w:rPr>
              <w:t>Frein de stationnement: Contrôler sa course et régler si nécessaire</w:t>
            </w:r>
            <w:r w:rsidR="00D15DCF">
              <w:rPr>
                <w:sz w:val="20"/>
              </w:rPr>
              <w:t>.</w:t>
            </w:r>
          </w:p>
        </w:tc>
        <w:tc>
          <w:tcPr>
            <w:tcW w:w="851"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3"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702"/>
        </w:trPr>
        <w:tc>
          <w:tcPr>
            <w:tcW w:w="709" w:type="dxa"/>
            <w:vMerge/>
            <w:vAlign w:val="center"/>
          </w:tcPr>
          <w:p w:rsidR="00425209" w:rsidRDefault="00425209" w:rsidP="00425209">
            <w:pPr>
              <w:pStyle w:val="Paragraphedeliste"/>
              <w:ind w:left="0" w:right="-30"/>
              <w:jc w:val="center"/>
              <w:rPr>
                <w:sz w:val="28"/>
              </w:rPr>
            </w:pPr>
          </w:p>
        </w:tc>
        <w:tc>
          <w:tcPr>
            <w:tcW w:w="1327" w:type="dxa"/>
            <w:vMerge/>
            <w:vAlign w:val="center"/>
          </w:tcPr>
          <w:p w:rsidR="00425209" w:rsidRPr="00425209" w:rsidRDefault="00425209" w:rsidP="00425209">
            <w:pPr>
              <w:pStyle w:val="Paragraphedeliste"/>
              <w:ind w:left="0" w:right="-30"/>
              <w:jc w:val="center"/>
            </w:pPr>
          </w:p>
        </w:tc>
        <w:tc>
          <w:tcPr>
            <w:tcW w:w="2925" w:type="dxa"/>
            <w:vAlign w:val="center"/>
          </w:tcPr>
          <w:p w:rsidR="00425209" w:rsidRPr="00425209" w:rsidRDefault="00DE58B8" w:rsidP="00425209">
            <w:pPr>
              <w:pStyle w:val="Paragraphedeliste"/>
              <w:ind w:left="0" w:right="-30"/>
              <w:jc w:val="center"/>
              <w:rPr>
                <w:sz w:val="20"/>
              </w:rPr>
            </w:pPr>
            <w:r w:rsidRPr="00DE58B8">
              <w:rPr>
                <w:sz w:val="20"/>
              </w:rPr>
              <w:t>Conduite de frein: Vérifiez s’il n’y</w:t>
            </w:r>
            <w:r>
              <w:rPr>
                <w:sz w:val="20"/>
              </w:rPr>
              <w:t xml:space="preserve"> </w:t>
            </w:r>
            <w:r w:rsidRPr="00DE58B8">
              <w:rPr>
                <w:sz w:val="20"/>
              </w:rPr>
              <w:t>a pas de dommages, de corrosion ou de fuites au niveau de tous les joints.</w:t>
            </w:r>
          </w:p>
        </w:tc>
        <w:tc>
          <w:tcPr>
            <w:tcW w:w="851"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3"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571"/>
        </w:trPr>
        <w:tc>
          <w:tcPr>
            <w:tcW w:w="709" w:type="dxa"/>
            <w:vMerge/>
            <w:vAlign w:val="center"/>
          </w:tcPr>
          <w:p w:rsidR="00425209" w:rsidRDefault="00425209" w:rsidP="00425209">
            <w:pPr>
              <w:pStyle w:val="Paragraphedeliste"/>
              <w:ind w:left="0" w:right="-30"/>
              <w:jc w:val="center"/>
              <w:rPr>
                <w:sz w:val="28"/>
              </w:rPr>
            </w:pPr>
          </w:p>
        </w:tc>
        <w:tc>
          <w:tcPr>
            <w:tcW w:w="1327" w:type="dxa"/>
            <w:vMerge/>
            <w:vAlign w:val="center"/>
          </w:tcPr>
          <w:p w:rsidR="00425209" w:rsidRPr="00425209" w:rsidRDefault="00425209" w:rsidP="00425209">
            <w:pPr>
              <w:pStyle w:val="Paragraphedeliste"/>
              <w:ind w:left="0" w:right="-30"/>
              <w:jc w:val="center"/>
            </w:pPr>
          </w:p>
        </w:tc>
        <w:tc>
          <w:tcPr>
            <w:tcW w:w="2925" w:type="dxa"/>
            <w:vAlign w:val="center"/>
          </w:tcPr>
          <w:p w:rsidR="00425209" w:rsidRPr="00425209" w:rsidRDefault="00DE58B8" w:rsidP="00425209">
            <w:pPr>
              <w:pStyle w:val="Paragraphedeliste"/>
              <w:ind w:left="0" w:right="-30"/>
              <w:jc w:val="center"/>
              <w:rPr>
                <w:sz w:val="20"/>
              </w:rPr>
            </w:pPr>
            <w:r w:rsidRPr="00DE58B8">
              <w:rPr>
                <w:sz w:val="20"/>
              </w:rPr>
              <w:t>Disque de frein, plaquette de frein: Vérifiez son épaisseur</w:t>
            </w:r>
            <w:r w:rsidR="00D15DCF">
              <w:rPr>
                <w:sz w:val="20"/>
              </w:rPr>
              <w:t>.</w:t>
            </w:r>
          </w:p>
        </w:tc>
        <w:tc>
          <w:tcPr>
            <w:tcW w:w="851"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3"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693"/>
        </w:trPr>
        <w:tc>
          <w:tcPr>
            <w:tcW w:w="709" w:type="dxa"/>
            <w:vMerge w:val="restart"/>
            <w:vAlign w:val="center"/>
          </w:tcPr>
          <w:p w:rsidR="00425209" w:rsidRDefault="00425209" w:rsidP="00425209">
            <w:pPr>
              <w:pStyle w:val="Paragraphedeliste"/>
              <w:ind w:left="0" w:right="-30"/>
              <w:jc w:val="center"/>
              <w:rPr>
                <w:sz w:val="28"/>
              </w:rPr>
            </w:pPr>
            <w:r>
              <w:rPr>
                <w:sz w:val="28"/>
              </w:rPr>
              <w:t>10</w:t>
            </w:r>
          </w:p>
        </w:tc>
        <w:tc>
          <w:tcPr>
            <w:tcW w:w="1327" w:type="dxa"/>
            <w:vMerge w:val="restart"/>
            <w:vAlign w:val="center"/>
          </w:tcPr>
          <w:p w:rsidR="00425209" w:rsidRPr="00425209" w:rsidRDefault="00425209" w:rsidP="00425209">
            <w:pPr>
              <w:pStyle w:val="Paragraphedeliste"/>
              <w:ind w:left="0" w:right="-30"/>
              <w:jc w:val="center"/>
            </w:pPr>
            <w:r w:rsidRPr="00425209">
              <w:t>Boulon et manchon en caoutchouc</w:t>
            </w:r>
          </w:p>
        </w:tc>
        <w:tc>
          <w:tcPr>
            <w:tcW w:w="2925" w:type="dxa"/>
            <w:vAlign w:val="center"/>
          </w:tcPr>
          <w:p w:rsidR="00425209" w:rsidRPr="00425209" w:rsidRDefault="00DE58B8" w:rsidP="00425209">
            <w:pPr>
              <w:pStyle w:val="Paragraphedeliste"/>
              <w:ind w:left="0" w:right="-30"/>
              <w:jc w:val="center"/>
              <w:rPr>
                <w:sz w:val="20"/>
              </w:rPr>
            </w:pPr>
            <w:r w:rsidRPr="00DE58B8">
              <w:rPr>
                <w:sz w:val="20"/>
              </w:rPr>
              <w:t>Goujon à bille : vérifier le dégagement</w:t>
            </w:r>
            <w:r w:rsidR="00D15DCF">
              <w:rPr>
                <w:sz w:val="20"/>
              </w:rPr>
              <w:t>.</w:t>
            </w:r>
          </w:p>
        </w:tc>
        <w:tc>
          <w:tcPr>
            <w:tcW w:w="851" w:type="dxa"/>
            <w:vAlign w:val="center"/>
          </w:tcPr>
          <w:p w:rsidR="00425209" w:rsidRPr="00425209" w:rsidRDefault="00425209" w:rsidP="00425209">
            <w:pPr>
              <w:pStyle w:val="Paragraphedeliste"/>
              <w:numPr>
                <w:ilvl w:val="0"/>
                <w:numId w:val="36"/>
              </w:numPr>
              <w:ind w:right="-30"/>
              <w:jc w:val="center"/>
              <w:rPr>
                <w:sz w:val="28"/>
              </w:rPr>
            </w:pPr>
          </w:p>
        </w:tc>
        <w:tc>
          <w:tcPr>
            <w:tcW w:w="992" w:type="dxa"/>
            <w:vAlign w:val="center"/>
          </w:tcPr>
          <w:p w:rsidR="00425209" w:rsidRPr="00425209" w:rsidRDefault="00425209" w:rsidP="00425209">
            <w:pPr>
              <w:pStyle w:val="Paragraphedeliste"/>
              <w:numPr>
                <w:ilvl w:val="0"/>
                <w:numId w:val="36"/>
              </w:numPr>
              <w:ind w:right="-30"/>
              <w:jc w:val="center"/>
              <w:rPr>
                <w:sz w:val="28"/>
              </w:rPr>
            </w:pPr>
          </w:p>
        </w:tc>
        <w:tc>
          <w:tcPr>
            <w:tcW w:w="1134" w:type="dxa"/>
            <w:vAlign w:val="center"/>
          </w:tcPr>
          <w:p w:rsidR="00425209" w:rsidRPr="00425209" w:rsidRDefault="00425209" w:rsidP="00425209">
            <w:pPr>
              <w:pStyle w:val="Paragraphedeliste"/>
              <w:numPr>
                <w:ilvl w:val="0"/>
                <w:numId w:val="36"/>
              </w:numPr>
              <w:ind w:right="-30"/>
              <w:jc w:val="center"/>
              <w:rPr>
                <w:sz w:val="28"/>
              </w:rPr>
            </w:pPr>
          </w:p>
        </w:tc>
        <w:tc>
          <w:tcPr>
            <w:tcW w:w="992" w:type="dxa"/>
            <w:vAlign w:val="center"/>
          </w:tcPr>
          <w:p w:rsidR="00425209" w:rsidRPr="00425209" w:rsidRDefault="00425209" w:rsidP="00425209">
            <w:pPr>
              <w:pStyle w:val="Paragraphedeliste"/>
              <w:numPr>
                <w:ilvl w:val="0"/>
                <w:numId w:val="36"/>
              </w:numPr>
              <w:ind w:right="-30"/>
              <w:jc w:val="center"/>
              <w:rPr>
                <w:sz w:val="28"/>
              </w:rPr>
            </w:pPr>
          </w:p>
        </w:tc>
        <w:tc>
          <w:tcPr>
            <w:tcW w:w="993" w:type="dxa"/>
            <w:vAlign w:val="center"/>
          </w:tcPr>
          <w:p w:rsidR="00425209" w:rsidRPr="00425209" w:rsidRDefault="00425209" w:rsidP="00425209">
            <w:pPr>
              <w:pStyle w:val="Paragraphedeliste"/>
              <w:numPr>
                <w:ilvl w:val="0"/>
                <w:numId w:val="36"/>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r w:rsidR="00795E9C" w:rsidTr="00795E9C">
        <w:trPr>
          <w:trHeight w:val="836"/>
        </w:trPr>
        <w:tc>
          <w:tcPr>
            <w:tcW w:w="709" w:type="dxa"/>
            <w:vMerge/>
            <w:vAlign w:val="center"/>
          </w:tcPr>
          <w:p w:rsidR="00425209" w:rsidRDefault="00425209" w:rsidP="00425209">
            <w:pPr>
              <w:pStyle w:val="Paragraphedeliste"/>
              <w:ind w:left="0" w:right="-30"/>
              <w:jc w:val="center"/>
              <w:rPr>
                <w:sz w:val="28"/>
              </w:rPr>
            </w:pPr>
          </w:p>
        </w:tc>
        <w:tc>
          <w:tcPr>
            <w:tcW w:w="1327" w:type="dxa"/>
            <w:vMerge/>
            <w:vAlign w:val="center"/>
          </w:tcPr>
          <w:p w:rsidR="00425209" w:rsidRDefault="00425209" w:rsidP="00425209">
            <w:pPr>
              <w:pStyle w:val="Paragraphedeliste"/>
              <w:ind w:left="0" w:right="-30"/>
              <w:jc w:val="center"/>
              <w:rPr>
                <w:sz w:val="28"/>
              </w:rPr>
            </w:pPr>
          </w:p>
        </w:tc>
        <w:tc>
          <w:tcPr>
            <w:tcW w:w="2925" w:type="dxa"/>
            <w:vAlign w:val="center"/>
          </w:tcPr>
          <w:p w:rsidR="00425209" w:rsidRPr="00425209" w:rsidRDefault="00DE58B8" w:rsidP="00425209">
            <w:pPr>
              <w:pStyle w:val="Paragraphedeliste"/>
              <w:ind w:left="0" w:right="-30"/>
              <w:jc w:val="center"/>
              <w:rPr>
                <w:sz w:val="20"/>
              </w:rPr>
            </w:pPr>
            <w:r w:rsidRPr="00DE58B8">
              <w:rPr>
                <w:sz w:val="20"/>
              </w:rPr>
              <w:t>Suspension du manchon en caoutchouc : vérifier s’il est endommagé</w:t>
            </w:r>
            <w:r w:rsidR="00D15DCF">
              <w:rPr>
                <w:sz w:val="20"/>
              </w:rPr>
              <w:t>.</w:t>
            </w:r>
          </w:p>
        </w:tc>
        <w:tc>
          <w:tcPr>
            <w:tcW w:w="851" w:type="dxa"/>
            <w:vAlign w:val="center"/>
          </w:tcPr>
          <w:p w:rsidR="00425209" w:rsidRPr="00425209" w:rsidRDefault="00425209" w:rsidP="00425209">
            <w:pPr>
              <w:pStyle w:val="Paragraphedeliste"/>
              <w:numPr>
                <w:ilvl w:val="0"/>
                <w:numId w:val="36"/>
              </w:numPr>
              <w:ind w:right="-30"/>
              <w:jc w:val="center"/>
              <w:rPr>
                <w:sz w:val="28"/>
              </w:rPr>
            </w:pPr>
          </w:p>
        </w:tc>
        <w:tc>
          <w:tcPr>
            <w:tcW w:w="992" w:type="dxa"/>
            <w:vAlign w:val="center"/>
          </w:tcPr>
          <w:p w:rsidR="00425209" w:rsidRPr="00425209" w:rsidRDefault="00425209" w:rsidP="00425209">
            <w:pPr>
              <w:pStyle w:val="Paragraphedeliste"/>
              <w:numPr>
                <w:ilvl w:val="0"/>
                <w:numId w:val="36"/>
              </w:numPr>
              <w:ind w:right="-30"/>
              <w:jc w:val="center"/>
              <w:rPr>
                <w:sz w:val="28"/>
              </w:rPr>
            </w:pPr>
          </w:p>
        </w:tc>
        <w:tc>
          <w:tcPr>
            <w:tcW w:w="1134" w:type="dxa"/>
            <w:vAlign w:val="center"/>
          </w:tcPr>
          <w:p w:rsidR="00425209" w:rsidRPr="00425209" w:rsidRDefault="00425209" w:rsidP="00425209">
            <w:pPr>
              <w:pStyle w:val="Paragraphedeliste"/>
              <w:numPr>
                <w:ilvl w:val="0"/>
                <w:numId w:val="36"/>
              </w:numPr>
              <w:ind w:right="-30"/>
              <w:jc w:val="center"/>
              <w:rPr>
                <w:sz w:val="28"/>
              </w:rPr>
            </w:pPr>
          </w:p>
        </w:tc>
        <w:tc>
          <w:tcPr>
            <w:tcW w:w="992" w:type="dxa"/>
            <w:vAlign w:val="center"/>
          </w:tcPr>
          <w:p w:rsidR="00425209" w:rsidRPr="00425209" w:rsidRDefault="00425209" w:rsidP="00425209">
            <w:pPr>
              <w:pStyle w:val="Paragraphedeliste"/>
              <w:numPr>
                <w:ilvl w:val="0"/>
                <w:numId w:val="36"/>
              </w:numPr>
              <w:ind w:right="-30"/>
              <w:jc w:val="center"/>
              <w:rPr>
                <w:sz w:val="28"/>
              </w:rPr>
            </w:pPr>
          </w:p>
        </w:tc>
        <w:tc>
          <w:tcPr>
            <w:tcW w:w="993" w:type="dxa"/>
            <w:vAlign w:val="center"/>
          </w:tcPr>
          <w:p w:rsidR="00425209" w:rsidRPr="00425209" w:rsidRDefault="00425209" w:rsidP="00425209">
            <w:pPr>
              <w:pStyle w:val="Paragraphedeliste"/>
              <w:numPr>
                <w:ilvl w:val="0"/>
                <w:numId w:val="36"/>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1134"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c>
          <w:tcPr>
            <w:tcW w:w="992" w:type="dxa"/>
            <w:vAlign w:val="center"/>
          </w:tcPr>
          <w:p w:rsidR="00425209" w:rsidRDefault="00425209" w:rsidP="00425209">
            <w:pPr>
              <w:pStyle w:val="Paragraphedeliste"/>
              <w:numPr>
                <w:ilvl w:val="0"/>
                <w:numId w:val="34"/>
              </w:numPr>
              <w:ind w:right="-30"/>
              <w:jc w:val="center"/>
              <w:rPr>
                <w:sz w:val="28"/>
              </w:rPr>
            </w:pPr>
          </w:p>
        </w:tc>
      </w:tr>
    </w:tbl>
    <w:p w:rsidR="000A0225" w:rsidRPr="006C6A28" w:rsidRDefault="000A0225" w:rsidP="006C6A28">
      <w:pPr>
        <w:ind w:right="-30"/>
        <w:rPr>
          <w:sz w:val="28"/>
        </w:rPr>
      </w:pPr>
    </w:p>
    <w:p w:rsidR="00B13AF4" w:rsidRDefault="00B13AF4" w:rsidP="00795E9C">
      <w:pPr>
        <w:pStyle w:val="Paragraphedeliste"/>
        <w:ind w:left="0" w:right="-30"/>
        <w:rPr>
          <w:sz w:val="28"/>
        </w:rPr>
        <w:sectPr w:rsidR="00B13AF4" w:rsidSect="00705E29">
          <w:footerReference w:type="default" r:id="rId86"/>
          <w:pgSz w:w="16838" w:h="11906" w:orient="landscape"/>
          <w:pgMar w:top="720" w:right="720" w:bottom="720" w:left="720" w:header="708" w:footer="708" w:gutter="0"/>
          <w:cols w:space="710"/>
          <w:docGrid w:linePitch="360"/>
        </w:sectPr>
      </w:pPr>
    </w:p>
    <w:tbl>
      <w:tblPr>
        <w:tblStyle w:val="Grilledutableau"/>
        <w:tblW w:w="14175" w:type="dxa"/>
        <w:jc w:val="center"/>
        <w:tblInd w:w="-459" w:type="dxa"/>
        <w:tblLayout w:type="fixed"/>
        <w:tblLook w:val="04A0" w:firstRow="1" w:lastRow="0" w:firstColumn="1" w:lastColumn="0" w:noHBand="0" w:noVBand="1"/>
      </w:tblPr>
      <w:tblGrid>
        <w:gridCol w:w="709"/>
        <w:gridCol w:w="1418"/>
        <w:gridCol w:w="3118"/>
        <w:gridCol w:w="851"/>
        <w:gridCol w:w="992"/>
        <w:gridCol w:w="992"/>
        <w:gridCol w:w="992"/>
        <w:gridCol w:w="993"/>
        <w:gridCol w:w="992"/>
        <w:gridCol w:w="992"/>
        <w:gridCol w:w="1134"/>
        <w:gridCol w:w="992"/>
      </w:tblGrid>
      <w:tr w:rsidR="000A0225" w:rsidTr="00795E9C">
        <w:trPr>
          <w:trHeight w:val="623"/>
          <w:jc w:val="center"/>
        </w:trPr>
        <w:tc>
          <w:tcPr>
            <w:tcW w:w="709" w:type="dxa"/>
            <w:vMerge w:val="restart"/>
            <w:vAlign w:val="center"/>
          </w:tcPr>
          <w:p w:rsidR="000A0225" w:rsidRDefault="000A0225" w:rsidP="000A0225">
            <w:pPr>
              <w:pStyle w:val="Paragraphedeliste"/>
              <w:ind w:left="0" w:right="-30"/>
              <w:jc w:val="center"/>
              <w:rPr>
                <w:sz w:val="28"/>
              </w:rPr>
            </w:pPr>
            <w:r>
              <w:rPr>
                <w:sz w:val="28"/>
              </w:rPr>
              <w:lastRenderedPageBreak/>
              <w:t>No.</w:t>
            </w:r>
          </w:p>
        </w:tc>
        <w:tc>
          <w:tcPr>
            <w:tcW w:w="1418" w:type="dxa"/>
            <w:vMerge w:val="restart"/>
            <w:vAlign w:val="center"/>
          </w:tcPr>
          <w:p w:rsidR="000A0225" w:rsidRDefault="00173208" w:rsidP="000A0225">
            <w:pPr>
              <w:pStyle w:val="Paragraphedeliste"/>
              <w:ind w:left="0" w:right="-30"/>
              <w:jc w:val="center"/>
              <w:rPr>
                <w:sz w:val="28"/>
              </w:rPr>
            </w:pPr>
            <w:r>
              <w:rPr>
                <w:sz w:val="28"/>
              </w:rPr>
              <w:t>Éléments</w:t>
            </w:r>
          </w:p>
        </w:tc>
        <w:tc>
          <w:tcPr>
            <w:tcW w:w="3118" w:type="dxa"/>
            <w:vMerge w:val="restart"/>
            <w:vAlign w:val="center"/>
          </w:tcPr>
          <w:p w:rsidR="000A0225" w:rsidRDefault="000A0225" w:rsidP="000A0225">
            <w:pPr>
              <w:pStyle w:val="Paragraphedeliste"/>
              <w:ind w:left="0" w:right="-30"/>
              <w:jc w:val="center"/>
              <w:rPr>
                <w:sz w:val="28"/>
              </w:rPr>
            </w:pPr>
            <w:r>
              <w:rPr>
                <w:sz w:val="28"/>
              </w:rPr>
              <w:t>Renseignements détaillés</w:t>
            </w:r>
          </w:p>
        </w:tc>
        <w:tc>
          <w:tcPr>
            <w:tcW w:w="8930" w:type="dxa"/>
            <w:gridSpan w:val="9"/>
            <w:vAlign w:val="center"/>
          </w:tcPr>
          <w:p w:rsidR="000A0225" w:rsidRDefault="000A0225" w:rsidP="000A0225">
            <w:pPr>
              <w:pStyle w:val="Paragraphedeliste"/>
              <w:ind w:left="0" w:right="-30"/>
              <w:jc w:val="center"/>
              <w:rPr>
                <w:sz w:val="28"/>
              </w:rPr>
            </w:pPr>
            <w:r w:rsidRPr="00201D34">
              <w:rPr>
                <w:sz w:val="28"/>
              </w:rPr>
              <w:t>Kilométrage d'intervalle</w:t>
            </w:r>
            <w:r>
              <w:rPr>
                <w:sz w:val="28"/>
              </w:rPr>
              <w:t xml:space="preserve"> (km)</w:t>
            </w:r>
          </w:p>
        </w:tc>
      </w:tr>
      <w:tr w:rsidR="000A0225" w:rsidTr="00795E9C">
        <w:trPr>
          <w:trHeight w:val="677"/>
          <w:jc w:val="center"/>
        </w:trPr>
        <w:tc>
          <w:tcPr>
            <w:tcW w:w="709" w:type="dxa"/>
            <w:vMerge/>
          </w:tcPr>
          <w:p w:rsidR="000A0225" w:rsidRDefault="000A0225" w:rsidP="000A0225">
            <w:pPr>
              <w:pStyle w:val="Paragraphedeliste"/>
              <w:ind w:left="0" w:right="-30"/>
              <w:jc w:val="center"/>
              <w:rPr>
                <w:sz w:val="28"/>
              </w:rPr>
            </w:pPr>
          </w:p>
        </w:tc>
        <w:tc>
          <w:tcPr>
            <w:tcW w:w="1418" w:type="dxa"/>
            <w:vMerge/>
          </w:tcPr>
          <w:p w:rsidR="000A0225" w:rsidRDefault="000A0225" w:rsidP="000A0225">
            <w:pPr>
              <w:pStyle w:val="Paragraphedeliste"/>
              <w:ind w:left="0" w:right="-30"/>
              <w:jc w:val="center"/>
              <w:rPr>
                <w:sz w:val="28"/>
              </w:rPr>
            </w:pPr>
          </w:p>
        </w:tc>
        <w:tc>
          <w:tcPr>
            <w:tcW w:w="3118" w:type="dxa"/>
            <w:vMerge/>
          </w:tcPr>
          <w:p w:rsidR="000A0225" w:rsidRDefault="000A0225" w:rsidP="000A0225">
            <w:pPr>
              <w:pStyle w:val="Paragraphedeliste"/>
              <w:ind w:left="0" w:right="-30"/>
              <w:jc w:val="center"/>
              <w:rPr>
                <w:sz w:val="28"/>
              </w:rPr>
            </w:pPr>
          </w:p>
        </w:tc>
        <w:tc>
          <w:tcPr>
            <w:tcW w:w="851" w:type="dxa"/>
            <w:vAlign w:val="center"/>
          </w:tcPr>
          <w:p w:rsidR="000A0225" w:rsidRDefault="000A0225" w:rsidP="000A0225">
            <w:pPr>
              <w:pStyle w:val="Paragraphedeliste"/>
              <w:ind w:left="0" w:right="-30"/>
              <w:jc w:val="center"/>
              <w:rPr>
                <w:sz w:val="28"/>
              </w:rPr>
            </w:pPr>
            <w:r>
              <w:rPr>
                <w:sz w:val="28"/>
              </w:rPr>
              <w:t>3000</w:t>
            </w:r>
          </w:p>
        </w:tc>
        <w:tc>
          <w:tcPr>
            <w:tcW w:w="992" w:type="dxa"/>
            <w:vAlign w:val="center"/>
          </w:tcPr>
          <w:p w:rsidR="000A0225" w:rsidRDefault="000A0225" w:rsidP="000A0225">
            <w:pPr>
              <w:pStyle w:val="Paragraphedeliste"/>
              <w:ind w:left="0" w:right="-30"/>
              <w:jc w:val="center"/>
              <w:rPr>
                <w:sz w:val="28"/>
              </w:rPr>
            </w:pPr>
            <w:r>
              <w:rPr>
                <w:sz w:val="28"/>
              </w:rPr>
              <w:t>7000</w:t>
            </w:r>
          </w:p>
        </w:tc>
        <w:tc>
          <w:tcPr>
            <w:tcW w:w="992" w:type="dxa"/>
            <w:vAlign w:val="center"/>
          </w:tcPr>
          <w:p w:rsidR="000A0225" w:rsidRDefault="000A0225" w:rsidP="000A0225">
            <w:pPr>
              <w:pStyle w:val="Paragraphedeliste"/>
              <w:ind w:left="0" w:right="-30"/>
              <w:jc w:val="center"/>
              <w:rPr>
                <w:sz w:val="28"/>
              </w:rPr>
            </w:pPr>
            <w:r>
              <w:rPr>
                <w:sz w:val="28"/>
              </w:rPr>
              <w:t>12 000</w:t>
            </w:r>
          </w:p>
        </w:tc>
        <w:tc>
          <w:tcPr>
            <w:tcW w:w="992" w:type="dxa"/>
            <w:vAlign w:val="center"/>
          </w:tcPr>
          <w:p w:rsidR="000A0225" w:rsidRDefault="000A0225" w:rsidP="000A0225">
            <w:pPr>
              <w:pStyle w:val="Paragraphedeliste"/>
              <w:ind w:left="0" w:right="-30"/>
              <w:jc w:val="center"/>
              <w:rPr>
                <w:sz w:val="28"/>
              </w:rPr>
            </w:pPr>
            <w:r>
              <w:rPr>
                <w:sz w:val="28"/>
              </w:rPr>
              <w:t>17 000</w:t>
            </w:r>
          </w:p>
        </w:tc>
        <w:tc>
          <w:tcPr>
            <w:tcW w:w="993" w:type="dxa"/>
            <w:vAlign w:val="center"/>
          </w:tcPr>
          <w:p w:rsidR="000A0225" w:rsidRDefault="000A0225" w:rsidP="000A0225">
            <w:pPr>
              <w:pStyle w:val="Paragraphedeliste"/>
              <w:ind w:left="0" w:right="-30"/>
              <w:jc w:val="center"/>
              <w:rPr>
                <w:sz w:val="28"/>
              </w:rPr>
            </w:pPr>
            <w:r>
              <w:rPr>
                <w:sz w:val="28"/>
              </w:rPr>
              <w:t>22 000</w:t>
            </w:r>
          </w:p>
        </w:tc>
        <w:tc>
          <w:tcPr>
            <w:tcW w:w="992" w:type="dxa"/>
            <w:vAlign w:val="center"/>
          </w:tcPr>
          <w:p w:rsidR="000A0225" w:rsidRDefault="000A0225" w:rsidP="000A0225">
            <w:pPr>
              <w:pStyle w:val="Paragraphedeliste"/>
              <w:ind w:left="0" w:right="-30"/>
              <w:jc w:val="center"/>
              <w:rPr>
                <w:sz w:val="28"/>
              </w:rPr>
            </w:pPr>
            <w:r>
              <w:rPr>
                <w:sz w:val="28"/>
              </w:rPr>
              <w:t>27 000</w:t>
            </w:r>
          </w:p>
        </w:tc>
        <w:tc>
          <w:tcPr>
            <w:tcW w:w="992" w:type="dxa"/>
            <w:vAlign w:val="center"/>
          </w:tcPr>
          <w:p w:rsidR="000A0225" w:rsidRDefault="000A0225" w:rsidP="000A0225">
            <w:pPr>
              <w:pStyle w:val="Paragraphedeliste"/>
              <w:ind w:left="0" w:right="-30"/>
              <w:jc w:val="center"/>
              <w:rPr>
                <w:sz w:val="28"/>
              </w:rPr>
            </w:pPr>
            <w:r>
              <w:rPr>
                <w:sz w:val="28"/>
              </w:rPr>
              <w:t>32 000</w:t>
            </w:r>
          </w:p>
        </w:tc>
        <w:tc>
          <w:tcPr>
            <w:tcW w:w="1134" w:type="dxa"/>
            <w:vAlign w:val="center"/>
          </w:tcPr>
          <w:p w:rsidR="000A0225" w:rsidRDefault="000A0225" w:rsidP="000A0225">
            <w:pPr>
              <w:pStyle w:val="Paragraphedeliste"/>
              <w:ind w:left="0" w:right="-30"/>
              <w:jc w:val="center"/>
              <w:rPr>
                <w:sz w:val="28"/>
              </w:rPr>
            </w:pPr>
            <w:r>
              <w:rPr>
                <w:sz w:val="28"/>
              </w:rPr>
              <w:t>37 000</w:t>
            </w:r>
          </w:p>
        </w:tc>
        <w:tc>
          <w:tcPr>
            <w:tcW w:w="992" w:type="dxa"/>
            <w:vAlign w:val="center"/>
          </w:tcPr>
          <w:p w:rsidR="000A0225" w:rsidRDefault="000A0225" w:rsidP="000A0225">
            <w:pPr>
              <w:pStyle w:val="Paragraphedeliste"/>
              <w:ind w:left="0" w:right="-30"/>
              <w:jc w:val="center"/>
              <w:rPr>
                <w:sz w:val="28"/>
              </w:rPr>
            </w:pPr>
            <w:r>
              <w:rPr>
                <w:sz w:val="28"/>
              </w:rPr>
              <w:t>42 000</w:t>
            </w:r>
          </w:p>
        </w:tc>
      </w:tr>
      <w:tr w:rsidR="000A0225" w:rsidTr="00795E9C">
        <w:trPr>
          <w:trHeight w:val="514"/>
          <w:jc w:val="center"/>
        </w:trPr>
        <w:tc>
          <w:tcPr>
            <w:tcW w:w="709" w:type="dxa"/>
            <w:vAlign w:val="center"/>
          </w:tcPr>
          <w:p w:rsidR="000A0225" w:rsidRDefault="00D15DCF" w:rsidP="00D15DCF">
            <w:pPr>
              <w:pStyle w:val="Paragraphedeliste"/>
              <w:ind w:left="0" w:right="-30"/>
              <w:jc w:val="center"/>
              <w:rPr>
                <w:sz w:val="28"/>
              </w:rPr>
            </w:pPr>
            <w:r>
              <w:rPr>
                <w:sz w:val="28"/>
              </w:rPr>
              <w:t>11</w:t>
            </w:r>
          </w:p>
        </w:tc>
        <w:tc>
          <w:tcPr>
            <w:tcW w:w="1418" w:type="dxa"/>
            <w:vAlign w:val="center"/>
          </w:tcPr>
          <w:p w:rsidR="000A0225" w:rsidRPr="00D15DCF" w:rsidRDefault="00D15DCF" w:rsidP="00D15DCF">
            <w:pPr>
              <w:pStyle w:val="Paragraphedeliste"/>
              <w:ind w:left="0" w:right="-30"/>
              <w:jc w:val="center"/>
            </w:pPr>
            <w:r w:rsidRPr="00D15DCF">
              <w:t>Bord</w:t>
            </w:r>
          </w:p>
        </w:tc>
        <w:tc>
          <w:tcPr>
            <w:tcW w:w="3118" w:type="dxa"/>
            <w:vAlign w:val="center"/>
          </w:tcPr>
          <w:p w:rsidR="000A0225" w:rsidRPr="00D15DCF" w:rsidRDefault="00D15DCF" w:rsidP="00D15DCF">
            <w:pPr>
              <w:pStyle w:val="Paragraphedeliste"/>
              <w:ind w:left="0" w:right="-30"/>
              <w:jc w:val="center"/>
              <w:rPr>
                <w:sz w:val="20"/>
              </w:rPr>
            </w:pPr>
            <w:r>
              <w:rPr>
                <w:sz w:val="20"/>
              </w:rPr>
              <w:t>Bord</w:t>
            </w:r>
            <w:r w:rsidRPr="00D15DCF">
              <w:rPr>
                <w:sz w:val="20"/>
              </w:rPr>
              <w:t>, angle de cambrage : vérifier si nécessaire</w:t>
            </w:r>
            <w:r>
              <w:rPr>
                <w:sz w:val="20"/>
              </w:rPr>
              <w:t>.</w:t>
            </w:r>
          </w:p>
        </w:tc>
        <w:tc>
          <w:tcPr>
            <w:tcW w:w="851" w:type="dxa"/>
            <w:vAlign w:val="center"/>
          </w:tcPr>
          <w:p w:rsidR="000A0225" w:rsidRDefault="000A0225" w:rsidP="00D15DCF">
            <w:pPr>
              <w:pStyle w:val="Paragraphedeliste"/>
              <w:numPr>
                <w:ilvl w:val="0"/>
                <w:numId w:val="37"/>
              </w:numPr>
              <w:ind w:right="-30"/>
              <w:jc w:val="center"/>
              <w:rPr>
                <w:sz w:val="28"/>
              </w:rPr>
            </w:pPr>
          </w:p>
        </w:tc>
        <w:tc>
          <w:tcPr>
            <w:tcW w:w="992" w:type="dxa"/>
            <w:vAlign w:val="center"/>
          </w:tcPr>
          <w:p w:rsidR="000A0225" w:rsidRDefault="000A0225" w:rsidP="00D15DCF">
            <w:pPr>
              <w:pStyle w:val="Paragraphedeliste"/>
              <w:numPr>
                <w:ilvl w:val="0"/>
                <w:numId w:val="37"/>
              </w:numPr>
              <w:ind w:right="-30"/>
              <w:jc w:val="center"/>
              <w:rPr>
                <w:sz w:val="28"/>
              </w:rPr>
            </w:pPr>
          </w:p>
        </w:tc>
        <w:tc>
          <w:tcPr>
            <w:tcW w:w="992" w:type="dxa"/>
            <w:vAlign w:val="center"/>
          </w:tcPr>
          <w:p w:rsidR="000A0225" w:rsidRDefault="000A0225" w:rsidP="00D15DCF">
            <w:pPr>
              <w:pStyle w:val="Paragraphedeliste"/>
              <w:numPr>
                <w:ilvl w:val="0"/>
                <w:numId w:val="37"/>
              </w:numPr>
              <w:ind w:right="-30"/>
              <w:jc w:val="center"/>
              <w:rPr>
                <w:sz w:val="28"/>
              </w:rPr>
            </w:pPr>
          </w:p>
        </w:tc>
        <w:tc>
          <w:tcPr>
            <w:tcW w:w="992" w:type="dxa"/>
            <w:vAlign w:val="center"/>
          </w:tcPr>
          <w:p w:rsidR="000A0225" w:rsidRDefault="000A0225" w:rsidP="00D15DCF">
            <w:pPr>
              <w:pStyle w:val="Paragraphedeliste"/>
              <w:numPr>
                <w:ilvl w:val="0"/>
                <w:numId w:val="37"/>
              </w:numPr>
              <w:ind w:right="-30"/>
              <w:jc w:val="center"/>
              <w:rPr>
                <w:sz w:val="28"/>
              </w:rPr>
            </w:pPr>
          </w:p>
        </w:tc>
        <w:tc>
          <w:tcPr>
            <w:tcW w:w="993" w:type="dxa"/>
            <w:vAlign w:val="center"/>
          </w:tcPr>
          <w:p w:rsidR="000A0225" w:rsidRDefault="000A0225" w:rsidP="00D15DCF">
            <w:pPr>
              <w:pStyle w:val="Paragraphedeliste"/>
              <w:numPr>
                <w:ilvl w:val="0"/>
                <w:numId w:val="37"/>
              </w:numPr>
              <w:ind w:right="-30"/>
              <w:jc w:val="center"/>
              <w:rPr>
                <w:sz w:val="28"/>
              </w:rPr>
            </w:pPr>
          </w:p>
        </w:tc>
        <w:tc>
          <w:tcPr>
            <w:tcW w:w="992" w:type="dxa"/>
            <w:vAlign w:val="center"/>
          </w:tcPr>
          <w:p w:rsidR="000A0225" w:rsidRDefault="000A0225" w:rsidP="00D15DCF">
            <w:pPr>
              <w:pStyle w:val="Paragraphedeliste"/>
              <w:numPr>
                <w:ilvl w:val="0"/>
                <w:numId w:val="37"/>
              </w:numPr>
              <w:ind w:right="-30"/>
              <w:jc w:val="center"/>
              <w:rPr>
                <w:sz w:val="28"/>
              </w:rPr>
            </w:pPr>
          </w:p>
        </w:tc>
        <w:tc>
          <w:tcPr>
            <w:tcW w:w="992" w:type="dxa"/>
            <w:vAlign w:val="center"/>
          </w:tcPr>
          <w:p w:rsidR="000A0225" w:rsidRDefault="000A0225" w:rsidP="00D15DCF">
            <w:pPr>
              <w:pStyle w:val="Paragraphedeliste"/>
              <w:numPr>
                <w:ilvl w:val="0"/>
                <w:numId w:val="37"/>
              </w:numPr>
              <w:ind w:right="-30"/>
              <w:jc w:val="center"/>
              <w:rPr>
                <w:sz w:val="28"/>
              </w:rPr>
            </w:pPr>
          </w:p>
        </w:tc>
        <w:tc>
          <w:tcPr>
            <w:tcW w:w="1134" w:type="dxa"/>
            <w:vAlign w:val="center"/>
          </w:tcPr>
          <w:p w:rsidR="000A0225" w:rsidRDefault="000A0225" w:rsidP="00D15DCF">
            <w:pPr>
              <w:pStyle w:val="Paragraphedeliste"/>
              <w:numPr>
                <w:ilvl w:val="0"/>
                <w:numId w:val="37"/>
              </w:numPr>
              <w:ind w:right="-30"/>
              <w:jc w:val="center"/>
              <w:rPr>
                <w:sz w:val="28"/>
              </w:rPr>
            </w:pPr>
          </w:p>
        </w:tc>
        <w:tc>
          <w:tcPr>
            <w:tcW w:w="992" w:type="dxa"/>
            <w:vAlign w:val="center"/>
          </w:tcPr>
          <w:p w:rsidR="000A0225" w:rsidRDefault="000A0225" w:rsidP="00D15DCF">
            <w:pPr>
              <w:pStyle w:val="Paragraphedeliste"/>
              <w:numPr>
                <w:ilvl w:val="0"/>
                <w:numId w:val="37"/>
              </w:numPr>
              <w:ind w:right="-30"/>
              <w:jc w:val="center"/>
              <w:rPr>
                <w:sz w:val="28"/>
              </w:rPr>
            </w:pPr>
          </w:p>
        </w:tc>
      </w:tr>
      <w:tr w:rsidR="006C6A28" w:rsidTr="00795E9C">
        <w:trPr>
          <w:trHeight w:val="514"/>
          <w:jc w:val="center"/>
        </w:trPr>
        <w:tc>
          <w:tcPr>
            <w:tcW w:w="709" w:type="dxa"/>
            <w:vAlign w:val="center"/>
          </w:tcPr>
          <w:p w:rsidR="006C6A28" w:rsidRDefault="00D15DCF" w:rsidP="00D15DCF">
            <w:pPr>
              <w:pStyle w:val="Paragraphedeliste"/>
              <w:ind w:left="0" w:right="-30"/>
              <w:jc w:val="center"/>
              <w:rPr>
                <w:sz w:val="28"/>
              </w:rPr>
            </w:pPr>
            <w:r>
              <w:rPr>
                <w:sz w:val="28"/>
              </w:rPr>
              <w:t>12</w:t>
            </w:r>
          </w:p>
        </w:tc>
        <w:tc>
          <w:tcPr>
            <w:tcW w:w="1418" w:type="dxa"/>
            <w:vAlign w:val="center"/>
          </w:tcPr>
          <w:p w:rsidR="006C6A28" w:rsidRPr="00D15DCF" w:rsidRDefault="00D15DCF" w:rsidP="00D15DCF">
            <w:pPr>
              <w:pStyle w:val="Paragraphedeliste"/>
              <w:ind w:left="0" w:right="-30"/>
              <w:jc w:val="center"/>
            </w:pPr>
            <w:r w:rsidRPr="00D15DCF">
              <w:t>Arbre de transmission</w:t>
            </w:r>
          </w:p>
        </w:tc>
        <w:tc>
          <w:tcPr>
            <w:tcW w:w="3118" w:type="dxa"/>
            <w:vAlign w:val="center"/>
          </w:tcPr>
          <w:p w:rsidR="006C6A28" w:rsidRPr="00D15DCF" w:rsidRDefault="00D15DCF" w:rsidP="00D15DCF">
            <w:pPr>
              <w:pStyle w:val="Paragraphedeliste"/>
              <w:ind w:left="0" w:right="-30"/>
              <w:jc w:val="center"/>
              <w:rPr>
                <w:sz w:val="20"/>
              </w:rPr>
            </w:pPr>
            <w:r w:rsidRPr="00D15DCF">
              <w:rPr>
                <w:sz w:val="20"/>
              </w:rPr>
              <w:t>Vérifier s’il y a une fuite d’huile et que le manchon en caoutchouc est endommagé.</w:t>
            </w:r>
          </w:p>
        </w:tc>
        <w:tc>
          <w:tcPr>
            <w:tcW w:w="851"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3"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1134"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r>
      <w:tr w:rsidR="006C6A28" w:rsidTr="00795E9C">
        <w:trPr>
          <w:trHeight w:val="514"/>
          <w:jc w:val="center"/>
        </w:trPr>
        <w:tc>
          <w:tcPr>
            <w:tcW w:w="709" w:type="dxa"/>
            <w:vAlign w:val="center"/>
          </w:tcPr>
          <w:p w:rsidR="006C6A28" w:rsidRDefault="00D15DCF" w:rsidP="00D15DCF">
            <w:pPr>
              <w:pStyle w:val="Paragraphedeliste"/>
              <w:ind w:left="0" w:right="-30"/>
              <w:jc w:val="center"/>
              <w:rPr>
                <w:sz w:val="28"/>
              </w:rPr>
            </w:pPr>
            <w:r>
              <w:rPr>
                <w:sz w:val="28"/>
              </w:rPr>
              <w:t>13</w:t>
            </w:r>
          </w:p>
        </w:tc>
        <w:tc>
          <w:tcPr>
            <w:tcW w:w="1418" w:type="dxa"/>
            <w:vAlign w:val="center"/>
          </w:tcPr>
          <w:p w:rsidR="006C6A28" w:rsidRPr="00D15DCF" w:rsidRDefault="00D15DCF" w:rsidP="00D15DCF">
            <w:pPr>
              <w:pStyle w:val="Paragraphedeliste"/>
              <w:ind w:left="0" w:right="-30"/>
              <w:jc w:val="center"/>
            </w:pPr>
            <w:r>
              <w:t>Pneumatique</w:t>
            </w:r>
          </w:p>
        </w:tc>
        <w:tc>
          <w:tcPr>
            <w:tcW w:w="3118" w:type="dxa"/>
            <w:vAlign w:val="center"/>
          </w:tcPr>
          <w:p w:rsidR="006C6A28" w:rsidRPr="00D15DCF" w:rsidRDefault="00D15DCF" w:rsidP="00D15DCF">
            <w:pPr>
              <w:pStyle w:val="Paragraphedeliste"/>
              <w:ind w:left="0" w:right="-30"/>
              <w:jc w:val="center"/>
              <w:rPr>
                <w:sz w:val="20"/>
              </w:rPr>
            </w:pPr>
            <w:r w:rsidRPr="00D15DCF">
              <w:rPr>
                <w:sz w:val="20"/>
              </w:rPr>
              <w:t>Régler la pression des pneus, vérifier le couple du boulon de roue</w:t>
            </w:r>
            <w:r>
              <w:rPr>
                <w:sz w:val="20"/>
              </w:rPr>
              <w:t>.</w:t>
            </w:r>
          </w:p>
        </w:tc>
        <w:tc>
          <w:tcPr>
            <w:tcW w:w="851"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3"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1134"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r>
      <w:tr w:rsidR="006C6A28" w:rsidTr="00795E9C">
        <w:trPr>
          <w:trHeight w:val="514"/>
          <w:jc w:val="center"/>
        </w:trPr>
        <w:tc>
          <w:tcPr>
            <w:tcW w:w="709" w:type="dxa"/>
            <w:vAlign w:val="center"/>
          </w:tcPr>
          <w:p w:rsidR="006C6A28" w:rsidRDefault="00D15DCF" w:rsidP="00D15DCF">
            <w:pPr>
              <w:pStyle w:val="Paragraphedeliste"/>
              <w:ind w:left="0" w:right="-30"/>
              <w:jc w:val="center"/>
              <w:rPr>
                <w:sz w:val="28"/>
              </w:rPr>
            </w:pPr>
            <w:r>
              <w:rPr>
                <w:sz w:val="28"/>
              </w:rPr>
              <w:t>14</w:t>
            </w:r>
          </w:p>
        </w:tc>
        <w:tc>
          <w:tcPr>
            <w:tcW w:w="1418" w:type="dxa"/>
            <w:vAlign w:val="center"/>
          </w:tcPr>
          <w:p w:rsidR="006C6A28" w:rsidRPr="00D15DCF" w:rsidRDefault="00D15DCF" w:rsidP="00D15DCF">
            <w:pPr>
              <w:pStyle w:val="Paragraphedeliste"/>
              <w:ind w:left="0" w:right="-30"/>
              <w:jc w:val="center"/>
            </w:pPr>
            <w:r>
              <w:t>Boulon</w:t>
            </w:r>
          </w:p>
        </w:tc>
        <w:tc>
          <w:tcPr>
            <w:tcW w:w="3118" w:type="dxa"/>
            <w:vAlign w:val="center"/>
          </w:tcPr>
          <w:p w:rsidR="006C6A28" w:rsidRPr="00D15DCF" w:rsidRDefault="00D15DCF" w:rsidP="00D15DCF">
            <w:pPr>
              <w:pStyle w:val="Paragraphedeliste"/>
              <w:ind w:left="0" w:right="-30"/>
              <w:jc w:val="center"/>
              <w:rPr>
                <w:sz w:val="20"/>
              </w:rPr>
            </w:pPr>
            <w:r w:rsidRPr="00D15DCF">
              <w:rPr>
                <w:sz w:val="20"/>
              </w:rPr>
              <w:t>Vérifier le couple des boulons de connexion sur le châssis et entre le système d’alimentation</w:t>
            </w:r>
            <w:r>
              <w:rPr>
                <w:sz w:val="20"/>
              </w:rPr>
              <w:t>.</w:t>
            </w:r>
          </w:p>
        </w:tc>
        <w:tc>
          <w:tcPr>
            <w:tcW w:w="851"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3"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c>
          <w:tcPr>
            <w:tcW w:w="1134" w:type="dxa"/>
            <w:vAlign w:val="center"/>
          </w:tcPr>
          <w:p w:rsidR="006C6A28" w:rsidRDefault="006C6A28" w:rsidP="00D15DCF">
            <w:pPr>
              <w:pStyle w:val="Paragraphedeliste"/>
              <w:numPr>
                <w:ilvl w:val="0"/>
                <w:numId w:val="37"/>
              </w:numPr>
              <w:ind w:right="-30"/>
              <w:jc w:val="center"/>
              <w:rPr>
                <w:sz w:val="28"/>
              </w:rPr>
            </w:pPr>
          </w:p>
        </w:tc>
        <w:tc>
          <w:tcPr>
            <w:tcW w:w="992" w:type="dxa"/>
            <w:vAlign w:val="center"/>
          </w:tcPr>
          <w:p w:rsidR="006C6A28" w:rsidRDefault="006C6A28" w:rsidP="00D15DCF">
            <w:pPr>
              <w:pStyle w:val="Paragraphedeliste"/>
              <w:numPr>
                <w:ilvl w:val="0"/>
                <w:numId w:val="37"/>
              </w:numPr>
              <w:ind w:right="-30"/>
              <w:jc w:val="center"/>
              <w:rPr>
                <w:sz w:val="28"/>
              </w:rPr>
            </w:pPr>
          </w:p>
        </w:tc>
      </w:tr>
      <w:tr w:rsidR="006C6A28" w:rsidTr="00795E9C">
        <w:trPr>
          <w:trHeight w:val="514"/>
          <w:jc w:val="center"/>
        </w:trPr>
        <w:tc>
          <w:tcPr>
            <w:tcW w:w="709" w:type="dxa"/>
            <w:vAlign w:val="center"/>
          </w:tcPr>
          <w:p w:rsidR="006C6A28" w:rsidRDefault="00D15DCF" w:rsidP="00D15DCF">
            <w:pPr>
              <w:pStyle w:val="Paragraphedeliste"/>
              <w:ind w:left="0" w:right="-30"/>
              <w:jc w:val="center"/>
              <w:rPr>
                <w:sz w:val="28"/>
              </w:rPr>
            </w:pPr>
            <w:r>
              <w:rPr>
                <w:sz w:val="28"/>
              </w:rPr>
              <w:t>15</w:t>
            </w:r>
          </w:p>
        </w:tc>
        <w:tc>
          <w:tcPr>
            <w:tcW w:w="1418" w:type="dxa"/>
            <w:vAlign w:val="center"/>
          </w:tcPr>
          <w:p w:rsidR="006C6A28" w:rsidRPr="00D15DCF" w:rsidRDefault="00D15DCF" w:rsidP="00D15DCF">
            <w:pPr>
              <w:pStyle w:val="Paragraphedeliste"/>
              <w:ind w:left="0" w:right="-30"/>
              <w:jc w:val="center"/>
            </w:pPr>
            <w:r>
              <w:t>Roulement</w:t>
            </w:r>
          </w:p>
        </w:tc>
        <w:tc>
          <w:tcPr>
            <w:tcW w:w="3118" w:type="dxa"/>
            <w:vAlign w:val="center"/>
          </w:tcPr>
          <w:p w:rsidR="006C6A28" w:rsidRPr="00D15DCF" w:rsidRDefault="00D15DCF" w:rsidP="00D15DCF">
            <w:pPr>
              <w:pStyle w:val="Paragraphedeliste"/>
              <w:ind w:left="0" w:right="-30"/>
              <w:jc w:val="center"/>
              <w:rPr>
                <w:sz w:val="20"/>
              </w:rPr>
            </w:pPr>
            <w:r w:rsidRPr="00D15DCF">
              <w:rPr>
                <w:sz w:val="20"/>
              </w:rPr>
              <w:t>Roulements avant et arrière : vérifier leur dégagement et leur lubrification</w:t>
            </w:r>
            <w:r>
              <w:rPr>
                <w:sz w:val="20"/>
              </w:rPr>
              <w:t>.</w:t>
            </w:r>
          </w:p>
        </w:tc>
        <w:tc>
          <w:tcPr>
            <w:tcW w:w="851" w:type="dxa"/>
            <w:vAlign w:val="center"/>
          </w:tcPr>
          <w:p w:rsidR="006C6A28" w:rsidRDefault="006C6A28" w:rsidP="00D15DCF">
            <w:pPr>
              <w:pStyle w:val="Paragraphedeliste"/>
              <w:numPr>
                <w:ilvl w:val="0"/>
                <w:numId w:val="36"/>
              </w:numPr>
              <w:ind w:right="-30"/>
              <w:jc w:val="center"/>
              <w:rPr>
                <w:sz w:val="28"/>
              </w:rPr>
            </w:pPr>
          </w:p>
        </w:tc>
        <w:tc>
          <w:tcPr>
            <w:tcW w:w="992" w:type="dxa"/>
            <w:vAlign w:val="center"/>
          </w:tcPr>
          <w:p w:rsidR="006C6A28" w:rsidRDefault="006C6A28" w:rsidP="00D15DCF">
            <w:pPr>
              <w:pStyle w:val="Paragraphedeliste"/>
              <w:numPr>
                <w:ilvl w:val="0"/>
                <w:numId w:val="36"/>
              </w:numPr>
              <w:ind w:right="-30"/>
              <w:jc w:val="center"/>
              <w:rPr>
                <w:sz w:val="28"/>
              </w:rPr>
            </w:pPr>
          </w:p>
        </w:tc>
        <w:tc>
          <w:tcPr>
            <w:tcW w:w="992" w:type="dxa"/>
            <w:vAlign w:val="center"/>
          </w:tcPr>
          <w:p w:rsidR="006C6A28" w:rsidRDefault="006C6A28" w:rsidP="00D15DCF">
            <w:pPr>
              <w:pStyle w:val="Paragraphedeliste"/>
              <w:numPr>
                <w:ilvl w:val="0"/>
                <w:numId w:val="38"/>
              </w:numPr>
              <w:ind w:right="-30"/>
              <w:jc w:val="center"/>
              <w:rPr>
                <w:sz w:val="28"/>
              </w:rPr>
            </w:pPr>
          </w:p>
        </w:tc>
        <w:tc>
          <w:tcPr>
            <w:tcW w:w="992" w:type="dxa"/>
            <w:vAlign w:val="center"/>
          </w:tcPr>
          <w:p w:rsidR="006C6A28" w:rsidRDefault="006C6A28" w:rsidP="00D15DCF">
            <w:pPr>
              <w:pStyle w:val="Paragraphedeliste"/>
              <w:numPr>
                <w:ilvl w:val="0"/>
                <w:numId w:val="36"/>
              </w:numPr>
              <w:ind w:right="-30"/>
              <w:jc w:val="center"/>
              <w:rPr>
                <w:sz w:val="28"/>
              </w:rPr>
            </w:pPr>
          </w:p>
        </w:tc>
        <w:tc>
          <w:tcPr>
            <w:tcW w:w="993" w:type="dxa"/>
            <w:vAlign w:val="center"/>
          </w:tcPr>
          <w:p w:rsidR="006C6A28" w:rsidRDefault="006C6A28" w:rsidP="00D15DCF">
            <w:pPr>
              <w:pStyle w:val="Paragraphedeliste"/>
              <w:numPr>
                <w:ilvl w:val="0"/>
                <w:numId w:val="38"/>
              </w:numPr>
              <w:ind w:right="-30"/>
              <w:jc w:val="center"/>
              <w:rPr>
                <w:sz w:val="28"/>
              </w:rPr>
            </w:pPr>
          </w:p>
        </w:tc>
        <w:tc>
          <w:tcPr>
            <w:tcW w:w="992" w:type="dxa"/>
            <w:vAlign w:val="center"/>
          </w:tcPr>
          <w:p w:rsidR="006C6A28" w:rsidRDefault="006C6A28" w:rsidP="00D15DCF">
            <w:pPr>
              <w:pStyle w:val="Paragraphedeliste"/>
              <w:numPr>
                <w:ilvl w:val="0"/>
                <w:numId w:val="36"/>
              </w:numPr>
              <w:ind w:right="-30"/>
              <w:jc w:val="center"/>
              <w:rPr>
                <w:sz w:val="28"/>
              </w:rPr>
            </w:pPr>
          </w:p>
        </w:tc>
        <w:tc>
          <w:tcPr>
            <w:tcW w:w="992" w:type="dxa"/>
            <w:vAlign w:val="center"/>
          </w:tcPr>
          <w:p w:rsidR="006C6A28" w:rsidRDefault="006C6A28" w:rsidP="00D15DCF">
            <w:pPr>
              <w:pStyle w:val="Paragraphedeliste"/>
              <w:numPr>
                <w:ilvl w:val="0"/>
                <w:numId w:val="39"/>
              </w:numPr>
              <w:ind w:right="-30"/>
              <w:jc w:val="center"/>
              <w:rPr>
                <w:sz w:val="28"/>
              </w:rPr>
            </w:pPr>
          </w:p>
        </w:tc>
        <w:tc>
          <w:tcPr>
            <w:tcW w:w="1134" w:type="dxa"/>
            <w:vAlign w:val="center"/>
          </w:tcPr>
          <w:p w:rsidR="006C6A28" w:rsidRDefault="006C6A28" w:rsidP="00D15DCF">
            <w:pPr>
              <w:pStyle w:val="Paragraphedeliste"/>
              <w:numPr>
                <w:ilvl w:val="0"/>
                <w:numId w:val="36"/>
              </w:numPr>
              <w:ind w:right="-30"/>
              <w:jc w:val="center"/>
              <w:rPr>
                <w:sz w:val="28"/>
              </w:rPr>
            </w:pPr>
          </w:p>
        </w:tc>
        <w:tc>
          <w:tcPr>
            <w:tcW w:w="992" w:type="dxa"/>
            <w:vAlign w:val="center"/>
          </w:tcPr>
          <w:p w:rsidR="006C6A28" w:rsidRDefault="006C6A28" w:rsidP="00D15DCF">
            <w:pPr>
              <w:pStyle w:val="Paragraphedeliste"/>
              <w:numPr>
                <w:ilvl w:val="0"/>
                <w:numId w:val="39"/>
              </w:numPr>
              <w:ind w:right="-30"/>
              <w:jc w:val="center"/>
              <w:rPr>
                <w:sz w:val="28"/>
              </w:rPr>
            </w:pPr>
          </w:p>
        </w:tc>
      </w:tr>
      <w:tr w:rsidR="000A0225" w:rsidTr="00795E9C">
        <w:trPr>
          <w:trHeight w:val="649"/>
          <w:jc w:val="center"/>
        </w:trPr>
        <w:tc>
          <w:tcPr>
            <w:tcW w:w="709" w:type="dxa"/>
            <w:vAlign w:val="center"/>
          </w:tcPr>
          <w:p w:rsidR="000A0225" w:rsidRDefault="00D15DCF" w:rsidP="00D15DCF">
            <w:pPr>
              <w:pStyle w:val="Paragraphedeliste"/>
              <w:ind w:left="0" w:right="-30"/>
              <w:jc w:val="center"/>
              <w:rPr>
                <w:sz w:val="28"/>
              </w:rPr>
            </w:pPr>
            <w:r>
              <w:rPr>
                <w:sz w:val="28"/>
              </w:rPr>
              <w:t>16</w:t>
            </w:r>
          </w:p>
        </w:tc>
        <w:tc>
          <w:tcPr>
            <w:tcW w:w="1418" w:type="dxa"/>
            <w:vAlign w:val="center"/>
          </w:tcPr>
          <w:p w:rsidR="000A0225" w:rsidRPr="00D15DCF" w:rsidRDefault="00D15DCF" w:rsidP="00D15DCF">
            <w:pPr>
              <w:pStyle w:val="Paragraphedeliste"/>
              <w:ind w:left="0" w:right="-30"/>
              <w:jc w:val="center"/>
            </w:pPr>
            <w:r w:rsidRPr="00D15DCF">
              <w:t>Réducteur d'axe arrière</w:t>
            </w:r>
          </w:p>
        </w:tc>
        <w:tc>
          <w:tcPr>
            <w:tcW w:w="3118" w:type="dxa"/>
            <w:vAlign w:val="center"/>
          </w:tcPr>
          <w:p w:rsidR="000A0225" w:rsidRPr="00D15DCF" w:rsidRDefault="00D15DCF" w:rsidP="00D15DCF">
            <w:pPr>
              <w:pStyle w:val="Paragraphedeliste"/>
              <w:ind w:left="0" w:right="-30"/>
              <w:jc w:val="center"/>
              <w:rPr>
                <w:sz w:val="20"/>
              </w:rPr>
            </w:pPr>
            <w:r w:rsidRPr="00D15DCF">
              <w:rPr>
                <w:sz w:val="20"/>
              </w:rPr>
              <w:t>Remplacer l’huile dans le réducteur de l’essieu arrière</w:t>
            </w:r>
          </w:p>
        </w:tc>
        <w:tc>
          <w:tcPr>
            <w:tcW w:w="851" w:type="dxa"/>
            <w:vAlign w:val="center"/>
          </w:tcPr>
          <w:p w:rsidR="000A0225" w:rsidRDefault="000A0225" w:rsidP="00D15DCF">
            <w:pPr>
              <w:pStyle w:val="Paragraphedeliste"/>
              <w:numPr>
                <w:ilvl w:val="0"/>
                <w:numId w:val="39"/>
              </w:numPr>
              <w:ind w:right="-30"/>
              <w:jc w:val="center"/>
              <w:rPr>
                <w:sz w:val="28"/>
              </w:rPr>
            </w:pPr>
          </w:p>
        </w:tc>
        <w:tc>
          <w:tcPr>
            <w:tcW w:w="992" w:type="dxa"/>
            <w:vAlign w:val="center"/>
          </w:tcPr>
          <w:p w:rsidR="000A0225" w:rsidRDefault="000A0225" w:rsidP="00D15DCF">
            <w:pPr>
              <w:pStyle w:val="Paragraphedeliste"/>
              <w:numPr>
                <w:ilvl w:val="0"/>
                <w:numId w:val="36"/>
              </w:numPr>
              <w:ind w:right="-30"/>
              <w:jc w:val="center"/>
              <w:rPr>
                <w:sz w:val="28"/>
              </w:rPr>
            </w:pPr>
          </w:p>
        </w:tc>
        <w:tc>
          <w:tcPr>
            <w:tcW w:w="992" w:type="dxa"/>
            <w:vAlign w:val="center"/>
          </w:tcPr>
          <w:p w:rsidR="000A0225" w:rsidRDefault="000A0225" w:rsidP="00D15DCF">
            <w:pPr>
              <w:pStyle w:val="Paragraphedeliste"/>
              <w:numPr>
                <w:ilvl w:val="0"/>
                <w:numId w:val="38"/>
              </w:numPr>
              <w:ind w:right="-30"/>
              <w:jc w:val="center"/>
              <w:rPr>
                <w:sz w:val="28"/>
              </w:rPr>
            </w:pPr>
          </w:p>
        </w:tc>
        <w:tc>
          <w:tcPr>
            <w:tcW w:w="992" w:type="dxa"/>
            <w:vAlign w:val="center"/>
          </w:tcPr>
          <w:p w:rsidR="000A0225" w:rsidRDefault="000A0225" w:rsidP="00D15DCF">
            <w:pPr>
              <w:pStyle w:val="Paragraphedeliste"/>
              <w:numPr>
                <w:ilvl w:val="0"/>
                <w:numId w:val="36"/>
              </w:numPr>
              <w:ind w:right="-30"/>
              <w:jc w:val="center"/>
              <w:rPr>
                <w:sz w:val="28"/>
              </w:rPr>
            </w:pPr>
          </w:p>
        </w:tc>
        <w:tc>
          <w:tcPr>
            <w:tcW w:w="993" w:type="dxa"/>
            <w:vAlign w:val="center"/>
          </w:tcPr>
          <w:p w:rsidR="000A0225" w:rsidRDefault="000A0225" w:rsidP="00D15DCF">
            <w:pPr>
              <w:pStyle w:val="Paragraphedeliste"/>
              <w:numPr>
                <w:ilvl w:val="0"/>
                <w:numId w:val="36"/>
              </w:numPr>
              <w:ind w:right="-30"/>
              <w:jc w:val="center"/>
              <w:rPr>
                <w:sz w:val="28"/>
              </w:rPr>
            </w:pPr>
          </w:p>
        </w:tc>
        <w:tc>
          <w:tcPr>
            <w:tcW w:w="992" w:type="dxa"/>
            <w:vAlign w:val="center"/>
          </w:tcPr>
          <w:p w:rsidR="000A0225" w:rsidRDefault="000A0225" w:rsidP="00D15DCF">
            <w:pPr>
              <w:pStyle w:val="Paragraphedeliste"/>
              <w:numPr>
                <w:ilvl w:val="0"/>
                <w:numId w:val="36"/>
              </w:numPr>
              <w:ind w:right="-30"/>
              <w:jc w:val="center"/>
              <w:rPr>
                <w:sz w:val="28"/>
              </w:rPr>
            </w:pPr>
          </w:p>
        </w:tc>
        <w:tc>
          <w:tcPr>
            <w:tcW w:w="992" w:type="dxa"/>
            <w:vAlign w:val="center"/>
          </w:tcPr>
          <w:p w:rsidR="000A0225" w:rsidRDefault="000A0225" w:rsidP="00D15DCF">
            <w:pPr>
              <w:pStyle w:val="Paragraphedeliste"/>
              <w:numPr>
                <w:ilvl w:val="0"/>
                <w:numId w:val="39"/>
              </w:numPr>
              <w:ind w:right="-30"/>
              <w:jc w:val="center"/>
              <w:rPr>
                <w:sz w:val="28"/>
              </w:rPr>
            </w:pPr>
          </w:p>
        </w:tc>
        <w:tc>
          <w:tcPr>
            <w:tcW w:w="1134" w:type="dxa"/>
            <w:vAlign w:val="center"/>
          </w:tcPr>
          <w:p w:rsidR="000A0225" w:rsidRDefault="000A0225" w:rsidP="00D15DCF">
            <w:pPr>
              <w:pStyle w:val="Paragraphedeliste"/>
              <w:numPr>
                <w:ilvl w:val="0"/>
                <w:numId w:val="36"/>
              </w:numPr>
              <w:ind w:right="-30"/>
              <w:jc w:val="center"/>
              <w:rPr>
                <w:sz w:val="28"/>
              </w:rPr>
            </w:pPr>
          </w:p>
        </w:tc>
        <w:tc>
          <w:tcPr>
            <w:tcW w:w="992" w:type="dxa"/>
            <w:vAlign w:val="center"/>
          </w:tcPr>
          <w:p w:rsidR="000A0225" w:rsidRDefault="000A0225" w:rsidP="00D15DCF">
            <w:pPr>
              <w:pStyle w:val="Paragraphedeliste"/>
              <w:numPr>
                <w:ilvl w:val="0"/>
                <w:numId w:val="36"/>
              </w:numPr>
              <w:ind w:right="-30"/>
              <w:jc w:val="center"/>
              <w:rPr>
                <w:sz w:val="28"/>
              </w:rPr>
            </w:pPr>
          </w:p>
        </w:tc>
      </w:tr>
      <w:tr w:rsidR="006C6A28" w:rsidRPr="009A160F" w:rsidTr="00795E9C">
        <w:trPr>
          <w:trHeight w:val="3438"/>
          <w:jc w:val="center"/>
        </w:trPr>
        <w:tc>
          <w:tcPr>
            <w:tcW w:w="709" w:type="dxa"/>
          </w:tcPr>
          <w:p w:rsidR="006C6A28" w:rsidRDefault="006C6A28" w:rsidP="000A0225">
            <w:pPr>
              <w:pStyle w:val="Paragraphedeliste"/>
              <w:ind w:left="0" w:right="-30"/>
              <w:jc w:val="center"/>
              <w:rPr>
                <w:sz w:val="28"/>
              </w:rPr>
            </w:pPr>
          </w:p>
        </w:tc>
        <w:tc>
          <w:tcPr>
            <w:tcW w:w="1418" w:type="dxa"/>
          </w:tcPr>
          <w:p w:rsidR="006C6A28" w:rsidRPr="009A160F" w:rsidRDefault="006C6A28" w:rsidP="000A0225">
            <w:pPr>
              <w:pStyle w:val="Paragraphedeliste"/>
              <w:ind w:left="0" w:right="-30"/>
              <w:jc w:val="center"/>
            </w:pPr>
          </w:p>
        </w:tc>
        <w:tc>
          <w:tcPr>
            <w:tcW w:w="12048" w:type="dxa"/>
            <w:gridSpan w:val="10"/>
          </w:tcPr>
          <w:p w:rsidR="009A160F" w:rsidRPr="009A160F" w:rsidRDefault="009A160F" w:rsidP="00B13AF4">
            <w:pPr>
              <w:ind w:left="360" w:right="-30"/>
              <w:jc w:val="both"/>
            </w:pPr>
            <w:r w:rsidRPr="009A160F">
              <w:t xml:space="preserve">Note : </w:t>
            </w:r>
          </w:p>
          <w:p w:rsidR="009A160F" w:rsidRDefault="009A160F" w:rsidP="00B13AF4">
            <w:pPr>
              <w:pStyle w:val="Paragraphedeliste"/>
              <w:numPr>
                <w:ilvl w:val="0"/>
                <w:numId w:val="39"/>
              </w:numPr>
              <w:ind w:right="-30"/>
              <w:jc w:val="both"/>
            </w:pPr>
            <w:r>
              <w:t>inspection de besoin</w:t>
            </w:r>
          </w:p>
          <w:p w:rsidR="009A160F" w:rsidRDefault="009A160F" w:rsidP="00B13AF4">
            <w:pPr>
              <w:pStyle w:val="Paragraphedeliste"/>
              <w:numPr>
                <w:ilvl w:val="0"/>
                <w:numId w:val="36"/>
              </w:numPr>
              <w:ind w:right="-30"/>
              <w:jc w:val="both"/>
            </w:pPr>
            <w:r w:rsidRPr="009A160F">
              <w:t>Aucune inspection en l’absence de circonstances particulières</w:t>
            </w:r>
          </w:p>
          <w:p w:rsidR="009A160F" w:rsidRPr="009A160F" w:rsidRDefault="009A160F" w:rsidP="00B13AF4">
            <w:pPr>
              <w:pStyle w:val="Paragraphedeliste"/>
              <w:numPr>
                <w:ilvl w:val="0"/>
                <w:numId w:val="40"/>
              </w:numPr>
              <w:ind w:right="-30"/>
              <w:jc w:val="both"/>
            </w:pPr>
            <w:r w:rsidRPr="009A160F">
              <w:t>Après le premier et le deuxième entretien, un entretien régulier devrait être effectué tous les 5000 km</w:t>
            </w:r>
            <w:r>
              <w:t>.</w:t>
            </w:r>
          </w:p>
          <w:p w:rsidR="009A160F" w:rsidRDefault="009A160F" w:rsidP="00B13AF4">
            <w:pPr>
              <w:pStyle w:val="Paragraphedeliste"/>
              <w:numPr>
                <w:ilvl w:val="0"/>
                <w:numId w:val="40"/>
              </w:numPr>
              <w:ind w:right="-30"/>
              <w:jc w:val="both"/>
            </w:pPr>
            <w:r w:rsidRPr="009A160F">
              <w:t>Le solde de la tension de la batterie d’alimentation doit être vérifi</w:t>
            </w:r>
            <w:r>
              <w:t>é à chaque entretien régulier. A</w:t>
            </w:r>
            <w:r w:rsidRPr="009A160F">
              <w:t>près le premier entretien, l’huile d’engrenage du réducteur doit être remplacée tous les 1 an ou 30 000 km</w:t>
            </w:r>
            <w:r>
              <w:t xml:space="preserve">s. </w:t>
            </w:r>
          </w:p>
          <w:p w:rsidR="009A160F" w:rsidRDefault="00B13AF4" w:rsidP="00B13AF4">
            <w:pPr>
              <w:ind w:left="360" w:right="-30"/>
              <w:jc w:val="both"/>
            </w:pPr>
            <w:r>
              <w:t>T</w:t>
            </w:r>
            <w:r w:rsidRPr="00B13AF4">
              <w:t>ype d'huile d'engrenage</w:t>
            </w:r>
            <w:r>
              <w:t xml:space="preserve"> : Été </w:t>
            </w:r>
            <w:r w:rsidRPr="00B13AF4">
              <w:rPr>
                <w:b/>
              </w:rPr>
              <w:t>API GL-4 SAE 85W-90</w:t>
            </w:r>
            <w:r>
              <w:t xml:space="preserve"> ;  Hiver </w:t>
            </w:r>
            <w:r w:rsidRPr="00B13AF4">
              <w:rPr>
                <w:b/>
              </w:rPr>
              <w:t>API GL-4 SAE 75W-90</w:t>
            </w:r>
            <w:r>
              <w:t>.</w:t>
            </w:r>
          </w:p>
          <w:p w:rsidR="00B13AF4" w:rsidRPr="009A160F" w:rsidRDefault="00B13AF4" w:rsidP="00B13AF4">
            <w:pPr>
              <w:ind w:left="360" w:right="-30"/>
              <w:jc w:val="both"/>
            </w:pPr>
            <w:r w:rsidRPr="00B13AF4">
              <w:t>Le liquide de frein doit être remplacé tous les 2 ans ou tous les 50 000 km. Si vous utilisez le véhicule dans</w:t>
            </w:r>
            <w:r>
              <w:t xml:space="preserve"> de mauvaises conditions</w:t>
            </w:r>
            <w:r w:rsidRPr="00B13AF4">
              <w:t>, remplacez le liquide de frein tous les 1 an ou tous les 25 000 km.</w:t>
            </w:r>
          </w:p>
        </w:tc>
      </w:tr>
    </w:tbl>
    <w:p w:rsidR="00D426F8" w:rsidRPr="00795E9C" w:rsidRDefault="00D426F8" w:rsidP="00795E9C">
      <w:pPr>
        <w:ind w:right="-30"/>
        <w:rPr>
          <w:b/>
          <w:sz w:val="44"/>
        </w:rPr>
        <w:sectPr w:rsidR="00D426F8" w:rsidRPr="00795E9C" w:rsidSect="00B318AA">
          <w:footerReference w:type="default" r:id="rId87"/>
          <w:pgSz w:w="16838" w:h="11906" w:orient="landscape"/>
          <w:pgMar w:top="1417" w:right="1417" w:bottom="1417" w:left="1417" w:header="708" w:footer="708" w:gutter="0"/>
          <w:cols w:space="710"/>
          <w:docGrid w:linePitch="360"/>
        </w:sectPr>
      </w:pPr>
    </w:p>
    <w:p w:rsidR="000A0225" w:rsidRDefault="00487840" w:rsidP="00201D34">
      <w:pPr>
        <w:pStyle w:val="Paragraphedeliste"/>
        <w:ind w:right="-30"/>
        <w:jc w:val="center"/>
        <w:rPr>
          <w:b/>
          <w:sz w:val="44"/>
        </w:rPr>
      </w:pPr>
      <w:r w:rsidRPr="00487840">
        <w:rPr>
          <w:b/>
          <w:sz w:val="44"/>
        </w:rPr>
        <w:lastRenderedPageBreak/>
        <w:t>Maintenance</w:t>
      </w:r>
    </w:p>
    <w:p w:rsidR="00487840" w:rsidRDefault="00487840" w:rsidP="00E072C6">
      <w:pPr>
        <w:ind w:right="-30" w:firstLine="708"/>
        <w:jc w:val="both"/>
        <w:rPr>
          <w:sz w:val="28"/>
        </w:rPr>
      </w:pPr>
      <w:r w:rsidRPr="00DC654B">
        <w:rPr>
          <w:sz w:val="28"/>
        </w:rPr>
        <w:t>Le cycle d’entretien est basé sur le kilométrage du véhicule et il sert de base pour l’entretien régulier et la lubrification du véhicule. Si le véhicule roule à grande vitesse pendant une longue période dans des conditions difficiles, vous devez augmenter le nombre d’entretien.</w:t>
      </w:r>
      <w:r w:rsidR="00DC654B">
        <w:rPr>
          <w:sz w:val="28"/>
        </w:rPr>
        <w:t xml:space="preserve"> </w:t>
      </w:r>
      <w:r w:rsidR="00DC654B" w:rsidRPr="00DC654B">
        <w:rPr>
          <w:sz w:val="28"/>
        </w:rPr>
        <w:t>Si le véhicule a été révisé ou heurté, il faut demander au personnel du service d’entretien de vérifier soigneusement les pièces principales et de les réparer ou de les remplacer pour une conduite sécuritaire.</w:t>
      </w:r>
      <w:r w:rsidR="00DC654B">
        <w:rPr>
          <w:sz w:val="28"/>
        </w:rPr>
        <w:t xml:space="preserve"> </w:t>
      </w:r>
      <w:r w:rsidR="00DC654B" w:rsidRPr="00DC654B">
        <w:rPr>
          <w:sz w:val="28"/>
        </w:rPr>
        <w:t>Si le véhicule a été révisé ou heurté, il faut demander au personnel du service d’entretien de vérifier soigneusement les pièces principales et de les réparer ou de les remplacer pour une conduite sécuritaire.</w:t>
      </w:r>
    </w:p>
    <w:p w:rsidR="00DC654B" w:rsidRDefault="00DC654B" w:rsidP="00E072C6">
      <w:pPr>
        <w:ind w:right="-30" w:firstLine="708"/>
        <w:jc w:val="center"/>
        <w:rPr>
          <w:b/>
          <w:sz w:val="44"/>
        </w:rPr>
      </w:pPr>
      <w:r w:rsidRPr="00DC654B">
        <w:rPr>
          <w:b/>
          <w:sz w:val="44"/>
        </w:rPr>
        <w:t>Méthode</w:t>
      </w:r>
    </w:p>
    <w:p w:rsidR="00DC654B" w:rsidRDefault="00DC654B" w:rsidP="00E072C6">
      <w:pPr>
        <w:pStyle w:val="Paragraphedeliste"/>
        <w:numPr>
          <w:ilvl w:val="0"/>
          <w:numId w:val="41"/>
        </w:numPr>
        <w:ind w:right="-30"/>
        <w:jc w:val="both"/>
        <w:rPr>
          <w:sz w:val="28"/>
        </w:rPr>
      </w:pPr>
      <w:r w:rsidRPr="00DC654B">
        <w:rPr>
          <w:sz w:val="28"/>
        </w:rPr>
        <w:t>Lorsque le kilométrage atteint 3000 km pour la première fois, le réducteur d’essieu arrière doit changer l’huile de la roue, puis la remplacer selon l’intervalle de kilométrage indiqué dans le tableau ci-dessus.</w:t>
      </w:r>
    </w:p>
    <w:p w:rsidR="00703899" w:rsidRDefault="00DC654B" w:rsidP="008F09A1">
      <w:pPr>
        <w:pStyle w:val="Paragraphedeliste"/>
        <w:numPr>
          <w:ilvl w:val="0"/>
          <w:numId w:val="41"/>
        </w:numPr>
        <w:ind w:right="-30"/>
        <w:jc w:val="both"/>
        <w:rPr>
          <w:sz w:val="28"/>
        </w:rPr>
      </w:pPr>
      <w:r w:rsidRPr="00DC654B">
        <w:rPr>
          <w:sz w:val="28"/>
        </w:rPr>
        <w:t>Ouvrir le boulon 1 pour vider l’huile du pignon, puis serrer le boulon 1. Ouvrir le boulon 2 pour verser l’huile du pignon (85W/90GL-4) d’environ 650ml, puis serrer le boulon 2 après le ravitaillement.</w:t>
      </w:r>
    </w:p>
    <w:p w:rsidR="008F09A1" w:rsidRPr="008F09A1" w:rsidRDefault="00D426F8" w:rsidP="008F09A1">
      <w:pPr>
        <w:pStyle w:val="Paragraphedeliste"/>
        <w:ind w:left="1428" w:right="-30"/>
        <w:jc w:val="both"/>
        <w:rPr>
          <w:sz w:val="28"/>
        </w:rPr>
      </w:pPr>
      <w:r>
        <w:rPr>
          <w:noProof/>
          <w:sz w:val="28"/>
          <w:lang w:eastAsia="fr-FR"/>
        </w:rPr>
        <mc:AlternateContent>
          <mc:Choice Requires="wps">
            <w:drawing>
              <wp:anchor distT="0" distB="0" distL="114300" distR="114300" simplePos="0" relativeHeight="251705344" behindDoc="0" locked="0" layoutInCell="1" allowOverlap="1" wp14:anchorId="2F9F3154" wp14:editId="09343F75">
                <wp:simplePos x="0" y="0"/>
                <wp:positionH relativeFrom="column">
                  <wp:posOffset>3281045</wp:posOffset>
                </wp:positionH>
                <wp:positionV relativeFrom="paragraph">
                  <wp:posOffset>199019</wp:posOffset>
                </wp:positionV>
                <wp:extent cx="232410" cy="215265"/>
                <wp:effectExtent l="0" t="0" r="15240" b="13335"/>
                <wp:wrapNone/>
                <wp:docPr id="298" name="Zone de texte 298"/>
                <wp:cNvGraphicFramePr/>
                <a:graphic xmlns:a="http://schemas.openxmlformats.org/drawingml/2006/main">
                  <a:graphicData uri="http://schemas.microsoft.com/office/word/2010/wordprocessingShape">
                    <wps:wsp>
                      <wps:cNvSpPr txBox="1"/>
                      <wps:spPr>
                        <a:xfrm>
                          <a:off x="0" y="0"/>
                          <a:ext cx="232410" cy="2152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98" o:spid="_x0000_s1053" type="#_x0000_t202" style="position:absolute;left:0;text-align:left;margin-left:258.35pt;margin-top:15.65pt;width:18.3pt;height:16.9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" fillcolor="white [3201]" strokeweight=".5pt">
                <v:textbox>
                  <w:txbxContent>
                    <w:p w:rsidR="000753A0" w:rsidRDefault="000753A0">
                      <w:r>
                        <w:t>1</w:t>
                      </w:r>
                    </w:p>
                  </w:txbxContent>
                </v:textbox>
              </v:shape>
            </w:pict>
          </mc:Fallback>
        </mc:AlternateContent>
      </w:r>
    </w:p>
    <w:p w:rsidR="00703899" w:rsidRDefault="00D426F8" w:rsidP="008F09A1">
      <w:pPr>
        <w:pStyle w:val="Paragraphedeliste"/>
        <w:spacing w:before="240"/>
        <w:ind w:left="1428" w:right="1530"/>
        <w:jc w:val="center"/>
        <w:rPr>
          <w:sz w:val="28"/>
        </w:rPr>
      </w:pPr>
      <w:r>
        <w:rPr>
          <w:noProof/>
          <w:sz w:val="28"/>
          <w:lang w:eastAsia="fr-FR"/>
        </w:rPr>
        <mc:AlternateContent>
          <mc:Choice Requires="wps">
            <w:drawing>
              <wp:anchor distT="0" distB="0" distL="114300" distR="114300" simplePos="0" relativeHeight="251707392" behindDoc="0" locked="0" layoutInCell="1" allowOverlap="1" wp14:anchorId="34731A1C" wp14:editId="3EBD7D43">
                <wp:simplePos x="0" y="0"/>
                <wp:positionH relativeFrom="column">
                  <wp:posOffset>5397236</wp:posOffset>
                </wp:positionH>
                <wp:positionV relativeFrom="paragraph">
                  <wp:posOffset>53975</wp:posOffset>
                </wp:positionV>
                <wp:extent cx="276129" cy="276045"/>
                <wp:effectExtent l="0" t="0" r="10160" b="10160"/>
                <wp:wrapNone/>
                <wp:docPr id="311" name="Zone de texte 311"/>
                <wp:cNvGraphicFramePr/>
                <a:graphic xmlns:a="http://schemas.openxmlformats.org/drawingml/2006/main">
                  <a:graphicData uri="http://schemas.microsoft.com/office/word/2010/wordprocessingShape">
                    <wps:wsp>
                      <wps:cNvSpPr txBox="1"/>
                      <wps:spPr>
                        <a:xfrm>
                          <a:off x="0" y="0"/>
                          <a:ext cx="276129" cy="2760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1" o:spid="_x0000_s1054" type="#_x0000_t202" style="position:absolute;left:0;text-align:left;margin-left:425pt;margin-top:4.25pt;width:21.75pt;height:21.7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" fillcolor="white [3201]" strokeweight=".5pt">
                <v:textbox>
                  <w:txbxContent>
                    <w:p w:rsidR="000753A0" w:rsidRDefault="000753A0">
                      <w:r>
                        <w:t>2</w:t>
                      </w:r>
                    </w:p>
                  </w:txbxContent>
                </v:textbox>
              </v:shape>
            </w:pict>
          </mc:Fallback>
        </mc:AlternateContent>
      </w:r>
      <w:r>
        <w:rPr>
          <w:noProof/>
          <w:sz w:val="28"/>
          <w:lang w:eastAsia="fr-FR"/>
        </w:rPr>
        <mc:AlternateContent>
          <mc:Choice Requires="wps">
            <w:drawing>
              <wp:anchor distT="0" distB="0" distL="114300" distR="114300" simplePos="0" relativeHeight="251706368" behindDoc="0" locked="0" layoutInCell="1" allowOverlap="1" wp14:anchorId="067B4C0F" wp14:editId="43219153">
                <wp:simplePos x="0" y="0"/>
                <wp:positionH relativeFrom="column">
                  <wp:posOffset>4662170</wp:posOffset>
                </wp:positionH>
                <wp:positionV relativeFrom="paragraph">
                  <wp:posOffset>320939</wp:posOffset>
                </wp:positionV>
                <wp:extent cx="724595" cy="180340"/>
                <wp:effectExtent l="0" t="0" r="18415" b="29210"/>
                <wp:wrapNone/>
                <wp:docPr id="304" name="Connecteur droit 304"/>
                <wp:cNvGraphicFramePr/>
                <a:graphic xmlns:a="http://schemas.openxmlformats.org/drawingml/2006/main">
                  <a:graphicData uri="http://schemas.microsoft.com/office/word/2010/wordprocessingShape">
                    <wps:wsp>
                      <wps:cNvCnPr/>
                      <wps:spPr>
                        <a:xfrm flipV="1">
                          <a:off x="0" y="0"/>
                          <a:ext cx="724595" cy="1803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Connecteur droit 304" o:spid="_x0000_s1026" style="position:absolute;flip:y;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7.1pt,25.25pt" to="424.1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" strokecolor="black [3040]"/>
            </w:pict>
          </mc:Fallback>
        </mc:AlternateContent>
      </w:r>
      <w:r>
        <w:rPr>
          <w:noProof/>
          <w:sz w:val="28"/>
          <w:lang w:eastAsia="fr-FR"/>
        </w:rPr>
        <mc:AlternateContent>
          <mc:Choice Requires="wps">
            <w:drawing>
              <wp:anchor distT="0" distB="0" distL="114300" distR="114300" simplePos="0" relativeHeight="251704320" behindDoc="0" locked="0" layoutInCell="1" allowOverlap="1" wp14:anchorId="79D0E7A1" wp14:editId="5E52FA75">
                <wp:simplePos x="0" y="0"/>
                <wp:positionH relativeFrom="column">
                  <wp:posOffset>3499677</wp:posOffset>
                </wp:positionH>
                <wp:positionV relativeFrom="paragraph">
                  <wp:posOffset>158055</wp:posOffset>
                </wp:positionV>
                <wp:extent cx="508468" cy="379299"/>
                <wp:effectExtent l="0" t="0" r="25400" b="20955"/>
                <wp:wrapNone/>
                <wp:docPr id="296" name="Connecteur droit 296"/>
                <wp:cNvGraphicFramePr/>
                <a:graphic xmlns:a="http://schemas.openxmlformats.org/drawingml/2006/main">
                  <a:graphicData uri="http://schemas.microsoft.com/office/word/2010/wordprocessingShape">
                    <wps:wsp>
                      <wps:cNvCnPr/>
                      <wps:spPr>
                        <a:xfrm flipH="1" flipV="1">
                          <a:off x="0" y="0"/>
                          <a:ext cx="508468" cy="37929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6" o:spid="_x0000_s1026" style="position:absolute;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55pt,12.45pt" to="315.6pt,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" strokecolor="black [3040]"/>
            </w:pict>
          </mc:Fallback>
        </mc:AlternateContent>
      </w:r>
      <w:r w:rsidR="008F09A1">
        <w:rPr>
          <w:noProof/>
          <w:sz w:val="28"/>
          <w:lang w:eastAsia="fr-FR"/>
        </w:rPr>
        <w:drawing>
          <wp:inline distT="0" distB="0" distL="0" distR="0" wp14:anchorId="305F34CB" wp14:editId="4F7924DD">
            <wp:extent cx="1335510" cy="1576471"/>
            <wp:effectExtent l="0" t="6032" r="0" b="0"/>
            <wp:docPr id="294" name="Image 294" descr="C:\Users\pole sud auto\Downloads\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le sud auto\Downloads\IMG_220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1337437" cy="1578746"/>
                    </a:xfrm>
                    <a:prstGeom prst="rect">
                      <a:avLst/>
                    </a:prstGeom>
                    <a:noFill/>
                    <a:ln>
                      <a:noFill/>
                    </a:ln>
                  </pic:spPr>
                </pic:pic>
              </a:graphicData>
            </a:graphic>
          </wp:inline>
        </w:drawing>
      </w:r>
    </w:p>
    <w:p w:rsidR="00703899" w:rsidRDefault="00703899" w:rsidP="00703899">
      <w:pPr>
        <w:pStyle w:val="Paragraphedeliste"/>
        <w:ind w:left="1428" w:right="-30"/>
        <w:jc w:val="center"/>
        <w:rPr>
          <w:sz w:val="28"/>
        </w:rPr>
      </w:pPr>
    </w:p>
    <w:p w:rsidR="00703899" w:rsidRDefault="00703899" w:rsidP="00703899">
      <w:pPr>
        <w:pStyle w:val="Paragraphedeliste"/>
        <w:ind w:left="1428" w:right="-30"/>
        <w:jc w:val="center"/>
        <w:rPr>
          <w:sz w:val="28"/>
        </w:rPr>
      </w:pPr>
    </w:p>
    <w:p w:rsidR="00D426F8" w:rsidRDefault="00D426F8" w:rsidP="005853B1">
      <w:pPr>
        <w:pStyle w:val="Paragraphedeliste"/>
        <w:numPr>
          <w:ilvl w:val="0"/>
          <w:numId w:val="27"/>
        </w:numPr>
        <w:ind w:right="-171"/>
        <w:jc w:val="both"/>
        <w:rPr>
          <w:sz w:val="28"/>
        </w:rPr>
        <w:sectPr w:rsidR="00D426F8" w:rsidSect="00B318AA">
          <w:footerReference w:type="default" r:id="rId89"/>
          <w:pgSz w:w="16838" w:h="11906" w:orient="landscape"/>
          <w:pgMar w:top="1417" w:right="1417" w:bottom="1417" w:left="1417" w:header="708" w:footer="708" w:gutter="0"/>
          <w:cols w:space="710"/>
          <w:docGrid w:linePitch="360"/>
        </w:sectPr>
      </w:pPr>
    </w:p>
    <w:p w:rsidR="00703899" w:rsidRDefault="00703899" w:rsidP="005853B1">
      <w:pPr>
        <w:pStyle w:val="Paragraphedeliste"/>
        <w:numPr>
          <w:ilvl w:val="0"/>
          <w:numId w:val="27"/>
        </w:numPr>
        <w:ind w:right="-171"/>
        <w:jc w:val="both"/>
        <w:rPr>
          <w:sz w:val="28"/>
        </w:rPr>
      </w:pPr>
      <w:r w:rsidRPr="007F79C3">
        <w:rPr>
          <w:sz w:val="28"/>
        </w:rPr>
        <w:lastRenderedPageBreak/>
        <w:t xml:space="preserve">Prudence : </w:t>
      </w:r>
    </w:p>
    <w:p w:rsidR="00703899" w:rsidRDefault="00703899" w:rsidP="005853B1">
      <w:pPr>
        <w:ind w:right="-171"/>
        <w:jc w:val="both"/>
        <w:rPr>
          <w:sz w:val="28"/>
        </w:rPr>
      </w:pPr>
      <w:r>
        <w:rPr>
          <w:sz w:val="28"/>
        </w:rPr>
        <w:tab/>
      </w:r>
      <w:r w:rsidRPr="00703899">
        <w:rPr>
          <w:sz w:val="28"/>
        </w:rPr>
        <w:t>Pour assurer la sécurité et la fiabilité, ne modifiez pas les véhicules électriques. Veuillez utiliser de nouvelles pièces originales ou des pièces équivalentes de la même qualité lors de la réparation ou de l’entretien. Si vous utilisez d’autres pièces de mauvaise qualité, il sera la performance et le fonctionnement des véhicules électriques</w:t>
      </w:r>
      <w:r>
        <w:rPr>
          <w:sz w:val="28"/>
        </w:rPr>
        <w:t>.</w:t>
      </w:r>
    </w:p>
    <w:p w:rsidR="00703899" w:rsidRDefault="00703899" w:rsidP="005853B1">
      <w:pPr>
        <w:ind w:right="-171"/>
        <w:jc w:val="both"/>
        <w:rPr>
          <w:sz w:val="28"/>
        </w:rPr>
      </w:pPr>
      <w:r>
        <w:rPr>
          <w:sz w:val="28"/>
        </w:rPr>
        <w:tab/>
      </w:r>
      <w:r w:rsidRPr="00703899">
        <w:rPr>
          <w:sz w:val="28"/>
        </w:rPr>
        <w:t>Lorsque la bouilloire en verre est à court d’eau, ajouter de l’eau à la bouilloire régulièrement.</w:t>
      </w:r>
    </w:p>
    <w:p w:rsidR="00D426F8" w:rsidRDefault="00D426F8" w:rsidP="00D426F8">
      <w:pPr>
        <w:ind w:right="-171"/>
        <w:jc w:val="center"/>
        <w:rPr>
          <w:sz w:val="28"/>
        </w:rPr>
      </w:pPr>
      <w:r>
        <w:rPr>
          <w:noProof/>
          <w:sz w:val="28"/>
          <w:lang w:eastAsia="fr-FR"/>
        </w:rPr>
        <mc:AlternateContent>
          <mc:Choice Requires="wps">
            <w:drawing>
              <wp:anchor distT="0" distB="0" distL="114300" distR="114300" simplePos="0" relativeHeight="251709440" behindDoc="0" locked="0" layoutInCell="1" allowOverlap="1" wp14:anchorId="66676270" wp14:editId="273849DE">
                <wp:simplePos x="0" y="0"/>
                <wp:positionH relativeFrom="column">
                  <wp:posOffset>4931662</wp:posOffset>
                </wp:positionH>
                <wp:positionV relativeFrom="paragraph">
                  <wp:posOffset>535028</wp:posOffset>
                </wp:positionV>
                <wp:extent cx="8626" cy="1077991"/>
                <wp:effectExtent l="0" t="0" r="29845" b="27305"/>
                <wp:wrapNone/>
                <wp:docPr id="318" name="Connecteur droit 318"/>
                <wp:cNvGraphicFramePr/>
                <a:graphic xmlns:a="http://schemas.openxmlformats.org/drawingml/2006/main">
                  <a:graphicData uri="http://schemas.microsoft.com/office/word/2010/wordprocessingShape">
                    <wps:wsp>
                      <wps:cNvCnPr/>
                      <wps:spPr>
                        <a:xfrm flipH="1">
                          <a:off x="0" y="0"/>
                          <a:ext cx="8626" cy="10779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8" o:spid="_x0000_s1026" style="position:absolute;flip:x;z-index:251709440;visibility:visible;mso-wrap-style:square;mso-wrap-distance-left:9pt;mso-wrap-distance-top:0;mso-wrap-distance-right:9pt;mso-wrap-distance-bottom:0;mso-position-horizontal:absolute;mso-position-horizontal-relative:text;mso-position-vertical:absolute;mso-position-vertical-relative:text" from="388.3pt,42.15pt" to="389pt,1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" strokecolor="black [3040]"/>
            </w:pict>
          </mc:Fallback>
        </mc:AlternateContent>
      </w:r>
      <w:r>
        <w:rPr>
          <w:noProof/>
          <w:sz w:val="28"/>
          <w:lang w:eastAsia="fr-FR"/>
        </w:rPr>
        <mc:AlternateContent>
          <mc:Choice Requires="wps">
            <w:drawing>
              <wp:anchor distT="0" distB="0" distL="114300" distR="114300" simplePos="0" relativeHeight="251708416" behindDoc="0" locked="0" layoutInCell="1" allowOverlap="1" wp14:anchorId="357681B2" wp14:editId="1E5A5E69">
                <wp:simplePos x="0" y="0"/>
                <wp:positionH relativeFrom="column">
                  <wp:posOffset>4077647</wp:posOffset>
                </wp:positionH>
                <wp:positionV relativeFrom="paragraph">
                  <wp:posOffset>293489</wp:posOffset>
                </wp:positionV>
                <wp:extent cx="25879" cy="1319841"/>
                <wp:effectExtent l="0" t="0" r="31750" b="13970"/>
                <wp:wrapNone/>
                <wp:docPr id="317" name="Connecteur droit 317"/>
                <wp:cNvGraphicFramePr/>
                <a:graphic xmlns:a="http://schemas.openxmlformats.org/drawingml/2006/main">
                  <a:graphicData uri="http://schemas.microsoft.com/office/word/2010/wordprocessingShape">
                    <wps:wsp>
                      <wps:cNvCnPr/>
                      <wps:spPr>
                        <a:xfrm flipH="1">
                          <a:off x="0" y="0"/>
                          <a:ext cx="25879" cy="131984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17" o:spid="_x0000_s1026" style="position:absolute;flip:x;z-index:251708416;visibility:visible;mso-wrap-style:square;mso-wrap-distance-left:9pt;mso-wrap-distance-top:0;mso-wrap-distance-right:9pt;mso-wrap-distance-bottom:0;mso-position-horizontal:absolute;mso-position-horizontal-relative:text;mso-position-vertical:absolute;mso-position-vertical-relative:text" from="321.05pt,23.1pt" to="323.1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" strokecolor="black [3040]"/>
            </w:pict>
          </mc:Fallback>
        </mc:AlternateContent>
      </w:r>
      <w:r>
        <w:rPr>
          <w:noProof/>
          <w:sz w:val="28"/>
          <w:lang w:eastAsia="fr-FR"/>
        </w:rPr>
        <w:drawing>
          <wp:inline distT="0" distB="0" distL="0" distR="0" wp14:anchorId="0BE4A655" wp14:editId="5DCDC998">
            <wp:extent cx="1407995" cy="2698575"/>
            <wp:effectExtent l="2540" t="0" r="4445" b="4445"/>
            <wp:docPr id="316" name="Image 316" descr="C:\Users\pole sud auto\Downloads\IMG_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ole sud auto\Downloads\IMG_2208.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1411095" cy="2704517"/>
                    </a:xfrm>
                    <a:prstGeom prst="rect">
                      <a:avLst/>
                    </a:prstGeom>
                    <a:noFill/>
                    <a:ln>
                      <a:noFill/>
                    </a:ln>
                  </pic:spPr>
                </pic:pic>
              </a:graphicData>
            </a:graphic>
          </wp:inline>
        </w:drawing>
      </w:r>
    </w:p>
    <w:p w:rsidR="00703899" w:rsidRDefault="00D426F8" w:rsidP="005853B1">
      <w:pPr>
        <w:ind w:right="-171"/>
        <w:jc w:val="both"/>
        <w:rPr>
          <w:sz w:val="28"/>
        </w:rPr>
      </w:pPr>
      <w:r>
        <w:rPr>
          <w:noProof/>
          <w:sz w:val="28"/>
          <w:lang w:eastAsia="fr-FR"/>
        </w:rPr>
        <mc:AlternateContent>
          <mc:Choice Requires="wps">
            <w:drawing>
              <wp:anchor distT="0" distB="0" distL="114300" distR="114300" simplePos="0" relativeHeight="251711488" behindDoc="0" locked="0" layoutInCell="1" allowOverlap="1" wp14:anchorId="3ABBA755" wp14:editId="4C0F3CEC">
                <wp:simplePos x="0" y="0"/>
                <wp:positionH relativeFrom="column">
                  <wp:posOffset>4939917</wp:posOffset>
                </wp:positionH>
                <wp:positionV relativeFrom="paragraph">
                  <wp:posOffset>40364</wp:posOffset>
                </wp:positionV>
                <wp:extent cx="1656643" cy="354390"/>
                <wp:effectExtent l="0" t="0" r="20320" b="26670"/>
                <wp:wrapNone/>
                <wp:docPr id="320" name="Zone de texte 320"/>
                <wp:cNvGraphicFramePr/>
                <a:graphic xmlns:a="http://schemas.openxmlformats.org/drawingml/2006/main">
                  <a:graphicData uri="http://schemas.microsoft.com/office/word/2010/wordprocessingShape">
                    <wps:wsp>
                      <wps:cNvSpPr txBox="1"/>
                      <wps:spPr>
                        <a:xfrm>
                          <a:off x="0" y="0"/>
                          <a:ext cx="1656643" cy="3543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Bouilloire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20" o:spid="_x0000_s1055" type="#_x0000_t202" style="position:absolute;left:0;text-align:left;margin-left:388.95pt;margin-top:3.2pt;width:130.45pt;height:27.9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" fillcolor="white [3201]" strokeweight=".5pt">
                <v:textbox>
                  <w:txbxContent>
                    <w:p w:rsidR="000753A0" w:rsidRDefault="000753A0">
                      <w:r>
                        <w:t>Bouilloire</w:t>
                      </w:r>
                    </w:p>
                  </w:txbxContent>
                </v:textbox>
              </v:shape>
            </w:pict>
          </mc:Fallback>
        </mc:AlternateContent>
      </w:r>
      <w:r>
        <w:rPr>
          <w:noProof/>
          <w:sz w:val="28"/>
          <w:lang w:eastAsia="fr-FR"/>
        </w:rPr>
        <mc:AlternateContent>
          <mc:Choice Requires="wps">
            <w:drawing>
              <wp:anchor distT="0" distB="0" distL="114300" distR="114300" simplePos="0" relativeHeight="251710464" behindDoc="0" locked="0" layoutInCell="1" allowOverlap="1" wp14:anchorId="7FA109CA" wp14:editId="60018557">
                <wp:simplePos x="0" y="0"/>
                <wp:positionH relativeFrom="column">
                  <wp:posOffset>2396861</wp:posOffset>
                </wp:positionH>
                <wp:positionV relativeFrom="paragraph">
                  <wp:posOffset>40640</wp:posOffset>
                </wp:positionV>
                <wp:extent cx="1682151" cy="310551"/>
                <wp:effectExtent l="0" t="0" r="13335" b="13335"/>
                <wp:wrapNone/>
                <wp:docPr id="319" name="Zone de texte 319"/>
                <wp:cNvGraphicFramePr/>
                <a:graphic xmlns:a="http://schemas.openxmlformats.org/drawingml/2006/main">
                  <a:graphicData uri="http://schemas.microsoft.com/office/word/2010/wordprocessingShape">
                    <wps:wsp>
                      <wps:cNvSpPr txBox="1"/>
                      <wps:spPr>
                        <a:xfrm>
                          <a:off x="0" y="0"/>
                          <a:ext cx="1682151" cy="3105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D426F8">
                            <w:pPr>
                              <w:jc w:val="center"/>
                            </w:pPr>
                            <w:r w:rsidRPr="00D426F8">
                              <w:t>Graisseur hydraulique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9" o:spid="_x0000_s1056" type="#_x0000_t202" style="position:absolute;left:0;text-align:left;margin-left:188.75pt;margin-top:3.2pt;width:132.45pt;height:24.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" fillcolor="white [3201]" strokeweight=".5pt">
                <v:textbox>
                  <w:txbxContent>
                    <w:p w:rsidR="000753A0" w:rsidRDefault="000753A0" w:rsidP="00D426F8">
                      <w:pPr>
                        <w:jc w:val="center"/>
                      </w:pPr>
                      <w:r w:rsidRPr="00D426F8">
                        <w:t>Graisseur hydraulique</w:t>
                      </w:r>
                    </w:p>
                  </w:txbxContent>
                </v:textbox>
              </v:shape>
            </w:pict>
          </mc:Fallback>
        </mc:AlternateContent>
      </w:r>
    </w:p>
    <w:p w:rsidR="00703899" w:rsidRDefault="00703899" w:rsidP="005853B1">
      <w:pPr>
        <w:pStyle w:val="Paragraphedeliste"/>
        <w:numPr>
          <w:ilvl w:val="0"/>
          <w:numId w:val="15"/>
        </w:numPr>
        <w:ind w:right="-171"/>
        <w:jc w:val="both"/>
        <w:rPr>
          <w:sz w:val="28"/>
        </w:rPr>
      </w:pPr>
      <w:r>
        <w:rPr>
          <w:sz w:val="28"/>
        </w:rPr>
        <w:t xml:space="preserve">Avertissement : </w:t>
      </w:r>
    </w:p>
    <w:p w:rsidR="00703899" w:rsidRDefault="00703899" w:rsidP="005853B1">
      <w:pPr>
        <w:ind w:right="-171" w:firstLine="360"/>
        <w:jc w:val="both"/>
        <w:rPr>
          <w:sz w:val="28"/>
        </w:rPr>
      </w:pPr>
      <w:r w:rsidRPr="00703899">
        <w:rPr>
          <w:sz w:val="28"/>
        </w:rPr>
        <w:t>Pour assurer la sécurité du personnel, peu importe les procédures d’entretien, l’alimentation doit être coupée en premier, et le véhicule doit être stationné sur un terrain plat et dur de façon stable.</w:t>
      </w:r>
    </w:p>
    <w:p w:rsidR="00173208" w:rsidRDefault="00173208" w:rsidP="005853B1">
      <w:pPr>
        <w:pStyle w:val="Paragraphedeliste"/>
        <w:numPr>
          <w:ilvl w:val="0"/>
          <w:numId w:val="27"/>
        </w:numPr>
        <w:ind w:right="-171"/>
        <w:jc w:val="both"/>
        <w:rPr>
          <w:sz w:val="28"/>
        </w:rPr>
      </w:pPr>
      <w:r w:rsidRPr="007F79C3">
        <w:rPr>
          <w:sz w:val="28"/>
        </w:rPr>
        <w:t xml:space="preserve">Prudence : </w:t>
      </w:r>
    </w:p>
    <w:p w:rsidR="00173208" w:rsidRDefault="00173208" w:rsidP="005853B1">
      <w:pPr>
        <w:ind w:right="-171" w:firstLine="360"/>
        <w:jc w:val="both"/>
        <w:rPr>
          <w:sz w:val="28"/>
        </w:rPr>
      </w:pPr>
      <w:r w:rsidRPr="00173208">
        <w:rPr>
          <w:sz w:val="28"/>
        </w:rPr>
        <w:t>Si vous avez l’intention de stationner le véhicule pendant plus d’un mois ou d’arrêter de l’utiliser pendant la saison hivernale, veuillez d’abord effectuer l’entretien, notamment la détérioration, le vieillissement et la corrosion des pneus et des batteries.</w:t>
      </w:r>
    </w:p>
    <w:p w:rsidR="00173208" w:rsidRDefault="00173208" w:rsidP="00D426F8">
      <w:pPr>
        <w:ind w:right="1246"/>
        <w:rPr>
          <w:sz w:val="28"/>
        </w:rPr>
        <w:sectPr w:rsidR="00173208" w:rsidSect="00B318AA">
          <w:footerReference w:type="default" r:id="rId91"/>
          <w:pgSz w:w="16838" w:h="11906" w:orient="landscape"/>
          <w:pgMar w:top="1417" w:right="1417" w:bottom="1417" w:left="1417" w:header="708" w:footer="708" w:gutter="0"/>
          <w:cols w:space="710"/>
          <w:docGrid w:linePitch="360"/>
        </w:sectPr>
      </w:pPr>
    </w:p>
    <w:p w:rsidR="00173208" w:rsidRDefault="00173208" w:rsidP="005853B1">
      <w:pPr>
        <w:pStyle w:val="Paragraphedeliste"/>
        <w:numPr>
          <w:ilvl w:val="0"/>
          <w:numId w:val="42"/>
        </w:numPr>
        <w:spacing w:line="240" w:lineRule="auto"/>
        <w:ind w:right="-171"/>
        <w:jc w:val="both"/>
        <w:rPr>
          <w:sz w:val="28"/>
        </w:rPr>
      </w:pPr>
      <w:r w:rsidRPr="00173208">
        <w:rPr>
          <w:sz w:val="28"/>
        </w:rPr>
        <w:lastRenderedPageBreak/>
        <w:t>À moins que vous ne possédiez un ensemble d’équipement de réparation et d’information sur l’entretien et que vous soyez un mécanicien qualifié, veuillez laisser le professionnel faire l’entretien et la réparation.</w:t>
      </w:r>
    </w:p>
    <w:p w:rsidR="00173208" w:rsidRDefault="00173208" w:rsidP="005853B1">
      <w:pPr>
        <w:pStyle w:val="Paragraphedeliste"/>
        <w:numPr>
          <w:ilvl w:val="0"/>
          <w:numId w:val="42"/>
        </w:numPr>
        <w:spacing w:line="240" w:lineRule="auto"/>
        <w:ind w:right="-171"/>
        <w:jc w:val="both"/>
        <w:rPr>
          <w:sz w:val="28"/>
        </w:rPr>
      </w:pPr>
      <w:r w:rsidRPr="00173208">
        <w:rPr>
          <w:sz w:val="28"/>
        </w:rPr>
        <w:t>Pour des raisons de sécurité, nous soutenons que ces articles devraient être entretenus ou réparés par le personnel du service d’entretien.</w:t>
      </w:r>
    </w:p>
    <w:p w:rsidR="00173208" w:rsidRDefault="00173208" w:rsidP="005853B1">
      <w:pPr>
        <w:spacing w:after="0"/>
        <w:ind w:left="360" w:right="-171"/>
        <w:jc w:val="both"/>
        <w:rPr>
          <w:sz w:val="28"/>
        </w:rPr>
      </w:pPr>
      <w:r>
        <w:rPr>
          <w:sz w:val="28"/>
        </w:rPr>
        <w:t xml:space="preserve">Note : </w:t>
      </w:r>
    </w:p>
    <w:p w:rsidR="00173208" w:rsidRDefault="00173208" w:rsidP="005853B1">
      <w:pPr>
        <w:pStyle w:val="Paragraphedeliste"/>
        <w:numPr>
          <w:ilvl w:val="0"/>
          <w:numId w:val="43"/>
        </w:numPr>
        <w:spacing w:line="240" w:lineRule="auto"/>
        <w:ind w:right="-171"/>
        <w:jc w:val="both"/>
        <w:rPr>
          <w:sz w:val="28"/>
        </w:rPr>
      </w:pPr>
      <w:r w:rsidRPr="00173208">
        <w:rPr>
          <w:sz w:val="28"/>
        </w:rPr>
        <w:t>Si vous conduisez souvent dans une zone particulièrement humide ou poussiéreuse, il est préférable de raccourcir le personnel de service spécifié</w:t>
      </w:r>
    </w:p>
    <w:p w:rsidR="00173208" w:rsidRPr="005853B1" w:rsidRDefault="00173208" w:rsidP="005853B1">
      <w:pPr>
        <w:pStyle w:val="Paragraphedeliste"/>
        <w:numPr>
          <w:ilvl w:val="0"/>
          <w:numId w:val="43"/>
        </w:numPr>
        <w:spacing w:line="240" w:lineRule="auto"/>
        <w:ind w:right="-171"/>
        <w:jc w:val="both"/>
        <w:rPr>
          <w:sz w:val="28"/>
        </w:rPr>
      </w:pPr>
      <w:r w:rsidRPr="00173208">
        <w:rPr>
          <w:sz w:val="28"/>
        </w:rPr>
        <w:t>Si vous conduisez souvent sur les routes cahoteuses, s’il vous plaît maintenir le véhicule pour la performance.</w:t>
      </w:r>
    </w:p>
    <w:p w:rsidR="00173208" w:rsidRPr="005853B1" w:rsidRDefault="005853B1" w:rsidP="005853B1">
      <w:pPr>
        <w:ind w:left="360" w:right="-171"/>
        <w:jc w:val="both"/>
        <w:rPr>
          <w:rFonts w:ascii="Calibri" w:hAnsi="Calibri"/>
          <w:b/>
          <w:sz w:val="28"/>
        </w:rPr>
      </w:pPr>
      <w:r w:rsidRPr="005853B1">
        <w:rPr>
          <w:rFonts w:ascii="Calibri" w:hAnsi="Calibri"/>
          <w:b/>
          <w:sz w:val="28"/>
        </w:rPr>
        <w:t xml:space="preserve">Liquide de frein : </w:t>
      </w:r>
    </w:p>
    <w:p w:rsidR="005853B1" w:rsidRDefault="005853B1" w:rsidP="005853B1">
      <w:pPr>
        <w:spacing w:after="0"/>
        <w:ind w:left="360" w:right="-171" w:firstLine="348"/>
        <w:jc w:val="both"/>
        <w:rPr>
          <w:sz w:val="28"/>
        </w:rPr>
      </w:pPr>
      <w:r>
        <w:rPr>
          <w:sz w:val="28"/>
        </w:rPr>
        <w:t>L</w:t>
      </w:r>
      <w:r w:rsidRPr="005853B1">
        <w:rPr>
          <w:sz w:val="28"/>
        </w:rPr>
        <w:t>e liquide de frein est le fluide qui transmet la puissance dans le système de freinage hydraulique de l’automobile.</w:t>
      </w:r>
      <w:r>
        <w:rPr>
          <w:sz w:val="28"/>
        </w:rPr>
        <w:t xml:space="preserve"> </w:t>
      </w:r>
    </w:p>
    <w:p w:rsidR="005853B1" w:rsidRDefault="005853B1" w:rsidP="005853B1">
      <w:pPr>
        <w:ind w:left="360" w:right="-171" w:firstLine="348"/>
        <w:jc w:val="both"/>
        <w:rPr>
          <w:sz w:val="28"/>
        </w:rPr>
      </w:pPr>
      <w:r w:rsidRPr="005853B1">
        <w:rPr>
          <w:sz w:val="28"/>
        </w:rPr>
        <w:t>Pendant l’utilisation, le niveau de liquide dans le réservoir de liquide de frein peut diminuer légèrement en raison de l’usure de la plaquette de frein. Si une telle situation se produit, vous pouvez ajouter le liquide de frein en fonction du niveau de liquide.</w:t>
      </w:r>
    </w:p>
    <w:p w:rsidR="005853B1" w:rsidRDefault="005853B1" w:rsidP="005853B1">
      <w:pPr>
        <w:pStyle w:val="Paragraphedeliste"/>
        <w:numPr>
          <w:ilvl w:val="0"/>
          <w:numId w:val="15"/>
        </w:numPr>
        <w:spacing w:after="0"/>
        <w:ind w:right="-171"/>
        <w:jc w:val="both"/>
        <w:rPr>
          <w:sz w:val="28"/>
        </w:rPr>
      </w:pPr>
      <w:r>
        <w:rPr>
          <w:sz w:val="28"/>
        </w:rPr>
        <w:t xml:space="preserve">Avertissement : </w:t>
      </w:r>
    </w:p>
    <w:p w:rsidR="005853B1" w:rsidRDefault="005853B1" w:rsidP="001E7060">
      <w:pPr>
        <w:ind w:left="360" w:right="-171" w:firstLine="348"/>
        <w:jc w:val="both"/>
        <w:rPr>
          <w:sz w:val="28"/>
        </w:rPr>
      </w:pPr>
      <w:r w:rsidRPr="005853B1">
        <w:rPr>
          <w:sz w:val="28"/>
        </w:rPr>
        <w:t>Si la course de la pédale de frein s’allonge de façon inattendue ou si le niveau du liquide de frein chute de façon significative, veuillez contacter immédiatement les concessionnaires spéciaux ANAIG pour inspection.</w:t>
      </w:r>
      <w:r>
        <w:rPr>
          <w:sz w:val="28"/>
        </w:rPr>
        <w:t xml:space="preserve"> </w:t>
      </w:r>
      <w:r w:rsidRPr="005853B1">
        <w:rPr>
          <w:sz w:val="28"/>
        </w:rPr>
        <w:t>Si le niveau du liquide de frein est inférieur à l’indicateur minimal du réservoir, ne continuez pas à conduire.</w:t>
      </w:r>
    </w:p>
    <w:p w:rsidR="005853B1" w:rsidRDefault="005853B1" w:rsidP="001E7060">
      <w:pPr>
        <w:pStyle w:val="Paragraphedeliste"/>
        <w:numPr>
          <w:ilvl w:val="0"/>
          <w:numId w:val="15"/>
        </w:numPr>
        <w:spacing w:after="0"/>
        <w:ind w:right="-171"/>
        <w:jc w:val="both"/>
        <w:rPr>
          <w:sz w:val="28"/>
        </w:rPr>
      </w:pPr>
      <w:r>
        <w:rPr>
          <w:sz w:val="28"/>
        </w:rPr>
        <w:t xml:space="preserve">Avertissement : </w:t>
      </w:r>
    </w:p>
    <w:p w:rsidR="005853B1" w:rsidRPr="00E64495" w:rsidRDefault="005853B1" w:rsidP="00E64495">
      <w:pPr>
        <w:pStyle w:val="Paragraphedeliste"/>
        <w:numPr>
          <w:ilvl w:val="0"/>
          <w:numId w:val="46"/>
        </w:numPr>
        <w:ind w:right="-171"/>
        <w:jc w:val="both"/>
        <w:rPr>
          <w:sz w:val="28"/>
        </w:rPr>
      </w:pPr>
      <w:r w:rsidRPr="00E64495">
        <w:rPr>
          <w:sz w:val="28"/>
        </w:rPr>
        <w:t>Le liquide de frein est corrosif. Gardez le contenant scellé et hors de portée des enfants. Si vous avalez accidentellement le liquide de frein, consultez immédiatement un médecin.</w:t>
      </w:r>
    </w:p>
    <w:p w:rsidR="00E072C6" w:rsidRDefault="00E072C6" w:rsidP="00E072C6">
      <w:pPr>
        <w:pStyle w:val="Paragraphedeliste"/>
        <w:ind w:right="-30"/>
        <w:rPr>
          <w:sz w:val="28"/>
        </w:rPr>
        <w:sectPr w:rsidR="00E072C6" w:rsidSect="00B318AA">
          <w:footerReference w:type="default" r:id="rId92"/>
          <w:pgSz w:w="16838" w:h="11906" w:orient="landscape"/>
          <w:pgMar w:top="1417" w:right="1417" w:bottom="1417" w:left="1417" w:header="708" w:footer="708" w:gutter="0"/>
          <w:cols w:space="710"/>
          <w:docGrid w:linePitch="360"/>
        </w:sectPr>
      </w:pPr>
    </w:p>
    <w:p w:rsidR="000A0225" w:rsidRDefault="00E072C6" w:rsidP="00E25EA1">
      <w:pPr>
        <w:pStyle w:val="Paragraphedeliste"/>
        <w:numPr>
          <w:ilvl w:val="0"/>
          <w:numId w:val="44"/>
        </w:numPr>
        <w:ind w:right="-30"/>
        <w:jc w:val="both"/>
        <w:rPr>
          <w:sz w:val="28"/>
        </w:rPr>
      </w:pPr>
      <w:r>
        <w:rPr>
          <w:rFonts w:ascii="Calibri" w:hAnsi="Calibri"/>
          <w:sz w:val="28"/>
        </w:rPr>
        <w:lastRenderedPageBreak/>
        <w:t>É</w:t>
      </w:r>
      <w:r w:rsidRPr="00E072C6">
        <w:rPr>
          <w:sz w:val="28"/>
        </w:rPr>
        <w:t xml:space="preserve">viter tout contact avec les yeux ou la peau. En cas de contact accidentel, rincer </w:t>
      </w:r>
      <w:r>
        <w:rPr>
          <w:sz w:val="28"/>
        </w:rPr>
        <w:t xml:space="preserve">abondamment </w:t>
      </w:r>
      <w:r w:rsidRPr="00E072C6">
        <w:rPr>
          <w:sz w:val="28"/>
        </w:rPr>
        <w:t xml:space="preserve">immédiatement </w:t>
      </w:r>
      <w:r>
        <w:rPr>
          <w:sz w:val="28"/>
        </w:rPr>
        <w:t>avec de l’eau</w:t>
      </w:r>
      <w:r w:rsidRPr="00E072C6">
        <w:rPr>
          <w:sz w:val="28"/>
        </w:rPr>
        <w:t>.</w:t>
      </w:r>
    </w:p>
    <w:p w:rsidR="00E072C6" w:rsidRPr="009A160F" w:rsidRDefault="00E072C6" w:rsidP="00E25EA1">
      <w:pPr>
        <w:pStyle w:val="Paragraphedeliste"/>
        <w:numPr>
          <w:ilvl w:val="0"/>
          <w:numId w:val="44"/>
        </w:numPr>
        <w:ind w:right="-30"/>
        <w:jc w:val="both"/>
        <w:rPr>
          <w:sz w:val="28"/>
        </w:rPr>
      </w:pPr>
      <w:r w:rsidRPr="00E072C6">
        <w:rPr>
          <w:sz w:val="28"/>
        </w:rPr>
        <w:t>Veillez à ne pas renverser de liquide de frein sur le moteur chaud, il pourrait s'enflammer.</w:t>
      </w:r>
    </w:p>
    <w:p w:rsidR="000179F6" w:rsidRPr="000179F6" w:rsidRDefault="000179F6" w:rsidP="00E25EA1">
      <w:pPr>
        <w:ind w:right="-30"/>
        <w:jc w:val="both"/>
        <w:rPr>
          <w:b/>
          <w:sz w:val="28"/>
        </w:rPr>
      </w:pPr>
      <w:r w:rsidRPr="000179F6">
        <w:rPr>
          <w:b/>
          <w:sz w:val="28"/>
        </w:rPr>
        <w:t>Type de liquide de frein : DOT-3 or DOT-4</w:t>
      </w:r>
    </w:p>
    <w:p w:rsidR="000179F6" w:rsidRDefault="000179F6" w:rsidP="00E25EA1">
      <w:pPr>
        <w:ind w:right="-30"/>
        <w:jc w:val="both"/>
        <w:rPr>
          <w:sz w:val="28"/>
        </w:rPr>
      </w:pPr>
    </w:p>
    <w:p w:rsidR="000179F6" w:rsidRPr="000179F6" w:rsidRDefault="000179F6" w:rsidP="00540B93">
      <w:pPr>
        <w:spacing w:after="0"/>
        <w:ind w:right="4932"/>
        <w:rPr>
          <w:b/>
          <w:sz w:val="28"/>
        </w:rPr>
      </w:pPr>
      <w:r>
        <w:rPr>
          <w:b/>
          <w:sz w:val="28"/>
        </w:rPr>
        <w:t>Entretien des freins hydraulique</w:t>
      </w:r>
    </w:p>
    <w:p w:rsidR="000179F6" w:rsidRDefault="00540B93" w:rsidP="00540B93">
      <w:pPr>
        <w:spacing w:after="0"/>
        <w:ind w:right="4932"/>
        <w:rPr>
          <w:sz w:val="28"/>
        </w:rPr>
      </w:pPr>
      <w:r>
        <w:rPr>
          <w:noProof/>
          <w:sz w:val="28"/>
          <w:lang w:eastAsia="fr-FR"/>
        </w:rPr>
        <mc:AlternateContent>
          <mc:Choice Requires="wps">
            <w:drawing>
              <wp:anchor distT="0" distB="0" distL="114300" distR="114300" simplePos="0" relativeHeight="251715584" behindDoc="0" locked="0" layoutInCell="1" allowOverlap="1" wp14:anchorId="65793AF8" wp14:editId="76D835B3">
                <wp:simplePos x="0" y="0"/>
                <wp:positionH relativeFrom="column">
                  <wp:posOffset>6009640</wp:posOffset>
                </wp:positionH>
                <wp:positionV relativeFrom="paragraph">
                  <wp:posOffset>232039</wp:posOffset>
                </wp:positionV>
                <wp:extent cx="240665" cy="249555"/>
                <wp:effectExtent l="0" t="0" r="26035" b="17145"/>
                <wp:wrapNone/>
                <wp:docPr id="324" name="Zone de texte 324"/>
                <wp:cNvGraphicFramePr/>
                <a:graphic xmlns:a="http://schemas.openxmlformats.org/drawingml/2006/main">
                  <a:graphicData uri="http://schemas.microsoft.com/office/word/2010/wordprocessingShape">
                    <wps:wsp>
                      <wps:cNvSpPr txBox="1"/>
                      <wps:spPr>
                        <a:xfrm>
                          <a:off x="0" y="0"/>
                          <a:ext cx="240665" cy="249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24" o:spid="_x0000_s1057" type="#_x0000_t202" style="position:absolute;margin-left:473.2pt;margin-top:18.25pt;width:18.95pt;height:19.6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" fillcolor="white [3201]" strokeweight=".5pt">
                <v:textbox>
                  <w:txbxContent>
                    <w:p w:rsidR="000753A0" w:rsidRDefault="000753A0">
                      <w:r>
                        <w:t>1</w:t>
                      </w:r>
                    </w:p>
                  </w:txbxContent>
                </v:textbox>
              </v:shape>
            </w:pict>
          </mc:Fallback>
        </mc:AlternateContent>
      </w:r>
      <w:r w:rsidRPr="00540B93">
        <w:rPr>
          <w:noProof/>
          <w:sz w:val="28"/>
          <w:lang w:eastAsia="fr-FR"/>
        </w:rPr>
        <mc:AlternateContent>
          <mc:Choice Requires="wps">
            <w:drawing>
              <wp:anchor distT="0" distB="0" distL="114300" distR="114300" simplePos="0" relativeHeight="251713536" behindDoc="0" locked="0" layoutInCell="1" allowOverlap="1" wp14:anchorId="1C89CE4D" wp14:editId="6DBC2235">
                <wp:simplePos x="0" y="0"/>
                <wp:positionH relativeFrom="column">
                  <wp:posOffset>6311888</wp:posOffset>
                </wp:positionH>
                <wp:positionV relativeFrom="paragraph">
                  <wp:posOffset>230697</wp:posOffset>
                </wp:positionV>
                <wp:extent cx="1328468" cy="1362973"/>
                <wp:effectExtent l="0" t="0" r="0" b="0"/>
                <wp:wrapNone/>
                <wp:docPr id="3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8468" cy="1362973"/>
                        </a:xfrm>
                        <a:prstGeom prst="rect">
                          <a:avLst/>
                        </a:prstGeom>
                        <a:noFill/>
                        <a:ln w="9525">
                          <a:noFill/>
                          <a:miter lim="800000"/>
                          <a:headEnd/>
                          <a:tailEnd/>
                        </a:ln>
                      </wps:spPr>
                      <wps:txbx>
                        <w:txbxContent>
                          <w:p w:rsidR="000753A0" w:rsidRDefault="000753A0">
                            <w:r>
                              <w:rPr>
                                <w:noProof/>
                                <w:lang w:eastAsia="fr-FR"/>
                              </w:rPr>
                              <w:drawing>
                                <wp:inline distT="0" distB="0" distL="0" distR="0" wp14:anchorId="78977571" wp14:editId="658179C4">
                                  <wp:extent cx="1199049" cy="1078324"/>
                                  <wp:effectExtent l="3175" t="0" r="4445" b="4445"/>
                                  <wp:docPr id="322" name="Image 322" descr="C:\Users\pole sud auto\Downloads\IMG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le sud auto\Downloads\IMG_2209.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48821" t="13361" r="3724" b="50418"/>
                                          <a:stretch/>
                                        </pic:blipFill>
                                        <pic:spPr bwMode="auto">
                                          <a:xfrm rot="16200000">
                                            <a:off x="0" y="0"/>
                                            <a:ext cx="1199891" cy="10790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497pt;margin-top:18.15pt;width:104.6pt;height:107.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" filled="f" stroked="f">
                <v:textbox>
                  <w:txbxContent>
                    <w:p w:rsidR="000753A0" w:rsidRDefault="000753A0">
                      <w:r>
                        <w:rPr>
                          <w:noProof/>
                          <w:lang w:eastAsia="fr-FR"/>
                        </w:rPr>
                        <w:drawing>
                          <wp:inline distT="0" distB="0" distL="0" distR="0" wp14:anchorId="78977571" wp14:editId="658179C4">
                            <wp:extent cx="1199049" cy="1078324"/>
                            <wp:effectExtent l="3175" t="0" r="4445" b="4445"/>
                            <wp:docPr id="322" name="Image 322" descr="C:\Users\pole sud auto\Downloads\IMG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le sud auto\Downloads\IMG_2209.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48821" t="13361" r="3724" b="50418"/>
                                    <a:stretch/>
                                  </pic:blipFill>
                                  <pic:spPr bwMode="auto">
                                    <a:xfrm rot="16200000">
                                      <a:off x="0" y="0"/>
                                      <a:ext cx="1199891" cy="10790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179F6">
        <w:rPr>
          <w:sz w:val="28"/>
        </w:rPr>
        <w:t xml:space="preserve">(Veuillez </w:t>
      </w:r>
      <w:r w:rsidR="000179F6" w:rsidRPr="000179F6">
        <w:rPr>
          <w:sz w:val="28"/>
        </w:rPr>
        <w:t>envoyer à l’atelier désigné pour l’entretien</w:t>
      </w:r>
      <w:r w:rsidR="000179F6">
        <w:rPr>
          <w:sz w:val="28"/>
        </w:rPr>
        <w:t>)</w:t>
      </w:r>
    </w:p>
    <w:p w:rsidR="000179F6" w:rsidRDefault="00540B93" w:rsidP="00540B93">
      <w:pPr>
        <w:spacing w:before="240" w:after="0"/>
        <w:ind w:right="4932"/>
        <w:rPr>
          <w:sz w:val="28"/>
        </w:rPr>
      </w:pPr>
      <w:r>
        <w:rPr>
          <w:noProof/>
          <w:sz w:val="28"/>
          <w:lang w:eastAsia="fr-FR"/>
        </w:rPr>
        <mc:AlternateContent>
          <mc:Choice Requires="wps">
            <w:drawing>
              <wp:anchor distT="0" distB="0" distL="114300" distR="114300" simplePos="0" relativeHeight="251714560" behindDoc="0" locked="0" layoutInCell="1" allowOverlap="1" wp14:anchorId="2119DD2B" wp14:editId="78467D9B">
                <wp:simplePos x="0" y="0"/>
                <wp:positionH relativeFrom="column">
                  <wp:posOffset>6250305</wp:posOffset>
                </wp:positionH>
                <wp:positionV relativeFrom="paragraph">
                  <wp:posOffset>179070</wp:posOffset>
                </wp:positionV>
                <wp:extent cx="388620" cy="309880"/>
                <wp:effectExtent l="0" t="0" r="30480" b="33020"/>
                <wp:wrapNone/>
                <wp:docPr id="323" name="Connecteur droit 323"/>
                <wp:cNvGraphicFramePr/>
                <a:graphic xmlns:a="http://schemas.openxmlformats.org/drawingml/2006/main">
                  <a:graphicData uri="http://schemas.microsoft.com/office/word/2010/wordprocessingShape">
                    <wps:wsp>
                      <wps:cNvCnPr/>
                      <wps:spPr>
                        <a:xfrm>
                          <a:off x="0" y="0"/>
                          <a:ext cx="388620" cy="3098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323" o:spid="_x0000_s1026" style="position:absolute;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2.15pt,14.1pt" to="522.7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" strokecolor="black [3040]"/>
            </w:pict>
          </mc:Fallback>
        </mc:AlternateContent>
      </w:r>
      <w:r w:rsidR="000179F6">
        <w:rPr>
          <w:sz w:val="28"/>
        </w:rPr>
        <w:t xml:space="preserve">Niveau de liquide : </w:t>
      </w:r>
    </w:p>
    <w:p w:rsidR="000179F6" w:rsidRDefault="00540B93" w:rsidP="00540B93">
      <w:pPr>
        <w:spacing w:after="0"/>
        <w:ind w:right="4932" w:firstLine="708"/>
        <w:rPr>
          <w:sz w:val="28"/>
        </w:rPr>
      </w:pPr>
      <w:r w:rsidRPr="00540B93">
        <w:rPr>
          <w:noProof/>
          <w:sz w:val="28"/>
          <w:lang w:eastAsia="fr-FR"/>
        </w:rPr>
        <mc:AlternateContent>
          <mc:Choice Requires="wps">
            <w:drawing>
              <wp:anchor distT="0" distB="0" distL="114300" distR="114300" simplePos="0" relativeHeight="251721728" behindDoc="0" locked="0" layoutInCell="1" allowOverlap="1" wp14:editId="36B11C9B">
                <wp:simplePos x="0" y="0"/>
                <wp:positionH relativeFrom="column">
                  <wp:posOffset>7404100</wp:posOffset>
                </wp:positionH>
                <wp:positionV relativeFrom="paragraph">
                  <wp:posOffset>7884</wp:posOffset>
                </wp:positionV>
                <wp:extent cx="1768582" cy="1354348"/>
                <wp:effectExtent l="0" t="0" r="0" b="0"/>
                <wp:wrapNone/>
                <wp:docPr id="3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582" cy="1354348"/>
                        </a:xfrm>
                        <a:prstGeom prst="rect">
                          <a:avLst/>
                        </a:prstGeom>
                        <a:noFill/>
                        <a:ln w="9525">
                          <a:noFill/>
                          <a:miter lim="800000"/>
                          <a:headEnd/>
                          <a:tailEnd/>
                        </a:ln>
                      </wps:spPr>
                      <wps:txbx>
                        <w:txbxContent>
                          <w:p w:rsidR="000753A0" w:rsidRDefault="000753A0">
                            <w:r>
                              <w:rPr>
                                <w:noProof/>
                                <w:lang w:eastAsia="fr-FR"/>
                              </w:rPr>
                              <w:drawing>
                                <wp:inline distT="0" distB="0" distL="0" distR="0" wp14:anchorId="7F870B33" wp14:editId="7AC596B0">
                                  <wp:extent cx="1164474" cy="1564315"/>
                                  <wp:effectExtent l="0" t="9525" r="7620" b="7620"/>
                                  <wp:docPr id="330" name="Image 330" descr="C:\Users\pole sud auto\Downloads\IMG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ole sud auto\Downloads\IMG_2209.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31576" t="50541" r="25043"/>
                                          <a:stretch/>
                                        </pic:blipFill>
                                        <pic:spPr bwMode="auto">
                                          <a:xfrm rot="16200000">
                                            <a:off x="0" y="0"/>
                                            <a:ext cx="1165189" cy="156527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583pt;margin-top:.6pt;width:139.25pt;height:106.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" filled="f" stroked="f">
                <v:textbox>
                  <w:txbxContent>
                    <w:p w:rsidR="000753A0" w:rsidRDefault="000753A0">
                      <w:r>
                        <w:rPr>
                          <w:noProof/>
                          <w:lang w:eastAsia="fr-FR"/>
                        </w:rPr>
                        <w:drawing>
                          <wp:inline distT="0" distB="0" distL="0" distR="0" wp14:anchorId="7F870B33" wp14:editId="7AC596B0">
                            <wp:extent cx="1164474" cy="1564315"/>
                            <wp:effectExtent l="0" t="9525" r="7620" b="7620"/>
                            <wp:docPr id="330" name="Image 330" descr="C:\Users\pole sud auto\Downloads\IMG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ole sud auto\Downloads\IMG_2209.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31576" t="50541" r="25043"/>
                                    <a:stretch/>
                                  </pic:blipFill>
                                  <pic:spPr bwMode="auto">
                                    <a:xfrm rot="16200000">
                                      <a:off x="0" y="0"/>
                                      <a:ext cx="1165189" cy="156527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sz w:val="28"/>
          <w:lang w:eastAsia="fr-FR"/>
        </w:rPr>
        <mc:AlternateContent>
          <mc:Choice Requires="wps">
            <w:drawing>
              <wp:anchor distT="0" distB="0" distL="114300" distR="114300" simplePos="0" relativeHeight="251718656" behindDoc="0" locked="0" layoutInCell="1" allowOverlap="1" wp14:anchorId="5A879B1C" wp14:editId="1F5666DA">
                <wp:simplePos x="0" y="0"/>
                <wp:positionH relativeFrom="column">
                  <wp:posOffset>5336276</wp:posOffset>
                </wp:positionH>
                <wp:positionV relativeFrom="paragraph">
                  <wp:posOffset>184150</wp:posOffset>
                </wp:positionV>
                <wp:extent cx="1085215" cy="292927"/>
                <wp:effectExtent l="0" t="0" r="0" b="0"/>
                <wp:wrapNone/>
                <wp:docPr id="327" name="Zone de texte 327"/>
                <wp:cNvGraphicFramePr/>
                <a:graphic xmlns:a="http://schemas.openxmlformats.org/drawingml/2006/main">
                  <a:graphicData uri="http://schemas.microsoft.com/office/word/2010/wordprocessingShape">
                    <wps:wsp>
                      <wps:cNvSpPr txBox="1"/>
                      <wps:spPr>
                        <a:xfrm>
                          <a:off x="0" y="0"/>
                          <a:ext cx="1085215" cy="2929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Pr="00540B93" w:rsidRDefault="000753A0" w:rsidP="00540B93">
                            <w:pPr>
                              <w:jc w:val="center"/>
                              <w:rPr>
                                <w:sz w:val="18"/>
                              </w:rPr>
                            </w:pPr>
                            <w:r w:rsidRPr="00540B93">
                              <w:rPr>
                                <w:sz w:val="18"/>
                              </w:rPr>
                              <w:t>Limite supérieur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7" o:spid="_x0000_s1060" type="#_x0000_t202" style="position:absolute;left:0;text-align:left;margin-left:420.2pt;margin-top:14.5pt;width:85.45pt;height:23.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" filled="f" stroked="f" strokeweight=".5pt">
                <v:textbox>
                  <w:txbxContent>
                    <w:p w:rsidR="000753A0" w:rsidRPr="00540B93" w:rsidRDefault="000753A0" w:rsidP="00540B93">
                      <w:pPr>
                        <w:jc w:val="center"/>
                        <w:rPr>
                          <w:sz w:val="18"/>
                        </w:rPr>
                      </w:pPr>
                      <w:r w:rsidRPr="00540B93">
                        <w:rPr>
                          <w:sz w:val="18"/>
                        </w:rPr>
                        <w:t>Limite supérieur</w:t>
                      </w:r>
                    </w:p>
                  </w:txbxContent>
                </v:textbox>
              </v:shape>
            </w:pict>
          </mc:Fallback>
        </mc:AlternateContent>
      </w:r>
      <w:r>
        <w:rPr>
          <w:noProof/>
          <w:sz w:val="28"/>
          <w:lang w:eastAsia="fr-FR"/>
        </w:rPr>
        <mc:AlternateContent>
          <mc:Choice Requires="wps">
            <w:drawing>
              <wp:anchor distT="0" distB="0" distL="114300" distR="114300" simplePos="0" relativeHeight="251719680" behindDoc="0" locked="0" layoutInCell="1" allowOverlap="1" wp14:anchorId="192D7276" wp14:editId="7F8CE058">
                <wp:simplePos x="0" y="0"/>
                <wp:positionH relativeFrom="column">
                  <wp:posOffset>5319850</wp:posOffset>
                </wp:positionH>
                <wp:positionV relativeFrom="paragraph">
                  <wp:posOffset>321058</wp:posOffset>
                </wp:positionV>
                <wp:extent cx="1150620" cy="327804"/>
                <wp:effectExtent l="0" t="0" r="0" b="0"/>
                <wp:wrapNone/>
                <wp:docPr id="328" name="Zone de texte 328"/>
                <wp:cNvGraphicFramePr/>
                <a:graphic xmlns:a="http://schemas.openxmlformats.org/drawingml/2006/main">
                  <a:graphicData uri="http://schemas.microsoft.com/office/word/2010/wordprocessingShape">
                    <wps:wsp>
                      <wps:cNvSpPr txBox="1"/>
                      <wps:spPr>
                        <a:xfrm>
                          <a:off x="0" y="0"/>
                          <a:ext cx="1150620" cy="3278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Pr="00540B93" w:rsidRDefault="000753A0" w:rsidP="00540B93">
                            <w:pPr>
                              <w:jc w:val="center"/>
                              <w:rPr>
                                <w:sz w:val="18"/>
                                <w:szCs w:val="18"/>
                              </w:rPr>
                            </w:pPr>
                            <w:r w:rsidRPr="00540B93">
                              <w:rPr>
                                <w:sz w:val="18"/>
                                <w:szCs w:val="18"/>
                              </w:rPr>
                              <w:t>Limite inférieur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8" o:spid="_x0000_s1061" type="#_x0000_t202" style="position:absolute;left:0;text-align:left;margin-left:418.9pt;margin-top:25.3pt;width:90.6pt;height:25.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" filled="f" stroked="f" strokeweight=".5pt">
                <v:textbox>
                  <w:txbxContent>
                    <w:p w:rsidR="000753A0" w:rsidRPr="00540B93" w:rsidRDefault="000753A0" w:rsidP="00540B93">
                      <w:pPr>
                        <w:jc w:val="center"/>
                        <w:rPr>
                          <w:sz w:val="18"/>
                          <w:szCs w:val="18"/>
                        </w:rPr>
                      </w:pPr>
                      <w:r w:rsidRPr="00540B93">
                        <w:rPr>
                          <w:sz w:val="18"/>
                          <w:szCs w:val="18"/>
                        </w:rPr>
                        <w:t>Limite inférieur</w:t>
                      </w:r>
                    </w:p>
                  </w:txbxContent>
                </v:textbox>
              </v:shape>
            </w:pict>
          </mc:Fallback>
        </mc:AlternateContent>
      </w:r>
      <w:r>
        <w:rPr>
          <w:noProof/>
          <w:sz w:val="28"/>
          <w:lang w:eastAsia="fr-FR"/>
        </w:rPr>
        <mc:AlternateContent>
          <mc:Choice Requires="wps">
            <w:drawing>
              <wp:anchor distT="0" distB="0" distL="114300" distR="114300" simplePos="0" relativeHeight="251717632" behindDoc="0" locked="0" layoutInCell="1" allowOverlap="1" wp14:anchorId="58DF8615" wp14:editId="1227B723">
                <wp:simplePos x="0" y="0"/>
                <wp:positionH relativeFrom="column">
                  <wp:posOffset>6311888</wp:posOffset>
                </wp:positionH>
                <wp:positionV relativeFrom="paragraph">
                  <wp:posOffset>441828</wp:posOffset>
                </wp:positionV>
                <wp:extent cx="250166" cy="8627"/>
                <wp:effectExtent l="0" t="0" r="17145" b="29845"/>
                <wp:wrapNone/>
                <wp:docPr id="326" name="Connecteur droit 326"/>
                <wp:cNvGraphicFramePr/>
                <a:graphic xmlns:a="http://schemas.openxmlformats.org/drawingml/2006/main">
                  <a:graphicData uri="http://schemas.microsoft.com/office/word/2010/wordprocessingShape">
                    <wps:wsp>
                      <wps:cNvCnPr/>
                      <wps:spPr>
                        <a:xfrm flipH="1">
                          <a:off x="0" y="0"/>
                          <a:ext cx="250166" cy="86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26" o:spid="_x0000_s1026" style="position:absolute;flip:x;z-index:251717632;visibility:visible;mso-wrap-style:square;mso-wrap-distance-left:9pt;mso-wrap-distance-top:0;mso-wrap-distance-right:9pt;mso-wrap-distance-bottom:0;mso-position-horizontal:absolute;mso-position-horizontal-relative:text;mso-position-vertical:absolute;mso-position-vertical-relative:text" from="497pt,34.8pt" to="516.7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" strokecolor="black [3040]"/>
            </w:pict>
          </mc:Fallback>
        </mc:AlternateContent>
      </w:r>
      <w:r>
        <w:rPr>
          <w:noProof/>
          <w:sz w:val="28"/>
          <w:lang w:eastAsia="fr-FR"/>
        </w:rPr>
        <mc:AlternateContent>
          <mc:Choice Requires="wps">
            <w:drawing>
              <wp:anchor distT="0" distB="0" distL="114300" distR="114300" simplePos="0" relativeHeight="251716608" behindDoc="0" locked="0" layoutInCell="1" allowOverlap="1" wp14:anchorId="18A97596" wp14:editId="3810B3FD">
                <wp:simplePos x="0" y="0"/>
                <wp:positionH relativeFrom="column">
                  <wp:posOffset>6311888</wp:posOffset>
                </wp:positionH>
                <wp:positionV relativeFrom="paragraph">
                  <wp:posOffset>303806</wp:posOffset>
                </wp:positionV>
                <wp:extent cx="327600" cy="8626"/>
                <wp:effectExtent l="0" t="0" r="15875" b="29845"/>
                <wp:wrapNone/>
                <wp:docPr id="325" name="Connecteur droit 325"/>
                <wp:cNvGraphicFramePr/>
                <a:graphic xmlns:a="http://schemas.openxmlformats.org/drawingml/2006/main">
                  <a:graphicData uri="http://schemas.microsoft.com/office/word/2010/wordprocessingShape">
                    <wps:wsp>
                      <wps:cNvCnPr/>
                      <wps:spPr>
                        <a:xfrm flipH="1">
                          <a:off x="0" y="0"/>
                          <a:ext cx="327600"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25" o:spid="_x0000_s1026" style="position:absolute;flip:x;z-index:251716608;visibility:visible;mso-wrap-style:square;mso-wrap-distance-left:9pt;mso-wrap-distance-top:0;mso-wrap-distance-right:9pt;mso-wrap-distance-bottom:0;mso-position-horizontal:absolute;mso-position-horizontal-relative:text;mso-position-vertical:absolute;mso-position-vertical-relative:text" from="497pt,23.9pt" to="522.8pt,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" strokecolor="black [3040]"/>
            </w:pict>
          </mc:Fallback>
        </mc:AlternateContent>
      </w:r>
      <w:r w:rsidR="000179F6" w:rsidRPr="000179F6">
        <w:rPr>
          <w:sz w:val="28"/>
        </w:rPr>
        <w:t>Si le niveau du fluide atteint la limite inférieure, l’huile hydraulique peut être ajoutée comme indiqué à la figure 1. Ne pas continuer lorsque l’huile hydraulique est ajoutée à la limite supérieure.</w:t>
      </w:r>
    </w:p>
    <w:p w:rsidR="000179F6" w:rsidRDefault="00706CC8" w:rsidP="00540B93">
      <w:pPr>
        <w:spacing w:after="0"/>
        <w:ind w:right="4932"/>
        <w:rPr>
          <w:sz w:val="28"/>
        </w:rPr>
      </w:pPr>
      <w:r>
        <w:rPr>
          <w:noProof/>
          <w:sz w:val="28"/>
          <w:lang w:eastAsia="fr-FR"/>
        </w:rPr>
        <mc:AlternateContent>
          <mc:Choice Requires="wps">
            <w:drawing>
              <wp:anchor distT="0" distB="0" distL="114300" distR="114300" simplePos="0" relativeHeight="251724800" behindDoc="0" locked="0" layoutInCell="1" allowOverlap="1" wp14:anchorId="004F809C" wp14:editId="05059F64">
                <wp:simplePos x="0" y="0"/>
                <wp:positionH relativeFrom="column">
                  <wp:posOffset>6215644</wp:posOffset>
                </wp:positionH>
                <wp:positionV relativeFrom="paragraph">
                  <wp:posOffset>119380</wp:posOffset>
                </wp:positionV>
                <wp:extent cx="1449070" cy="1095375"/>
                <wp:effectExtent l="0" t="0" r="0" b="0"/>
                <wp:wrapNone/>
                <wp:docPr id="333" name="Zone de texte 333"/>
                <wp:cNvGraphicFramePr/>
                <a:graphic xmlns:a="http://schemas.openxmlformats.org/drawingml/2006/main">
                  <a:graphicData uri="http://schemas.microsoft.com/office/word/2010/wordprocessingShape">
                    <wps:wsp>
                      <wps:cNvSpPr txBox="1"/>
                      <wps:spPr>
                        <a:xfrm>
                          <a:off x="0" y="0"/>
                          <a:ext cx="1449070" cy="1095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rPr>
                                <w:noProof/>
                                <w:lang w:eastAsia="fr-FR"/>
                              </w:rPr>
                              <w:drawing>
                                <wp:inline distT="0" distB="0" distL="0" distR="0" wp14:anchorId="3D9E7D3C" wp14:editId="04372CDC">
                                  <wp:extent cx="1033499" cy="1294998"/>
                                  <wp:effectExtent l="2540" t="0" r="0" b="0"/>
                                  <wp:docPr id="334" name="Image 334" descr="C:\Users\pole sud auto\Downloads\IMG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le sud auto\Downloads\IMG_2209.jpg"/>
                                          <pic:cNvPicPr>
                                            <a:picLocks noChangeAspect="1" noChangeArrowheads="1"/>
                                          </pic:cNvPicPr>
                                        </pic:nvPicPr>
                                        <pic:blipFill rotWithShape="1">
                                          <a:blip r:embed="rId93">
                                            <a:extLst>
                                              <a:ext uri="{28A0092B-C50C-407E-A947-70E740481C1C}">
                                                <a14:useLocalDpi xmlns:a14="http://schemas.microsoft.com/office/drawing/2010/main" val="0"/>
                                              </a:ext>
                                            </a:extLst>
                                          </a:blip>
                                          <a:srcRect r="56849" b="54111"/>
                                          <a:stretch/>
                                        </pic:blipFill>
                                        <pic:spPr bwMode="auto">
                                          <a:xfrm rot="16200000">
                                            <a:off x="0" y="0"/>
                                            <a:ext cx="1033579" cy="129509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33" o:spid="_x0000_s1062" type="#_x0000_t202" style="position:absolute;margin-left:489.4pt;margin-top:9.4pt;width:114.1pt;height:86.2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" filled="f" stroked="f" strokeweight=".5pt">
                <v:textbox>
                  <w:txbxContent>
                    <w:p w:rsidR="000753A0" w:rsidRDefault="000753A0">
                      <w:r>
                        <w:rPr>
                          <w:noProof/>
                          <w:lang w:eastAsia="fr-FR"/>
                        </w:rPr>
                        <w:drawing>
                          <wp:inline distT="0" distB="0" distL="0" distR="0" wp14:anchorId="3D9E7D3C" wp14:editId="04372CDC">
                            <wp:extent cx="1033499" cy="1294998"/>
                            <wp:effectExtent l="2540" t="0" r="0" b="0"/>
                            <wp:docPr id="334" name="Image 334" descr="C:\Users\pole sud auto\Downloads\IMG_2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ole sud auto\Downloads\IMG_2209.jpg"/>
                                    <pic:cNvPicPr>
                                      <a:picLocks noChangeAspect="1" noChangeArrowheads="1"/>
                                    </pic:cNvPicPr>
                                  </pic:nvPicPr>
                                  <pic:blipFill rotWithShape="1">
                                    <a:blip r:embed="rId94">
                                      <a:extLst>
                                        <a:ext uri="{28A0092B-C50C-407E-A947-70E740481C1C}">
                                          <a14:useLocalDpi xmlns:a14="http://schemas.microsoft.com/office/drawing/2010/main" val="0"/>
                                        </a:ext>
                                      </a:extLst>
                                    </a:blip>
                                    <a:srcRect r="56849" b="54111"/>
                                    <a:stretch/>
                                  </pic:blipFill>
                                  <pic:spPr bwMode="auto">
                                    <a:xfrm rot="16200000">
                                      <a:off x="0" y="0"/>
                                      <a:ext cx="1033579" cy="129509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40B93">
        <w:rPr>
          <w:noProof/>
          <w:sz w:val="28"/>
          <w:lang w:eastAsia="fr-FR"/>
        </w:rPr>
        <mc:AlternateContent>
          <mc:Choice Requires="wps">
            <w:drawing>
              <wp:anchor distT="0" distB="0" distL="114300" distR="114300" simplePos="0" relativeHeight="251722752" behindDoc="0" locked="0" layoutInCell="1" allowOverlap="1" wp14:anchorId="19672142" wp14:editId="24738F5C">
                <wp:simplePos x="0" y="0"/>
                <wp:positionH relativeFrom="column">
                  <wp:posOffset>8304590</wp:posOffset>
                </wp:positionH>
                <wp:positionV relativeFrom="paragraph">
                  <wp:posOffset>132475</wp:posOffset>
                </wp:positionV>
                <wp:extent cx="69011" cy="603849"/>
                <wp:effectExtent l="0" t="0" r="26670" b="25400"/>
                <wp:wrapNone/>
                <wp:docPr id="331" name="Connecteur droit 331"/>
                <wp:cNvGraphicFramePr/>
                <a:graphic xmlns:a="http://schemas.openxmlformats.org/drawingml/2006/main">
                  <a:graphicData uri="http://schemas.microsoft.com/office/word/2010/wordprocessingShape">
                    <wps:wsp>
                      <wps:cNvCnPr/>
                      <wps:spPr>
                        <a:xfrm>
                          <a:off x="0" y="0"/>
                          <a:ext cx="69011" cy="60384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1"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653.9pt,10.45pt" to="659.3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" strokecolor="black [3040]"/>
            </w:pict>
          </mc:Fallback>
        </mc:AlternateContent>
      </w:r>
      <w:r w:rsidR="000179F6">
        <w:rPr>
          <w:sz w:val="28"/>
        </w:rPr>
        <w:t xml:space="preserve">Dégonflement : </w:t>
      </w:r>
    </w:p>
    <w:p w:rsidR="00E25EA1" w:rsidRDefault="00706CC8" w:rsidP="00540B93">
      <w:pPr>
        <w:spacing w:after="0"/>
        <w:ind w:right="4932"/>
        <w:rPr>
          <w:sz w:val="28"/>
        </w:rPr>
      </w:pPr>
      <w:r>
        <w:rPr>
          <w:noProof/>
          <w:sz w:val="28"/>
          <w:lang w:eastAsia="fr-FR"/>
        </w:rPr>
        <mc:AlternateContent>
          <mc:Choice Requires="wps">
            <w:drawing>
              <wp:anchor distT="0" distB="0" distL="114300" distR="114300" simplePos="0" relativeHeight="251725824" behindDoc="0" locked="0" layoutInCell="1" allowOverlap="1">
                <wp:simplePos x="0" y="0"/>
                <wp:positionH relativeFrom="column">
                  <wp:posOffset>7027880</wp:posOffset>
                </wp:positionH>
                <wp:positionV relativeFrom="paragraph">
                  <wp:posOffset>624792</wp:posOffset>
                </wp:positionV>
                <wp:extent cx="0" cy="457200"/>
                <wp:effectExtent l="0" t="0" r="19050" b="19050"/>
                <wp:wrapNone/>
                <wp:docPr id="335" name="Connecteur droit 335"/>
                <wp:cNvGraphicFramePr/>
                <a:graphic xmlns:a="http://schemas.openxmlformats.org/drawingml/2006/main">
                  <a:graphicData uri="http://schemas.microsoft.com/office/word/2010/wordprocessingShape">
                    <wps:wsp>
                      <wps:cNvCnPr/>
                      <wps:spPr>
                        <a:xfrm>
                          <a:off x="0" y="0"/>
                          <a:ext cx="0"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35"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553.4pt,49.2pt" to="553.4pt,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" strokecolor="black [3040]"/>
            </w:pict>
          </mc:Fallback>
        </mc:AlternateContent>
      </w:r>
      <w:r w:rsidR="00540B93">
        <w:rPr>
          <w:noProof/>
          <w:sz w:val="28"/>
          <w:lang w:eastAsia="fr-FR"/>
        </w:rPr>
        <mc:AlternateContent>
          <mc:Choice Requires="wps">
            <w:drawing>
              <wp:anchor distT="0" distB="0" distL="114300" distR="114300" simplePos="0" relativeHeight="251723776" behindDoc="0" locked="0" layoutInCell="1" allowOverlap="1">
                <wp:simplePos x="0" y="0"/>
                <wp:positionH relativeFrom="column">
                  <wp:posOffset>8226952</wp:posOffset>
                </wp:positionH>
                <wp:positionV relativeFrom="paragraph">
                  <wp:posOffset>486770</wp:posOffset>
                </wp:positionV>
                <wp:extent cx="241540" cy="250166"/>
                <wp:effectExtent l="0" t="0" r="25400" b="17145"/>
                <wp:wrapNone/>
                <wp:docPr id="332" name="Zone de texte 332"/>
                <wp:cNvGraphicFramePr/>
                <a:graphic xmlns:a="http://schemas.openxmlformats.org/drawingml/2006/main">
                  <a:graphicData uri="http://schemas.microsoft.com/office/word/2010/wordprocessingShape">
                    <wps:wsp>
                      <wps:cNvSpPr txBox="1"/>
                      <wps:spPr>
                        <a:xfrm>
                          <a:off x="0" y="0"/>
                          <a:ext cx="241540" cy="2501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2" o:spid="_x0000_s1063" type="#_x0000_t202" style="position:absolute;margin-left:647.8pt;margin-top:38.35pt;width:19pt;height:19.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" fillcolor="white [3201]" strokeweight=".5pt">
                <v:textbox>
                  <w:txbxContent>
                    <w:p w:rsidR="000753A0" w:rsidRDefault="000753A0">
                      <w:r>
                        <w:t>3</w:t>
                      </w:r>
                    </w:p>
                  </w:txbxContent>
                </v:textbox>
              </v:shape>
            </w:pict>
          </mc:Fallback>
        </mc:AlternateContent>
      </w:r>
      <w:r w:rsidR="000179F6">
        <w:rPr>
          <w:sz w:val="28"/>
        </w:rPr>
        <w:tab/>
      </w:r>
      <w:r w:rsidR="000179F6" w:rsidRPr="000179F6">
        <w:rPr>
          <w:sz w:val="28"/>
        </w:rPr>
        <w:t xml:space="preserve">Comme le montre la figure 2, ouvrez d’abord le couvercle et desserrez le boulon d’échappement. Ensuite, actionnez la pédale de frein fermement et lâchement. </w:t>
      </w:r>
    </w:p>
    <w:p w:rsidR="000179F6" w:rsidRDefault="00706CC8" w:rsidP="00540B93">
      <w:pPr>
        <w:spacing w:after="0"/>
        <w:ind w:right="4932"/>
        <w:rPr>
          <w:sz w:val="28"/>
        </w:rPr>
      </w:pPr>
      <w:r>
        <w:rPr>
          <w:noProof/>
          <w:sz w:val="28"/>
          <w:lang w:eastAsia="fr-FR"/>
        </w:rPr>
        <mc:AlternateContent>
          <mc:Choice Requires="wps">
            <w:drawing>
              <wp:anchor distT="0" distB="0" distL="114300" distR="114300" simplePos="0" relativeHeight="251726848" behindDoc="0" locked="0" layoutInCell="1" allowOverlap="1" wp14:anchorId="67A858B9" wp14:editId="4060AD24">
                <wp:simplePos x="0" y="0"/>
                <wp:positionH relativeFrom="column">
                  <wp:posOffset>6777714</wp:posOffset>
                </wp:positionH>
                <wp:positionV relativeFrom="paragraph">
                  <wp:posOffset>238437</wp:posOffset>
                </wp:positionV>
                <wp:extent cx="249555" cy="232913"/>
                <wp:effectExtent l="0" t="0" r="17145" b="15240"/>
                <wp:wrapNone/>
                <wp:docPr id="336" name="Zone de texte 336"/>
                <wp:cNvGraphicFramePr/>
                <a:graphic xmlns:a="http://schemas.openxmlformats.org/drawingml/2006/main">
                  <a:graphicData uri="http://schemas.microsoft.com/office/word/2010/wordprocessingShape">
                    <wps:wsp>
                      <wps:cNvSpPr txBox="1"/>
                      <wps:spPr>
                        <a:xfrm>
                          <a:off x="0" y="0"/>
                          <a:ext cx="249555" cy="232913"/>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36" o:spid="_x0000_s1064" type="#_x0000_t202" style="position:absolute;margin-left:533.7pt;margin-top:18.75pt;width:19.65pt;height:18.3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" filled="f" strokeweight=".5pt">
                <v:textbox>
                  <w:txbxContent>
                    <w:p w:rsidR="000753A0" w:rsidRDefault="000753A0">
                      <w:r>
                        <w:t>2</w:t>
                      </w:r>
                    </w:p>
                  </w:txbxContent>
                </v:textbox>
              </v:shape>
            </w:pict>
          </mc:Fallback>
        </mc:AlternateContent>
      </w:r>
      <w:r w:rsidR="000179F6" w:rsidRPr="000179F6">
        <w:rPr>
          <w:sz w:val="28"/>
        </w:rPr>
        <w:t>Répéter la déflation plusieurs fois</w:t>
      </w:r>
    </w:p>
    <w:p w:rsidR="00E25EA1" w:rsidRDefault="00E25EA1" w:rsidP="00E25EA1">
      <w:pPr>
        <w:spacing w:after="0"/>
        <w:ind w:right="-30"/>
        <w:jc w:val="both"/>
        <w:rPr>
          <w:sz w:val="28"/>
        </w:rPr>
      </w:pPr>
      <w:r>
        <w:rPr>
          <w:sz w:val="28"/>
        </w:rPr>
        <w:t xml:space="preserve">Serrer : </w:t>
      </w:r>
    </w:p>
    <w:p w:rsidR="00E25EA1" w:rsidRPr="000179F6" w:rsidRDefault="00E25EA1" w:rsidP="00E25EA1">
      <w:pPr>
        <w:spacing w:after="0"/>
        <w:ind w:right="-30" w:firstLine="708"/>
        <w:jc w:val="both"/>
        <w:rPr>
          <w:sz w:val="28"/>
        </w:rPr>
      </w:pPr>
      <w:r w:rsidRPr="00E25EA1">
        <w:rPr>
          <w:sz w:val="28"/>
        </w:rPr>
        <w:t xml:space="preserve">Après le dégonflage, tenir le levier de frein, serrer le boulon et fermer le couvercle comme indiqué à la </w:t>
      </w:r>
      <w:proofErr w:type="spellStart"/>
      <w:r w:rsidRPr="00E25EA1">
        <w:rPr>
          <w:sz w:val="28"/>
        </w:rPr>
        <w:t>fig</w:t>
      </w:r>
      <w:proofErr w:type="spellEnd"/>
      <w:r w:rsidRPr="00E25EA1">
        <w:rPr>
          <w:sz w:val="28"/>
        </w:rPr>
        <w:t xml:space="preserve"> 3</w:t>
      </w:r>
    </w:p>
    <w:p w:rsidR="000A0225" w:rsidRDefault="000A0225" w:rsidP="00201D34">
      <w:pPr>
        <w:pStyle w:val="Paragraphedeliste"/>
        <w:ind w:right="-30"/>
        <w:jc w:val="center"/>
        <w:rPr>
          <w:sz w:val="28"/>
        </w:rPr>
      </w:pPr>
    </w:p>
    <w:p w:rsidR="00E6020C" w:rsidRDefault="00E6020C" w:rsidP="00201D34">
      <w:pPr>
        <w:pStyle w:val="Paragraphedeliste"/>
        <w:ind w:right="-30"/>
        <w:jc w:val="center"/>
        <w:rPr>
          <w:sz w:val="28"/>
        </w:rPr>
      </w:pPr>
    </w:p>
    <w:p w:rsidR="00E6020C" w:rsidRPr="00706CC8" w:rsidRDefault="00E6020C" w:rsidP="00706CC8">
      <w:pPr>
        <w:tabs>
          <w:tab w:val="left" w:pos="12756"/>
        </w:tabs>
        <w:sectPr w:rsidR="00E6020C" w:rsidRPr="00706CC8" w:rsidSect="00B318AA">
          <w:footerReference w:type="default" r:id="rId95"/>
          <w:pgSz w:w="16838" w:h="11906" w:orient="landscape"/>
          <w:pgMar w:top="1417" w:right="1417" w:bottom="1417" w:left="1417" w:header="708" w:footer="708" w:gutter="0"/>
          <w:cols w:space="710"/>
          <w:docGrid w:linePitch="360"/>
        </w:sectPr>
      </w:pPr>
    </w:p>
    <w:p w:rsidR="00E6020C" w:rsidRDefault="00E6020C" w:rsidP="00201D34">
      <w:pPr>
        <w:pStyle w:val="Paragraphedeliste"/>
        <w:ind w:right="-30"/>
        <w:jc w:val="center"/>
        <w:rPr>
          <w:b/>
          <w:sz w:val="44"/>
        </w:rPr>
      </w:pPr>
      <w:r w:rsidRPr="00E6020C">
        <w:rPr>
          <w:b/>
          <w:sz w:val="44"/>
        </w:rPr>
        <w:lastRenderedPageBreak/>
        <w:t>Dépannage</w:t>
      </w:r>
    </w:p>
    <w:p w:rsidR="00E6020C" w:rsidRDefault="00E6020C" w:rsidP="00E6020C">
      <w:pPr>
        <w:pStyle w:val="Paragraphedeliste"/>
        <w:numPr>
          <w:ilvl w:val="2"/>
          <w:numId w:val="33"/>
        </w:numPr>
        <w:ind w:right="-30"/>
        <w:rPr>
          <w:sz w:val="28"/>
        </w:rPr>
      </w:pPr>
      <w:r w:rsidRPr="00E6020C">
        <w:rPr>
          <w:sz w:val="28"/>
        </w:rPr>
        <w:t>Puissance et frein (tableau 1)</w:t>
      </w:r>
    </w:p>
    <w:p w:rsidR="00396D01" w:rsidRDefault="00396D01" w:rsidP="00396D01">
      <w:pPr>
        <w:pStyle w:val="Paragraphedeliste"/>
        <w:ind w:left="2700" w:right="-30"/>
        <w:rPr>
          <w:sz w:val="28"/>
        </w:rPr>
      </w:pPr>
    </w:p>
    <w:tbl>
      <w:tblPr>
        <w:tblStyle w:val="Grilledutableau"/>
        <w:tblW w:w="0" w:type="auto"/>
        <w:tblInd w:w="959" w:type="dxa"/>
        <w:tblLook w:val="04A0" w:firstRow="1" w:lastRow="0" w:firstColumn="1" w:lastColumn="0" w:noHBand="0" w:noVBand="1"/>
      </w:tblPr>
      <w:tblGrid>
        <w:gridCol w:w="2268"/>
        <w:gridCol w:w="5528"/>
        <w:gridCol w:w="4678"/>
      </w:tblGrid>
      <w:tr w:rsidR="00E6020C" w:rsidTr="0020612C">
        <w:tc>
          <w:tcPr>
            <w:tcW w:w="2268" w:type="dxa"/>
            <w:vAlign w:val="center"/>
          </w:tcPr>
          <w:p w:rsidR="00E6020C" w:rsidRDefault="00E6020C" w:rsidP="00E6020C">
            <w:pPr>
              <w:ind w:right="-30"/>
              <w:jc w:val="center"/>
              <w:rPr>
                <w:sz w:val="28"/>
              </w:rPr>
            </w:pPr>
            <w:r>
              <w:rPr>
                <w:sz w:val="28"/>
              </w:rPr>
              <w:t>Défaillance</w:t>
            </w:r>
          </w:p>
        </w:tc>
        <w:tc>
          <w:tcPr>
            <w:tcW w:w="5528" w:type="dxa"/>
            <w:vAlign w:val="center"/>
          </w:tcPr>
          <w:p w:rsidR="00E6020C" w:rsidRDefault="00E6020C" w:rsidP="00E6020C">
            <w:pPr>
              <w:ind w:right="-30"/>
              <w:jc w:val="center"/>
              <w:rPr>
                <w:sz w:val="28"/>
              </w:rPr>
            </w:pPr>
            <w:r>
              <w:rPr>
                <w:sz w:val="28"/>
              </w:rPr>
              <w:t>Raison</w:t>
            </w:r>
          </w:p>
        </w:tc>
        <w:tc>
          <w:tcPr>
            <w:tcW w:w="4678" w:type="dxa"/>
            <w:vAlign w:val="center"/>
          </w:tcPr>
          <w:p w:rsidR="00E6020C" w:rsidRDefault="00E6020C" w:rsidP="00E6020C">
            <w:pPr>
              <w:ind w:right="-30"/>
              <w:jc w:val="center"/>
              <w:rPr>
                <w:sz w:val="28"/>
              </w:rPr>
            </w:pPr>
            <w:r>
              <w:rPr>
                <w:sz w:val="28"/>
              </w:rPr>
              <w:t>Approche</w:t>
            </w:r>
          </w:p>
        </w:tc>
      </w:tr>
      <w:tr w:rsidR="00E6020C" w:rsidTr="0020612C">
        <w:tc>
          <w:tcPr>
            <w:tcW w:w="2268" w:type="dxa"/>
            <w:vMerge w:val="restart"/>
            <w:vAlign w:val="center"/>
          </w:tcPr>
          <w:p w:rsidR="00E6020C" w:rsidRDefault="00E6020C" w:rsidP="00E6020C">
            <w:pPr>
              <w:ind w:right="-30"/>
              <w:jc w:val="center"/>
              <w:rPr>
                <w:sz w:val="28"/>
              </w:rPr>
            </w:pPr>
            <w:r>
              <w:rPr>
                <w:sz w:val="28"/>
              </w:rPr>
              <w:t>Véhicule immobilisé</w:t>
            </w:r>
          </w:p>
        </w:tc>
        <w:tc>
          <w:tcPr>
            <w:tcW w:w="5528" w:type="dxa"/>
            <w:vAlign w:val="center"/>
          </w:tcPr>
          <w:p w:rsidR="00E6020C" w:rsidRPr="0020612C" w:rsidRDefault="0020612C" w:rsidP="00E6020C">
            <w:pPr>
              <w:ind w:right="-30"/>
              <w:jc w:val="center"/>
              <w:rPr>
                <w:sz w:val="24"/>
              </w:rPr>
            </w:pPr>
            <w:r w:rsidRPr="0020612C">
              <w:rPr>
                <w:sz w:val="24"/>
              </w:rPr>
              <w:t>L'interrupteur à clé est désactivé ou le levier de vitesses est en position N (point mort).</w:t>
            </w:r>
          </w:p>
        </w:tc>
        <w:tc>
          <w:tcPr>
            <w:tcW w:w="4678" w:type="dxa"/>
            <w:vAlign w:val="center"/>
          </w:tcPr>
          <w:p w:rsidR="00E6020C" w:rsidRPr="0020612C" w:rsidRDefault="0020612C" w:rsidP="00E6020C">
            <w:pPr>
              <w:ind w:right="-30"/>
              <w:jc w:val="center"/>
              <w:rPr>
                <w:sz w:val="24"/>
              </w:rPr>
            </w:pPr>
            <w:r w:rsidRPr="0020612C">
              <w:rPr>
                <w:sz w:val="24"/>
              </w:rPr>
              <w:t>Tournez la clé de contact sur START, déplacez le levier sélecteur sur D (conduite) ou R (marche arrière)</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20612C" w:rsidP="00E6020C">
            <w:pPr>
              <w:ind w:right="-30"/>
              <w:jc w:val="center"/>
              <w:rPr>
                <w:sz w:val="24"/>
              </w:rPr>
            </w:pPr>
            <w:r w:rsidRPr="0020612C">
              <w:rPr>
                <w:sz w:val="24"/>
              </w:rPr>
              <w:t>Batterie déchargé.</w:t>
            </w:r>
          </w:p>
        </w:tc>
        <w:tc>
          <w:tcPr>
            <w:tcW w:w="4678" w:type="dxa"/>
            <w:vAlign w:val="center"/>
          </w:tcPr>
          <w:p w:rsidR="00E6020C" w:rsidRPr="0020612C" w:rsidRDefault="0020612C" w:rsidP="00E6020C">
            <w:pPr>
              <w:ind w:right="-30"/>
              <w:jc w:val="center"/>
              <w:rPr>
                <w:sz w:val="24"/>
              </w:rPr>
            </w:pPr>
            <w:r w:rsidRPr="0020612C">
              <w:rPr>
                <w:sz w:val="24"/>
              </w:rPr>
              <w:t>Recharger la batterie.</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20612C" w:rsidP="00E6020C">
            <w:pPr>
              <w:ind w:right="-30"/>
              <w:jc w:val="center"/>
              <w:rPr>
                <w:sz w:val="24"/>
              </w:rPr>
            </w:pPr>
            <w:r w:rsidRPr="0020612C">
              <w:rPr>
                <w:sz w:val="24"/>
              </w:rPr>
              <w:t>L'électrode de la batterie est corrodée ou desserrée.</w:t>
            </w:r>
          </w:p>
        </w:tc>
        <w:tc>
          <w:tcPr>
            <w:tcW w:w="4678" w:type="dxa"/>
            <w:vAlign w:val="center"/>
          </w:tcPr>
          <w:p w:rsidR="00E6020C" w:rsidRPr="0020612C" w:rsidRDefault="0020612C" w:rsidP="00E6020C">
            <w:pPr>
              <w:ind w:right="-30"/>
              <w:jc w:val="center"/>
              <w:rPr>
                <w:sz w:val="24"/>
              </w:rPr>
            </w:pPr>
            <w:r w:rsidRPr="0020612C">
              <w:rPr>
                <w:sz w:val="24"/>
              </w:rPr>
              <w:t>Nettoyer le site de corrosion et serrer l'écrou de liaison.</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20612C" w:rsidP="00E6020C">
            <w:pPr>
              <w:ind w:right="-30"/>
              <w:jc w:val="center"/>
              <w:rPr>
                <w:sz w:val="24"/>
              </w:rPr>
            </w:pPr>
            <w:r w:rsidRPr="0020612C">
              <w:rPr>
                <w:sz w:val="24"/>
              </w:rPr>
              <w:t>Le fil de l'interrupteur à clé est desserré ou endommagé.</w:t>
            </w:r>
          </w:p>
        </w:tc>
        <w:tc>
          <w:tcPr>
            <w:tcW w:w="4678" w:type="dxa"/>
            <w:vAlign w:val="center"/>
          </w:tcPr>
          <w:p w:rsidR="00E6020C" w:rsidRPr="0020612C" w:rsidRDefault="0020612C" w:rsidP="00E6020C">
            <w:pPr>
              <w:ind w:right="-30"/>
              <w:jc w:val="center"/>
              <w:rPr>
                <w:sz w:val="24"/>
              </w:rPr>
            </w:pPr>
            <w:r w:rsidRPr="0020612C">
              <w:rPr>
                <w:sz w:val="24"/>
              </w:rPr>
              <w:t>Connecter les fils et réparer l'interrupteur à clé.</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BF5542" w:rsidP="00E6020C">
            <w:pPr>
              <w:ind w:right="-30"/>
              <w:jc w:val="center"/>
              <w:rPr>
                <w:sz w:val="24"/>
              </w:rPr>
            </w:pPr>
            <w:r w:rsidRPr="0020612C">
              <w:rPr>
                <w:sz w:val="24"/>
              </w:rPr>
              <w:t>L'interrupteur de l'accélérateur est endommagé</w:t>
            </w:r>
            <w:r w:rsidR="0020612C" w:rsidRPr="0020612C">
              <w:rPr>
                <w:sz w:val="24"/>
              </w:rPr>
              <w:t>.</w:t>
            </w:r>
          </w:p>
        </w:tc>
        <w:tc>
          <w:tcPr>
            <w:tcW w:w="4678" w:type="dxa"/>
            <w:vAlign w:val="center"/>
          </w:tcPr>
          <w:p w:rsidR="00E6020C" w:rsidRPr="0020612C" w:rsidRDefault="00BF5542" w:rsidP="0020612C">
            <w:pPr>
              <w:ind w:right="-30"/>
              <w:jc w:val="center"/>
              <w:rPr>
                <w:sz w:val="24"/>
              </w:rPr>
            </w:pPr>
            <w:r w:rsidRPr="0020612C">
              <w:rPr>
                <w:sz w:val="24"/>
              </w:rPr>
              <w:t>Remplacer l’interrupteur</w:t>
            </w:r>
            <w:r w:rsidR="0020612C" w:rsidRPr="0020612C">
              <w:rPr>
                <w:sz w:val="24"/>
              </w:rPr>
              <w:t>.</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BF5542" w:rsidP="00E6020C">
            <w:pPr>
              <w:ind w:right="-30"/>
              <w:jc w:val="center"/>
              <w:rPr>
                <w:sz w:val="24"/>
              </w:rPr>
            </w:pPr>
            <w:r w:rsidRPr="0020612C">
              <w:rPr>
                <w:sz w:val="24"/>
              </w:rPr>
              <w:t>Le disjoncteur d'air n'est pas allumé</w:t>
            </w:r>
            <w:r w:rsidR="0020612C" w:rsidRPr="0020612C">
              <w:rPr>
                <w:sz w:val="24"/>
              </w:rPr>
              <w:t>.</w:t>
            </w:r>
          </w:p>
        </w:tc>
        <w:tc>
          <w:tcPr>
            <w:tcW w:w="4678" w:type="dxa"/>
            <w:vAlign w:val="center"/>
          </w:tcPr>
          <w:p w:rsidR="00E6020C" w:rsidRPr="0020612C" w:rsidRDefault="00BF5542" w:rsidP="00E6020C">
            <w:pPr>
              <w:ind w:right="-30"/>
              <w:jc w:val="center"/>
              <w:rPr>
                <w:sz w:val="24"/>
              </w:rPr>
            </w:pPr>
            <w:r w:rsidRPr="0020612C">
              <w:rPr>
                <w:sz w:val="24"/>
              </w:rPr>
              <w:t>Allumer le disjoncteur d’air</w:t>
            </w:r>
            <w:r w:rsidR="0020612C" w:rsidRPr="0020612C">
              <w:rPr>
                <w:sz w:val="24"/>
              </w:rPr>
              <w:t>.</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BF5542" w:rsidP="00E6020C">
            <w:pPr>
              <w:ind w:right="-30"/>
              <w:jc w:val="center"/>
              <w:rPr>
                <w:sz w:val="24"/>
              </w:rPr>
            </w:pPr>
            <w:r w:rsidRPr="0020612C">
              <w:rPr>
                <w:sz w:val="24"/>
              </w:rPr>
              <w:t>Défaut moteur.</w:t>
            </w:r>
          </w:p>
        </w:tc>
        <w:tc>
          <w:tcPr>
            <w:tcW w:w="4678" w:type="dxa"/>
            <w:vAlign w:val="center"/>
          </w:tcPr>
          <w:p w:rsidR="00E6020C" w:rsidRPr="0020612C" w:rsidRDefault="00BF5542" w:rsidP="00E6020C">
            <w:pPr>
              <w:ind w:right="-30"/>
              <w:jc w:val="center"/>
              <w:rPr>
                <w:sz w:val="24"/>
              </w:rPr>
            </w:pPr>
            <w:r w:rsidRPr="0020612C">
              <w:rPr>
                <w:sz w:val="24"/>
              </w:rPr>
              <w:t>Contrôler la zone défectueuse, réparer ou remplacer des pièces.</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BF5542" w:rsidP="00E6020C">
            <w:pPr>
              <w:ind w:right="-30"/>
              <w:jc w:val="center"/>
              <w:rPr>
                <w:sz w:val="24"/>
              </w:rPr>
            </w:pPr>
            <w:r w:rsidRPr="0020612C">
              <w:rPr>
                <w:sz w:val="24"/>
              </w:rPr>
              <w:t>Le frein de stationnement n'est pas désactivé.</w:t>
            </w:r>
          </w:p>
        </w:tc>
        <w:tc>
          <w:tcPr>
            <w:tcW w:w="4678" w:type="dxa"/>
            <w:vAlign w:val="center"/>
          </w:tcPr>
          <w:p w:rsidR="00E6020C" w:rsidRPr="0020612C" w:rsidRDefault="00BF5542" w:rsidP="00E6020C">
            <w:pPr>
              <w:ind w:right="-30"/>
              <w:jc w:val="center"/>
              <w:rPr>
                <w:sz w:val="24"/>
              </w:rPr>
            </w:pPr>
            <w:r w:rsidRPr="0020612C">
              <w:rPr>
                <w:sz w:val="24"/>
              </w:rPr>
              <w:t>Appuyer sur le bouton et tourner le à droite pour déverrouiller.</w:t>
            </w:r>
          </w:p>
        </w:tc>
      </w:tr>
      <w:tr w:rsidR="00E6020C" w:rsidTr="0020612C">
        <w:tc>
          <w:tcPr>
            <w:tcW w:w="2268" w:type="dxa"/>
            <w:vAlign w:val="center"/>
          </w:tcPr>
          <w:p w:rsidR="00E6020C" w:rsidRDefault="00E6020C" w:rsidP="00E6020C">
            <w:pPr>
              <w:ind w:right="-30"/>
              <w:jc w:val="center"/>
              <w:rPr>
                <w:sz w:val="28"/>
              </w:rPr>
            </w:pPr>
            <w:r>
              <w:rPr>
                <w:sz w:val="28"/>
              </w:rPr>
              <w:t>Vitesse instable</w:t>
            </w:r>
          </w:p>
        </w:tc>
        <w:tc>
          <w:tcPr>
            <w:tcW w:w="5528" w:type="dxa"/>
            <w:vAlign w:val="center"/>
          </w:tcPr>
          <w:p w:rsidR="00E6020C" w:rsidRPr="0020612C" w:rsidRDefault="00BF5542" w:rsidP="00E6020C">
            <w:pPr>
              <w:ind w:right="-30"/>
              <w:jc w:val="center"/>
              <w:rPr>
                <w:sz w:val="24"/>
              </w:rPr>
            </w:pPr>
            <w:r w:rsidRPr="0020612C">
              <w:rPr>
                <w:sz w:val="24"/>
              </w:rPr>
              <w:t>L’accélérateur est endommagé.</w:t>
            </w:r>
          </w:p>
        </w:tc>
        <w:tc>
          <w:tcPr>
            <w:tcW w:w="4678" w:type="dxa"/>
            <w:vAlign w:val="center"/>
          </w:tcPr>
          <w:p w:rsidR="00E6020C" w:rsidRPr="0020612C" w:rsidRDefault="00BF5542" w:rsidP="00E6020C">
            <w:pPr>
              <w:ind w:right="-30"/>
              <w:jc w:val="center"/>
              <w:rPr>
                <w:sz w:val="24"/>
              </w:rPr>
            </w:pPr>
            <w:r w:rsidRPr="0020612C">
              <w:rPr>
                <w:sz w:val="24"/>
              </w:rPr>
              <w:t>Remplacer l’accélérateur</w:t>
            </w:r>
            <w:r w:rsidR="0020612C" w:rsidRPr="0020612C">
              <w:rPr>
                <w:sz w:val="24"/>
              </w:rPr>
              <w:t>.</w:t>
            </w:r>
          </w:p>
        </w:tc>
      </w:tr>
      <w:tr w:rsidR="00E6020C" w:rsidTr="0020612C">
        <w:tc>
          <w:tcPr>
            <w:tcW w:w="2268" w:type="dxa"/>
            <w:vMerge w:val="restart"/>
            <w:vAlign w:val="center"/>
          </w:tcPr>
          <w:p w:rsidR="00E6020C" w:rsidRDefault="00E6020C" w:rsidP="00E6020C">
            <w:pPr>
              <w:ind w:right="-30"/>
              <w:jc w:val="center"/>
              <w:rPr>
                <w:sz w:val="28"/>
              </w:rPr>
            </w:pPr>
            <w:r>
              <w:rPr>
                <w:sz w:val="28"/>
              </w:rPr>
              <w:t>Bruit du moteur</w:t>
            </w:r>
          </w:p>
        </w:tc>
        <w:tc>
          <w:tcPr>
            <w:tcW w:w="5528" w:type="dxa"/>
            <w:vAlign w:val="center"/>
          </w:tcPr>
          <w:p w:rsidR="00E6020C" w:rsidRPr="0020612C" w:rsidRDefault="00BF5542" w:rsidP="00E6020C">
            <w:pPr>
              <w:ind w:right="-30"/>
              <w:jc w:val="center"/>
              <w:rPr>
                <w:sz w:val="24"/>
              </w:rPr>
            </w:pPr>
            <w:r w:rsidRPr="0020612C">
              <w:rPr>
                <w:sz w:val="24"/>
              </w:rPr>
              <w:t>Le roulement du moteur d'entraînement est usé.</w:t>
            </w:r>
          </w:p>
        </w:tc>
        <w:tc>
          <w:tcPr>
            <w:tcW w:w="4678" w:type="dxa"/>
            <w:vAlign w:val="center"/>
          </w:tcPr>
          <w:p w:rsidR="00E6020C" w:rsidRPr="0020612C" w:rsidRDefault="00BF5542" w:rsidP="00E6020C">
            <w:pPr>
              <w:ind w:right="-30"/>
              <w:jc w:val="center"/>
              <w:rPr>
                <w:sz w:val="24"/>
              </w:rPr>
            </w:pPr>
            <w:r w:rsidRPr="0020612C">
              <w:rPr>
                <w:sz w:val="24"/>
              </w:rPr>
              <w:t>Remplacer le roulement</w:t>
            </w:r>
            <w:r w:rsidR="0020612C" w:rsidRPr="0020612C">
              <w:rPr>
                <w:sz w:val="24"/>
              </w:rPr>
              <w:t>.</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BF5542" w:rsidP="00E6020C">
            <w:pPr>
              <w:ind w:right="-30"/>
              <w:jc w:val="center"/>
              <w:rPr>
                <w:sz w:val="24"/>
              </w:rPr>
            </w:pPr>
            <w:r w:rsidRPr="0020612C">
              <w:rPr>
                <w:sz w:val="24"/>
              </w:rPr>
              <w:t>Le moteur est endommagé.</w:t>
            </w:r>
          </w:p>
        </w:tc>
        <w:tc>
          <w:tcPr>
            <w:tcW w:w="4678" w:type="dxa"/>
            <w:vAlign w:val="center"/>
          </w:tcPr>
          <w:p w:rsidR="00E6020C" w:rsidRPr="0020612C" w:rsidRDefault="00BF5542" w:rsidP="00E6020C">
            <w:pPr>
              <w:ind w:right="-30"/>
              <w:jc w:val="center"/>
              <w:rPr>
                <w:sz w:val="24"/>
              </w:rPr>
            </w:pPr>
            <w:r w:rsidRPr="0020612C">
              <w:rPr>
                <w:sz w:val="24"/>
              </w:rPr>
              <w:t>Réparer les pièces endommagées ou remplacer le moteur.</w:t>
            </w:r>
          </w:p>
        </w:tc>
      </w:tr>
      <w:tr w:rsidR="00E6020C" w:rsidTr="0020612C">
        <w:tc>
          <w:tcPr>
            <w:tcW w:w="2268" w:type="dxa"/>
            <w:vMerge w:val="restart"/>
            <w:vAlign w:val="center"/>
          </w:tcPr>
          <w:p w:rsidR="00E6020C" w:rsidRDefault="00E6020C" w:rsidP="00E6020C">
            <w:pPr>
              <w:ind w:right="-30"/>
              <w:jc w:val="center"/>
              <w:rPr>
                <w:sz w:val="28"/>
              </w:rPr>
            </w:pPr>
            <w:r>
              <w:rPr>
                <w:sz w:val="28"/>
              </w:rPr>
              <w:t>Batterie ne peut être chargé</w:t>
            </w:r>
          </w:p>
        </w:tc>
        <w:tc>
          <w:tcPr>
            <w:tcW w:w="5528" w:type="dxa"/>
            <w:vAlign w:val="center"/>
          </w:tcPr>
          <w:p w:rsidR="00E6020C" w:rsidRPr="0020612C" w:rsidRDefault="00BF5542" w:rsidP="00E6020C">
            <w:pPr>
              <w:ind w:right="-30"/>
              <w:jc w:val="center"/>
              <w:rPr>
                <w:sz w:val="24"/>
              </w:rPr>
            </w:pPr>
            <w:r w:rsidRPr="0020612C">
              <w:rPr>
                <w:sz w:val="24"/>
              </w:rPr>
              <w:t>Le chargeur est endommagé.</w:t>
            </w:r>
          </w:p>
        </w:tc>
        <w:tc>
          <w:tcPr>
            <w:tcW w:w="4678" w:type="dxa"/>
            <w:vAlign w:val="center"/>
          </w:tcPr>
          <w:p w:rsidR="00E6020C" w:rsidRPr="0020612C" w:rsidRDefault="00BF5542" w:rsidP="00E6020C">
            <w:pPr>
              <w:ind w:right="-30"/>
              <w:jc w:val="center"/>
              <w:rPr>
                <w:sz w:val="24"/>
              </w:rPr>
            </w:pPr>
            <w:r w:rsidRPr="0020612C">
              <w:rPr>
                <w:sz w:val="24"/>
              </w:rPr>
              <w:t>Vérifier le chargeur, réparer ou remplacer des pièces</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E6020C" w:rsidP="00E6020C">
            <w:pPr>
              <w:ind w:right="-30"/>
              <w:jc w:val="center"/>
              <w:rPr>
                <w:sz w:val="24"/>
              </w:rPr>
            </w:pPr>
            <w:r w:rsidRPr="0020612C">
              <w:rPr>
                <w:sz w:val="24"/>
              </w:rPr>
              <w:t>Mauvais contact avec le chargeur</w:t>
            </w:r>
            <w:r w:rsidR="00BF5542" w:rsidRPr="0020612C">
              <w:rPr>
                <w:sz w:val="24"/>
              </w:rPr>
              <w:t>.</w:t>
            </w:r>
          </w:p>
        </w:tc>
        <w:tc>
          <w:tcPr>
            <w:tcW w:w="4678" w:type="dxa"/>
            <w:vAlign w:val="center"/>
          </w:tcPr>
          <w:p w:rsidR="00E6020C" w:rsidRPr="0020612C" w:rsidRDefault="00BF5542" w:rsidP="00E6020C">
            <w:pPr>
              <w:ind w:right="-30"/>
              <w:jc w:val="center"/>
              <w:rPr>
                <w:sz w:val="24"/>
              </w:rPr>
            </w:pPr>
            <w:r w:rsidRPr="0020612C">
              <w:rPr>
                <w:sz w:val="24"/>
              </w:rPr>
              <w:t>Insérer le chargeur correctement.</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E6020C" w:rsidP="00E6020C">
            <w:pPr>
              <w:ind w:right="-30"/>
              <w:jc w:val="center"/>
              <w:rPr>
                <w:sz w:val="24"/>
              </w:rPr>
            </w:pPr>
            <w:r w:rsidRPr="0020612C">
              <w:rPr>
                <w:sz w:val="24"/>
              </w:rPr>
              <w:t>La batterie est endommagée.</w:t>
            </w:r>
          </w:p>
        </w:tc>
        <w:tc>
          <w:tcPr>
            <w:tcW w:w="4678" w:type="dxa"/>
            <w:vAlign w:val="center"/>
          </w:tcPr>
          <w:p w:rsidR="00E6020C" w:rsidRPr="0020612C" w:rsidRDefault="00E6020C" w:rsidP="00E6020C">
            <w:pPr>
              <w:ind w:right="-30"/>
              <w:jc w:val="center"/>
              <w:rPr>
                <w:sz w:val="24"/>
              </w:rPr>
            </w:pPr>
            <w:r w:rsidRPr="0020612C">
              <w:rPr>
                <w:sz w:val="24"/>
              </w:rPr>
              <w:t>Remplacer la batterie</w:t>
            </w:r>
            <w:r w:rsidR="00BF5542" w:rsidRPr="0020612C">
              <w:rPr>
                <w:sz w:val="24"/>
              </w:rPr>
              <w:t>.</w:t>
            </w:r>
          </w:p>
        </w:tc>
      </w:tr>
      <w:tr w:rsidR="00E6020C" w:rsidTr="0020612C">
        <w:tc>
          <w:tcPr>
            <w:tcW w:w="2268" w:type="dxa"/>
            <w:vMerge/>
            <w:vAlign w:val="center"/>
          </w:tcPr>
          <w:p w:rsidR="00E6020C" w:rsidRDefault="00E6020C" w:rsidP="00E6020C">
            <w:pPr>
              <w:ind w:right="-30"/>
              <w:jc w:val="center"/>
              <w:rPr>
                <w:sz w:val="28"/>
              </w:rPr>
            </w:pPr>
          </w:p>
        </w:tc>
        <w:tc>
          <w:tcPr>
            <w:tcW w:w="5528" w:type="dxa"/>
            <w:vAlign w:val="center"/>
          </w:tcPr>
          <w:p w:rsidR="00E6020C" w:rsidRPr="0020612C" w:rsidRDefault="00E6020C" w:rsidP="00E6020C">
            <w:pPr>
              <w:ind w:right="-30"/>
              <w:jc w:val="center"/>
              <w:rPr>
                <w:sz w:val="24"/>
              </w:rPr>
            </w:pPr>
            <w:r w:rsidRPr="0020612C">
              <w:rPr>
                <w:sz w:val="24"/>
              </w:rPr>
              <w:t>Décharge excessive de la batterie</w:t>
            </w:r>
            <w:r w:rsidR="00BF5542" w:rsidRPr="0020612C">
              <w:rPr>
                <w:sz w:val="24"/>
              </w:rPr>
              <w:t>.</w:t>
            </w:r>
          </w:p>
        </w:tc>
        <w:tc>
          <w:tcPr>
            <w:tcW w:w="4678" w:type="dxa"/>
            <w:vAlign w:val="center"/>
          </w:tcPr>
          <w:p w:rsidR="00E6020C" w:rsidRPr="0020612C" w:rsidRDefault="00E6020C" w:rsidP="00E6020C">
            <w:pPr>
              <w:ind w:right="-30"/>
              <w:jc w:val="center"/>
              <w:rPr>
                <w:sz w:val="24"/>
              </w:rPr>
            </w:pPr>
            <w:r w:rsidRPr="0020612C">
              <w:rPr>
                <w:sz w:val="24"/>
              </w:rPr>
              <w:t>Contrôler ou remplacer la batterie</w:t>
            </w:r>
            <w:r w:rsidR="00BF5542" w:rsidRPr="0020612C">
              <w:rPr>
                <w:sz w:val="24"/>
              </w:rPr>
              <w:t>.</w:t>
            </w:r>
          </w:p>
        </w:tc>
      </w:tr>
    </w:tbl>
    <w:p w:rsidR="001F1BE6" w:rsidRDefault="001F1BE6" w:rsidP="00E62784">
      <w:pPr>
        <w:pStyle w:val="Paragraphedeliste"/>
        <w:ind w:left="2700" w:right="-30"/>
        <w:rPr>
          <w:sz w:val="28"/>
        </w:rPr>
        <w:sectPr w:rsidR="001F1BE6" w:rsidSect="00B318AA">
          <w:footerReference w:type="default" r:id="rId96"/>
          <w:pgSz w:w="16838" w:h="11906" w:orient="landscape"/>
          <w:pgMar w:top="1417" w:right="1417" w:bottom="1417" w:left="1417" w:header="708" w:footer="708" w:gutter="0"/>
          <w:cols w:space="710"/>
          <w:docGrid w:linePitch="360"/>
        </w:sectPr>
      </w:pPr>
    </w:p>
    <w:p w:rsidR="00E62784" w:rsidRDefault="00E62784" w:rsidP="00E62784">
      <w:pPr>
        <w:pStyle w:val="Paragraphedeliste"/>
        <w:ind w:left="2700" w:right="-30"/>
        <w:rPr>
          <w:sz w:val="28"/>
        </w:rPr>
      </w:pPr>
    </w:p>
    <w:p w:rsidR="00E6020C" w:rsidRDefault="00E62784" w:rsidP="00E62784">
      <w:pPr>
        <w:pStyle w:val="Paragraphedeliste"/>
        <w:numPr>
          <w:ilvl w:val="2"/>
          <w:numId w:val="33"/>
        </w:numPr>
        <w:ind w:right="-30"/>
        <w:rPr>
          <w:sz w:val="28"/>
        </w:rPr>
      </w:pPr>
      <w:r>
        <w:rPr>
          <w:sz w:val="28"/>
        </w:rPr>
        <w:t>S</w:t>
      </w:r>
      <w:r w:rsidRPr="00E62784">
        <w:rPr>
          <w:sz w:val="28"/>
        </w:rPr>
        <w:t>ystèmes de suspension et de direction (tableau 2)</w:t>
      </w:r>
    </w:p>
    <w:p w:rsidR="00396D01" w:rsidRDefault="00396D01" w:rsidP="00396D01">
      <w:pPr>
        <w:pStyle w:val="Paragraphedeliste"/>
        <w:ind w:left="2700" w:right="-30"/>
        <w:rPr>
          <w:sz w:val="28"/>
        </w:rPr>
      </w:pPr>
    </w:p>
    <w:tbl>
      <w:tblPr>
        <w:tblStyle w:val="Grilledutableau"/>
        <w:tblW w:w="0" w:type="auto"/>
        <w:tblLook w:val="04A0" w:firstRow="1" w:lastRow="0" w:firstColumn="1" w:lastColumn="0" w:noHBand="0" w:noVBand="1"/>
      </w:tblPr>
      <w:tblGrid>
        <w:gridCol w:w="4714"/>
        <w:gridCol w:w="4715"/>
        <w:gridCol w:w="4715"/>
      </w:tblGrid>
      <w:tr w:rsidR="00E62784" w:rsidTr="00E62784">
        <w:tc>
          <w:tcPr>
            <w:tcW w:w="4714" w:type="dxa"/>
            <w:vAlign w:val="center"/>
          </w:tcPr>
          <w:p w:rsidR="00E62784" w:rsidRDefault="00E62784" w:rsidP="00E62784">
            <w:pPr>
              <w:ind w:right="-30"/>
              <w:jc w:val="center"/>
              <w:rPr>
                <w:sz w:val="28"/>
              </w:rPr>
            </w:pPr>
            <w:r>
              <w:rPr>
                <w:sz w:val="28"/>
              </w:rPr>
              <w:t>Défaillance</w:t>
            </w:r>
          </w:p>
        </w:tc>
        <w:tc>
          <w:tcPr>
            <w:tcW w:w="4715" w:type="dxa"/>
            <w:vAlign w:val="center"/>
          </w:tcPr>
          <w:p w:rsidR="00E62784" w:rsidRDefault="00E62784" w:rsidP="00E62784">
            <w:pPr>
              <w:ind w:right="-30"/>
              <w:jc w:val="center"/>
              <w:rPr>
                <w:sz w:val="28"/>
              </w:rPr>
            </w:pPr>
            <w:r>
              <w:rPr>
                <w:sz w:val="28"/>
              </w:rPr>
              <w:t>Raison</w:t>
            </w:r>
          </w:p>
        </w:tc>
        <w:tc>
          <w:tcPr>
            <w:tcW w:w="4715" w:type="dxa"/>
            <w:vAlign w:val="center"/>
          </w:tcPr>
          <w:p w:rsidR="00E62784" w:rsidRDefault="00E62784" w:rsidP="00E62784">
            <w:pPr>
              <w:ind w:right="-30"/>
              <w:jc w:val="center"/>
              <w:rPr>
                <w:sz w:val="28"/>
              </w:rPr>
            </w:pPr>
            <w:r>
              <w:rPr>
                <w:sz w:val="28"/>
              </w:rPr>
              <w:t>Approche</w:t>
            </w:r>
          </w:p>
        </w:tc>
      </w:tr>
      <w:tr w:rsidR="00E62784" w:rsidTr="00E62784">
        <w:tc>
          <w:tcPr>
            <w:tcW w:w="4714" w:type="dxa"/>
            <w:vAlign w:val="center"/>
          </w:tcPr>
          <w:p w:rsidR="00E62784" w:rsidRDefault="00E62784" w:rsidP="00E62784">
            <w:pPr>
              <w:ind w:right="-30"/>
              <w:jc w:val="center"/>
              <w:rPr>
                <w:sz w:val="28"/>
              </w:rPr>
            </w:pPr>
            <w:r w:rsidRPr="00E62784">
              <w:rPr>
                <w:sz w:val="28"/>
              </w:rPr>
              <w:t>L’usure des pneus est inégale</w:t>
            </w:r>
            <w:r>
              <w:rPr>
                <w:sz w:val="28"/>
              </w:rPr>
              <w:t>.</w:t>
            </w:r>
          </w:p>
        </w:tc>
        <w:tc>
          <w:tcPr>
            <w:tcW w:w="4715" w:type="dxa"/>
            <w:vAlign w:val="center"/>
          </w:tcPr>
          <w:p w:rsidR="00E62784" w:rsidRDefault="00E62784" w:rsidP="00E62784">
            <w:pPr>
              <w:ind w:right="-30"/>
              <w:jc w:val="center"/>
              <w:rPr>
                <w:sz w:val="28"/>
              </w:rPr>
            </w:pPr>
            <w:r>
              <w:rPr>
                <w:sz w:val="28"/>
              </w:rPr>
              <w:t>L</w:t>
            </w:r>
            <w:r w:rsidRPr="00E62784">
              <w:rPr>
                <w:sz w:val="28"/>
              </w:rPr>
              <w:t>a pression des pneus est trop basse</w:t>
            </w:r>
            <w:r>
              <w:rPr>
                <w:sz w:val="28"/>
              </w:rPr>
              <w:t>.</w:t>
            </w:r>
          </w:p>
        </w:tc>
        <w:tc>
          <w:tcPr>
            <w:tcW w:w="4715" w:type="dxa"/>
            <w:vAlign w:val="center"/>
          </w:tcPr>
          <w:p w:rsidR="00E62784" w:rsidRDefault="00E62784" w:rsidP="00E62784">
            <w:pPr>
              <w:ind w:right="-30"/>
              <w:jc w:val="center"/>
              <w:rPr>
                <w:sz w:val="28"/>
              </w:rPr>
            </w:pPr>
            <w:r>
              <w:rPr>
                <w:sz w:val="28"/>
              </w:rPr>
              <w:t>Gonfler</w:t>
            </w:r>
            <w:r w:rsidRPr="00E62784">
              <w:rPr>
                <w:sz w:val="28"/>
              </w:rPr>
              <w:t xml:space="preserve"> à la pression recommandée</w:t>
            </w:r>
            <w:r>
              <w:rPr>
                <w:sz w:val="28"/>
              </w:rPr>
              <w:t>.</w:t>
            </w:r>
          </w:p>
        </w:tc>
      </w:tr>
      <w:tr w:rsidR="00E62784" w:rsidTr="00E62784">
        <w:tc>
          <w:tcPr>
            <w:tcW w:w="4714" w:type="dxa"/>
            <w:vMerge w:val="restart"/>
            <w:vAlign w:val="center"/>
          </w:tcPr>
          <w:p w:rsidR="00E62784" w:rsidRDefault="00E62784" w:rsidP="00E62784">
            <w:pPr>
              <w:ind w:right="-30"/>
              <w:jc w:val="center"/>
              <w:rPr>
                <w:sz w:val="28"/>
              </w:rPr>
            </w:pPr>
            <w:r>
              <w:rPr>
                <w:sz w:val="28"/>
              </w:rPr>
              <w:t>Écart de frein</w:t>
            </w:r>
          </w:p>
        </w:tc>
        <w:tc>
          <w:tcPr>
            <w:tcW w:w="4715" w:type="dxa"/>
            <w:vAlign w:val="center"/>
          </w:tcPr>
          <w:p w:rsidR="00E62784" w:rsidRDefault="00396D01" w:rsidP="00E62784">
            <w:pPr>
              <w:ind w:right="-30"/>
              <w:jc w:val="center"/>
              <w:rPr>
                <w:sz w:val="28"/>
              </w:rPr>
            </w:pPr>
            <w:r w:rsidRPr="00396D01">
              <w:rPr>
                <w:sz w:val="28"/>
              </w:rPr>
              <w:t>La pression de gonflage des pneus est inégale</w:t>
            </w:r>
            <w:r>
              <w:rPr>
                <w:sz w:val="28"/>
              </w:rPr>
              <w:t>.</w:t>
            </w:r>
          </w:p>
        </w:tc>
        <w:tc>
          <w:tcPr>
            <w:tcW w:w="4715" w:type="dxa"/>
            <w:vAlign w:val="center"/>
          </w:tcPr>
          <w:p w:rsidR="00E62784" w:rsidRDefault="00396D01" w:rsidP="00E62784">
            <w:pPr>
              <w:ind w:right="-30"/>
              <w:jc w:val="center"/>
              <w:rPr>
                <w:sz w:val="28"/>
              </w:rPr>
            </w:pPr>
            <w:r>
              <w:rPr>
                <w:sz w:val="28"/>
              </w:rPr>
              <w:t>Réguler la pression de gonflage.</w:t>
            </w:r>
          </w:p>
        </w:tc>
      </w:tr>
      <w:tr w:rsidR="00E62784" w:rsidTr="00E62784">
        <w:tc>
          <w:tcPr>
            <w:tcW w:w="4714" w:type="dxa"/>
            <w:vMerge/>
            <w:vAlign w:val="center"/>
          </w:tcPr>
          <w:p w:rsidR="00E62784" w:rsidRDefault="00E62784" w:rsidP="00E62784">
            <w:pPr>
              <w:ind w:right="-30"/>
              <w:jc w:val="center"/>
              <w:rPr>
                <w:sz w:val="28"/>
              </w:rPr>
            </w:pPr>
          </w:p>
        </w:tc>
        <w:tc>
          <w:tcPr>
            <w:tcW w:w="4715" w:type="dxa"/>
            <w:vAlign w:val="center"/>
          </w:tcPr>
          <w:p w:rsidR="00E62784" w:rsidRDefault="00396D01" w:rsidP="00E62784">
            <w:pPr>
              <w:ind w:right="-30"/>
              <w:jc w:val="center"/>
              <w:rPr>
                <w:sz w:val="28"/>
              </w:rPr>
            </w:pPr>
            <w:r>
              <w:rPr>
                <w:sz w:val="28"/>
              </w:rPr>
              <w:t>L</w:t>
            </w:r>
            <w:r w:rsidRPr="00396D01">
              <w:rPr>
                <w:sz w:val="28"/>
              </w:rPr>
              <w:t>a force de freinage des roues</w:t>
            </w:r>
            <w:r>
              <w:rPr>
                <w:sz w:val="28"/>
              </w:rPr>
              <w:t xml:space="preserve"> est inégale.</w:t>
            </w:r>
          </w:p>
        </w:tc>
        <w:tc>
          <w:tcPr>
            <w:tcW w:w="4715" w:type="dxa"/>
            <w:vAlign w:val="center"/>
          </w:tcPr>
          <w:p w:rsidR="00E62784" w:rsidRDefault="00396D01" w:rsidP="00E62784">
            <w:pPr>
              <w:ind w:right="-30"/>
              <w:jc w:val="center"/>
              <w:rPr>
                <w:sz w:val="28"/>
              </w:rPr>
            </w:pPr>
            <w:r w:rsidRPr="00396D01">
              <w:rPr>
                <w:sz w:val="28"/>
              </w:rPr>
              <w:t>Réglementer la semelle de frein</w:t>
            </w:r>
            <w:r>
              <w:rPr>
                <w:sz w:val="28"/>
              </w:rPr>
              <w:t>.</w:t>
            </w:r>
          </w:p>
        </w:tc>
      </w:tr>
      <w:tr w:rsidR="00E62784" w:rsidTr="00E62784">
        <w:tc>
          <w:tcPr>
            <w:tcW w:w="4714" w:type="dxa"/>
            <w:vMerge w:val="restart"/>
            <w:vAlign w:val="center"/>
          </w:tcPr>
          <w:p w:rsidR="00E62784" w:rsidRDefault="00E62784" w:rsidP="00E62784">
            <w:pPr>
              <w:ind w:right="-30"/>
              <w:jc w:val="center"/>
              <w:rPr>
                <w:sz w:val="28"/>
              </w:rPr>
            </w:pPr>
            <w:r>
              <w:rPr>
                <w:sz w:val="28"/>
              </w:rPr>
              <w:t>Insuffisance de force de freinage</w:t>
            </w:r>
          </w:p>
        </w:tc>
        <w:tc>
          <w:tcPr>
            <w:tcW w:w="4715" w:type="dxa"/>
            <w:vAlign w:val="center"/>
          </w:tcPr>
          <w:p w:rsidR="00E62784" w:rsidRDefault="00396D01" w:rsidP="00E62784">
            <w:pPr>
              <w:ind w:right="-30"/>
              <w:jc w:val="center"/>
              <w:rPr>
                <w:sz w:val="28"/>
              </w:rPr>
            </w:pPr>
            <w:r>
              <w:rPr>
                <w:sz w:val="28"/>
              </w:rPr>
              <w:t>La semelle de frein s’use mal.</w:t>
            </w:r>
          </w:p>
        </w:tc>
        <w:tc>
          <w:tcPr>
            <w:tcW w:w="4715" w:type="dxa"/>
            <w:vAlign w:val="center"/>
          </w:tcPr>
          <w:p w:rsidR="00E62784" w:rsidRDefault="00396D01" w:rsidP="00E62784">
            <w:pPr>
              <w:ind w:right="-30"/>
              <w:jc w:val="center"/>
              <w:rPr>
                <w:sz w:val="28"/>
              </w:rPr>
            </w:pPr>
            <w:r>
              <w:rPr>
                <w:sz w:val="28"/>
              </w:rPr>
              <w:t>Remplacer la semelle de frein.</w:t>
            </w:r>
          </w:p>
        </w:tc>
      </w:tr>
      <w:tr w:rsidR="00E62784" w:rsidTr="00E62784">
        <w:tc>
          <w:tcPr>
            <w:tcW w:w="4714" w:type="dxa"/>
            <w:vMerge/>
            <w:vAlign w:val="center"/>
          </w:tcPr>
          <w:p w:rsidR="00E62784" w:rsidRDefault="00E62784" w:rsidP="00E62784">
            <w:pPr>
              <w:ind w:right="-30"/>
              <w:jc w:val="center"/>
              <w:rPr>
                <w:sz w:val="28"/>
              </w:rPr>
            </w:pPr>
          </w:p>
        </w:tc>
        <w:tc>
          <w:tcPr>
            <w:tcW w:w="4715" w:type="dxa"/>
            <w:vAlign w:val="center"/>
          </w:tcPr>
          <w:p w:rsidR="00E62784" w:rsidRDefault="00396D01" w:rsidP="00396D01">
            <w:pPr>
              <w:ind w:right="-30"/>
              <w:jc w:val="center"/>
              <w:rPr>
                <w:sz w:val="28"/>
              </w:rPr>
            </w:pPr>
            <w:r>
              <w:rPr>
                <w:sz w:val="28"/>
              </w:rPr>
              <w:t>Le conduit</w:t>
            </w:r>
            <w:r w:rsidRPr="00396D01">
              <w:rPr>
                <w:sz w:val="28"/>
              </w:rPr>
              <w:t xml:space="preserve"> d’huile de frein fuit et le liquide de frein </w:t>
            </w:r>
            <w:r>
              <w:rPr>
                <w:sz w:val="28"/>
              </w:rPr>
              <w:t>n’est pas suffisant.</w:t>
            </w:r>
          </w:p>
        </w:tc>
        <w:tc>
          <w:tcPr>
            <w:tcW w:w="4715" w:type="dxa"/>
            <w:vAlign w:val="center"/>
          </w:tcPr>
          <w:p w:rsidR="00E62784" w:rsidRDefault="00396D01" w:rsidP="00E62784">
            <w:pPr>
              <w:ind w:right="-30"/>
              <w:jc w:val="center"/>
              <w:rPr>
                <w:sz w:val="28"/>
              </w:rPr>
            </w:pPr>
            <w:r>
              <w:rPr>
                <w:sz w:val="28"/>
              </w:rPr>
              <w:t>S</w:t>
            </w:r>
            <w:r w:rsidRPr="00396D01">
              <w:rPr>
                <w:sz w:val="28"/>
              </w:rPr>
              <w:t>errer le raccord du tube après l’épuisement, ajouter le liquide de frein</w:t>
            </w:r>
            <w:r>
              <w:rPr>
                <w:sz w:val="28"/>
              </w:rPr>
              <w:t>.</w:t>
            </w:r>
          </w:p>
        </w:tc>
      </w:tr>
      <w:tr w:rsidR="00E62784" w:rsidTr="00E62784">
        <w:tc>
          <w:tcPr>
            <w:tcW w:w="4714" w:type="dxa"/>
            <w:vMerge/>
            <w:vAlign w:val="center"/>
          </w:tcPr>
          <w:p w:rsidR="00E62784" w:rsidRDefault="00E62784" w:rsidP="00E62784">
            <w:pPr>
              <w:ind w:right="-30"/>
              <w:jc w:val="center"/>
              <w:rPr>
                <w:sz w:val="28"/>
              </w:rPr>
            </w:pPr>
          </w:p>
        </w:tc>
        <w:tc>
          <w:tcPr>
            <w:tcW w:w="4715" w:type="dxa"/>
            <w:vAlign w:val="center"/>
          </w:tcPr>
          <w:p w:rsidR="00E62784" w:rsidRDefault="00396D01" w:rsidP="00E62784">
            <w:pPr>
              <w:ind w:right="-30"/>
              <w:jc w:val="center"/>
              <w:rPr>
                <w:sz w:val="28"/>
              </w:rPr>
            </w:pPr>
            <w:r w:rsidRPr="00396D01">
              <w:rPr>
                <w:sz w:val="28"/>
              </w:rPr>
              <w:t>Il y a de l’huile ou de l’eau sur la semelle de frein et le disque de frein.</w:t>
            </w:r>
          </w:p>
        </w:tc>
        <w:tc>
          <w:tcPr>
            <w:tcW w:w="4715" w:type="dxa"/>
            <w:vAlign w:val="center"/>
          </w:tcPr>
          <w:p w:rsidR="00E62784" w:rsidRDefault="00396D01" w:rsidP="00E62784">
            <w:pPr>
              <w:ind w:right="-30"/>
              <w:jc w:val="center"/>
              <w:rPr>
                <w:sz w:val="28"/>
              </w:rPr>
            </w:pPr>
            <w:r>
              <w:rPr>
                <w:sz w:val="28"/>
              </w:rPr>
              <w:t>Nettoyer.</w:t>
            </w:r>
          </w:p>
        </w:tc>
      </w:tr>
    </w:tbl>
    <w:p w:rsidR="00E62784" w:rsidRDefault="00E62784" w:rsidP="00E62784">
      <w:pPr>
        <w:ind w:right="-30"/>
        <w:rPr>
          <w:sz w:val="28"/>
        </w:rPr>
      </w:pPr>
    </w:p>
    <w:p w:rsidR="00396D01" w:rsidRDefault="00396D01" w:rsidP="00E62784">
      <w:pPr>
        <w:ind w:right="-30"/>
        <w:rPr>
          <w:sz w:val="28"/>
        </w:rPr>
      </w:pPr>
    </w:p>
    <w:p w:rsidR="00396D01" w:rsidRDefault="00396D01" w:rsidP="00E62784">
      <w:pPr>
        <w:ind w:right="-30"/>
        <w:rPr>
          <w:sz w:val="28"/>
        </w:rPr>
      </w:pPr>
    </w:p>
    <w:p w:rsidR="00396D01" w:rsidRDefault="00396D01" w:rsidP="00E62784">
      <w:pPr>
        <w:ind w:right="-30"/>
        <w:rPr>
          <w:sz w:val="28"/>
        </w:rPr>
      </w:pPr>
    </w:p>
    <w:p w:rsidR="00396D01" w:rsidRDefault="00396D01" w:rsidP="00E62784">
      <w:pPr>
        <w:ind w:right="-30"/>
        <w:rPr>
          <w:sz w:val="28"/>
        </w:rPr>
      </w:pPr>
    </w:p>
    <w:p w:rsidR="00396D01" w:rsidRDefault="00396D01" w:rsidP="00E62784">
      <w:pPr>
        <w:ind w:right="-30"/>
        <w:rPr>
          <w:sz w:val="28"/>
        </w:rPr>
      </w:pPr>
    </w:p>
    <w:p w:rsidR="00396D01" w:rsidRDefault="00396D01" w:rsidP="00E62784">
      <w:pPr>
        <w:ind w:right="-30"/>
        <w:rPr>
          <w:sz w:val="28"/>
        </w:rPr>
        <w:sectPr w:rsidR="00396D01" w:rsidSect="00B318AA">
          <w:footerReference w:type="default" r:id="rId97"/>
          <w:pgSz w:w="16838" w:h="11906" w:orient="landscape"/>
          <w:pgMar w:top="1417" w:right="1417" w:bottom="1417" w:left="1417" w:header="708" w:footer="708" w:gutter="0"/>
          <w:cols w:space="710"/>
          <w:docGrid w:linePitch="360"/>
        </w:sectPr>
      </w:pPr>
    </w:p>
    <w:p w:rsidR="00396D01" w:rsidRDefault="00396D01" w:rsidP="00396D01">
      <w:pPr>
        <w:pStyle w:val="Paragraphedeliste"/>
        <w:numPr>
          <w:ilvl w:val="2"/>
          <w:numId w:val="33"/>
        </w:numPr>
        <w:ind w:right="-30"/>
        <w:rPr>
          <w:sz w:val="28"/>
        </w:rPr>
      </w:pPr>
      <w:r>
        <w:rPr>
          <w:sz w:val="28"/>
        </w:rPr>
        <w:lastRenderedPageBreak/>
        <w:t>S</w:t>
      </w:r>
      <w:r w:rsidRPr="00396D01">
        <w:rPr>
          <w:sz w:val="28"/>
        </w:rPr>
        <w:t>ystème de commande électronique</w:t>
      </w:r>
      <w:r>
        <w:rPr>
          <w:sz w:val="28"/>
        </w:rPr>
        <w:t xml:space="preserve"> (tableau 3)</w:t>
      </w:r>
    </w:p>
    <w:p w:rsidR="00396D01" w:rsidRPr="005A2369" w:rsidRDefault="00396D01" w:rsidP="00396D01">
      <w:pPr>
        <w:pStyle w:val="Paragraphedeliste"/>
        <w:ind w:left="2700" w:right="-30"/>
        <w:rPr>
          <w:sz w:val="16"/>
        </w:rPr>
      </w:pPr>
    </w:p>
    <w:tbl>
      <w:tblPr>
        <w:tblStyle w:val="Grilledutableau"/>
        <w:tblW w:w="0" w:type="auto"/>
        <w:tblLook w:val="04A0" w:firstRow="1" w:lastRow="0" w:firstColumn="1" w:lastColumn="0" w:noHBand="0" w:noVBand="1"/>
      </w:tblPr>
      <w:tblGrid>
        <w:gridCol w:w="4714"/>
        <w:gridCol w:w="4715"/>
        <w:gridCol w:w="4715"/>
      </w:tblGrid>
      <w:tr w:rsidR="00396D01" w:rsidTr="00396D01">
        <w:tc>
          <w:tcPr>
            <w:tcW w:w="4714" w:type="dxa"/>
            <w:vAlign w:val="center"/>
          </w:tcPr>
          <w:p w:rsidR="00396D01" w:rsidRDefault="00396D01" w:rsidP="00396D01">
            <w:pPr>
              <w:ind w:right="-30"/>
              <w:jc w:val="center"/>
              <w:rPr>
                <w:sz w:val="28"/>
              </w:rPr>
            </w:pPr>
            <w:r>
              <w:rPr>
                <w:sz w:val="28"/>
              </w:rPr>
              <w:t>Défaillance</w:t>
            </w:r>
          </w:p>
        </w:tc>
        <w:tc>
          <w:tcPr>
            <w:tcW w:w="4715" w:type="dxa"/>
            <w:vAlign w:val="center"/>
          </w:tcPr>
          <w:p w:rsidR="00396D01" w:rsidRDefault="00396D01" w:rsidP="00396D01">
            <w:pPr>
              <w:ind w:right="-30"/>
              <w:jc w:val="center"/>
              <w:rPr>
                <w:sz w:val="28"/>
              </w:rPr>
            </w:pPr>
            <w:r>
              <w:rPr>
                <w:sz w:val="28"/>
              </w:rPr>
              <w:t>Raison</w:t>
            </w:r>
          </w:p>
        </w:tc>
        <w:tc>
          <w:tcPr>
            <w:tcW w:w="4715" w:type="dxa"/>
            <w:vAlign w:val="center"/>
          </w:tcPr>
          <w:p w:rsidR="00396D01" w:rsidRDefault="00396D01" w:rsidP="00396D01">
            <w:pPr>
              <w:ind w:right="-30"/>
              <w:jc w:val="center"/>
              <w:rPr>
                <w:sz w:val="28"/>
              </w:rPr>
            </w:pPr>
            <w:r>
              <w:rPr>
                <w:sz w:val="28"/>
              </w:rPr>
              <w:t>Approche</w:t>
            </w:r>
          </w:p>
        </w:tc>
      </w:tr>
      <w:tr w:rsidR="00396D01" w:rsidTr="005A2369">
        <w:trPr>
          <w:trHeight w:val="359"/>
        </w:trPr>
        <w:tc>
          <w:tcPr>
            <w:tcW w:w="4714" w:type="dxa"/>
            <w:vMerge w:val="restart"/>
            <w:vAlign w:val="center"/>
          </w:tcPr>
          <w:p w:rsidR="00396D01" w:rsidRPr="00956379" w:rsidRDefault="00956379" w:rsidP="00396D01">
            <w:pPr>
              <w:ind w:right="-30"/>
              <w:jc w:val="center"/>
              <w:rPr>
                <w:sz w:val="24"/>
                <w:szCs w:val="24"/>
              </w:rPr>
            </w:pPr>
            <w:r w:rsidRPr="00956379">
              <w:rPr>
                <w:sz w:val="24"/>
                <w:szCs w:val="24"/>
              </w:rPr>
              <w:t>Après avoir allumé le bouton-clé, il n’y a pas d’affichage de l’indicateur de batterie et pas de son "clic" du contacteur</w:t>
            </w:r>
          </w:p>
        </w:tc>
        <w:tc>
          <w:tcPr>
            <w:tcW w:w="4715" w:type="dxa"/>
            <w:vAlign w:val="center"/>
          </w:tcPr>
          <w:p w:rsidR="00396D01" w:rsidRPr="00956379" w:rsidRDefault="005A2369" w:rsidP="005A2369">
            <w:pPr>
              <w:ind w:right="-30"/>
              <w:jc w:val="center"/>
              <w:rPr>
                <w:sz w:val="24"/>
                <w:szCs w:val="24"/>
              </w:rPr>
            </w:pPr>
            <w:r>
              <w:rPr>
                <w:sz w:val="24"/>
                <w:szCs w:val="24"/>
              </w:rPr>
              <w:t>L’interrupteur</w:t>
            </w:r>
            <w:r w:rsidRPr="005A2369">
              <w:rPr>
                <w:sz w:val="24"/>
                <w:szCs w:val="24"/>
              </w:rPr>
              <w:t xml:space="preserve"> à clé est un circuit ouvert</w:t>
            </w:r>
          </w:p>
        </w:tc>
        <w:tc>
          <w:tcPr>
            <w:tcW w:w="4715" w:type="dxa"/>
            <w:vAlign w:val="center"/>
          </w:tcPr>
          <w:p w:rsidR="00396D01" w:rsidRPr="00956379" w:rsidRDefault="0012734F" w:rsidP="00396D01">
            <w:pPr>
              <w:ind w:right="-30"/>
              <w:jc w:val="center"/>
              <w:rPr>
                <w:sz w:val="24"/>
                <w:szCs w:val="24"/>
              </w:rPr>
            </w:pPr>
            <w:r>
              <w:rPr>
                <w:sz w:val="24"/>
                <w:szCs w:val="24"/>
              </w:rPr>
              <w:t>Réparer ou remplacer l’interrupteur.</w:t>
            </w:r>
          </w:p>
        </w:tc>
      </w:tr>
      <w:tr w:rsidR="00396D01" w:rsidTr="005A2369">
        <w:trPr>
          <w:trHeight w:val="406"/>
        </w:trPr>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sidRPr="005A2369">
              <w:rPr>
                <w:sz w:val="24"/>
                <w:szCs w:val="24"/>
              </w:rPr>
              <w:t>Le joint de circuit est desserré ou le circuit est déconnecté</w:t>
            </w:r>
            <w:r>
              <w:rPr>
                <w:sz w:val="24"/>
                <w:szCs w:val="24"/>
              </w:rPr>
              <w:t>.</w:t>
            </w:r>
          </w:p>
        </w:tc>
        <w:tc>
          <w:tcPr>
            <w:tcW w:w="4715" w:type="dxa"/>
            <w:vAlign w:val="center"/>
          </w:tcPr>
          <w:p w:rsidR="00396D01" w:rsidRPr="00956379" w:rsidRDefault="0012734F" w:rsidP="00396D01">
            <w:pPr>
              <w:ind w:right="-30"/>
              <w:jc w:val="center"/>
              <w:rPr>
                <w:sz w:val="24"/>
                <w:szCs w:val="24"/>
              </w:rPr>
            </w:pPr>
            <w:r w:rsidRPr="0012734F">
              <w:rPr>
                <w:sz w:val="24"/>
                <w:szCs w:val="24"/>
              </w:rPr>
              <w:t>Fixer le joint ou raccorder les fils</w:t>
            </w:r>
            <w:r>
              <w:rPr>
                <w:sz w:val="24"/>
                <w:szCs w:val="24"/>
              </w:rPr>
              <w:t>.</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sidRPr="005A2369">
              <w:rPr>
                <w:sz w:val="24"/>
                <w:szCs w:val="24"/>
              </w:rPr>
              <w:t>Le joint de la batterie est oxydé.</w:t>
            </w:r>
          </w:p>
        </w:tc>
        <w:tc>
          <w:tcPr>
            <w:tcW w:w="4715" w:type="dxa"/>
            <w:vAlign w:val="center"/>
          </w:tcPr>
          <w:p w:rsidR="00396D01" w:rsidRPr="00956379" w:rsidRDefault="0012734F" w:rsidP="00396D01">
            <w:pPr>
              <w:ind w:right="-30"/>
              <w:jc w:val="center"/>
              <w:rPr>
                <w:sz w:val="24"/>
                <w:szCs w:val="24"/>
              </w:rPr>
            </w:pPr>
            <w:r>
              <w:rPr>
                <w:sz w:val="24"/>
                <w:szCs w:val="24"/>
              </w:rPr>
              <w:t>Lisser et nettoyer avec l’</w:t>
            </w:r>
            <w:r w:rsidRPr="0012734F">
              <w:rPr>
                <w:sz w:val="24"/>
                <w:szCs w:val="24"/>
              </w:rPr>
              <w:t>éponge.</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sidRPr="005A2369">
              <w:rPr>
                <w:sz w:val="24"/>
                <w:szCs w:val="24"/>
              </w:rPr>
              <w:t>Le circuit de commande ou le disjoncteur d’air est endommagé</w:t>
            </w:r>
          </w:p>
        </w:tc>
        <w:tc>
          <w:tcPr>
            <w:tcW w:w="4715" w:type="dxa"/>
            <w:vAlign w:val="center"/>
          </w:tcPr>
          <w:p w:rsidR="00396D01" w:rsidRPr="00956379" w:rsidRDefault="0012734F" w:rsidP="00396D01">
            <w:pPr>
              <w:ind w:right="-30"/>
              <w:jc w:val="center"/>
              <w:rPr>
                <w:sz w:val="24"/>
                <w:szCs w:val="24"/>
              </w:rPr>
            </w:pPr>
            <w:r>
              <w:rPr>
                <w:sz w:val="24"/>
                <w:szCs w:val="24"/>
              </w:rPr>
              <w:t>Remplacer.</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Pr>
                <w:sz w:val="24"/>
                <w:szCs w:val="24"/>
              </w:rPr>
              <w:t>La polarité de la batterie est inversé.</w:t>
            </w:r>
          </w:p>
        </w:tc>
        <w:tc>
          <w:tcPr>
            <w:tcW w:w="4715" w:type="dxa"/>
            <w:vAlign w:val="center"/>
          </w:tcPr>
          <w:p w:rsidR="00396D01" w:rsidRPr="00956379" w:rsidRDefault="0012734F" w:rsidP="00396D01">
            <w:pPr>
              <w:ind w:right="-30"/>
              <w:jc w:val="center"/>
              <w:rPr>
                <w:sz w:val="24"/>
                <w:szCs w:val="24"/>
              </w:rPr>
            </w:pPr>
            <w:r>
              <w:rPr>
                <w:sz w:val="24"/>
                <w:szCs w:val="24"/>
              </w:rPr>
              <w:t>Changer la polarité</w:t>
            </w:r>
          </w:p>
        </w:tc>
      </w:tr>
      <w:tr w:rsidR="00396D01" w:rsidTr="00396D01">
        <w:tc>
          <w:tcPr>
            <w:tcW w:w="4714" w:type="dxa"/>
            <w:vMerge w:val="restart"/>
            <w:vAlign w:val="center"/>
          </w:tcPr>
          <w:p w:rsidR="00396D01" w:rsidRPr="00956379" w:rsidRDefault="00956379" w:rsidP="00956379">
            <w:pPr>
              <w:ind w:right="-30"/>
              <w:jc w:val="center"/>
              <w:rPr>
                <w:sz w:val="24"/>
                <w:szCs w:val="24"/>
              </w:rPr>
            </w:pPr>
            <w:r w:rsidRPr="00956379">
              <w:rPr>
                <w:sz w:val="24"/>
                <w:szCs w:val="24"/>
              </w:rPr>
              <w:t>Après avoir allumé le bouton-clé, l’indicateur de batterie s’affiche et le contacteur émet le son  "clic", mais le véhicule ne démarre pas</w:t>
            </w:r>
          </w:p>
        </w:tc>
        <w:tc>
          <w:tcPr>
            <w:tcW w:w="4715" w:type="dxa"/>
            <w:vAlign w:val="center"/>
          </w:tcPr>
          <w:p w:rsidR="00396D01" w:rsidRPr="00956379" w:rsidRDefault="005A2369" w:rsidP="00396D01">
            <w:pPr>
              <w:ind w:right="-30"/>
              <w:jc w:val="center"/>
              <w:rPr>
                <w:sz w:val="24"/>
                <w:szCs w:val="24"/>
              </w:rPr>
            </w:pPr>
            <w:r w:rsidRPr="005A2369">
              <w:rPr>
                <w:sz w:val="24"/>
                <w:szCs w:val="24"/>
              </w:rPr>
              <w:t>L’accélérateur n’est pas restitué</w:t>
            </w:r>
            <w:r>
              <w:rPr>
                <w:sz w:val="24"/>
                <w:szCs w:val="24"/>
              </w:rPr>
              <w:t>.</w:t>
            </w:r>
          </w:p>
        </w:tc>
        <w:tc>
          <w:tcPr>
            <w:tcW w:w="4715" w:type="dxa"/>
            <w:vAlign w:val="center"/>
          </w:tcPr>
          <w:p w:rsidR="00396D01" w:rsidRPr="00956379" w:rsidRDefault="0012734F" w:rsidP="00396D01">
            <w:pPr>
              <w:ind w:right="-30"/>
              <w:jc w:val="center"/>
              <w:rPr>
                <w:sz w:val="24"/>
                <w:szCs w:val="24"/>
              </w:rPr>
            </w:pPr>
            <w:r>
              <w:rPr>
                <w:sz w:val="24"/>
                <w:szCs w:val="24"/>
              </w:rPr>
              <w:t>Ajuster.</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Pr>
                <w:sz w:val="24"/>
                <w:szCs w:val="24"/>
              </w:rPr>
              <w:t>L’interrupteur D(conduite)/ R (marche arrière) est endommagé.</w:t>
            </w:r>
          </w:p>
        </w:tc>
        <w:tc>
          <w:tcPr>
            <w:tcW w:w="4715" w:type="dxa"/>
            <w:vAlign w:val="center"/>
          </w:tcPr>
          <w:p w:rsidR="00396D01" w:rsidRPr="00956379" w:rsidRDefault="0012734F" w:rsidP="00396D01">
            <w:pPr>
              <w:ind w:right="-30"/>
              <w:jc w:val="center"/>
              <w:rPr>
                <w:sz w:val="24"/>
                <w:szCs w:val="24"/>
              </w:rPr>
            </w:pPr>
            <w:r>
              <w:rPr>
                <w:sz w:val="24"/>
                <w:szCs w:val="24"/>
              </w:rPr>
              <w:t>Inspecter, réparer, remplacer.</w:t>
            </w:r>
          </w:p>
        </w:tc>
      </w:tr>
      <w:tr w:rsidR="00396D01" w:rsidTr="005A2369">
        <w:trPr>
          <w:trHeight w:val="416"/>
        </w:trPr>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Pr>
                <w:sz w:val="24"/>
                <w:szCs w:val="24"/>
              </w:rPr>
              <w:t>Défaut accélérateur.</w:t>
            </w:r>
          </w:p>
        </w:tc>
        <w:tc>
          <w:tcPr>
            <w:tcW w:w="4715" w:type="dxa"/>
            <w:vAlign w:val="center"/>
          </w:tcPr>
          <w:p w:rsidR="00396D01" w:rsidRPr="00956379" w:rsidRDefault="0012734F" w:rsidP="00396D01">
            <w:pPr>
              <w:ind w:right="-30"/>
              <w:jc w:val="center"/>
              <w:rPr>
                <w:sz w:val="24"/>
                <w:szCs w:val="24"/>
              </w:rPr>
            </w:pPr>
            <w:r w:rsidRPr="0012734F">
              <w:rPr>
                <w:sz w:val="24"/>
                <w:szCs w:val="24"/>
              </w:rPr>
              <w:t>Vérifier les zones de défaillance, réparer ou remplacer les pièces</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5A2369" w:rsidP="00396D01">
            <w:pPr>
              <w:ind w:right="-30"/>
              <w:jc w:val="center"/>
              <w:rPr>
                <w:sz w:val="24"/>
                <w:szCs w:val="24"/>
              </w:rPr>
            </w:pPr>
            <w:r>
              <w:rPr>
                <w:sz w:val="24"/>
                <w:szCs w:val="24"/>
              </w:rPr>
              <w:t>Défaut</w:t>
            </w:r>
            <w:r w:rsidRPr="005A2369">
              <w:rPr>
                <w:sz w:val="24"/>
                <w:szCs w:val="24"/>
              </w:rPr>
              <w:t xml:space="preserve"> contact de contacteur</w:t>
            </w:r>
            <w:r>
              <w:rPr>
                <w:sz w:val="24"/>
                <w:szCs w:val="24"/>
              </w:rPr>
              <w:t>.</w:t>
            </w:r>
          </w:p>
        </w:tc>
        <w:tc>
          <w:tcPr>
            <w:tcW w:w="4715" w:type="dxa"/>
            <w:vAlign w:val="center"/>
          </w:tcPr>
          <w:p w:rsidR="00396D01" w:rsidRPr="00956379" w:rsidRDefault="0012734F" w:rsidP="00396D01">
            <w:pPr>
              <w:ind w:right="-30"/>
              <w:jc w:val="center"/>
              <w:rPr>
                <w:sz w:val="24"/>
                <w:szCs w:val="24"/>
              </w:rPr>
            </w:pPr>
            <w:r w:rsidRPr="0012734F">
              <w:rPr>
                <w:sz w:val="24"/>
                <w:szCs w:val="24"/>
              </w:rPr>
              <w:t>Vérifier les zones de défaillance, réparer ou remplacer les pièces</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12734F" w:rsidP="00396D01">
            <w:pPr>
              <w:ind w:right="-30"/>
              <w:jc w:val="center"/>
              <w:rPr>
                <w:sz w:val="24"/>
                <w:szCs w:val="24"/>
              </w:rPr>
            </w:pPr>
            <w:r>
              <w:rPr>
                <w:sz w:val="24"/>
                <w:szCs w:val="24"/>
              </w:rPr>
              <w:t>Défaut du contrôleur de vitesse.</w:t>
            </w:r>
          </w:p>
        </w:tc>
        <w:tc>
          <w:tcPr>
            <w:tcW w:w="4715" w:type="dxa"/>
            <w:vAlign w:val="center"/>
          </w:tcPr>
          <w:p w:rsidR="00396D01" w:rsidRPr="00956379" w:rsidRDefault="0012734F" w:rsidP="00396D01">
            <w:pPr>
              <w:ind w:right="-30"/>
              <w:jc w:val="center"/>
              <w:rPr>
                <w:sz w:val="24"/>
                <w:szCs w:val="24"/>
              </w:rPr>
            </w:pPr>
            <w:r w:rsidRPr="0012734F">
              <w:rPr>
                <w:sz w:val="24"/>
                <w:szCs w:val="24"/>
              </w:rPr>
              <w:t>Vérifier les zones de défaillance, réparer ou remplacer les pièces</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12734F" w:rsidP="00396D01">
            <w:pPr>
              <w:ind w:right="-30"/>
              <w:jc w:val="center"/>
              <w:rPr>
                <w:sz w:val="24"/>
                <w:szCs w:val="24"/>
              </w:rPr>
            </w:pPr>
            <w:r>
              <w:rPr>
                <w:sz w:val="24"/>
                <w:szCs w:val="24"/>
              </w:rPr>
              <w:t>Défaut moteur.</w:t>
            </w:r>
          </w:p>
        </w:tc>
        <w:tc>
          <w:tcPr>
            <w:tcW w:w="4715" w:type="dxa"/>
            <w:vAlign w:val="center"/>
          </w:tcPr>
          <w:p w:rsidR="00396D01" w:rsidRPr="00956379" w:rsidRDefault="0012734F" w:rsidP="00396D01">
            <w:pPr>
              <w:ind w:right="-30"/>
              <w:jc w:val="center"/>
              <w:rPr>
                <w:sz w:val="24"/>
                <w:szCs w:val="24"/>
              </w:rPr>
            </w:pPr>
            <w:r w:rsidRPr="0012734F">
              <w:rPr>
                <w:sz w:val="24"/>
                <w:szCs w:val="24"/>
              </w:rPr>
              <w:t>Vérifier les zones de défaillance, réparer ou remplacer les pièces</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12734F" w:rsidP="00396D01">
            <w:pPr>
              <w:ind w:right="-30"/>
              <w:jc w:val="center"/>
              <w:rPr>
                <w:sz w:val="24"/>
                <w:szCs w:val="24"/>
              </w:rPr>
            </w:pPr>
            <w:r w:rsidRPr="0012734F">
              <w:rPr>
                <w:sz w:val="24"/>
                <w:szCs w:val="24"/>
              </w:rPr>
              <w:t>Le régulateur est humide ou arrosé.</w:t>
            </w:r>
          </w:p>
        </w:tc>
        <w:tc>
          <w:tcPr>
            <w:tcW w:w="4715" w:type="dxa"/>
            <w:vAlign w:val="center"/>
          </w:tcPr>
          <w:p w:rsidR="00396D01" w:rsidRPr="00956379" w:rsidRDefault="0012734F" w:rsidP="00396D01">
            <w:pPr>
              <w:ind w:right="-30"/>
              <w:jc w:val="center"/>
              <w:rPr>
                <w:sz w:val="24"/>
                <w:szCs w:val="24"/>
              </w:rPr>
            </w:pPr>
            <w:r>
              <w:rPr>
                <w:sz w:val="24"/>
                <w:szCs w:val="24"/>
              </w:rPr>
              <w:t>Inspecter, sécher.</w:t>
            </w:r>
          </w:p>
        </w:tc>
      </w:tr>
      <w:tr w:rsidR="00396D01" w:rsidTr="005A2369">
        <w:trPr>
          <w:trHeight w:val="765"/>
        </w:trPr>
        <w:tc>
          <w:tcPr>
            <w:tcW w:w="4714" w:type="dxa"/>
            <w:vMerge w:val="restart"/>
            <w:vAlign w:val="center"/>
          </w:tcPr>
          <w:p w:rsidR="00396D01" w:rsidRPr="00956379" w:rsidRDefault="00956379" w:rsidP="00396D01">
            <w:pPr>
              <w:ind w:right="-30"/>
              <w:jc w:val="center"/>
              <w:rPr>
                <w:sz w:val="24"/>
                <w:szCs w:val="24"/>
              </w:rPr>
            </w:pPr>
            <w:r>
              <w:rPr>
                <w:sz w:val="24"/>
                <w:szCs w:val="24"/>
              </w:rPr>
              <w:t xml:space="preserve">Le véhicule fait </w:t>
            </w:r>
            <w:r w:rsidRPr="00956379">
              <w:rPr>
                <w:sz w:val="24"/>
                <w:szCs w:val="24"/>
              </w:rPr>
              <w:t xml:space="preserve"> un démarrage et un arrêt répétés automatiquement.</w:t>
            </w:r>
          </w:p>
        </w:tc>
        <w:tc>
          <w:tcPr>
            <w:tcW w:w="4715" w:type="dxa"/>
            <w:vAlign w:val="center"/>
          </w:tcPr>
          <w:p w:rsidR="00396D01" w:rsidRPr="00956379" w:rsidRDefault="005A2369" w:rsidP="00396D01">
            <w:pPr>
              <w:ind w:right="-30"/>
              <w:jc w:val="center"/>
              <w:rPr>
                <w:sz w:val="24"/>
                <w:szCs w:val="24"/>
              </w:rPr>
            </w:pPr>
            <w:r w:rsidRPr="005A2369">
              <w:rPr>
                <w:sz w:val="24"/>
                <w:szCs w:val="24"/>
              </w:rPr>
              <w:t>Le circuit de protection contre les surintensités et la surchauffe n’est pas démarré</w:t>
            </w:r>
          </w:p>
        </w:tc>
        <w:tc>
          <w:tcPr>
            <w:tcW w:w="4715" w:type="dxa"/>
            <w:vAlign w:val="center"/>
          </w:tcPr>
          <w:p w:rsidR="00396D01" w:rsidRPr="00956379" w:rsidRDefault="005A2369" w:rsidP="005A2369">
            <w:pPr>
              <w:ind w:right="-30"/>
              <w:jc w:val="center"/>
              <w:rPr>
                <w:sz w:val="24"/>
                <w:szCs w:val="24"/>
              </w:rPr>
            </w:pPr>
            <w:r w:rsidRPr="005A2369">
              <w:rPr>
                <w:sz w:val="24"/>
                <w:szCs w:val="24"/>
              </w:rPr>
              <w:t xml:space="preserve">Vérifiez si le dispositif de stationnement est complètement relâché, que vous le </w:t>
            </w:r>
            <w:proofErr w:type="spellStart"/>
            <w:r>
              <w:rPr>
                <w:sz w:val="24"/>
                <w:szCs w:val="24"/>
              </w:rPr>
              <w:t>portiez</w:t>
            </w:r>
            <w:proofErr w:type="spellEnd"/>
            <w:r w:rsidRPr="005A2369">
              <w:rPr>
                <w:sz w:val="24"/>
                <w:szCs w:val="24"/>
              </w:rPr>
              <w:t xml:space="preserve"> ou le grimpiez longtemps. Ou remplacer le contrôleur.</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12734F" w:rsidP="00396D01">
            <w:pPr>
              <w:ind w:right="-30"/>
              <w:jc w:val="center"/>
              <w:rPr>
                <w:sz w:val="24"/>
                <w:szCs w:val="24"/>
              </w:rPr>
            </w:pPr>
            <w:r w:rsidRPr="0012734F">
              <w:rPr>
                <w:sz w:val="24"/>
                <w:szCs w:val="24"/>
              </w:rPr>
              <w:t>Le joint de circuit est desserré</w:t>
            </w:r>
          </w:p>
        </w:tc>
        <w:tc>
          <w:tcPr>
            <w:tcW w:w="4715" w:type="dxa"/>
            <w:vAlign w:val="center"/>
          </w:tcPr>
          <w:p w:rsidR="00396D01" w:rsidRPr="00956379" w:rsidRDefault="00956379" w:rsidP="00396D01">
            <w:pPr>
              <w:ind w:right="-30"/>
              <w:jc w:val="center"/>
              <w:rPr>
                <w:sz w:val="24"/>
                <w:szCs w:val="24"/>
              </w:rPr>
            </w:pPr>
            <w:r w:rsidRPr="00956379">
              <w:rPr>
                <w:sz w:val="24"/>
                <w:szCs w:val="24"/>
              </w:rPr>
              <w:t>Fixez le joint et connectez les fils.</w:t>
            </w:r>
          </w:p>
        </w:tc>
      </w:tr>
      <w:tr w:rsidR="00396D01" w:rsidTr="00396D01">
        <w:tc>
          <w:tcPr>
            <w:tcW w:w="4714" w:type="dxa"/>
            <w:vMerge w:val="restart"/>
            <w:vAlign w:val="center"/>
          </w:tcPr>
          <w:p w:rsidR="00396D01" w:rsidRPr="00956379" w:rsidRDefault="00956379" w:rsidP="00396D01">
            <w:pPr>
              <w:ind w:right="-30"/>
              <w:jc w:val="center"/>
              <w:rPr>
                <w:sz w:val="24"/>
                <w:szCs w:val="24"/>
              </w:rPr>
            </w:pPr>
            <w:r w:rsidRPr="00956379">
              <w:rPr>
                <w:sz w:val="24"/>
                <w:szCs w:val="24"/>
              </w:rPr>
              <w:t>Le véhicule démarre brièvement, puis s’arrête de nouveau.</w:t>
            </w:r>
          </w:p>
        </w:tc>
        <w:tc>
          <w:tcPr>
            <w:tcW w:w="4715" w:type="dxa"/>
            <w:vAlign w:val="center"/>
          </w:tcPr>
          <w:p w:rsidR="00396D01" w:rsidRPr="00956379" w:rsidRDefault="00956379" w:rsidP="00396D01">
            <w:pPr>
              <w:ind w:right="-30"/>
              <w:jc w:val="center"/>
              <w:rPr>
                <w:sz w:val="24"/>
                <w:szCs w:val="24"/>
              </w:rPr>
            </w:pPr>
            <w:r>
              <w:rPr>
                <w:sz w:val="24"/>
                <w:szCs w:val="24"/>
              </w:rPr>
              <w:t>Batterie faible.</w:t>
            </w:r>
          </w:p>
        </w:tc>
        <w:tc>
          <w:tcPr>
            <w:tcW w:w="4715" w:type="dxa"/>
            <w:vAlign w:val="center"/>
          </w:tcPr>
          <w:p w:rsidR="00396D01" w:rsidRPr="00956379" w:rsidRDefault="00956379" w:rsidP="00396D01">
            <w:pPr>
              <w:ind w:right="-30"/>
              <w:jc w:val="center"/>
              <w:rPr>
                <w:sz w:val="24"/>
                <w:szCs w:val="24"/>
              </w:rPr>
            </w:pPr>
            <w:r>
              <w:rPr>
                <w:sz w:val="24"/>
                <w:szCs w:val="24"/>
              </w:rPr>
              <w:t>Recharger la batterie.</w:t>
            </w:r>
          </w:p>
        </w:tc>
      </w:tr>
      <w:tr w:rsidR="00396D01" w:rsidTr="00396D01">
        <w:tc>
          <w:tcPr>
            <w:tcW w:w="4714" w:type="dxa"/>
            <w:vMerge/>
            <w:vAlign w:val="center"/>
          </w:tcPr>
          <w:p w:rsidR="00396D01" w:rsidRPr="00956379" w:rsidRDefault="00396D01" w:rsidP="00396D01">
            <w:pPr>
              <w:ind w:right="-30"/>
              <w:jc w:val="center"/>
              <w:rPr>
                <w:sz w:val="24"/>
                <w:szCs w:val="24"/>
              </w:rPr>
            </w:pPr>
          </w:p>
        </w:tc>
        <w:tc>
          <w:tcPr>
            <w:tcW w:w="4715" w:type="dxa"/>
            <w:vAlign w:val="center"/>
          </w:tcPr>
          <w:p w:rsidR="00396D01" w:rsidRPr="00956379" w:rsidRDefault="0012734F" w:rsidP="00396D01">
            <w:pPr>
              <w:ind w:right="-30"/>
              <w:jc w:val="center"/>
              <w:rPr>
                <w:sz w:val="24"/>
                <w:szCs w:val="24"/>
              </w:rPr>
            </w:pPr>
            <w:r>
              <w:rPr>
                <w:sz w:val="24"/>
                <w:szCs w:val="24"/>
              </w:rPr>
              <w:t>Défaut moteur.</w:t>
            </w:r>
          </w:p>
        </w:tc>
        <w:tc>
          <w:tcPr>
            <w:tcW w:w="4715" w:type="dxa"/>
            <w:vAlign w:val="center"/>
          </w:tcPr>
          <w:p w:rsidR="00396D01" w:rsidRPr="00956379" w:rsidRDefault="00956379" w:rsidP="00396D01">
            <w:pPr>
              <w:ind w:right="-30"/>
              <w:jc w:val="center"/>
              <w:rPr>
                <w:sz w:val="24"/>
                <w:szCs w:val="24"/>
              </w:rPr>
            </w:pPr>
            <w:r>
              <w:rPr>
                <w:sz w:val="24"/>
                <w:szCs w:val="24"/>
              </w:rPr>
              <w:t>Inspecter, réparer.</w:t>
            </w:r>
          </w:p>
        </w:tc>
      </w:tr>
    </w:tbl>
    <w:p w:rsidR="00956379" w:rsidRDefault="00956379" w:rsidP="00396D01">
      <w:pPr>
        <w:ind w:right="-30"/>
        <w:rPr>
          <w:sz w:val="28"/>
        </w:rPr>
        <w:sectPr w:rsidR="00956379" w:rsidSect="00B318AA">
          <w:footerReference w:type="default" r:id="rId98"/>
          <w:pgSz w:w="16838" w:h="11906" w:orient="landscape"/>
          <w:pgMar w:top="1417" w:right="1417" w:bottom="1417" w:left="1417" w:header="708" w:footer="708" w:gutter="0"/>
          <w:cols w:space="710"/>
          <w:docGrid w:linePitch="360"/>
        </w:sectPr>
      </w:pPr>
    </w:p>
    <w:p w:rsidR="00956379" w:rsidRDefault="00956379" w:rsidP="00396D01">
      <w:pPr>
        <w:ind w:right="-30"/>
        <w:rPr>
          <w:rFonts w:ascii="Calibri" w:hAnsi="Calibri"/>
          <w:b/>
          <w:sz w:val="28"/>
        </w:rPr>
      </w:pPr>
      <w:r w:rsidRPr="00956379">
        <w:rPr>
          <w:rFonts w:ascii="Calibri" w:hAnsi="Calibri"/>
          <w:b/>
          <w:sz w:val="28"/>
        </w:rPr>
        <w:lastRenderedPageBreak/>
        <w:t>Maintenance de la batterie</w:t>
      </w:r>
    </w:p>
    <w:p w:rsidR="00956379" w:rsidRDefault="00C8715D" w:rsidP="00396D01">
      <w:pPr>
        <w:ind w:right="-30"/>
        <w:rPr>
          <w:sz w:val="28"/>
        </w:rPr>
      </w:pPr>
      <w:r w:rsidRPr="00C8715D">
        <w:rPr>
          <w:sz w:val="28"/>
        </w:rPr>
        <w:t>Ce modèle adopte la batterie scellée (sans eau)</w:t>
      </w:r>
      <w:r>
        <w:rPr>
          <w:sz w:val="28"/>
        </w:rPr>
        <w:t>.</w:t>
      </w:r>
    </w:p>
    <w:p w:rsidR="00C8715D" w:rsidRDefault="00C8715D" w:rsidP="00C8715D">
      <w:pPr>
        <w:pStyle w:val="Paragraphedeliste"/>
        <w:numPr>
          <w:ilvl w:val="0"/>
          <w:numId w:val="27"/>
        </w:numPr>
        <w:ind w:right="-171"/>
        <w:jc w:val="both"/>
        <w:rPr>
          <w:sz w:val="28"/>
        </w:rPr>
      </w:pPr>
      <w:bookmarkStart w:id="1" w:name="OLE_LINK1"/>
      <w:bookmarkStart w:id="2" w:name="OLE_LINK2"/>
      <w:r w:rsidRPr="007F79C3">
        <w:rPr>
          <w:sz w:val="28"/>
        </w:rPr>
        <w:t xml:space="preserve">Prudence : </w:t>
      </w:r>
    </w:p>
    <w:bookmarkEnd w:id="1"/>
    <w:bookmarkEnd w:id="2"/>
    <w:p w:rsidR="00C8715D" w:rsidRDefault="00C8715D" w:rsidP="00396D01">
      <w:pPr>
        <w:ind w:right="-30"/>
        <w:rPr>
          <w:sz w:val="28"/>
        </w:rPr>
      </w:pPr>
      <w:r w:rsidRPr="00C8715D">
        <w:rPr>
          <w:sz w:val="28"/>
        </w:rPr>
        <w:t>Ne pas ouvrir le couvercle d'électrolyte de la batterie scellée</w:t>
      </w:r>
      <w:r>
        <w:rPr>
          <w:sz w:val="28"/>
        </w:rPr>
        <w:t>.</w:t>
      </w:r>
    </w:p>
    <w:p w:rsidR="00C8715D" w:rsidRDefault="00C8715D" w:rsidP="00C8715D">
      <w:pPr>
        <w:pStyle w:val="Paragraphedeliste"/>
        <w:numPr>
          <w:ilvl w:val="0"/>
          <w:numId w:val="47"/>
        </w:numPr>
        <w:ind w:right="-30"/>
        <w:rPr>
          <w:sz w:val="28"/>
        </w:rPr>
      </w:pPr>
      <w:r w:rsidRPr="00C8715D">
        <w:rPr>
          <w:sz w:val="28"/>
        </w:rPr>
        <w:t>Si le véhicule n'est pas utilisé pendant une longue période, retirez la batterie et rangez-la dans un endroit frais, ventilé et sec après l'avoir chargée complètement.</w:t>
      </w:r>
    </w:p>
    <w:p w:rsidR="00C8715D" w:rsidRDefault="00C8715D" w:rsidP="00C8715D">
      <w:pPr>
        <w:pStyle w:val="Paragraphedeliste"/>
        <w:numPr>
          <w:ilvl w:val="0"/>
          <w:numId w:val="47"/>
        </w:numPr>
        <w:ind w:right="-30"/>
        <w:rPr>
          <w:sz w:val="28"/>
        </w:rPr>
      </w:pPr>
      <w:r w:rsidRPr="00C8715D">
        <w:rPr>
          <w:sz w:val="28"/>
        </w:rPr>
        <w:t>Si la tête de pile est corrodée, retirez la batterie et nettoyez-la (rincez à l'eau bouillante).</w:t>
      </w:r>
    </w:p>
    <w:p w:rsidR="00C8715D" w:rsidRDefault="00C8715D" w:rsidP="00C8715D">
      <w:pPr>
        <w:ind w:right="-30"/>
        <w:rPr>
          <w:sz w:val="28"/>
        </w:rPr>
      </w:pPr>
    </w:p>
    <w:p w:rsidR="00C8715D" w:rsidRDefault="00C8715D" w:rsidP="00C8715D">
      <w:pPr>
        <w:ind w:right="-30"/>
        <w:rPr>
          <w:sz w:val="28"/>
        </w:rPr>
      </w:pPr>
      <w:r w:rsidRPr="00C8715D">
        <w:rPr>
          <w:sz w:val="28"/>
        </w:rPr>
        <w:t>La figure suivante est le schéma de câblage de la batterie 72V.</w:t>
      </w:r>
    </w:p>
    <w:p w:rsidR="00C8715D" w:rsidRDefault="00706CC8" w:rsidP="00706CC8">
      <w:pPr>
        <w:ind w:right="-30"/>
        <w:jc w:val="center"/>
        <w:rPr>
          <w:sz w:val="28"/>
        </w:rPr>
      </w:pPr>
      <w:r>
        <w:rPr>
          <w:noProof/>
          <w:sz w:val="28"/>
          <w:lang w:eastAsia="fr-FR"/>
        </w:rPr>
        <w:drawing>
          <wp:inline distT="0" distB="0" distL="0" distR="0">
            <wp:extent cx="1918752" cy="2150488"/>
            <wp:effectExtent l="0" t="1587" r="4127" b="4128"/>
            <wp:docPr id="338" name="Image 338" descr="C:\Users\pole sud auto\Downloads\IMG_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ole sud auto\Downloads\IMG_2210.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1919334" cy="2151141"/>
                    </a:xfrm>
                    <a:prstGeom prst="rect">
                      <a:avLst/>
                    </a:prstGeom>
                    <a:noFill/>
                    <a:ln>
                      <a:noFill/>
                    </a:ln>
                  </pic:spPr>
                </pic:pic>
              </a:graphicData>
            </a:graphic>
          </wp:inline>
        </w:drawing>
      </w:r>
    </w:p>
    <w:p w:rsidR="00706CC8" w:rsidRDefault="00706CC8" w:rsidP="00706CC8">
      <w:pPr>
        <w:ind w:right="-30"/>
        <w:jc w:val="center"/>
        <w:rPr>
          <w:sz w:val="28"/>
        </w:rPr>
      </w:pPr>
    </w:p>
    <w:p w:rsidR="001F1BE6" w:rsidRDefault="001F1BE6" w:rsidP="00927543">
      <w:pPr>
        <w:ind w:right="-30"/>
        <w:jc w:val="center"/>
        <w:rPr>
          <w:b/>
          <w:sz w:val="28"/>
        </w:rPr>
        <w:sectPr w:rsidR="001F1BE6" w:rsidSect="00B318AA">
          <w:footerReference w:type="default" r:id="rId100"/>
          <w:pgSz w:w="16838" w:h="11906" w:orient="landscape"/>
          <w:pgMar w:top="1417" w:right="1417" w:bottom="1417" w:left="1417" w:header="708" w:footer="708" w:gutter="0"/>
          <w:cols w:space="710"/>
          <w:docGrid w:linePitch="360"/>
        </w:sectPr>
      </w:pPr>
    </w:p>
    <w:p w:rsidR="00F3008B" w:rsidRDefault="00927543" w:rsidP="00927543">
      <w:pPr>
        <w:ind w:right="-30"/>
        <w:jc w:val="center"/>
        <w:rPr>
          <w:b/>
          <w:sz w:val="28"/>
        </w:rPr>
      </w:pPr>
      <w:r>
        <w:rPr>
          <w:b/>
          <w:noProof/>
          <w:sz w:val="28"/>
          <w:lang w:eastAsia="fr-FR"/>
        </w:rPr>
        <w:lastRenderedPageBreak/>
        <mc:AlternateContent>
          <mc:Choice Requires="wps">
            <w:drawing>
              <wp:anchor distT="0" distB="0" distL="114300" distR="114300" simplePos="0" relativeHeight="251727872" behindDoc="0" locked="0" layoutInCell="1" allowOverlap="1" wp14:anchorId="68F5780C" wp14:editId="2C0B585A">
                <wp:simplePos x="0" y="0"/>
                <wp:positionH relativeFrom="column">
                  <wp:posOffset>2003425</wp:posOffset>
                </wp:positionH>
                <wp:positionV relativeFrom="paragraph">
                  <wp:posOffset>348879</wp:posOffset>
                </wp:positionV>
                <wp:extent cx="1345565" cy="456565"/>
                <wp:effectExtent l="0" t="0" r="26035" b="19685"/>
                <wp:wrapNone/>
                <wp:docPr id="340" name="Zone de texte 340"/>
                <wp:cNvGraphicFramePr/>
                <a:graphic xmlns:a="http://schemas.openxmlformats.org/drawingml/2006/main">
                  <a:graphicData uri="http://schemas.microsoft.com/office/word/2010/wordprocessingShape">
                    <wps:wsp>
                      <wps:cNvSpPr txBox="1"/>
                      <wps:spPr>
                        <a:xfrm>
                          <a:off x="0" y="0"/>
                          <a:ext cx="1345565" cy="4565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rsidRPr="00F3008B">
                              <w:t>Ligne noire négative du câble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40" o:spid="_x0000_s1065" type="#_x0000_t202" style="position:absolute;left:0;text-align:left;margin-left:157.75pt;margin-top:27.45pt;width:105.95pt;height:35.9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" filled="f" strokecolor="white [3212]" strokeweight=".5pt">
                <v:textbox>
                  <w:txbxContent>
                    <w:p w:rsidR="000753A0" w:rsidRDefault="000753A0">
                      <w:r w:rsidRPr="00F3008B">
                        <w:t>Ligne noire négative du câble principal</w:t>
                      </w:r>
                    </w:p>
                  </w:txbxContent>
                </v:textbox>
              </v:shape>
            </w:pict>
          </mc:Fallback>
        </mc:AlternateContent>
      </w:r>
      <w:r>
        <w:rPr>
          <w:b/>
          <w:noProof/>
          <w:sz w:val="28"/>
          <w:lang w:eastAsia="fr-FR"/>
        </w:rPr>
        <mc:AlternateContent>
          <mc:Choice Requires="wps">
            <w:drawing>
              <wp:anchor distT="0" distB="0" distL="114300" distR="114300" simplePos="0" relativeHeight="251728896" behindDoc="0" locked="0" layoutInCell="1" allowOverlap="1" wp14:anchorId="4A492F10" wp14:editId="749F65C1">
                <wp:simplePos x="0" y="0"/>
                <wp:positionH relativeFrom="column">
                  <wp:posOffset>3534146</wp:posOffset>
                </wp:positionH>
                <wp:positionV relativeFrom="paragraph">
                  <wp:posOffset>276860</wp:posOffset>
                </wp:positionV>
                <wp:extent cx="1397000" cy="568325"/>
                <wp:effectExtent l="0" t="0" r="0" b="3175"/>
                <wp:wrapNone/>
                <wp:docPr id="341" name="Zone de texte 341"/>
                <wp:cNvGraphicFramePr/>
                <a:graphic xmlns:a="http://schemas.openxmlformats.org/drawingml/2006/main">
                  <a:graphicData uri="http://schemas.microsoft.com/office/word/2010/wordprocessingShape">
                    <wps:wsp>
                      <wps:cNvSpPr txBox="1"/>
                      <wps:spPr>
                        <a:xfrm>
                          <a:off x="0" y="0"/>
                          <a:ext cx="1397000" cy="568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B</w:t>
                            </w:r>
                            <w:r w:rsidRPr="00F3008B">
                              <w:t>atterie négative ligne parallèle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1" o:spid="_x0000_s1066" type="#_x0000_t202" style="position:absolute;left:0;text-align:left;margin-left:278.3pt;margin-top:21.8pt;width:110pt;height:4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" filled="f" stroked="f" strokeweight=".5pt">
                <v:textbox>
                  <w:txbxContent>
                    <w:p w:rsidR="000753A0" w:rsidRDefault="000753A0">
                      <w:r>
                        <w:t>B</w:t>
                      </w:r>
                      <w:r w:rsidRPr="00F3008B">
                        <w:t>atterie négative ligne parallèle</w:t>
                      </w:r>
                    </w:p>
                  </w:txbxContent>
                </v:textbox>
              </v:shape>
            </w:pict>
          </mc:Fallback>
        </mc:AlternateContent>
      </w:r>
      <w:r w:rsidR="00706CC8" w:rsidRPr="00F3008B">
        <w:rPr>
          <w:b/>
          <w:sz w:val="28"/>
        </w:rPr>
        <w:t>La figure suivante est le schéma de câblage et les attentions de la batterie double 60V</w:t>
      </w:r>
      <w:r w:rsidR="00F3008B" w:rsidRPr="00F3008B">
        <w:rPr>
          <w:b/>
          <w:sz w:val="28"/>
        </w:rPr>
        <w:t>.</w:t>
      </w:r>
    </w:p>
    <w:p w:rsidR="00F3008B" w:rsidRDefault="00927543" w:rsidP="00706CC8">
      <w:pPr>
        <w:ind w:right="-30"/>
        <w:jc w:val="center"/>
        <w:rPr>
          <w:b/>
          <w:sz w:val="28"/>
        </w:rPr>
      </w:pPr>
      <w:r>
        <w:rPr>
          <w:b/>
          <w:noProof/>
          <w:sz w:val="28"/>
          <w:lang w:eastAsia="fr-FR"/>
        </w:rPr>
        <mc:AlternateContent>
          <mc:Choice Requires="wps">
            <w:drawing>
              <wp:anchor distT="0" distB="0" distL="114300" distR="114300" simplePos="0" relativeHeight="251732992" behindDoc="0" locked="0" layoutInCell="1" allowOverlap="1" wp14:anchorId="220FA15D" wp14:editId="4CAE3730">
                <wp:simplePos x="0" y="0"/>
                <wp:positionH relativeFrom="column">
                  <wp:posOffset>174361</wp:posOffset>
                </wp:positionH>
                <wp:positionV relativeFrom="paragraph">
                  <wp:posOffset>1996440</wp:posOffset>
                </wp:positionV>
                <wp:extent cx="1250315" cy="525780"/>
                <wp:effectExtent l="0" t="0" r="0" b="7620"/>
                <wp:wrapNone/>
                <wp:docPr id="345" name="Zone de texte 345"/>
                <wp:cNvGraphicFramePr/>
                <a:graphic xmlns:a="http://schemas.openxmlformats.org/drawingml/2006/main">
                  <a:graphicData uri="http://schemas.microsoft.com/office/word/2010/wordprocessingShape">
                    <wps:wsp>
                      <wps:cNvSpPr txBox="1"/>
                      <wps:spPr>
                        <a:xfrm>
                          <a:off x="0" y="0"/>
                          <a:ext cx="1250315"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Batterie positive ligne parallèle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5" o:spid="_x0000_s1067" type="#_x0000_t202" style="position:absolute;left:0;text-align:left;margin-left:13.75pt;margin-top:157.2pt;width:98.45pt;height:41.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" filled="f" stroked="f" strokeweight=".5pt">
                <v:textbox>
                  <w:txbxContent>
                    <w:p w:rsidR="000753A0" w:rsidRDefault="000753A0">
                      <w:r>
                        <w:t>Batterie positive ligne parallèle</w:t>
                      </w:r>
                    </w:p>
                  </w:txbxContent>
                </v:textbox>
              </v:shape>
            </w:pict>
          </mc:Fallback>
        </mc:AlternateContent>
      </w:r>
      <w:r>
        <w:rPr>
          <w:b/>
          <w:noProof/>
          <w:sz w:val="28"/>
          <w:lang w:eastAsia="fr-FR"/>
        </w:rPr>
        <mc:AlternateContent>
          <mc:Choice Requires="wps">
            <w:drawing>
              <wp:anchor distT="0" distB="0" distL="114300" distR="114300" simplePos="0" relativeHeight="251734016" behindDoc="0" locked="0" layoutInCell="1" allowOverlap="1" wp14:anchorId="52881470" wp14:editId="4984EB06">
                <wp:simplePos x="0" y="0"/>
                <wp:positionH relativeFrom="column">
                  <wp:posOffset>711571</wp:posOffset>
                </wp:positionH>
                <wp:positionV relativeFrom="paragraph">
                  <wp:posOffset>1187450</wp:posOffset>
                </wp:positionV>
                <wp:extent cx="1267460" cy="284480"/>
                <wp:effectExtent l="0" t="0" r="0" b="1270"/>
                <wp:wrapNone/>
                <wp:docPr id="346" name="Zone de texte 346"/>
                <wp:cNvGraphicFramePr/>
                <a:graphic xmlns:a="http://schemas.openxmlformats.org/drawingml/2006/main">
                  <a:graphicData uri="http://schemas.microsoft.com/office/word/2010/wordprocessingShape">
                    <wps:wsp>
                      <wps:cNvSpPr txBox="1"/>
                      <wps:spPr>
                        <a:xfrm>
                          <a:off x="0" y="0"/>
                          <a:ext cx="126746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Câble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46" o:spid="_x0000_s1068" type="#_x0000_t202" style="position:absolute;left:0;text-align:left;margin-left:56.05pt;margin-top:93.5pt;width:99.8pt;height:22.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" filled="f" stroked="f" strokeweight=".5pt">
                <v:textbox>
                  <w:txbxContent>
                    <w:p w:rsidR="000753A0" w:rsidRDefault="000753A0">
                      <w:r>
                        <w:t>Câble principal</w:t>
                      </w:r>
                    </w:p>
                  </w:txbxContent>
                </v:textbox>
              </v:shape>
            </w:pict>
          </mc:Fallback>
        </mc:AlternateContent>
      </w:r>
      <w:r>
        <w:rPr>
          <w:b/>
          <w:noProof/>
          <w:sz w:val="28"/>
          <w:lang w:eastAsia="fr-FR"/>
        </w:rPr>
        <mc:AlternateContent>
          <mc:Choice Requires="wps">
            <w:drawing>
              <wp:anchor distT="0" distB="0" distL="114300" distR="114300" simplePos="0" relativeHeight="251735040" behindDoc="0" locked="0" layoutInCell="1" allowOverlap="1" wp14:anchorId="0B3912F5" wp14:editId="27990950">
                <wp:simplePos x="0" y="0"/>
                <wp:positionH relativeFrom="column">
                  <wp:posOffset>1503416</wp:posOffset>
                </wp:positionH>
                <wp:positionV relativeFrom="paragraph">
                  <wp:posOffset>455930</wp:posOffset>
                </wp:positionV>
                <wp:extent cx="1345565" cy="500380"/>
                <wp:effectExtent l="0" t="0" r="0" b="0"/>
                <wp:wrapNone/>
                <wp:docPr id="347" name="Zone de texte 347"/>
                <wp:cNvGraphicFramePr/>
                <a:graphic xmlns:a="http://schemas.openxmlformats.org/drawingml/2006/main">
                  <a:graphicData uri="http://schemas.microsoft.com/office/word/2010/wordprocessingShape">
                    <wps:wsp>
                      <wps:cNvSpPr txBox="1"/>
                      <wps:spPr>
                        <a:xfrm>
                          <a:off x="0" y="0"/>
                          <a:ext cx="1345565" cy="5003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Ligne rouge positive du câble principal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47" o:spid="_x0000_s1069" type="#_x0000_t202" style="position:absolute;left:0;text-align:left;margin-left:118.4pt;margin-top:35.9pt;width:105.95pt;height:39.4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" filled="f" stroked="f" strokeweight=".5pt">
                <v:textbox>
                  <w:txbxContent>
                    <w:p w:rsidR="000753A0" w:rsidRDefault="000753A0">
                      <w:r>
                        <w:t>Ligne rouge positive du câble principal</w:t>
                      </w:r>
                    </w:p>
                  </w:txbxContent>
                </v:textbox>
              </v:shape>
            </w:pict>
          </mc:Fallback>
        </mc:AlternateContent>
      </w:r>
      <w:r>
        <w:rPr>
          <w:b/>
          <w:noProof/>
          <w:sz w:val="28"/>
          <w:lang w:eastAsia="fr-FR"/>
        </w:rPr>
        <mc:AlternateContent>
          <mc:Choice Requires="wps">
            <w:drawing>
              <wp:anchor distT="0" distB="0" distL="114300" distR="114300" simplePos="0" relativeHeight="251729920" behindDoc="0" locked="0" layoutInCell="1" allowOverlap="1" wp14:anchorId="35070067" wp14:editId="68A74E0D">
                <wp:simplePos x="0" y="0"/>
                <wp:positionH relativeFrom="column">
                  <wp:posOffset>5448564</wp:posOffset>
                </wp:positionH>
                <wp:positionV relativeFrom="paragraph">
                  <wp:posOffset>69215</wp:posOffset>
                </wp:positionV>
                <wp:extent cx="879475" cy="267335"/>
                <wp:effectExtent l="0" t="0" r="0" b="0"/>
                <wp:wrapNone/>
                <wp:docPr id="342" name="Zone de texte 342"/>
                <wp:cNvGraphicFramePr/>
                <a:graphic xmlns:a="http://schemas.openxmlformats.org/drawingml/2006/main">
                  <a:graphicData uri="http://schemas.microsoft.com/office/word/2010/wordprocessingShape">
                    <wps:wsp>
                      <wps:cNvSpPr txBox="1"/>
                      <wps:spPr>
                        <a:xfrm>
                          <a:off x="0" y="0"/>
                          <a:ext cx="879475" cy="267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C</w:t>
                            </w:r>
                            <w:r w:rsidRPr="00F3008B">
                              <w:t>hargeur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42" o:spid="_x0000_s1070" type="#_x0000_t202" style="position:absolute;left:0;text-align:left;margin-left:429pt;margin-top:5.45pt;width:69.25pt;height:21.0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" filled="f" stroked="f" strokeweight=".5pt">
                <v:textbox>
                  <w:txbxContent>
                    <w:p w:rsidR="000753A0" w:rsidRDefault="000753A0">
                      <w:r>
                        <w:t>C</w:t>
                      </w:r>
                      <w:r w:rsidRPr="00F3008B">
                        <w:t>hargeur</w:t>
                      </w:r>
                    </w:p>
                  </w:txbxContent>
                </v:textbox>
              </v:shape>
            </w:pict>
          </mc:Fallback>
        </mc:AlternateContent>
      </w:r>
      <w:r>
        <w:rPr>
          <w:b/>
          <w:noProof/>
          <w:sz w:val="28"/>
          <w:lang w:eastAsia="fr-FR"/>
        </w:rPr>
        <mc:AlternateContent>
          <mc:Choice Requires="wps">
            <w:drawing>
              <wp:anchor distT="0" distB="0" distL="114300" distR="114300" simplePos="0" relativeHeight="251730944" behindDoc="0" locked="0" layoutInCell="1" allowOverlap="1" wp14:anchorId="756A325E" wp14:editId="061B44B3">
                <wp:simplePos x="0" y="0"/>
                <wp:positionH relativeFrom="column">
                  <wp:posOffset>6919595</wp:posOffset>
                </wp:positionH>
                <wp:positionV relativeFrom="paragraph">
                  <wp:posOffset>2253879</wp:posOffset>
                </wp:positionV>
                <wp:extent cx="1509395" cy="456565"/>
                <wp:effectExtent l="0" t="0" r="0" b="635"/>
                <wp:wrapNone/>
                <wp:docPr id="343" name="Zone de texte 343"/>
                <wp:cNvGraphicFramePr/>
                <a:graphic xmlns:a="http://schemas.openxmlformats.org/drawingml/2006/main">
                  <a:graphicData uri="http://schemas.microsoft.com/office/word/2010/wordprocessingShape">
                    <wps:wsp>
                      <wps:cNvSpPr txBox="1"/>
                      <wps:spPr>
                        <a:xfrm>
                          <a:off x="0" y="0"/>
                          <a:ext cx="1509395" cy="456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rsidRPr="00F3008B">
                              <w:t>Sortie chargeur ligne noire négative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43" o:spid="_x0000_s1071" type="#_x0000_t202" style="position:absolute;left:0;text-align:left;margin-left:544.85pt;margin-top:177.45pt;width:118.85pt;height:35.9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" filled="f" stroked="f" strokeweight=".5pt">
                <v:textbox>
                  <w:txbxContent>
                    <w:p w:rsidR="000753A0" w:rsidRDefault="000753A0">
                      <w:r w:rsidRPr="00F3008B">
                        <w:t>Sortie chargeur ligne noire négative</w:t>
                      </w:r>
                    </w:p>
                  </w:txbxContent>
                </v:textbox>
              </v:shape>
            </w:pict>
          </mc:Fallback>
        </mc:AlternateContent>
      </w:r>
      <w:r>
        <w:rPr>
          <w:b/>
          <w:noProof/>
          <w:sz w:val="28"/>
          <w:lang w:eastAsia="fr-FR"/>
        </w:rPr>
        <mc:AlternateContent>
          <mc:Choice Requires="wps">
            <w:drawing>
              <wp:anchor distT="0" distB="0" distL="114300" distR="114300" simplePos="0" relativeHeight="251731968" behindDoc="0" locked="0" layoutInCell="1" allowOverlap="1" wp14:anchorId="5F2746F1" wp14:editId="00D96312">
                <wp:simplePos x="0" y="0"/>
                <wp:positionH relativeFrom="column">
                  <wp:posOffset>6233795</wp:posOffset>
                </wp:positionH>
                <wp:positionV relativeFrom="paragraph">
                  <wp:posOffset>3198866</wp:posOffset>
                </wp:positionV>
                <wp:extent cx="1543685" cy="465455"/>
                <wp:effectExtent l="0" t="0" r="0" b="0"/>
                <wp:wrapNone/>
                <wp:docPr id="344" name="Zone de texte 344"/>
                <wp:cNvGraphicFramePr/>
                <a:graphic xmlns:a="http://schemas.openxmlformats.org/drawingml/2006/main">
                  <a:graphicData uri="http://schemas.microsoft.com/office/word/2010/wordprocessingShape">
                    <wps:wsp>
                      <wps:cNvSpPr txBox="1"/>
                      <wps:spPr>
                        <a:xfrm>
                          <a:off x="0" y="0"/>
                          <a:ext cx="1543685" cy="465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
                              <w:t>Sortie chargeur ligne rouge positive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44" o:spid="_x0000_s1072" type="#_x0000_t202" style="position:absolute;left:0;text-align:left;margin-left:490.85pt;margin-top:251.9pt;width:121.55pt;height:36.6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" filled="f" stroked="f" strokeweight=".5pt">
                <v:textbox>
                  <w:txbxContent>
                    <w:p w:rsidR="000753A0" w:rsidRDefault="000753A0">
                      <w:r>
                        <w:t>Sortie chargeur ligne rouge positive</w:t>
                      </w:r>
                    </w:p>
                  </w:txbxContent>
                </v:textbox>
              </v:shape>
            </w:pict>
          </mc:Fallback>
        </mc:AlternateContent>
      </w:r>
      <w:r w:rsidR="00F3008B">
        <w:rPr>
          <w:b/>
          <w:noProof/>
          <w:sz w:val="28"/>
          <w:lang w:eastAsia="fr-FR"/>
        </w:rPr>
        <w:drawing>
          <wp:inline distT="0" distB="0" distL="0" distR="0" wp14:anchorId="2EBA6303" wp14:editId="3F7529C8">
            <wp:extent cx="8419153" cy="4337319"/>
            <wp:effectExtent l="0" t="0" r="1270" b="635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11.png"/>
                    <pic:cNvPicPr/>
                  </pic:nvPicPr>
                  <pic:blipFill rotWithShape="1">
                    <a:blip r:embed="rId101" cstate="print">
                      <a:extLst>
                        <a:ext uri="{BEBA8EAE-BF5A-486C-A8C5-ECC9F3942E4B}">
                          <a14:imgProps xmlns:a14="http://schemas.microsoft.com/office/drawing/2010/main">
                            <a14:imgLayer r:embed="rId102">
                              <a14:imgEffect>
                                <a14:sharpenSoften amount="9000"/>
                              </a14:imgEffect>
                              <a14:imgEffect>
                                <a14:colorTemperature colorTemp="7100"/>
                              </a14:imgEffect>
                              <a14:imgEffect>
                                <a14:brightnessContrast bright="19000"/>
                              </a14:imgEffect>
                            </a14:imgLayer>
                          </a14:imgProps>
                        </a:ext>
                        <a:ext uri="{28A0092B-C50C-407E-A947-70E740481C1C}">
                          <a14:useLocalDpi xmlns:a14="http://schemas.microsoft.com/office/drawing/2010/main" val="0"/>
                        </a:ext>
                      </a:extLst>
                    </a:blip>
                    <a:srcRect t="1117"/>
                    <a:stretch/>
                  </pic:blipFill>
                  <pic:spPr bwMode="auto">
                    <a:xfrm>
                      <a:off x="0" y="0"/>
                      <a:ext cx="8425055" cy="4340360"/>
                    </a:xfrm>
                    <a:prstGeom prst="rect">
                      <a:avLst/>
                    </a:prstGeom>
                    <a:ln>
                      <a:noFill/>
                    </a:ln>
                    <a:extLst>
                      <a:ext uri="{53640926-AAD7-44D8-BBD7-CCE9431645EC}">
                        <a14:shadowObscured xmlns:a14="http://schemas.microsoft.com/office/drawing/2010/main"/>
                      </a:ext>
                    </a:extLst>
                  </pic:spPr>
                </pic:pic>
              </a:graphicData>
            </a:graphic>
          </wp:inline>
        </w:drawing>
      </w:r>
    </w:p>
    <w:p w:rsidR="00927543" w:rsidRPr="00927543" w:rsidRDefault="00927543" w:rsidP="00927543">
      <w:pPr>
        <w:pStyle w:val="Paragraphedeliste"/>
        <w:numPr>
          <w:ilvl w:val="0"/>
          <w:numId w:val="27"/>
        </w:numPr>
        <w:ind w:right="-171"/>
        <w:jc w:val="both"/>
        <w:rPr>
          <w:sz w:val="28"/>
          <w:szCs w:val="28"/>
        </w:rPr>
      </w:pPr>
      <w:r w:rsidRPr="00927543">
        <w:rPr>
          <w:sz w:val="28"/>
          <w:szCs w:val="28"/>
        </w:rPr>
        <w:t xml:space="preserve">Prudence : </w:t>
      </w:r>
    </w:p>
    <w:p w:rsidR="00927543" w:rsidRDefault="00927543" w:rsidP="00424C69">
      <w:pPr>
        <w:ind w:right="-30"/>
        <w:jc w:val="both"/>
        <w:rPr>
          <w:sz w:val="28"/>
          <w:szCs w:val="28"/>
        </w:rPr>
      </w:pPr>
      <w:r w:rsidRPr="00927543">
        <w:rPr>
          <w:sz w:val="28"/>
          <w:szCs w:val="28"/>
        </w:rPr>
        <w:t>Pour retirer la batterie, éteignez d’abord le commutateur d’allumage, puis retirez le pôle négatif. Pour installer la batterie, le pôle négatif doit être installé après le pôle positif. Ne pas désassembler les pôles négatifs et positifs.</w:t>
      </w:r>
    </w:p>
    <w:p w:rsidR="00424C69" w:rsidRDefault="00424C69" w:rsidP="00927543">
      <w:pPr>
        <w:ind w:right="-30"/>
        <w:jc w:val="center"/>
        <w:rPr>
          <w:b/>
          <w:sz w:val="44"/>
          <w:szCs w:val="28"/>
        </w:rPr>
        <w:sectPr w:rsidR="00424C69" w:rsidSect="00B318AA">
          <w:footerReference w:type="default" r:id="rId103"/>
          <w:pgSz w:w="16838" w:h="11906" w:orient="landscape"/>
          <w:pgMar w:top="1417" w:right="1417" w:bottom="1417" w:left="1417" w:header="708" w:footer="708" w:gutter="0"/>
          <w:cols w:space="710"/>
          <w:docGrid w:linePitch="360"/>
        </w:sectPr>
      </w:pPr>
    </w:p>
    <w:p w:rsidR="00927543" w:rsidRDefault="00927543" w:rsidP="00927543">
      <w:pPr>
        <w:ind w:right="-30"/>
        <w:jc w:val="center"/>
        <w:rPr>
          <w:b/>
          <w:sz w:val="44"/>
          <w:szCs w:val="28"/>
        </w:rPr>
      </w:pPr>
      <w:r w:rsidRPr="00927543">
        <w:rPr>
          <w:b/>
          <w:sz w:val="44"/>
          <w:szCs w:val="28"/>
        </w:rPr>
        <w:lastRenderedPageBreak/>
        <w:t>Stockage Véhicule</w:t>
      </w:r>
    </w:p>
    <w:p w:rsidR="00927543" w:rsidRPr="00424C69" w:rsidRDefault="00927543" w:rsidP="00927543">
      <w:pPr>
        <w:ind w:right="-30"/>
        <w:rPr>
          <w:b/>
          <w:sz w:val="28"/>
          <w:szCs w:val="28"/>
        </w:rPr>
      </w:pPr>
      <w:r w:rsidRPr="00424C69">
        <w:rPr>
          <w:b/>
          <w:sz w:val="28"/>
          <w:szCs w:val="28"/>
        </w:rPr>
        <w:t>Stockage</w:t>
      </w:r>
    </w:p>
    <w:p w:rsidR="00927543" w:rsidRDefault="00927543" w:rsidP="00424C69">
      <w:pPr>
        <w:ind w:right="-30" w:firstLine="708"/>
        <w:jc w:val="both"/>
        <w:rPr>
          <w:sz w:val="28"/>
          <w:szCs w:val="28"/>
        </w:rPr>
      </w:pPr>
      <w:r w:rsidRPr="00927543">
        <w:rPr>
          <w:sz w:val="28"/>
          <w:szCs w:val="28"/>
        </w:rPr>
        <w:t>Pour stocker un véhicule électrique pendant une longue période, comme en hiver, plusieurs mesures doivent être prises pour prévenir la défaillance ou la détérioration des composants. En outre, des travaux d’entretien sont nécessaires avant l’entreposage. Autrement, une fois que le véhicule électrique est de nouveau utilisé, on oublie souvent de le faire.</w:t>
      </w:r>
    </w:p>
    <w:p w:rsidR="00424C69" w:rsidRDefault="00424C69" w:rsidP="00424C69">
      <w:pPr>
        <w:pStyle w:val="Paragraphedeliste"/>
        <w:numPr>
          <w:ilvl w:val="0"/>
          <w:numId w:val="39"/>
        </w:numPr>
        <w:ind w:right="-30"/>
        <w:jc w:val="both"/>
        <w:rPr>
          <w:sz w:val="28"/>
          <w:szCs w:val="28"/>
        </w:rPr>
      </w:pPr>
      <w:r>
        <w:rPr>
          <w:sz w:val="28"/>
          <w:szCs w:val="28"/>
        </w:rPr>
        <w:t xml:space="preserve"> </w:t>
      </w:r>
      <w:r w:rsidRPr="00424C69">
        <w:rPr>
          <w:sz w:val="28"/>
          <w:szCs w:val="28"/>
        </w:rPr>
        <w:t xml:space="preserve">Remplacer l’huile </w:t>
      </w:r>
      <w:r>
        <w:rPr>
          <w:sz w:val="28"/>
          <w:szCs w:val="28"/>
        </w:rPr>
        <w:t xml:space="preserve">d’engrenage </w:t>
      </w:r>
      <w:r w:rsidRPr="00424C69">
        <w:rPr>
          <w:sz w:val="28"/>
          <w:szCs w:val="28"/>
        </w:rPr>
        <w:t>du réducteur d’essieu arrière</w:t>
      </w:r>
      <w:r>
        <w:rPr>
          <w:sz w:val="28"/>
          <w:szCs w:val="28"/>
        </w:rPr>
        <w:t>.</w:t>
      </w:r>
    </w:p>
    <w:p w:rsidR="00424C69" w:rsidRDefault="00424C69" w:rsidP="00424C69">
      <w:pPr>
        <w:pStyle w:val="Paragraphedeliste"/>
        <w:numPr>
          <w:ilvl w:val="0"/>
          <w:numId w:val="39"/>
        </w:numPr>
        <w:ind w:right="-30"/>
        <w:jc w:val="both"/>
        <w:rPr>
          <w:sz w:val="28"/>
          <w:szCs w:val="28"/>
        </w:rPr>
      </w:pPr>
      <w:r>
        <w:rPr>
          <w:sz w:val="28"/>
          <w:szCs w:val="28"/>
        </w:rPr>
        <w:t>Couvrir le véhicule électrique.</w:t>
      </w:r>
    </w:p>
    <w:p w:rsidR="00424C69" w:rsidRDefault="00424C69" w:rsidP="00424C69">
      <w:pPr>
        <w:ind w:left="360" w:right="-30"/>
        <w:jc w:val="both"/>
        <w:rPr>
          <w:sz w:val="28"/>
          <w:szCs w:val="28"/>
        </w:rPr>
      </w:pPr>
      <w:r>
        <w:rPr>
          <w:sz w:val="28"/>
          <w:szCs w:val="28"/>
        </w:rPr>
        <w:t>Réutilisation</w:t>
      </w:r>
    </w:p>
    <w:p w:rsidR="00424C69" w:rsidRDefault="00424C69" w:rsidP="00424C69">
      <w:pPr>
        <w:pStyle w:val="Paragraphedeliste"/>
        <w:numPr>
          <w:ilvl w:val="0"/>
          <w:numId w:val="48"/>
        </w:numPr>
        <w:spacing w:before="240"/>
        <w:ind w:right="-30"/>
        <w:jc w:val="both"/>
        <w:rPr>
          <w:sz w:val="28"/>
          <w:szCs w:val="28"/>
        </w:rPr>
      </w:pPr>
      <w:r>
        <w:rPr>
          <w:sz w:val="28"/>
          <w:szCs w:val="28"/>
        </w:rPr>
        <w:t>Retirez la couverture</w:t>
      </w:r>
      <w:r w:rsidRPr="00424C69">
        <w:rPr>
          <w:sz w:val="28"/>
          <w:szCs w:val="28"/>
        </w:rPr>
        <w:t xml:space="preserve"> et nettoyez le véhicule électrique. Si le temps de stockage a dépassé 4 mois, l’huile d’engrenage du réducteur d’essieu arrière doit être remplacée</w:t>
      </w:r>
      <w:r>
        <w:rPr>
          <w:sz w:val="28"/>
          <w:szCs w:val="28"/>
        </w:rPr>
        <w:t>.</w:t>
      </w:r>
    </w:p>
    <w:p w:rsidR="00424C69" w:rsidRDefault="00424C69" w:rsidP="00424C69">
      <w:pPr>
        <w:pStyle w:val="Paragraphedeliste"/>
        <w:numPr>
          <w:ilvl w:val="0"/>
          <w:numId w:val="48"/>
        </w:numPr>
        <w:spacing w:before="240"/>
        <w:ind w:right="-30"/>
        <w:jc w:val="both"/>
        <w:rPr>
          <w:sz w:val="28"/>
          <w:szCs w:val="28"/>
        </w:rPr>
      </w:pPr>
      <w:r w:rsidRPr="00424C69">
        <w:rPr>
          <w:sz w:val="28"/>
          <w:szCs w:val="28"/>
        </w:rPr>
        <w:t>Pour éviter la perte de batterie, chargez la batterie une fois par mois lorsqu’elle n’est pas utilisée pendant une longue période. Vérifiez tous les éléments (voir page 23-26) avant de conduire. Pour assurer la sécurité, essayez de conduire le véhicule électrique à basse vitesse un certain temps dans une zone où la circulation n’est pas dense</w:t>
      </w:r>
      <w:r>
        <w:rPr>
          <w:sz w:val="28"/>
          <w:szCs w:val="28"/>
        </w:rPr>
        <w:t>.</w:t>
      </w:r>
    </w:p>
    <w:p w:rsidR="00424C69" w:rsidRDefault="00424C69" w:rsidP="00424C69">
      <w:pPr>
        <w:spacing w:before="240"/>
        <w:ind w:right="-30"/>
        <w:jc w:val="both"/>
        <w:rPr>
          <w:sz w:val="28"/>
          <w:szCs w:val="28"/>
        </w:rPr>
      </w:pPr>
    </w:p>
    <w:p w:rsidR="00424C69" w:rsidRDefault="00424C69" w:rsidP="00424C69">
      <w:pPr>
        <w:spacing w:before="240"/>
        <w:ind w:right="-30"/>
        <w:jc w:val="both"/>
        <w:rPr>
          <w:sz w:val="28"/>
          <w:szCs w:val="28"/>
        </w:rPr>
      </w:pPr>
    </w:p>
    <w:p w:rsidR="00424C69" w:rsidRDefault="00424C69" w:rsidP="00424C69">
      <w:pPr>
        <w:spacing w:before="240"/>
        <w:ind w:right="-30"/>
        <w:jc w:val="both"/>
        <w:rPr>
          <w:sz w:val="28"/>
          <w:szCs w:val="28"/>
        </w:rPr>
      </w:pPr>
    </w:p>
    <w:p w:rsidR="00424C69" w:rsidRDefault="00424C69" w:rsidP="00424C69">
      <w:pPr>
        <w:spacing w:before="240"/>
        <w:ind w:right="-30"/>
        <w:jc w:val="both"/>
        <w:rPr>
          <w:sz w:val="28"/>
          <w:szCs w:val="28"/>
        </w:rPr>
      </w:pPr>
    </w:p>
    <w:p w:rsidR="00424C69" w:rsidRPr="00FE3512" w:rsidRDefault="00FE3512" w:rsidP="00FE3512">
      <w:pPr>
        <w:spacing w:before="240"/>
        <w:ind w:right="-30"/>
        <w:jc w:val="center"/>
        <w:rPr>
          <w:b/>
          <w:sz w:val="44"/>
          <w:szCs w:val="28"/>
        </w:rPr>
      </w:pPr>
      <w:r w:rsidRPr="00FE3512">
        <w:rPr>
          <w:b/>
          <w:sz w:val="44"/>
          <w:szCs w:val="28"/>
        </w:rPr>
        <w:lastRenderedPageBreak/>
        <w:t>Identification du véhicule</w:t>
      </w:r>
    </w:p>
    <w:p w:rsidR="00FE3512" w:rsidRPr="00FE3512" w:rsidRDefault="00FE3512" w:rsidP="00424C69">
      <w:pPr>
        <w:spacing w:before="240"/>
        <w:ind w:right="-30"/>
        <w:jc w:val="both"/>
        <w:rPr>
          <w:b/>
          <w:sz w:val="28"/>
          <w:szCs w:val="28"/>
        </w:rPr>
      </w:pPr>
      <w:r>
        <w:rPr>
          <w:b/>
          <w:sz w:val="28"/>
          <w:szCs w:val="28"/>
        </w:rPr>
        <w:t>N</w:t>
      </w:r>
      <w:r w:rsidRPr="00FE3512">
        <w:rPr>
          <w:b/>
          <w:sz w:val="28"/>
          <w:szCs w:val="28"/>
        </w:rPr>
        <w:t>uméro d'identification du véhicule</w:t>
      </w:r>
    </w:p>
    <w:p w:rsidR="00FE3512" w:rsidRDefault="00FE3512" w:rsidP="00FE3512">
      <w:pPr>
        <w:spacing w:before="240"/>
        <w:ind w:right="-30" w:firstLine="708"/>
        <w:jc w:val="both"/>
        <w:rPr>
          <w:sz w:val="28"/>
          <w:szCs w:val="28"/>
        </w:rPr>
      </w:pPr>
      <w:r w:rsidRPr="00FE3512">
        <w:rPr>
          <w:sz w:val="28"/>
          <w:szCs w:val="28"/>
        </w:rPr>
        <w:t>Le numéro du châssis du véhicule électrique se trouve dans la partie inférieure du siège arrière, et vous pouvez le voir lorsque le siège est ouvert. Vous devez fournir le numéro ci-dessus lorsque vous voulez des services de garantie de réparation, de remplacement et de remboursement</w:t>
      </w:r>
      <w:r>
        <w:rPr>
          <w:sz w:val="28"/>
          <w:szCs w:val="28"/>
        </w:rPr>
        <w:t>.</w:t>
      </w:r>
    </w:p>
    <w:p w:rsidR="00FE3512" w:rsidRDefault="00FE3512" w:rsidP="00FE3512">
      <w:pPr>
        <w:spacing w:before="240"/>
        <w:ind w:right="-30"/>
        <w:jc w:val="center"/>
        <w:rPr>
          <w:sz w:val="28"/>
          <w:szCs w:val="28"/>
        </w:rPr>
      </w:pPr>
      <w:r>
        <w:rPr>
          <w:noProof/>
          <w:sz w:val="28"/>
          <w:szCs w:val="28"/>
          <w:lang w:eastAsia="fr-FR"/>
        </w:rPr>
        <mc:AlternateContent>
          <mc:Choice Requires="wps">
            <w:drawing>
              <wp:anchor distT="0" distB="0" distL="114300" distR="114300" simplePos="0" relativeHeight="251737088" behindDoc="0" locked="0" layoutInCell="1" allowOverlap="1" wp14:anchorId="40F22A3B" wp14:editId="254AF632">
                <wp:simplePos x="0" y="0"/>
                <wp:positionH relativeFrom="column">
                  <wp:posOffset>7348855</wp:posOffset>
                </wp:positionH>
                <wp:positionV relativeFrom="paragraph">
                  <wp:posOffset>2259330</wp:posOffset>
                </wp:positionV>
                <wp:extent cx="1581150" cy="361950"/>
                <wp:effectExtent l="0" t="0" r="19050" b="19050"/>
                <wp:wrapNone/>
                <wp:docPr id="350" name="Zone de texte 350"/>
                <wp:cNvGraphicFramePr/>
                <a:graphic xmlns:a="http://schemas.openxmlformats.org/drawingml/2006/main">
                  <a:graphicData uri="http://schemas.microsoft.com/office/word/2010/wordprocessingShape">
                    <wps:wsp>
                      <wps:cNvSpPr txBox="1"/>
                      <wps:spPr>
                        <a:xfrm>
                          <a:off x="0" y="0"/>
                          <a:ext cx="1581150" cy="361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53A0" w:rsidRDefault="000753A0" w:rsidP="00854335">
                            <w:pPr>
                              <w:spacing w:after="0"/>
                              <w:jc w:val="center"/>
                            </w:pPr>
                            <w:r>
                              <w:t>Numéro de Châssis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0" o:spid="_x0000_s1073" type="#_x0000_t202" style="position:absolute;left:0;text-align:left;margin-left:578.65pt;margin-top:177.9pt;width:124.5pt;height: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" fillcolor="white [3201]" strokeweight=".5pt">
                <v:textbox>
                  <w:txbxContent>
                    <w:p w:rsidR="000753A0" w:rsidRDefault="000753A0" w:rsidP="00854335">
                      <w:pPr>
                        <w:spacing w:after="0"/>
                        <w:jc w:val="center"/>
                      </w:pPr>
                      <w:r>
                        <w:t>Numéro de Châssis</w:t>
                      </w:r>
                    </w:p>
                  </w:txbxContent>
                </v:textbox>
              </v:shape>
            </w:pict>
          </mc:Fallback>
        </mc:AlternateContent>
      </w:r>
      <w:r>
        <w:rPr>
          <w:noProof/>
          <w:sz w:val="28"/>
          <w:szCs w:val="28"/>
          <w:lang w:eastAsia="fr-FR"/>
        </w:rPr>
        <mc:AlternateContent>
          <mc:Choice Requires="wps">
            <w:drawing>
              <wp:anchor distT="0" distB="0" distL="114300" distR="114300" simplePos="0" relativeHeight="251736064" behindDoc="0" locked="0" layoutInCell="1" allowOverlap="1" wp14:anchorId="21BE779D" wp14:editId="22FF8DDD">
                <wp:simplePos x="0" y="0"/>
                <wp:positionH relativeFrom="column">
                  <wp:posOffset>4891405</wp:posOffset>
                </wp:positionH>
                <wp:positionV relativeFrom="paragraph">
                  <wp:posOffset>1401445</wp:posOffset>
                </wp:positionV>
                <wp:extent cx="2705100" cy="942975"/>
                <wp:effectExtent l="0" t="0" r="19050" b="28575"/>
                <wp:wrapNone/>
                <wp:docPr id="349" name="Connecteur droit 349"/>
                <wp:cNvGraphicFramePr/>
                <a:graphic xmlns:a="http://schemas.openxmlformats.org/drawingml/2006/main">
                  <a:graphicData uri="http://schemas.microsoft.com/office/word/2010/wordprocessingShape">
                    <wps:wsp>
                      <wps:cNvCnPr/>
                      <wps:spPr>
                        <a:xfrm>
                          <a:off x="0" y="0"/>
                          <a:ext cx="2705100" cy="942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349"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385.15pt,110.35pt" to="598.15pt,1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" strokecolor="black [3040]"/>
            </w:pict>
          </mc:Fallback>
        </mc:AlternateContent>
      </w:r>
      <w:r>
        <w:rPr>
          <w:noProof/>
          <w:sz w:val="28"/>
          <w:szCs w:val="28"/>
          <w:lang w:eastAsia="fr-FR"/>
        </w:rPr>
        <w:drawing>
          <wp:inline distT="0" distB="0" distL="0" distR="0">
            <wp:extent cx="3404452" cy="4527400"/>
            <wp:effectExtent l="0" t="8890" r="0" b="0"/>
            <wp:docPr id="348" name="Image 348" descr="C:\Users\pole sud auto\Downloads\IMG_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ole sud auto\Downloads\IMG_221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6200000">
                      <a:off x="0" y="0"/>
                      <a:ext cx="3401973" cy="4524104"/>
                    </a:xfrm>
                    <a:prstGeom prst="rect">
                      <a:avLst/>
                    </a:prstGeom>
                    <a:noFill/>
                    <a:ln>
                      <a:noFill/>
                    </a:ln>
                  </pic:spPr>
                </pic:pic>
              </a:graphicData>
            </a:graphic>
          </wp:inline>
        </w:drawing>
      </w:r>
    </w:p>
    <w:p w:rsidR="007F10AF" w:rsidRDefault="007F10AF" w:rsidP="00FE3512">
      <w:pPr>
        <w:spacing w:before="240"/>
        <w:ind w:right="-30"/>
        <w:jc w:val="center"/>
        <w:rPr>
          <w:sz w:val="28"/>
          <w:szCs w:val="28"/>
        </w:rPr>
      </w:pPr>
    </w:p>
    <w:p w:rsidR="007F10AF" w:rsidRDefault="007F10AF" w:rsidP="00FE3512">
      <w:pPr>
        <w:spacing w:before="240"/>
        <w:ind w:right="-30"/>
        <w:jc w:val="center"/>
        <w:rPr>
          <w:sz w:val="28"/>
          <w:szCs w:val="28"/>
        </w:rPr>
        <w:sectPr w:rsidR="007F10AF" w:rsidSect="00B318AA">
          <w:footerReference w:type="default" r:id="rId105"/>
          <w:pgSz w:w="16838" w:h="11906" w:orient="landscape"/>
          <w:pgMar w:top="1417" w:right="1417" w:bottom="1417" w:left="1417" w:header="708" w:footer="708" w:gutter="0"/>
          <w:cols w:space="710"/>
          <w:docGrid w:linePitch="360"/>
        </w:sectPr>
      </w:pPr>
    </w:p>
    <w:p w:rsidR="007F10AF" w:rsidRDefault="007F10AF" w:rsidP="00FE3512">
      <w:pPr>
        <w:spacing w:before="240"/>
        <w:ind w:right="-30"/>
        <w:jc w:val="center"/>
        <w:rPr>
          <w:b/>
          <w:sz w:val="44"/>
          <w:szCs w:val="28"/>
        </w:rPr>
      </w:pPr>
      <w:r w:rsidRPr="001C1B9F">
        <w:rPr>
          <w:b/>
          <w:sz w:val="44"/>
          <w:szCs w:val="28"/>
        </w:rPr>
        <w:lastRenderedPageBreak/>
        <w:t>Donnée technique</w:t>
      </w:r>
    </w:p>
    <w:p w:rsidR="001C1B9F" w:rsidRPr="001C1B9F" w:rsidRDefault="001C1B9F" w:rsidP="001C1B9F">
      <w:pPr>
        <w:spacing w:after="0"/>
        <w:ind w:right="-30"/>
        <w:jc w:val="right"/>
        <w:rPr>
          <w:szCs w:val="28"/>
        </w:rPr>
      </w:pPr>
      <w:r w:rsidRPr="001C1B9F">
        <w:rPr>
          <w:szCs w:val="28"/>
        </w:rPr>
        <w:t>Tableau 4</w:t>
      </w:r>
    </w:p>
    <w:tbl>
      <w:tblPr>
        <w:tblStyle w:val="Grilledutableau"/>
        <w:tblW w:w="0" w:type="auto"/>
        <w:tblLook w:val="04A0" w:firstRow="1" w:lastRow="0" w:firstColumn="1" w:lastColumn="0" w:noHBand="0" w:noVBand="1"/>
      </w:tblPr>
      <w:tblGrid>
        <w:gridCol w:w="3536"/>
        <w:gridCol w:w="3536"/>
        <w:gridCol w:w="3536"/>
        <w:gridCol w:w="3536"/>
      </w:tblGrid>
      <w:tr w:rsidR="007F10AF" w:rsidTr="007F10AF">
        <w:trPr>
          <w:trHeight w:val="916"/>
        </w:trPr>
        <w:tc>
          <w:tcPr>
            <w:tcW w:w="3536" w:type="dxa"/>
          </w:tcPr>
          <w:p w:rsidR="007F10AF" w:rsidRPr="007F10AF" w:rsidRDefault="007F10AF" w:rsidP="00854335">
            <w:pPr>
              <w:ind w:right="-30"/>
              <w:jc w:val="center"/>
              <w:rPr>
                <w:b/>
                <w:sz w:val="28"/>
                <w:szCs w:val="28"/>
              </w:rPr>
            </w:pPr>
            <w:bookmarkStart w:id="3" w:name="OLE_LINK5"/>
            <w:bookmarkStart w:id="4" w:name="OLE_LINK6"/>
            <w:r w:rsidRPr="007F10AF">
              <w:rPr>
                <w:b/>
                <w:sz w:val="28"/>
                <w:szCs w:val="28"/>
              </w:rPr>
              <w:t>Éléments</w:t>
            </w:r>
          </w:p>
        </w:tc>
        <w:tc>
          <w:tcPr>
            <w:tcW w:w="3536" w:type="dxa"/>
          </w:tcPr>
          <w:p w:rsidR="007F10AF" w:rsidRPr="007F10AF" w:rsidRDefault="007F10AF" w:rsidP="00854335">
            <w:pPr>
              <w:ind w:right="-30"/>
              <w:jc w:val="center"/>
              <w:rPr>
                <w:b/>
                <w:sz w:val="28"/>
                <w:szCs w:val="28"/>
              </w:rPr>
            </w:pPr>
            <w:r w:rsidRPr="007F10AF">
              <w:rPr>
                <w:b/>
                <w:sz w:val="28"/>
                <w:szCs w:val="28"/>
              </w:rPr>
              <w:t>Modèle de produit</w:t>
            </w:r>
          </w:p>
        </w:tc>
        <w:tc>
          <w:tcPr>
            <w:tcW w:w="3536" w:type="dxa"/>
          </w:tcPr>
          <w:p w:rsidR="007F10AF" w:rsidRPr="007F10AF" w:rsidRDefault="007F10AF" w:rsidP="00854335">
            <w:pPr>
              <w:ind w:right="-30"/>
              <w:jc w:val="center"/>
              <w:rPr>
                <w:b/>
                <w:sz w:val="28"/>
                <w:szCs w:val="28"/>
              </w:rPr>
            </w:pPr>
            <w:r w:rsidRPr="007F10AF">
              <w:rPr>
                <w:b/>
                <w:sz w:val="28"/>
                <w:szCs w:val="28"/>
              </w:rPr>
              <w:t>Édition économique</w:t>
            </w:r>
          </w:p>
        </w:tc>
        <w:tc>
          <w:tcPr>
            <w:tcW w:w="3536" w:type="dxa"/>
          </w:tcPr>
          <w:p w:rsidR="007F10AF" w:rsidRPr="007F10AF" w:rsidRDefault="007F10AF" w:rsidP="00854335">
            <w:pPr>
              <w:ind w:right="-30"/>
              <w:jc w:val="center"/>
              <w:rPr>
                <w:b/>
                <w:sz w:val="28"/>
                <w:szCs w:val="28"/>
              </w:rPr>
            </w:pPr>
            <w:r w:rsidRPr="007F10AF">
              <w:rPr>
                <w:b/>
                <w:sz w:val="28"/>
                <w:szCs w:val="28"/>
              </w:rPr>
              <w:t>Édition Deluxe</w:t>
            </w:r>
          </w:p>
        </w:tc>
      </w:tr>
      <w:tr w:rsidR="007F10AF" w:rsidTr="00854335">
        <w:trPr>
          <w:trHeight w:val="560"/>
        </w:trPr>
        <w:tc>
          <w:tcPr>
            <w:tcW w:w="3536" w:type="dxa"/>
            <w:vMerge w:val="restart"/>
            <w:vAlign w:val="center"/>
          </w:tcPr>
          <w:p w:rsidR="007F10AF" w:rsidRDefault="007F10AF" w:rsidP="00854335">
            <w:pPr>
              <w:ind w:right="-30"/>
              <w:jc w:val="center"/>
              <w:rPr>
                <w:sz w:val="28"/>
                <w:szCs w:val="28"/>
              </w:rPr>
            </w:pPr>
            <w:r>
              <w:rPr>
                <w:sz w:val="28"/>
                <w:szCs w:val="28"/>
              </w:rPr>
              <w:t>Paramètre du véhicule</w:t>
            </w:r>
          </w:p>
        </w:tc>
        <w:tc>
          <w:tcPr>
            <w:tcW w:w="3536" w:type="dxa"/>
            <w:vAlign w:val="center"/>
          </w:tcPr>
          <w:p w:rsidR="007F10AF" w:rsidRDefault="007F10AF" w:rsidP="00854335">
            <w:pPr>
              <w:ind w:right="-30"/>
              <w:jc w:val="center"/>
              <w:rPr>
                <w:sz w:val="28"/>
                <w:szCs w:val="28"/>
              </w:rPr>
            </w:pPr>
            <w:r>
              <w:rPr>
                <w:sz w:val="28"/>
                <w:szCs w:val="28"/>
              </w:rPr>
              <w:t>Dimension</w:t>
            </w:r>
          </w:p>
        </w:tc>
        <w:tc>
          <w:tcPr>
            <w:tcW w:w="3536" w:type="dxa"/>
            <w:vAlign w:val="center"/>
          </w:tcPr>
          <w:p w:rsidR="007F10AF" w:rsidRDefault="007F10AF" w:rsidP="00854335">
            <w:pPr>
              <w:ind w:right="-30"/>
              <w:jc w:val="center"/>
              <w:rPr>
                <w:sz w:val="28"/>
                <w:szCs w:val="28"/>
              </w:rPr>
            </w:pPr>
            <w:bookmarkStart w:id="5" w:name="OLE_LINK7"/>
            <w:bookmarkStart w:id="6" w:name="OLE_LINK8"/>
            <w:r>
              <w:rPr>
                <w:sz w:val="28"/>
                <w:szCs w:val="28"/>
              </w:rPr>
              <w:t>2300 x 1190 x 1485</w:t>
            </w:r>
            <w:bookmarkEnd w:id="5"/>
            <w:bookmarkEnd w:id="6"/>
          </w:p>
        </w:tc>
        <w:tc>
          <w:tcPr>
            <w:tcW w:w="3536" w:type="dxa"/>
            <w:vAlign w:val="center"/>
          </w:tcPr>
          <w:p w:rsidR="007F10AF" w:rsidRDefault="007F10AF" w:rsidP="00854335">
            <w:pPr>
              <w:ind w:right="-30"/>
              <w:jc w:val="center"/>
              <w:rPr>
                <w:sz w:val="28"/>
                <w:szCs w:val="28"/>
              </w:rPr>
            </w:pPr>
            <w:r>
              <w:rPr>
                <w:sz w:val="28"/>
                <w:szCs w:val="28"/>
              </w:rPr>
              <w:t>2300 x 1190 x 1485</w:t>
            </w:r>
          </w:p>
        </w:tc>
      </w:tr>
      <w:tr w:rsidR="007F10AF" w:rsidTr="00854335">
        <w:trPr>
          <w:trHeight w:val="590"/>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1C1B9F" w:rsidP="00854335">
            <w:pPr>
              <w:ind w:right="-30"/>
              <w:jc w:val="center"/>
              <w:rPr>
                <w:sz w:val="28"/>
                <w:szCs w:val="28"/>
              </w:rPr>
            </w:pPr>
            <w:r>
              <w:rPr>
                <w:sz w:val="28"/>
                <w:szCs w:val="28"/>
              </w:rPr>
              <w:t>Base de roue</w:t>
            </w:r>
          </w:p>
        </w:tc>
        <w:tc>
          <w:tcPr>
            <w:tcW w:w="3536" w:type="dxa"/>
            <w:vAlign w:val="center"/>
          </w:tcPr>
          <w:p w:rsidR="007F10AF" w:rsidRDefault="007F10AF" w:rsidP="00854335">
            <w:pPr>
              <w:ind w:right="-30"/>
              <w:jc w:val="center"/>
              <w:rPr>
                <w:sz w:val="28"/>
                <w:szCs w:val="28"/>
              </w:rPr>
            </w:pPr>
            <w:r>
              <w:rPr>
                <w:sz w:val="28"/>
                <w:szCs w:val="28"/>
              </w:rPr>
              <w:t>1715</w:t>
            </w:r>
          </w:p>
        </w:tc>
        <w:tc>
          <w:tcPr>
            <w:tcW w:w="3536" w:type="dxa"/>
            <w:vAlign w:val="center"/>
          </w:tcPr>
          <w:p w:rsidR="007F10AF" w:rsidRDefault="007F10AF" w:rsidP="00854335">
            <w:pPr>
              <w:ind w:right="-30"/>
              <w:jc w:val="center"/>
              <w:rPr>
                <w:sz w:val="28"/>
                <w:szCs w:val="28"/>
              </w:rPr>
            </w:pPr>
            <w:bookmarkStart w:id="7" w:name="OLE_LINK9"/>
            <w:bookmarkStart w:id="8" w:name="OLE_LINK10"/>
            <w:bookmarkStart w:id="9" w:name="OLE_LINK11"/>
            <w:r>
              <w:rPr>
                <w:sz w:val="28"/>
                <w:szCs w:val="28"/>
              </w:rPr>
              <w:t>1715</w:t>
            </w:r>
            <w:bookmarkEnd w:id="7"/>
            <w:bookmarkEnd w:id="8"/>
            <w:bookmarkEnd w:id="9"/>
          </w:p>
        </w:tc>
      </w:tr>
      <w:tr w:rsidR="007F10AF" w:rsidTr="00854335">
        <w:trPr>
          <w:trHeight w:val="556"/>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Pr="001C1B9F" w:rsidRDefault="00C06DA8" w:rsidP="00854335">
            <w:pPr>
              <w:ind w:right="-30"/>
              <w:jc w:val="center"/>
              <w:rPr>
                <w:sz w:val="28"/>
                <w:szCs w:val="28"/>
                <w:highlight w:val="red"/>
              </w:rPr>
            </w:pPr>
            <w:r>
              <w:rPr>
                <w:sz w:val="28"/>
                <w:szCs w:val="28"/>
              </w:rPr>
              <w:t>Traction</w:t>
            </w:r>
          </w:p>
        </w:tc>
        <w:tc>
          <w:tcPr>
            <w:tcW w:w="3536" w:type="dxa"/>
            <w:vAlign w:val="center"/>
          </w:tcPr>
          <w:p w:rsidR="007F10AF" w:rsidRDefault="007F10AF" w:rsidP="00854335">
            <w:pPr>
              <w:ind w:right="-30"/>
              <w:jc w:val="center"/>
              <w:rPr>
                <w:sz w:val="28"/>
                <w:szCs w:val="28"/>
              </w:rPr>
            </w:pPr>
            <w:r>
              <w:rPr>
                <w:sz w:val="28"/>
                <w:szCs w:val="28"/>
              </w:rPr>
              <w:t>1000</w:t>
            </w:r>
          </w:p>
        </w:tc>
        <w:tc>
          <w:tcPr>
            <w:tcW w:w="3536" w:type="dxa"/>
            <w:vAlign w:val="center"/>
          </w:tcPr>
          <w:p w:rsidR="007F10AF" w:rsidRDefault="007F10AF" w:rsidP="00854335">
            <w:pPr>
              <w:ind w:right="-30"/>
              <w:jc w:val="center"/>
              <w:rPr>
                <w:sz w:val="28"/>
                <w:szCs w:val="28"/>
              </w:rPr>
            </w:pPr>
            <w:bookmarkStart w:id="10" w:name="OLE_LINK12"/>
            <w:bookmarkStart w:id="11" w:name="OLE_LINK13"/>
            <w:r>
              <w:rPr>
                <w:sz w:val="28"/>
                <w:szCs w:val="28"/>
              </w:rPr>
              <w:t>1000</w:t>
            </w:r>
            <w:bookmarkEnd w:id="10"/>
            <w:bookmarkEnd w:id="11"/>
          </w:p>
        </w:tc>
      </w:tr>
      <w:tr w:rsidR="007F10AF" w:rsidTr="00854335">
        <w:trPr>
          <w:trHeight w:val="587"/>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1C1B9F" w:rsidP="00854335">
            <w:pPr>
              <w:ind w:right="-30"/>
              <w:jc w:val="center"/>
              <w:rPr>
                <w:sz w:val="28"/>
                <w:szCs w:val="28"/>
              </w:rPr>
            </w:pPr>
            <w:r w:rsidRPr="001C1B9F">
              <w:rPr>
                <w:sz w:val="28"/>
                <w:szCs w:val="28"/>
              </w:rPr>
              <w:t>Garde au sol minimale</w:t>
            </w:r>
          </w:p>
        </w:tc>
        <w:tc>
          <w:tcPr>
            <w:tcW w:w="3536" w:type="dxa"/>
            <w:vAlign w:val="center"/>
          </w:tcPr>
          <w:p w:rsidR="007F10AF" w:rsidRDefault="007F10AF" w:rsidP="00854335">
            <w:pPr>
              <w:ind w:right="-30"/>
              <w:jc w:val="center"/>
              <w:rPr>
                <w:sz w:val="28"/>
                <w:szCs w:val="28"/>
              </w:rPr>
            </w:pPr>
            <w:bookmarkStart w:id="12" w:name="OLE_LINK14"/>
            <w:bookmarkStart w:id="13" w:name="OLE_LINK15"/>
            <w:bookmarkStart w:id="14" w:name="OLE_LINK16"/>
            <w:r>
              <w:rPr>
                <w:sz w:val="28"/>
                <w:szCs w:val="28"/>
              </w:rPr>
              <w:t>120</w:t>
            </w:r>
            <w:bookmarkEnd w:id="12"/>
            <w:bookmarkEnd w:id="13"/>
            <w:bookmarkEnd w:id="14"/>
          </w:p>
        </w:tc>
        <w:tc>
          <w:tcPr>
            <w:tcW w:w="3536" w:type="dxa"/>
            <w:vAlign w:val="center"/>
          </w:tcPr>
          <w:p w:rsidR="007F10AF" w:rsidRDefault="007F10AF" w:rsidP="00854335">
            <w:pPr>
              <w:ind w:right="-30"/>
              <w:jc w:val="center"/>
              <w:rPr>
                <w:sz w:val="28"/>
                <w:szCs w:val="28"/>
              </w:rPr>
            </w:pPr>
            <w:r>
              <w:rPr>
                <w:sz w:val="28"/>
                <w:szCs w:val="28"/>
              </w:rPr>
              <w:t>120</w:t>
            </w:r>
          </w:p>
        </w:tc>
      </w:tr>
      <w:tr w:rsidR="007F10AF" w:rsidTr="00854335">
        <w:trPr>
          <w:trHeight w:val="837"/>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1C1B9F" w:rsidP="00854335">
            <w:pPr>
              <w:ind w:right="-30"/>
              <w:jc w:val="center"/>
              <w:rPr>
                <w:sz w:val="28"/>
                <w:szCs w:val="28"/>
              </w:rPr>
            </w:pPr>
            <w:r w:rsidRPr="001C1B9F">
              <w:rPr>
                <w:sz w:val="28"/>
                <w:szCs w:val="28"/>
              </w:rPr>
              <w:t>Masse maximale en charge nominale</w:t>
            </w:r>
          </w:p>
        </w:tc>
        <w:tc>
          <w:tcPr>
            <w:tcW w:w="3536" w:type="dxa"/>
            <w:vAlign w:val="center"/>
          </w:tcPr>
          <w:p w:rsidR="007F10AF" w:rsidRDefault="007F10AF" w:rsidP="00854335">
            <w:pPr>
              <w:ind w:right="-30"/>
              <w:jc w:val="center"/>
              <w:rPr>
                <w:sz w:val="28"/>
                <w:szCs w:val="28"/>
              </w:rPr>
            </w:pPr>
            <w:r>
              <w:rPr>
                <w:sz w:val="28"/>
                <w:szCs w:val="28"/>
              </w:rPr>
              <w:t>150</w:t>
            </w:r>
          </w:p>
        </w:tc>
        <w:tc>
          <w:tcPr>
            <w:tcW w:w="3536" w:type="dxa"/>
            <w:vAlign w:val="center"/>
          </w:tcPr>
          <w:p w:rsidR="007F10AF" w:rsidRDefault="007F10AF" w:rsidP="00854335">
            <w:pPr>
              <w:ind w:right="-30"/>
              <w:jc w:val="center"/>
              <w:rPr>
                <w:sz w:val="28"/>
                <w:szCs w:val="28"/>
              </w:rPr>
            </w:pPr>
            <w:r>
              <w:rPr>
                <w:sz w:val="28"/>
                <w:szCs w:val="28"/>
              </w:rPr>
              <w:t>150</w:t>
            </w:r>
          </w:p>
        </w:tc>
      </w:tr>
      <w:tr w:rsidR="007F10AF" w:rsidTr="00854335">
        <w:trPr>
          <w:trHeight w:val="617"/>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1C1B9F" w:rsidP="00854335">
            <w:pPr>
              <w:ind w:right="-30"/>
              <w:jc w:val="center"/>
              <w:rPr>
                <w:sz w:val="28"/>
                <w:szCs w:val="28"/>
              </w:rPr>
            </w:pPr>
            <w:r w:rsidRPr="001C1B9F">
              <w:rPr>
                <w:sz w:val="28"/>
                <w:szCs w:val="28"/>
              </w:rPr>
              <w:t>Masse à vide</w:t>
            </w:r>
          </w:p>
        </w:tc>
        <w:tc>
          <w:tcPr>
            <w:tcW w:w="3536" w:type="dxa"/>
            <w:vAlign w:val="center"/>
          </w:tcPr>
          <w:p w:rsidR="007F10AF" w:rsidRDefault="007F10AF" w:rsidP="00854335">
            <w:pPr>
              <w:ind w:right="-30"/>
              <w:jc w:val="center"/>
              <w:rPr>
                <w:sz w:val="28"/>
                <w:szCs w:val="28"/>
              </w:rPr>
            </w:pPr>
            <w:r>
              <w:rPr>
                <w:sz w:val="28"/>
                <w:szCs w:val="28"/>
              </w:rPr>
              <w:t>390</w:t>
            </w:r>
          </w:p>
        </w:tc>
        <w:tc>
          <w:tcPr>
            <w:tcW w:w="3536" w:type="dxa"/>
            <w:vAlign w:val="center"/>
          </w:tcPr>
          <w:p w:rsidR="007F10AF" w:rsidRDefault="007F10AF" w:rsidP="00854335">
            <w:pPr>
              <w:ind w:right="-30"/>
              <w:jc w:val="center"/>
              <w:rPr>
                <w:sz w:val="28"/>
                <w:szCs w:val="28"/>
              </w:rPr>
            </w:pPr>
            <w:r>
              <w:rPr>
                <w:sz w:val="28"/>
                <w:szCs w:val="28"/>
              </w:rPr>
              <w:t>450</w:t>
            </w:r>
          </w:p>
        </w:tc>
      </w:tr>
      <w:tr w:rsidR="007F10AF" w:rsidTr="00854335">
        <w:trPr>
          <w:trHeight w:val="552"/>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1C1B9F" w:rsidP="00854335">
            <w:pPr>
              <w:ind w:right="-30"/>
              <w:jc w:val="center"/>
              <w:rPr>
                <w:sz w:val="28"/>
                <w:szCs w:val="28"/>
              </w:rPr>
            </w:pPr>
            <w:r w:rsidRPr="001C1B9F">
              <w:rPr>
                <w:sz w:val="28"/>
                <w:szCs w:val="28"/>
              </w:rPr>
              <w:t>Vitesse maximum</w:t>
            </w:r>
          </w:p>
        </w:tc>
        <w:tc>
          <w:tcPr>
            <w:tcW w:w="3536" w:type="dxa"/>
            <w:vAlign w:val="center"/>
          </w:tcPr>
          <w:p w:rsidR="007F10AF" w:rsidRDefault="007F10AF" w:rsidP="00854335">
            <w:pPr>
              <w:ind w:right="-30"/>
              <w:jc w:val="center"/>
              <w:rPr>
                <w:sz w:val="28"/>
                <w:szCs w:val="28"/>
              </w:rPr>
            </w:pPr>
            <w:r>
              <w:rPr>
                <w:sz w:val="28"/>
                <w:szCs w:val="28"/>
              </w:rPr>
              <w:t>45</w:t>
            </w:r>
          </w:p>
        </w:tc>
        <w:tc>
          <w:tcPr>
            <w:tcW w:w="3536" w:type="dxa"/>
            <w:vAlign w:val="center"/>
          </w:tcPr>
          <w:p w:rsidR="007F10AF" w:rsidRDefault="007F10AF" w:rsidP="00854335">
            <w:pPr>
              <w:ind w:right="-30"/>
              <w:jc w:val="center"/>
              <w:rPr>
                <w:sz w:val="28"/>
                <w:szCs w:val="28"/>
              </w:rPr>
            </w:pPr>
            <w:r>
              <w:rPr>
                <w:sz w:val="28"/>
                <w:szCs w:val="28"/>
              </w:rPr>
              <w:t>45</w:t>
            </w:r>
          </w:p>
        </w:tc>
      </w:tr>
      <w:tr w:rsidR="007F10AF" w:rsidTr="00854335">
        <w:trPr>
          <w:trHeight w:val="485"/>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7F10AF" w:rsidP="00854335">
            <w:pPr>
              <w:ind w:right="-30"/>
              <w:jc w:val="center"/>
              <w:rPr>
                <w:sz w:val="28"/>
                <w:szCs w:val="28"/>
              </w:rPr>
            </w:pPr>
            <w:r w:rsidRPr="007F10AF">
              <w:rPr>
                <w:sz w:val="28"/>
                <w:szCs w:val="28"/>
              </w:rPr>
              <w:t>Mode de freinage</w:t>
            </w:r>
          </w:p>
        </w:tc>
        <w:tc>
          <w:tcPr>
            <w:tcW w:w="3536" w:type="dxa"/>
            <w:vAlign w:val="center"/>
          </w:tcPr>
          <w:p w:rsidR="007F10AF" w:rsidRDefault="007F10AF" w:rsidP="00854335">
            <w:pPr>
              <w:ind w:right="-30"/>
              <w:jc w:val="center"/>
              <w:rPr>
                <w:sz w:val="28"/>
                <w:szCs w:val="28"/>
              </w:rPr>
            </w:pPr>
            <w:r w:rsidRPr="007F10AF">
              <w:rPr>
                <w:sz w:val="28"/>
                <w:szCs w:val="28"/>
              </w:rPr>
              <w:t>Frein à disque hydraulique</w:t>
            </w:r>
          </w:p>
        </w:tc>
        <w:tc>
          <w:tcPr>
            <w:tcW w:w="3536" w:type="dxa"/>
            <w:vAlign w:val="center"/>
          </w:tcPr>
          <w:p w:rsidR="007F10AF" w:rsidRDefault="007F10AF" w:rsidP="00854335">
            <w:pPr>
              <w:ind w:right="-30"/>
              <w:jc w:val="center"/>
              <w:rPr>
                <w:sz w:val="28"/>
                <w:szCs w:val="28"/>
              </w:rPr>
            </w:pPr>
            <w:r w:rsidRPr="007F10AF">
              <w:rPr>
                <w:sz w:val="28"/>
                <w:szCs w:val="28"/>
              </w:rPr>
              <w:t>Frein à disque hydraulique</w:t>
            </w:r>
          </w:p>
        </w:tc>
      </w:tr>
      <w:tr w:rsidR="007F10AF" w:rsidTr="00854335">
        <w:trPr>
          <w:trHeight w:val="689"/>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7F10AF" w:rsidP="00854335">
            <w:pPr>
              <w:ind w:right="-30"/>
              <w:jc w:val="center"/>
              <w:rPr>
                <w:sz w:val="28"/>
                <w:szCs w:val="28"/>
              </w:rPr>
            </w:pPr>
            <w:r>
              <w:rPr>
                <w:sz w:val="28"/>
                <w:szCs w:val="28"/>
              </w:rPr>
              <w:t>O</w:t>
            </w:r>
            <w:r w:rsidRPr="007F10AF">
              <w:rPr>
                <w:sz w:val="28"/>
                <w:szCs w:val="28"/>
              </w:rPr>
              <w:t>pération de freinage</w:t>
            </w:r>
          </w:p>
        </w:tc>
        <w:tc>
          <w:tcPr>
            <w:tcW w:w="3536" w:type="dxa"/>
            <w:vAlign w:val="center"/>
          </w:tcPr>
          <w:p w:rsidR="007F10AF" w:rsidRDefault="007F10AF" w:rsidP="00854335">
            <w:pPr>
              <w:ind w:right="-30"/>
              <w:jc w:val="center"/>
              <w:rPr>
                <w:sz w:val="28"/>
                <w:szCs w:val="28"/>
              </w:rPr>
            </w:pPr>
            <w:bookmarkStart w:id="15" w:name="OLE_LINK17"/>
            <w:bookmarkStart w:id="16" w:name="OLE_LINK18"/>
            <w:bookmarkStart w:id="17" w:name="OLE_LINK19"/>
            <w:r>
              <w:rPr>
                <w:sz w:val="28"/>
                <w:szCs w:val="28"/>
              </w:rPr>
              <w:t>Semelle de frein</w:t>
            </w:r>
            <w:bookmarkEnd w:id="15"/>
            <w:bookmarkEnd w:id="16"/>
            <w:bookmarkEnd w:id="17"/>
          </w:p>
        </w:tc>
        <w:tc>
          <w:tcPr>
            <w:tcW w:w="3536" w:type="dxa"/>
            <w:vAlign w:val="center"/>
          </w:tcPr>
          <w:p w:rsidR="007F10AF" w:rsidRDefault="007F10AF" w:rsidP="00854335">
            <w:pPr>
              <w:ind w:right="-30"/>
              <w:jc w:val="center"/>
              <w:rPr>
                <w:sz w:val="28"/>
                <w:szCs w:val="28"/>
              </w:rPr>
            </w:pPr>
            <w:r>
              <w:rPr>
                <w:sz w:val="28"/>
                <w:szCs w:val="28"/>
              </w:rPr>
              <w:t>Semelle de frein</w:t>
            </w:r>
          </w:p>
        </w:tc>
      </w:tr>
      <w:tr w:rsidR="007F10AF" w:rsidTr="00854335">
        <w:trPr>
          <w:trHeight w:val="766"/>
        </w:trPr>
        <w:tc>
          <w:tcPr>
            <w:tcW w:w="3536" w:type="dxa"/>
            <w:vMerge/>
            <w:vAlign w:val="center"/>
          </w:tcPr>
          <w:p w:rsidR="007F10AF" w:rsidRDefault="007F10AF" w:rsidP="00854335">
            <w:pPr>
              <w:ind w:right="-30"/>
              <w:jc w:val="center"/>
              <w:rPr>
                <w:sz w:val="28"/>
                <w:szCs w:val="28"/>
              </w:rPr>
            </w:pPr>
          </w:p>
        </w:tc>
        <w:tc>
          <w:tcPr>
            <w:tcW w:w="3536" w:type="dxa"/>
            <w:vAlign w:val="center"/>
          </w:tcPr>
          <w:p w:rsidR="007F10AF" w:rsidRDefault="007F10AF" w:rsidP="00854335">
            <w:pPr>
              <w:ind w:right="-30"/>
              <w:jc w:val="center"/>
              <w:rPr>
                <w:sz w:val="28"/>
                <w:szCs w:val="28"/>
              </w:rPr>
            </w:pPr>
            <w:r w:rsidRPr="007F10AF">
              <w:rPr>
                <w:sz w:val="28"/>
                <w:szCs w:val="28"/>
              </w:rPr>
              <w:t>Spécifications des pneus</w:t>
            </w:r>
          </w:p>
        </w:tc>
        <w:tc>
          <w:tcPr>
            <w:tcW w:w="3536" w:type="dxa"/>
            <w:vAlign w:val="center"/>
          </w:tcPr>
          <w:p w:rsidR="007F10AF" w:rsidRDefault="007F10AF" w:rsidP="00854335">
            <w:pPr>
              <w:ind w:left="708" w:right="-30"/>
              <w:jc w:val="center"/>
              <w:rPr>
                <w:sz w:val="28"/>
                <w:szCs w:val="28"/>
              </w:rPr>
            </w:pPr>
            <w:bookmarkStart w:id="18" w:name="OLE_LINK20"/>
            <w:bookmarkStart w:id="19" w:name="OLE_LINK21"/>
            <w:bookmarkStart w:id="20" w:name="OLE_LINK22"/>
            <w:r>
              <w:rPr>
                <w:sz w:val="28"/>
                <w:szCs w:val="28"/>
              </w:rPr>
              <w:t>135/70-R12</w:t>
            </w:r>
            <w:bookmarkEnd w:id="18"/>
            <w:bookmarkEnd w:id="19"/>
            <w:bookmarkEnd w:id="20"/>
          </w:p>
        </w:tc>
        <w:tc>
          <w:tcPr>
            <w:tcW w:w="3536" w:type="dxa"/>
            <w:vAlign w:val="center"/>
          </w:tcPr>
          <w:p w:rsidR="007F10AF" w:rsidRDefault="007F10AF" w:rsidP="00854335">
            <w:pPr>
              <w:ind w:right="-30"/>
              <w:jc w:val="center"/>
              <w:rPr>
                <w:sz w:val="28"/>
                <w:szCs w:val="28"/>
              </w:rPr>
            </w:pPr>
            <w:r>
              <w:rPr>
                <w:sz w:val="28"/>
                <w:szCs w:val="28"/>
              </w:rPr>
              <w:t>135/70-R12</w:t>
            </w:r>
          </w:p>
        </w:tc>
      </w:tr>
      <w:bookmarkEnd w:id="3"/>
      <w:bookmarkEnd w:id="4"/>
    </w:tbl>
    <w:p w:rsidR="007F10AF" w:rsidRDefault="007F10AF" w:rsidP="00FE3512">
      <w:pPr>
        <w:spacing w:before="240"/>
        <w:ind w:right="-30"/>
        <w:jc w:val="center"/>
        <w:rPr>
          <w:sz w:val="28"/>
          <w:szCs w:val="28"/>
        </w:rPr>
      </w:pPr>
    </w:p>
    <w:p w:rsidR="001C1B9F" w:rsidRDefault="001C1B9F" w:rsidP="00FE3512">
      <w:pPr>
        <w:spacing w:before="240"/>
        <w:ind w:right="-30"/>
        <w:jc w:val="center"/>
        <w:rPr>
          <w:sz w:val="28"/>
          <w:szCs w:val="28"/>
        </w:rPr>
        <w:sectPr w:rsidR="001C1B9F" w:rsidSect="00B318AA">
          <w:footerReference w:type="default" r:id="rId106"/>
          <w:pgSz w:w="16838" w:h="11906" w:orient="landscape"/>
          <w:pgMar w:top="1417" w:right="1417" w:bottom="1417" w:left="1417" w:header="708" w:footer="708" w:gutter="0"/>
          <w:cols w:space="710"/>
          <w:docGrid w:linePitch="360"/>
        </w:sectPr>
      </w:pPr>
    </w:p>
    <w:p w:rsidR="007F10AF" w:rsidRPr="001C1B9F" w:rsidRDefault="001C1B9F" w:rsidP="001C1B9F">
      <w:pPr>
        <w:spacing w:after="0"/>
        <w:ind w:right="-30"/>
        <w:jc w:val="right"/>
        <w:rPr>
          <w:szCs w:val="28"/>
        </w:rPr>
      </w:pPr>
      <w:r>
        <w:rPr>
          <w:szCs w:val="28"/>
        </w:rPr>
        <w:lastRenderedPageBreak/>
        <w:t>Tableau 5</w:t>
      </w:r>
    </w:p>
    <w:tbl>
      <w:tblPr>
        <w:tblStyle w:val="Grilledutableau"/>
        <w:tblW w:w="0" w:type="auto"/>
        <w:tblLook w:val="04A0" w:firstRow="1" w:lastRow="0" w:firstColumn="1" w:lastColumn="0" w:noHBand="0" w:noVBand="1"/>
      </w:tblPr>
      <w:tblGrid>
        <w:gridCol w:w="3536"/>
        <w:gridCol w:w="3536"/>
        <w:gridCol w:w="3536"/>
        <w:gridCol w:w="3536"/>
      </w:tblGrid>
      <w:tr w:rsidR="007F10AF" w:rsidTr="00854335">
        <w:trPr>
          <w:trHeight w:val="671"/>
        </w:trPr>
        <w:tc>
          <w:tcPr>
            <w:tcW w:w="3536" w:type="dxa"/>
          </w:tcPr>
          <w:p w:rsidR="007F10AF" w:rsidRPr="007F10AF" w:rsidRDefault="007F10AF" w:rsidP="00854335">
            <w:pPr>
              <w:ind w:right="-30"/>
              <w:jc w:val="center"/>
              <w:rPr>
                <w:b/>
                <w:sz w:val="28"/>
                <w:szCs w:val="28"/>
              </w:rPr>
            </w:pPr>
            <w:r w:rsidRPr="007F10AF">
              <w:rPr>
                <w:b/>
                <w:sz w:val="28"/>
                <w:szCs w:val="28"/>
              </w:rPr>
              <w:t>Éléments</w:t>
            </w:r>
          </w:p>
        </w:tc>
        <w:tc>
          <w:tcPr>
            <w:tcW w:w="3536" w:type="dxa"/>
          </w:tcPr>
          <w:p w:rsidR="007F10AF" w:rsidRPr="007F10AF" w:rsidRDefault="007F10AF" w:rsidP="00854335">
            <w:pPr>
              <w:ind w:right="-30"/>
              <w:jc w:val="center"/>
              <w:rPr>
                <w:b/>
                <w:sz w:val="28"/>
                <w:szCs w:val="28"/>
              </w:rPr>
            </w:pPr>
            <w:r w:rsidRPr="007F10AF">
              <w:rPr>
                <w:b/>
                <w:sz w:val="28"/>
                <w:szCs w:val="28"/>
              </w:rPr>
              <w:t>Modèle de produit</w:t>
            </w:r>
          </w:p>
        </w:tc>
        <w:tc>
          <w:tcPr>
            <w:tcW w:w="3536" w:type="dxa"/>
          </w:tcPr>
          <w:p w:rsidR="007F10AF" w:rsidRPr="007F10AF" w:rsidRDefault="007F10AF" w:rsidP="00854335">
            <w:pPr>
              <w:ind w:right="-30"/>
              <w:jc w:val="center"/>
              <w:rPr>
                <w:b/>
                <w:sz w:val="28"/>
                <w:szCs w:val="28"/>
              </w:rPr>
            </w:pPr>
            <w:r w:rsidRPr="007F10AF">
              <w:rPr>
                <w:b/>
                <w:sz w:val="28"/>
                <w:szCs w:val="28"/>
              </w:rPr>
              <w:t>Édition économique</w:t>
            </w:r>
          </w:p>
        </w:tc>
        <w:tc>
          <w:tcPr>
            <w:tcW w:w="3536" w:type="dxa"/>
          </w:tcPr>
          <w:p w:rsidR="007F10AF" w:rsidRPr="007F10AF" w:rsidRDefault="007F10AF" w:rsidP="00854335">
            <w:pPr>
              <w:ind w:right="-30"/>
              <w:jc w:val="center"/>
              <w:rPr>
                <w:b/>
                <w:sz w:val="28"/>
                <w:szCs w:val="28"/>
              </w:rPr>
            </w:pPr>
            <w:r w:rsidRPr="007F10AF">
              <w:rPr>
                <w:b/>
                <w:sz w:val="28"/>
                <w:szCs w:val="28"/>
              </w:rPr>
              <w:t>Édition Deluxe</w:t>
            </w:r>
          </w:p>
        </w:tc>
      </w:tr>
      <w:tr w:rsidR="004B3D64" w:rsidTr="00854335">
        <w:trPr>
          <w:trHeight w:val="1134"/>
        </w:trPr>
        <w:tc>
          <w:tcPr>
            <w:tcW w:w="3536" w:type="dxa"/>
            <w:vMerge w:val="restart"/>
            <w:vAlign w:val="center"/>
          </w:tcPr>
          <w:p w:rsidR="004B3D64" w:rsidRDefault="004B3D64" w:rsidP="00854335">
            <w:pPr>
              <w:ind w:right="-30"/>
              <w:jc w:val="center"/>
              <w:rPr>
                <w:sz w:val="28"/>
                <w:szCs w:val="28"/>
              </w:rPr>
            </w:pPr>
            <w:r>
              <w:rPr>
                <w:sz w:val="28"/>
                <w:szCs w:val="28"/>
              </w:rPr>
              <w:t>Paramètre du véhicule</w:t>
            </w:r>
          </w:p>
        </w:tc>
        <w:tc>
          <w:tcPr>
            <w:tcW w:w="3536" w:type="dxa"/>
            <w:vAlign w:val="center"/>
          </w:tcPr>
          <w:p w:rsidR="004B3D64" w:rsidRDefault="004B3D64" w:rsidP="00854335">
            <w:pPr>
              <w:ind w:right="-30"/>
              <w:jc w:val="center"/>
              <w:rPr>
                <w:sz w:val="28"/>
                <w:szCs w:val="28"/>
              </w:rPr>
            </w:pPr>
            <w:r w:rsidRPr="004B3D64">
              <w:rPr>
                <w:sz w:val="28"/>
                <w:szCs w:val="28"/>
              </w:rPr>
              <w:t>Formulaire de pilotage</w:t>
            </w:r>
          </w:p>
        </w:tc>
        <w:tc>
          <w:tcPr>
            <w:tcW w:w="3536" w:type="dxa"/>
            <w:vAlign w:val="center"/>
          </w:tcPr>
          <w:p w:rsidR="004B3D64" w:rsidRDefault="004B3D64" w:rsidP="00854335">
            <w:pPr>
              <w:ind w:right="-30"/>
              <w:jc w:val="center"/>
              <w:rPr>
                <w:sz w:val="28"/>
                <w:szCs w:val="28"/>
              </w:rPr>
            </w:pPr>
            <w:r>
              <w:rPr>
                <w:sz w:val="28"/>
                <w:szCs w:val="28"/>
              </w:rPr>
              <w:t>Disque</w:t>
            </w:r>
          </w:p>
        </w:tc>
        <w:tc>
          <w:tcPr>
            <w:tcW w:w="3536" w:type="dxa"/>
            <w:vAlign w:val="center"/>
          </w:tcPr>
          <w:p w:rsidR="004B3D64" w:rsidRDefault="004B3D64" w:rsidP="00854335">
            <w:pPr>
              <w:ind w:right="-30"/>
              <w:jc w:val="center"/>
              <w:rPr>
                <w:sz w:val="28"/>
                <w:szCs w:val="28"/>
              </w:rPr>
            </w:pPr>
            <w:r>
              <w:rPr>
                <w:sz w:val="28"/>
                <w:szCs w:val="28"/>
              </w:rPr>
              <w:t>Disque</w:t>
            </w:r>
          </w:p>
        </w:tc>
      </w:tr>
      <w:tr w:rsidR="004B3D64" w:rsidTr="00854335">
        <w:trPr>
          <w:trHeight w:val="1241"/>
        </w:trPr>
        <w:tc>
          <w:tcPr>
            <w:tcW w:w="3536" w:type="dxa"/>
            <w:vMerge/>
            <w:vAlign w:val="center"/>
          </w:tcPr>
          <w:p w:rsidR="004B3D64" w:rsidRDefault="004B3D64" w:rsidP="00854335">
            <w:pPr>
              <w:ind w:right="-30"/>
              <w:jc w:val="center"/>
              <w:rPr>
                <w:sz w:val="28"/>
                <w:szCs w:val="28"/>
              </w:rPr>
            </w:pPr>
          </w:p>
        </w:tc>
        <w:tc>
          <w:tcPr>
            <w:tcW w:w="3536" w:type="dxa"/>
            <w:vAlign w:val="center"/>
          </w:tcPr>
          <w:p w:rsidR="004B3D64" w:rsidRDefault="004B3D64" w:rsidP="00854335">
            <w:pPr>
              <w:ind w:right="-30"/>
              <w:jc w:val="center"/>
              <w:rPr>
                <w:sz w:val="28"/>
                <w:szCs w:val="28"/>
              </w:rPr>
            </w:pPr>
            <w:r w:rsidRPr="004B3D64">
              <w:rPr>
                <w:sz w:val="28"/>
                <w:szCs w:val="28"/>
              </w:rPr>
              <w:t>Capacité évaluée de passagers</w:t>
            </w:r>
          </w:p>
        </w:tc>
        <w:tc>
          <w:tcPr>
            <w:tcW w:w="3536" w:type="dxa"/>
            <w:vAlign w:val="center"/>
          </w:tcPr>
          <w:p w:rsidR="004B3D64" w:rsidRDefault="004B3D64" w:rsidP="00854335">
            <w:pPr>
              <w:ind w:right="-30"/>
              <w:jc w:val="center"/>
              <w:rPr>
                <w:sz w:val="28"/>
                <w:szCs w:val="28"/>
              </w:rPr>
            </w:pPr>
            <w:bookmarkStart w:id="21" w:name="OLE_LINK23"/>
            <w:bookmarkStart w:id="22" w:name="OLE_LINK24"/>
            <w:r>
              <w:rPr>
                <w:sz w:val="28"/>
                <w:szCs w:val="28"/>
              </w:rPr>
              <w:t>2 Personnes</w:t>
            </w:r>
          </w:p>
          <w:p w:rsidR="004B3D64" w:rsidRDefault="004B3D64" w:rsidP="00854335">
            <w:pPr>
              <w:ind w:right="-30"/>
              <w:jc w:val="center"/>
              <w:rPr>
                <w:sz w:val="28"/>
                <w:szCs w:val="28"/>
              </w:rPr>
            </w:pPr>
            <w:r>
              <w:rPr>
                <w:sz w:val="28"/>
                <w:szCs w:val="28"/>
              </w:rPr>
              <w:t>(inclus le conducteur)</w:t>
            </w:r>
            <w:bookmarkEnd w:id="21"/>
            <w:bookmarkEnd w:id="22"/>
          </w:p>
        </w:tc>
        <w:tc>
          <w:tcPr>
            <w:tcW w:w="3536" w:type="dxa"/>
            <w:vAlign w:val="center"/>
          </w:tcPr>
          <w:p w:rsidR="004B3D64" w:rsidRDefault="004B3D64" w:rsidP="00854335">
            <w:pPr>
              <w:ind w:right="-30"/>
              <w:jc w:val="center"/>
              <w:rPr>
                <w:sz w:val="28"/>
                <w:szCs w:val="28"/>
              </w:rPr>
            </w:pPr>
            <w:r>
              <w:rPr>
                <w:sz w:val="28"/>
                <w:szCs w:val="28"/>
              </w:rPr>
              <w:t>2 Personnes</w:t>
            </w:r>
          </w:p>
          <w:p w:rsidR="004B3D64" w:rsidRDefault="004B3D64" w:rsidP="00854335">
            <w:pPr>
              <w:ind w:right="-30"/>
              <w:jc w:val="center"/>
              <w:rPr>
                <w:sz w:val="28"/>
                <w:szCs w:val="28"/>
              </w:rPr>
            </w:pPr>
            <w:r>
              <w:rPr>
                <w:sz w:val="28"/>
                <w:szCs w:val="28"/>
              </w:rPr>
              <w:t>(inclus le conducteur)</w:t>
            </w:r>
          </w:p>
        </w:tc>
      </w:tr>
      <w:tr w:rsidR="004B3D64" w:rsidTr="00854335">
        <w:trPr>
          <w:trHeight w:val="697"/>
        </w:trPr>
        <w:tc>
          <w:tcPr>
            <w:tcW w:w="3536" w:type="dxa"/>
            <w:vMerge/>
            <w:vAlign w:val="center"/>
          </w:tcPr>
          <w:p w:rsidR="004B3D64" w:rsidRDefault="004B3D64" w:rsidP="00854335">
            <w:pPr>
              <w:ind w:right="-30"/>
              <w:jc w:val="center"/>
              <w:rPr>
                <w:sz w:val="28"/>
                <w:szCs w:val="28"/>
              </w:rPr>
            </w:pPr>
          </w:p>
        </w:tc>
        <w:tc>
          <w:tcPr>
            <w:tcW w:w="3536" w:type="dxa"/>
            <w:vAlign w:val="center"/>
          </w:tcPr>
          <w:p w:rsidR="004B3D64" w:rsidRDefault="004B3D64" w:rsidP="00854335">
            <w:pPr>
              <w:ind w:right="-30"/>
              <w:jc w:val="center"/>
              <w:rPr>
                <w:sz w:val="28"/>
                <w:szCs w:val="28"/>
              </w:rPr>
            </w:pPr>
            <w:r>
              <w:rPr>
                <w:sz w:val="28"/>
                <w:szCs w:val="28"/>
              </w:rPr>
              <w:t>Mode de stationnement</w:t>
            </w:r>
          </w:p>
        </w:tc>
        <w:tc>
          <w:tcPr>
            <w:tcW w:w="3536" w:type="dxa"/>
            <w:vAlign w:val="center"/>
          </w:tcPr>
          <w:p w:rsidR="004B3D64" w:rsidRDefault="004B3D64" w:rsidP="00854335">
            <w:pPr>
              <w:ind w:right="-30"/>
              <w:jc w:val="center"/>
              <w:rPr>
                <w:sz w:val="28"/>
                <w:szCs w:val="28"/>
              </w:rPr>
            </w:pPr>
            <w:r w:rsidRPr="004B3D64">
              <w:rPr>
                <w:sz w:val="28"/>
                <w:szCs w:val="28"/>
              </w:rPr>
              <w:t>Manuel (frein arrière)</w:t>
            </w:r>
          </w:p>
        </w:tc>
        <w:tc>
          <w:tcPr>
            <w:tcW w:w="3536" w:type="dxa"/>
            <w:vAlign w:val="center"/>
          </w:tcPr>
          <w:p w:rsidR="004B3D64" w:rsidRDefault="004B3D64" w:rsidP="00854335">
            <w:pPr>
              <w:ind w:right="-30"/>
              <w:jc w:val="center"/>
              <w:rPr>
                <w:sz w:val="28"/>
                <w:szCs w:val="28"/>
              </w:rPr>
            </w:pPr>
            <w:r w:rsidRPr="004B3D64">
              <w:rPr>
                <w:sz w:val="28"/>
                <w:szCs w:val="28"/>
              </w:rPr>
              <w:t>Manuel (frein arrière)</w:t>
            </w:r>
          </w:p>
        </w:tc>
      </w:tr>
      <w:tr w:rsidR="004B3D64" w:rsidTr="00854335">
        <w:trPr>
          <w:trHeight w:val="901"/>
        </w:trPr>
        <w:tc>
          <w:tcPr>
            <w:tcW w:w="3536" w:type="dxa"/>
            <w:vMerge w:val="restart"/>
            <w:vAlign w:val="center"/>
          </w:tcPr>
          <w:p w:rsidR="004B3D64" w:rsidRDefault="004B3D64" w:rsidP="00854335">
            <w:pPr>
              <w:ind w:right="-30"/>
              <w:jc w:val="center"/>
              <w:rPr>
                <w:sz w:val="28"/>
                <w:szCs w:val="28"/>
              </w:rPr>
            </w:pPr>
            <w:r>
              <w:rPr>
                <w:sz w:val="28"/>
                <w:szCs w:val="28"/>
              </w:rPr>
              <w:t>Paramètre dynamique</w:t>
            </w:r>
          </w:p>
        </w:tc>
        <w:tc>
          <w:tcPr>
            <w:tcW w:w="3536" w:type="dxa"/>
            <w:vAlign w:val="center"/>
          </w:tcPr>
          <w:p w:rsidR="004B3D64" w:rsidRDefault="004B3D64" w:rsidP="00854335">
            <w:pPr>
              <w:ind w:right="-30"/>
              <w:jc w:val="center"/>
              <w:rPr>
                <w:sz w:val="28"/>
                <w:szCs w:val="28"/>
              </w:rPr>
            </w:pPr>
            <w:r>
              <w:rPr>
                <w:sz w:val="28"/>
                <w:szCs w:val="28"/>
              </w:rPr>
              <w:t>Gamme</w:t>
            </w:r>
          </w:p>
        </w:tc>
        <w:tc>
          <w:tcPr>
            <w:tcW w:w="3536" w:type="dxa"/>
            <w:vAlign w:val="center"/>
          </w:tcPr>
          <w:p w:rsidR="004B3D64" w:rsidRDefault="004B3D64" w:rsidP="00854335">
            <w:pPr>
              <w:ind w:right="-30"/>
              <w:jc w:val="center"/>
              <w:rPr>
                <w:sz w:val="28"/>
                <w:szCs w:val="28"/>
              </w:rPr>
            </w:pPr>
            <w:r>
              <w:rPr>
                <w:sz w:val="28"/>
                <w:szCs w:val="28"/>
              </w:rPr>
              <w:t>60</w:t>
            </w:r>
          </w:p>
        </w:tc>
        <w:tc>
          <w:tcPr>
            <w:tcW w:w="3536" w:type="dxa"/>
            <w:vAlign w:val="center"/>
          </w:tcPr>
          <w:p w:rsidR="004B3D64" w:rsidRDefault="004B3D64" w:rsidP="00854335">
            <w:pPr>
              <w:ind w:right="-30"/>
              <w:jc w:val="center"/>
              <w:rPr>
                <w:sz w:val="28"/>
                <w:szCs w:val="28"/>
              </w:rPr>
            </w:pPr>
            <w:r>
              <w:rPr>
                <w:sz w:val="28"/>
                <w:szCs w:val="28"/>
              </w:rPr>
              <w:t>100</w:t>
            </w:r>
          </w:p>
        </w:tc>
      </w:tr>
      <w:tr w:rsidR="004B3D64" w:rsidTr="00854335">
        <w:trPr>
          <w:trHeight w:val="1260"/>
        </w:trPr>
        <w:tc>
          <w:tcPr>
            <w:tcW w:w="3536" w:type="dxa"/>
            <w:vMerge/>
            <w:vAlign w:val="center"/>
          </w:tcPr>
          <w:p w:rsidR="004B3D64" w:rsidRDefault="004B3D64" w:rsidP="00854335">
            <w:pPr>
              <w:ind w:right="-30"/>
              <w:jc w:val="center"/>
              <w:rPr>
                <w:sz w:val="28"/>
                <w:szCs w:val="28"/>
              </w:rPr>
            </w:pPr>
          </w:p>
        </w:tc>
        <w:tc>
          <w:tcPr>
            <w:tcW w:w="3536" w:type="dxa"/>
            <w:vAlign w:val="center"/>
          </w:tcPr>
          <w:p w:rsidR="004B3D64" w:rsidRDefault="004B3D64" w:rsidP="00854335">
            <w:pPr>
              <w:ind w:right="-30"/>
              <w:jc w:val="center"/>
              <w:rPr>
                <w:sz w:val="28"/>
                <w:szCs w:val="28"/>
              </w:rPr>
            </w:pPr>
            <w:r>
              <w:rPr>
                <w:sz w:val="28"/>
                <w:szCs w:val="28"/>
              </w:rPr>
              <w:t>Batterie</w:t>
            </w:r>
          </w:p>
        </w:tc>
        <w:tc>
          <w:tcPr>
            <w:tcW w:w="3536" w:type="dxa"/>
            <w:vAlign w:val="center"/>
          </w:tcPr>
          <w:p w:rsidR="004B3D64" w:rsidRDefault="004B3D64" w:rsidP="00854335">
            <w:pPr>
              <w:ind w:right="-30"/>
              <w:jc w:val="center"/>
              <w:rPr>
                <w:sz w:val="28"/>
                <w:szCs w:val="28"/>
              </w:rPr>
            </w:pPr>
            <w:r>
              <w:rPr>
                <w:sz w:val="28"/>
                <w:szCs w:val="28"/>
              </w:rPr>
              <w:t>75 V 45 AH</w:t>
            </w:r>
          </w:p>
        </w:tc>
        <w:tc>
          <w:tcPr>
            <w:tcW w:w="3536" w:type="dxa"/>
            <w:vAlign w:val="center"/>
          </w:tcPr>
          <w:p w:rsidR="004B3D64" w:rsidRDefault="004B3D64" w:rsidP="00854335">
            <w:pPr>
              <w:ind w:right="-30"/>
              <w:jc w:val="center"/>
              <w:rPr>
                <w:sz w:val="28"/>
                <w:szCs w:val="28"/>
              </w:rPr>
            </w:pPr>
            <w:r>
              <w:rPr>
                <w:sz w:val="28"/>
                <w:szCs w:val="28"/>
              </w:rPr>
              <w:t>60 V 45 AH (double)</w:t>
            </w:r>
          </w:p>
        </w:tc>
      </w:tr>
      <w:tr w:rsidR="004B3D64" w:rsidTr="00854335">
        <w:trPr>
          <w:trHeight w:val="840"/>
        </w:trPr>
        <w:tc>
          <w:tcPr>
            <w:tcW w:w="3536" w:type="dxa"/>
            <w:vMerge/>
            <w:vAlign w:val="center"/>
          </w:tcPr>
          <w:p w:rsidR="004B3D64" w:rsidRDefault="004B3D64" w:rsidP="00854335">
            <w:pPr>
              <w:ind w:right="-30"/>
              <w:jc w:val="center"/>
              <w:rPr>
                <w:sz w:val="28"/>
                <w:szCs w:val="28"/>
              </w:rPr>
            </w:pPr>
          </w:p>
        </w:tc>
        <w:tc>
          <w:tcPr>
            <w:tcW w:w="3536" w:type="dxa"/>
            <w:vAlign w:val="center"/>
          </w:tcPr>
          <w:p w:rsidR="004B3D64" w:rsidRDefault="004B3D64" w:rsidP="00854335">
            <w:pPr>
              <w:ind w:right="-30"/>
              <w:jc w:val="center"/>
              <w:rPr>
                <w:sz w:val="28"/>
                <w:szCs w:val="28"/>
              </w:rPr>
            </w:pPr>
            <w:r>
              <w:rPr>
                <w:sz w:val="28"/>
                <w:szCs w:val="28"/>
              </w:rPr>
              <w:t>Intervalle de chargement</w:t>
            </w:r>
          </w:p>
        </w:tc>
        <w:tc>
          <w:tcPr>
            <w:tcW w:w="3536" w:type="dxa"/>
            <w:vAlign w:val="center"/>
          </w:tcPr>
          <w:p w:rsidR="004B3D64" w:rsidRDefault="004B3D64" w:rsidP="00854335">
            <w:pPr>
              <w:ind w:right="-30"/>
              <w:jc w:val="center"/>
              <w:rPr>
                <w:sz w:val="28"/>
                <w:szCs w:val="28"/>
              </w:rPr>
            </w:pPr>
            <w:r>
              <w:rPr>
                <w:sz w:val="28"/>
                <w:szCs w:val="28"/>
              </w:rPr>
              <w:t>8h</w:t>
            </w:r>
          </w:p>
        </w:tc>
        <w:tc>
          <w:tcPr>
            <w:tcW w:w="3536" w:type="dxa"/>
            <w:vAlign w:val="center"/>
          </w:tcPr>
          <w:p w:rsidR="004B3D64" w:rsidRDefault="004B3D64" w:rsidP="00854335">
            <w:pPr>
              <w:ind w:right="-30"/>
              <w:jc w:val="center"/>
              <w:rPr>
                <w:sz w:val="28"/>
                <w:szCs w:val="28"/>
              </w:rPr>
            </w:pPr>
            <w:r>
              <w:rPr>
                <w:sz w:val="28"/>
                <w:szCs w:val="28"/>
              </w:rPr>
              <w:t>10h</w:t>
            </w:r>
          </w:p>
        </w:tc>
      </w:tr>
      <w:tr w:rsidR="004B3D64" w:rsidTr="00854335">
        <w:trPr>
          <w:trHeight w:val="989"/>
        </w:trPr>
        <w:tc>
          <w:tcPr>
            <w:tcW w:w="3536" w:type="dxa"/>
            <w:vMerge/>
            <w:vAlign w:val="center"/>
          </w:tcPr>
          <w:p w:rsidR="004B3D64" w:rsidRDefault="004B3D64" w:rsidP="00854335">
            <w:pPr>
              <w:ind w:right="-30"/>
              <w:jc w:val="center"/>
              <w:rPr>
                <w:sz w:val="28"/>
                <w:szCs w:val="28"/>
              </w:rPr>
            </w:pPr>
          </w:p>
        </w:tc>
        <w:tc>
          <w:tcPr>
            <w:tcW w:w="3536" w:type="dxa"/>
            <w:vAlign w:val="center"/>
          </w:tcPr>
          <w:p w:rsidR="004B3D64" w:rsidRDefault="004B3D64" w:rsidP="00854335">
            <w:pPr>
              <w:ind w:right="-30"/>
              <w:jc w:val="center"/>
              <w:rPr>
                <w:sz w:val="28"/>
                <w:szCs w:val="28"/>
              </w:rPr>
            </w:pPr>
            <w:r>
              <w:rPr>
                <w:sz w:val="28"/>
                <w:szCs w:val="28"/>
              </w:rPr>
              <w:t>Puissance du moteur</w:t>
            </w:r>
          </w:p>
        </w:tc>
        <w:tc>
          <w:tcPr>
            <w:tcW w:w="3536" w:type="dxa"/>
            <w:vAlign w:val="center"/>
          </w:tcPr>
          <w:p w:rsidR="004B3D64" w:rsidRDefault="004B3D64" w:rsidP="00854335">
            <w:pPr>
              <w:ind w:right="-30"/>
              <w:jc w:val="center"/>
              <w:rPr>
                <w:sz w:val="28"/>
                <w:szCs w:val="28"/>
              </w:rPr>
            </w:pPr>
            <w:r>
              <w:rPr>
                <w:sz w:val="28"/>
                <w:szCs w:val="28"/>
              </w:rPr>
              <w:t xml:space="preserve">2.0 </w:t>
            </w:r>
            <w:proofErr w:type="spellStart"/>
            <w:r>
              <w:rPr>
                <w:sz w:val="28"/>
                <w:szCs w:val="28"/>
              </w:rPr>
              <w:t>kw</w:t>
            </w:r>
            <w:proofErr w:type="spellEnd"/>
          </w:p>
        </w:tc>
        <w:tc>
          <w:tcPr>
            <w:tcW w:w="3536" w:type="dxa"/>
            <w:vAlign w:val="center"/>
          </w:tcPr>
          <w:p w:rsidR="004B3D64" w:rsidRDefault="004B3D64" w:rsidP="00854335">
            <w:pPr>
              <w:ind w:right="-30"/>
              <w:jc w:val="center"/>
              <w:rPr>
                <w:sz w:val="28"/>
                <w:szCs w:val="28"/>
              </w:rPr>
            </w:pPr>
            <w:r>
              <w:rPr>
                <w:sz w:val="28"/>
                <w:szCs w:val="28"/>
              </w:rPr>
              <w:t xml:space="preserve">2.8 </w:t>
            </w:r>
            <w:proofErr w:type="spellStart"/>
            <w:r>
              <w:rPr>
                <w:sz w:val="28"/>
                <w:szCs w:val="28"/>
              </w:rPr>
              <w:t>kw</w:t>
            </w:r>
            <w:proofErr w:type="spellEnd"/>
            <w:r>
              <w:rPr>
                <w:sz w:val="28"/>
                <w:szCs w:val="28"/>
              </w:rPr>
              <w:t xml:space="preserve">/3.0 </w:t>
            </w:r>
            <w:proofErr w:type="spellStart"/>
            <w:r>
              <w:rPr>
                <w:sz w:val="28"/>
                <w:szCs w:val="28"/>
              </w:rPr>
              <w:t>kw</w:t>
            </w:r>
            <w:proofErr w:type="spellEnd"/>
          </w:p>
        </w:tc>
      </w:tr>
    </w:tbl>
    <w:p w:rsidR="007F10AF" w:rsidRDefault="007F10AF" w:rsidP="00FE3512">
      <w:pPr>
        <w:spacing w:before="240"/>
        <w:ind w:right="-30"/>
        <w:jc w:val="center"/>
        <w:rPr>
          <w:sz w:val="28"/>
          <w:szCs w:val="28"/>
        </w:rPr>
      </w:pPr>
    </w:p>
    <w:p w:rsidR="004B3D64" w:rsidRDefault="004B3D64" w:rsidP="00854335">
      <w:pPr>
        <w:spacing w:before="240"/>
        <w:ind w:right="-30"/>
        <w:rPr>
          <w:sz w:val="28"/>
          <w:szCs w:val="28"/>
        </w:rPr>
        <w:sectPr w:rsidR="004B3D64" w:rsidSect="00B318AA">
          <w:footerReference w:type="default" r:id="rId107"/>
          <w:pgSz w:w="16838" w:h="11906" w:orient="landscape"/>
          <w:pgMar w:top="1417" w:right="1417" w:bottom="1417" w:left="1417" w:header="708" w:footer="708" w:gutter="0"/>
          <w:cols w:space="710"/>
          <w:docGrid w:linePitch="360"/>
        </w:sectPr>
      </w:pPr>
    </w:p>
    <w:p w:rsidR="004B3D64" w:rsidRDefault="004B3D64" w:rsidP="00FE3512">
      <w:pPr>
        <w:spacing w:before="240"/>
        <w:ind w:right="-30"/>
        <w:jc w:val="center"/>
        <w:rPr>
          <w:b/>
          <w:sz w:val="28"/>
          <w:szCs w:val="28"/>
        </w:rPr>
      </w:pPr>
      <w:r w:rsidRPr="00854335">
        <w:rPr>
          <w:b/>
          <w:sz w:val="28"/>
          <w:szCs w:val="28"/>
        </w:rPr>
        <w:lastRenderedPageBreak/>
        <w:t>Schéma électrique</w:t>
      </w:r>
    </w:p>
    <w:p w:rsidR="00854335" w:rsidRPr="00854335" w:rsidRDefault="00854335" w:rsidP="00FE3512">
      <w:pPr>
        <w:spacing w:before="240"/>
        <w:ind w:right="-30"/>
        <w:jc w:val="center"/>
        <w:rPr>
          <w:b/>
          <w:sz w:val="28"/>
          <w:szCs w:val="28"/>
        </w:rPr>
      </w:pPr>
    </w:p>
    <w:p w:rsidR="004B3D64" w:rsidRDefault="004B3D64" w:rsidP="00FE3512">
      <w:pPr>
        <w:spacing w:before="240"/>
        <w:ind w:right="-30"/>
        <w:jc w:val="center"/>
        <w:rPr>
          <w:sz w:val="28"/>
          <w:szCs w:val="28"/>
        </w:rPr>
      </w:pPr>
      <w:r>
        <w:rPr>
          <w:noProof/>
          <w:sz w:val="28"/>
          <w:szCs w:val="28"/>
          <w:lang w:eastAsia="fr-FR"/>
        </w:rPr>
        <w:drawing>
          <wp:inline distT="0" distB="0" distL="0" distR="0">
            <wp:extent cx="4457097" cy="9146924"/>
            <wp:effectExtent l="0" t="1587" r="0" b="0"/>
            <wp:docPr id="351" name="Image 351" descr="C:\Users\pole sud auto\Downloads\IMG_2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ole sud auto\Downloads\IMG_2213.jpg"/>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harpenSoften amount="5000"/>
                              </a14:imgEffect>
                              <a14:imgEffect>
                                <a14:brightnessContrast bright="22000" contrast="2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4468508" cy="9170342"/>
                    </a:xfrm>
                    <a:prstGeom prst="rect">
                      <a:avLst/>
                    </a:prstGeom>
                    <a:noFill/>
                    <a:ln>
                      <a:noFill/>
                    </a:ln>
                  </pic:spPr>
                </pic:pic>
              </a:graphicData>
            </a:graphic>
          </wp:inline>
        </w:drawing>
      </w:r>
    </w:p>
    <w:p w:rsidR="001E467E" w:rsidRDefault="001E467E" w:rsidP="00FE3512">
      <w:pPr>
        <w:spacing w:before="240"/>
        <w:ind w:right="-30"/>
        <w:jc w:val="center"/>
        <w:rPr>
          <w:sz w:val="28"/>
          <w:szCs w:val="28"/>
        </w:rPr>
      </w:pPr>
    </w:p>
    <w:p w:rsidR="001E467E" w:rsidRDefault="001E467E" w:rsidP="00FE3512">
      <w:pPr>
        <w:spacing w:before="240"/>
        <w:ind w:right="-30"/>
        <w:jc w:val="center"/>
        <w:rPr>
          <w:sz w:val="28"/>
          <w:szCs w:val="28"/>
        </w:rPr>
        <w:sectPr w:rsidR="001E467E" w:rsidSect="00B318AA">
          <w:footerReference w:type="default" r:id="rId110"/>
          <w:pgSz w:w="16838" w:h="11906" w:orient="landscape"/>
          <w:pgMar w:top="1417" w:right="1417" w:bottom="1417" w:left="1417" w:header="708" w:footer="708" w:gutter="0"/>
          <w:cols w:space="710"/>
          <w:docGrid w:linePitch="360"/>
        </w:sectPr>
      </w:pPr>
    </w:p>
    <w:tbl>
      <w:tblPr>
        <w:tblStyle w:val="Grilledutableau"/>
        <w:tblW w:w="0" w:type="auto"/>
        <w:tblLook w:val="04A0" w:firstRow="1" w:lastRow="0" w:firstColumn="1" w:lastColumn="0" w:noHBand="0" w:noVBand="1"/>
      </w:tblPr>
      <w:tblGrid>
        <w:gridCol w:w="1101"/>
        <w:gridCol w:w="5971"/>
        <w:gridCol w:w="1116"/>
        <w:gridCol w:w="5956"/>
      </w:tblGrid>
      <w:tr w:rsidR="001E467E" w:rsidTr="001E467E">
        <w:tc>
          <w:tcPr>
            <w:tcW w:w="1101" w:type="dxa"/>
          </w:tcPr>
          <w:p w:rsidR="001E467E" w:rsidRDefault="001E467E" w:rsidP="00FE3512">
            <w:pPr>
              <w:spacing w:before="240"/>
              <w:ind w:right="-30"/>
              <w:jc w:val="center"/>
              <w:rPr>
                <w:sz w:val="28"/>
                <w:szCs w:val="28"/>
              </w:rPr>
            </w:pPr>
            <w:r w:rsidRPr="00854335">
              <w:rPr>
                <w:sz w:val="32"/>
                <w:szCs w:val="28"/>
              </w:rPr>
              <w:lastRenderedPageBreak/>
              <w:t>No.</w:t>
            </w:r>
          </w:p>
        </w:tc>
        <w:tc>
          <w:tcPr>
            <w:tcW w:w="5971" w:type="dxa"/>
          </w:tcPr>
          <w:p w:rsidR="001E467E" w:rsidRPr="00854335" w:rsidRDefault="001E467E" w:rsidP="00FE3512">
            <w:pPr>
              <w:spacing w:before="240"/>
              <w:ind w:right="-30"/>
              <w:jc w:val="center"/>
              <w:rPr>
                <w:sz w:val="32"/>
                <w:szCs w:val="28"/>
              </w:rPr>
            </w:pPr>
            <w:r w:rsidRPr="00854335">
              <w:rPr>
                <w:sz w:val="32"/>
                <w:szCs w:val="28"/>
              </w:rPr>
              <w:t>Feu</w:t>
            </w:r>
          </w:p>
        </w:tc>
        <w:tc>
          <w:tcPr>
            <w:tcW w:w="1116" w:type="dxa"/>
          </w:tcPr>
          <w:p w:rsidR="001E467E" w:rsidRPr="00854335" w:rsidRDefault="001E467E" w:rsidP="00FE3512">
            <w:pPr>
              <w:spacing w:before="240"/>
              <w:ind w:right="-30"/>
              <w:jc w:val="center"/>
              <w:rPr>
                <w:sz w:val="32"/>
                <w:szCs w:val="28"/>
              </w:rPr>
            </w:pPr>
            <w:r w:rsidRPr="00854335">
              <w:rPr>
                <w:sz w:val="32"/>
                <w:szCs w:val="28"/>
              </w:rPr>
              <w:t>No.</w:t>
            </w:r>
          </w:p>
        </w:tc>
        <w:tc>
          <w:tcPr>
            <w:tcW w:w="5956" w:type="dxa"/>
          </w:tcPr>
          <w:p w:rsidR="001E467E" w:rsidRDefault="001E467E" w:rsidP="00FE3512">
            <w:pPr>
              <w:spacing w:before="240"/>
              <w:ind w:right="-30"/>
              <w:jc w:val="center"/>
              <w:rPr>
                <w:sz w:val="28"/>
                <w:szCs w:val="28"/>
              </w:rPr>
            </w:pPr>
            <w:r w:rsidRPr="00854335">
              <w:rPr>
                <w:sz w:val="32"/>
                <w:szCs w:val="28"/>
              </w:rPr>
              <w:t>Feu</w:t>
            </w:r>
          </w:p>
        </w:tc>
      </w:tr>
      <w:tr w:rsidR="001E467E" w:rsidTr="001E467E">
        <w:tc>
          <w:tcPr>
            <w:tcW w:w="1101" w:type="dxa"/>
          </w:tcPr>
          <w:p w:rsidR="001E467E" w:rsidRDefault="001E467E" w:rsidP="00FE3512">
            <w:pPr>
              <w:spacing w:before="240"/>
              <w:ind w:right="-30"/>
              <w:jc w:val="center"/>
              <w:rPr>
                <w:sz w:val="28"/>
                <w:szCs w:val="28"/>
              </w:rPr>
            </w:pPr>
            <w:r>
              <w:rPr>
                <w:sz w:val="28"/>
                <w:szCs w:val="28"/>
              </w:rPr>
              <w:t>1</w:t>
            </w:r>
          </w:p>
        </w:tc>
        <w:tc>
          <w:tcPr>
            <w:tcW w:w="5971" w:type="dxa"/>
          </w:tcPr>
          <w:p w:rsidR="001E467E" w:rsidRDefault="001E467E" w:rsidP="00FE3512">
            <w:pPr>
              <w:spacing w:before="240"/>
              <w:ind w:right="-30"/>
              <w:jc w:val="center"/>
              <w:rPr>
                <w:sz w:val="28"/>
                <w:szCs w:val="28"/>
              </w:rPr>
            </w:pPr>
            <w:r w:rsidRPr="001E467E">
              <w:rPr>
                <w:sz w:val="28"/>
                <w:szCs w:val="28"/>
              </w:rPr>
              <w:t>Phare gauche</w:t>
            </w:r>
          </w:p>
        </w:tc>
        <w:tc>
          <w:tcPr>
            <w:tcW w:w="1116" w:type="dxa"/>
          </w:tcPr>
          <w:p w:rsidR="001E467E" w:rsidRDefault="001E467E" w:rsidP="00FE3512">
            <w:pPr>
              <w:spacing w:before="240"/>
              <w:ind w:right="-30"/>
              <w:jc w:val="center"/>
              <w:rPr>
                <w:sz w:val="28"/>
                <w:szCs w:val="28"/>
              </w:rPr>
            </w:pPr>
            <w:r>
              <w:rPr>
                <w:sz w:val="28"/>
                <w:szCs w:val="28"/>
              </w:rPr>
              <w:t>11</w:t>
            </w:r>
          </w:p>
        </w:tc>
        <w:tc>
          <w:tcPr>
            <w:tcW w:w="5956" w:type="dxa"/>
          </w:tcPr>
          <w:p w:rsidR="001E467E" w:rsidRDefault="00705E29" w:rsidP="00FE3512">
            <w:pPr>
              <w:spacing w:before="240"/>
              <w:ind w:right="-30"/>
              <w:jc w:val="center"/>
              <w:rPr>
                <w:sz w:val="28"/>
                <w:szCs w:val="28"/>
              </w:rPr>
            </w:pPr>
            <w:r>
              <w:rPr>
                <w:sz w:val="28"/>
                <w:szCs w:val="28"/>
              </w:rPr>
              <w:t>Lampe de secours</w:t>
            </w:r>
          </w:p>
        </w:tc>
      </w:tr>
      <w:tr w:rsidR="001E467E" w:rsidTr="001E467E">
        <w:tc>
          <w:tcPr>
            <w:tcW w:w="1101" w:type="dxa"/>
          </w:tcPr>
          <w:p w:rsidR="001E467E" w:rsidRDefault="001E467E" w:rsidP="00FE3512">
            <w:pPr>
              <w:spacing w:before="240"/>
              <w:ind w:right="-30"/>
              <w:jc w:val="center"/>
              <w:rPr>
                <w:sz w:val="28"/>
                <w:szCs w:val="28"/>
              </w:rPr>
            </w:pPr>
            <w:r>
              <w:rPr>
                <w:sz w:val="28"/>
                <w:szCs w:val="28"/>
              </w:rPr>
              <w:t>2</w:t>
            </w:r>
          </w:p>
        </w:tc>
        <w:tc>
          <w:tcPr>
            <w:tcW w:w="5971" w:type="dxa"/>
          </w:tcPr>
          <w:p w:rsidR="001E467E" w:rsidRDefault="001E467E" w:rsidP="00FE3512">
            <w:pPr>
              <w:spacing w:before="240"/>
              <w:ind w:right="-30"/>
              <w:jc w:val="center"/>
              <w:rPr>
                <w:sz w:val="28"/>
                <w:szCs w:val="28"/>
              </w:rPr>
            </w:pPr>
            <w:r>
              <w:rPr>
                <w:sz w:val="28"/>
                <w:szCs w:val="28"/>
              </w:rPr>
              <w:t>Phare Droit</w:t>
            </w:r>
          </w:p>
        </w:tc>
        <w:tc>
          <w:tcPr>
            <w:tcW w:w="1116" w:type="dxa"/>
          </w:tcPr>
          <w:p w:rsidR="001E467E" w:rsidRDefault="001E467E" w:rsidP="00FE3512">
            <w:pPr>
              <w:spacing w:before="240"/>
              <w:ind w:right="-30"/>
              <w:jc w:val="center"/>
              <w:rPr>
                <w:sz w:val="28"/>
                <w:szCs w:val="28"/>
              </w:rPr>
            </w:pPr>
            <w:r>
              <w:rPr>
                <w:sz w:val="28"/>
                <w:szCs w:val="28"/>
              </w:rPr>
              <w:t>12</w:t>
            </w:r>
          </w:p>
        </w:tc>
        <w:tc>
          <w:tcPr>
            <w:tcW w:w="5956" w:type="dxa"/>
          </w:tcPr>
          <w:p w:rsidR="001E467E" w:rsidRDefault="001E467E" w:rsidP="00FE3512">
            <w:pPr>
              <w:spacing w:before="240"/>
              <w:ind w:right="-30"/>
              <w:jc w:val="center"/>
              <w:rPr>
                <w:sz w:val="28"/>
                <w:szCs w:val="28"/>
              </w:rPr>
            </w:pPr>
            <w:r>
              <w:rPr>
                <w:sz w:val="28"/>
                <w:szCs w:val="28"/>
              </w:rPr>
              <w:t>Feu clignotant gauche</w:t>
            </w:r>
          </w:p>
        </w:tc>
      </w:tr>
      <w:tr w:rsidR="001E467E" w:rsidTr="001E467E">
        <w:tc>
          <w:tcPr>
            <w:tcW w:w="1101" w:type="dxa"/>
          </w:tcPr>
          <w:p w:rsidR="001E467E" w:rsidRDefault="001E467E" w:rsidP="00FE3512">
            <w:pPr>
              <w:spacing w:before="240"/>
              <w:ind w:right="-30"/>
              <w:jc w:val="center"/>
              <w:rPr>
                <w:sz w:val="28"/>
                <w:szCs w:val="28"/>
              </w:rPr>
            </w:pPr>
            <w:r>
              <w:rPr>
                <w:sz w:val="28"/>
                <w:szCs w:val="28"/>
              </w:rPr>
              <w:t>3</w:t>
            </w:r>
          </w:p>
        </w:tc>
        <w:tc>
          <w:tcPr>
            <w:tcW w:w="5971" w:type="dxa"/>
          </w:tcPr>
          <w:p w:rsidR="001E467E" w:rsidRDefault="001E467E" w:rsidP="00FE3512">
            <w:pPr>
              <w:spacing w:before="240"/>
              <w:ind w:right="-30"/>
              <w:jc w:val="center"/>
              <w:rPr>
                <w:sz w:val="28"/>
                <w:szCs w:val="28"/>
              </w:rPr>
            </w:pPr>
            <w:bookmarkStart w:id="23" w:name="OLE_LINK25"/>
            <w:bookmarkStart w:id="24" w:name="OLE_LINK26"/>
            <w:bookmarkStart w:id="25" w:name="OLE_LINK27"/>
            <w:r>
              <w:rPr>
                <w:sz w:val="28"/>
                <w:szCs w:val="28"/>
              </w:rPr>
              <w:t>Feu de position avant</w:t>
            </w:r>
            <w:bookmarkEnd w:id="23"/>
            <w:bookmarkEnd w:id="24"/>
            <w:bookmarkEnd w:id="25"/>
          </w:p>
        </w:tc>
        <w:tc>
          <w:tcPr>
            <w:tcW w:w="1116" w:type="dxa"/>
          </w:tcPr>
          <w:p w:rsidR="001E467E" w:rsidRDefault="001E467E" w:rsidP="00FE3512">
            <w:pPr>
              <w:spacing w:before="240"/>
              <w:ind w:right="-30"/>
              <w:jc w:val="center"/>
              <w:rPr>
                <w:sz w:val="28"/>
                <w:szCs w:val="28"/>
              </w:rPr>
            </w:pPr>
            <w:r>
              <w:rPr>
                <w:sz w:val="28"/>
                <w:szCs w:val="28"/>
              </w:rPr>
              <w:t>13</w:t>
            </w:r>
          </w:p>
        </w:tc>
        <w:tc>
          <w:tcPr>
            <w:tcW w:w="5956" w:type="dxa"/>
          </w:tcPr>
          <w:p w:rsidR="001E467E" w:rsidRDefault="001E467E" w:rsidP="00FE3512">
            <w:pPr>
              <w:spacing w:before="240"/>
              <w:ind w:right="-30"/>
              <w:jc w:val="center"/>
              <w:rPr>
                <w:sz w:val="28"/>
                <w:szCs w:val="28"/>
              </w:rPr>
            </w:pPr>
            <w:r>
              <w:rPr>
                <w:sz w:val="28"/>
                <w:szCs w:val="28"/>
              </w:rPr>
              <w:t>Feu clignotant droit</w:t>
            </w:r>
          </w:p>
        </w:tc>
      </w:tr>
      <w:tr w:rsidR="001E467E" w:rsidTr="001E467E">
        <w:tc>
          <w:tcPr>
            <w:tcW w:w="1101" w:type="dxa"/>
          </w:tcPr>
          <w:p w:rsidR="001E467E" w:rsidRDefault="001E467E" w:rsidP="00FE3512">
            <w:pPr>
              <w:spacing w:before="240"/>
              <w:ind w:right="-30"/>
              <w:jc w:val="center"/>
              <w:rPr>
                <w:sz w:val="28"/>
                <w:szCs w:val="28"/>
              </w:rPr>
            </w:pPr>
            <w:r>
              <w:rPr>
                <w:sz w:val="28"/>
                <w:szCs w:val="28"/>
              </w:rPr>
              <w:t>4</w:t>
            </w:r>
          </w:p>
        </w:tc>
        <w:tc>
          <w:tcPr>
            <w:tcW w:w="5971" w:type="dxa"/>
          </w:tcPr>
          <w:p w:rsidR="001E467E" w:rsidRDefault="001E467E" w:rsidP="00FE3512">
            <w:pPr>
              <w:spacing w:before="240"/>
              <w:ind w:right="-30"/>
              <w:jc w:val="center"/>
              <w:rPr>
                <w:sz w:val="28"/>
                <w:szCs w:val="28"/>
              </w:rPr>
            </w:pPr>
            <w:r>
              <w:rPr>
                <w:sz w:val="28"/>
                <w:szCs w:val="28"/>
              </w:rPr>
              <w:t>Feu de position avant</w:t>
            </w:r>
          </w:p>
        </w:tc>
        <w:tc>
          <w:tcPr>
            <w:tcW w:w="1116" w:type="dxa"/>
          </w:tcPr>
          <w:p w:rsidR="001E467E" w:rsidRDefault="001E467E" w:rsidP="00FE3512">
            <w:pPr>
              <w:spacing w:before="240"/>
              <w:ind w:right="-30"/>
              <w:jc w:val="center"/>
              <w:rPr>
                <w:sz w:val="28"/>
                <w:szCs w:val="28"/>
              </w:rPr>
            </w:pPr>
            <w:r>
              <w:rPr>
                <w:sz w:val="28"/>
                <w:szCs w:val="28"/>
              </w:rPr>
              <w:t>14</w:t>
            </w:r>
          </w:p>
        </w:tc>
        <w:tc>
          <w:tcPr>
            <w:tcW w:w="5956" w:type="dxa"/>
          </w:tcPr>
          <w:p w:rsidR="001E467E" w:rsidRDefault="001E467E" w:rsidP="00FE3512">
            <w:pPr>
              <w:spacing w:before="240"/>
              <w:ind w:right="-30"/>
              <w:jc w:val="center"/>
              <w:rPr>
                <w:sz w:val="28"/>
                <w:szCs w:val="28"/>
              </w:rPr>
            </w:pPr>
            <w:r>
              <w:rPr>
                <w:sz w:val="28"/>
                <w:szCs w:val="28"/>
              </w:rPr>
              <w:t>Clignotant de frein p</w:t>
            </w:r>
            <w:r w:rsidRPr="001E467E">
              <w:rPr>
                <w:sz w:val="28"/>
                <w:szCs w:val="28"/>
              </w:rPr>
              <w:t>a</w:t>
            </w:r>
            <w:r>
              <w:rPr>
                <w:sz w:val="28"/>
                <w:szCs w:val="28"/>
              </w:rPr>
              <w:t>r</w:t>
            </w:r>
            <w:r w:rsidRPr="001E467E">
              <w:rPr>
                <w:sz w:val="28"/>
                <w:szCs w:val="28"/>
              </w:rPr>
              <w:t>king</w:t>
            </w:r>
          </w:p>
        </w:tc>
      </w:tr>
      <w:tr w:rsidR="001E467E" w:rsidTr="001E467E">
        <w:tc>
          <w:tcPr>
            <w:tcW w:w="1101" w:type="dxa"/>
          </w:tcPr>
          <w:p w:rsidR="001E467E" w:rsidRDefault="001E467E" w:rsidP="00FE3512">
            <w:pPr>
              <w:spacing w:before="240"/>
              <w:ind w:right="-30"/>
              <w:jc w:val="center"/>
              <w:rPr>
                <w:sz w:val="28"/>
                <w:szCs w:val="28"/>
              </w:rPr>
            </w:pPr>
            <w:r>
              <w:rPr>
                <w:sz w:val="28"/>
                <w:szCs w:val="28"/>
              </w:rPr>
              <w:t>5</w:t>
            </w:r>
          </w:p>
        </w:tc>
        <w:tc>
          <w:tcPr>
            <w:tcW w:w="5971" w:type="dxa"/>
          </w:tcPr>
          <w:p w:rsidR="001E467E" w:rsidRDefault="001E467E" w:rsidP="00FE3512">
            <w:pPr>
              <w:spacing w:before="240"/>
              <w:ind w:right="-30"/>
              <w:jc w:val="center"/>
              <w:rPr>
                <w:sz w:val="28"/>
                <w:szCs w:val="28"/>
              </w:rPr>
            </w:pPr>
            <w:r>
              <w:rPr>
                <w:sz w:val="28"/>
                <w:szCs w:val="28"/>
              </w:rPr>
              <w:t>Feu clignotant avant droit</w:t>
            </w:r>
          </w:p>
        </w:tc>
        <w:tc>
          <w:tcPr>
            <w:tcW w:w="1116" w:type="dxa"/>
          </w:tcPr>
          <w:p w:rsidR="001E467E" w:rsidRDefault="001E467E" w:rsidP="00FE3512">
            <w:pPr>
              <w:spacing w:before="240"/>
              <w:ind w:right="-30"/>
              <w:jc w:val="center"/>
              <w:rPr>
                <w:sz w:val="28"/>
                <w:szCs w:val="28"/>
              </w:rPr>
            </w:pPr>
            <w:r>
              <w:rPr>
                <w:sz w:val="28"/>
                <w:szCs w:val="28"/>
              </w:rPr>
              <w:t>15</w:t>
            </w:r>
          </w:p>
        </w:tc>
        <w:tc>
          <w:tcPr>
            <w:tcW w:w="5956" w:type="dxa"/>
          </w:tcPr>
          <w:p w:rsidR="001E467E" w:rsidRDefault="001E467E" w:rsidP="00FE3512">
            <w:pPr>
              <w:spacing w:before="240"/>
              <w:ind w:right="-30"/>
              <w:jc w:val="center"/>
              <w:rPr>
                <w:sz w:val="28"/>
                <w:szCs w:val="28"/>
              </w:rPr>
            </w:pPr>
            <w:r>
              <w:rPr>
                <w:sz w:val="28"/>
                <w:szCs w:val="28"/>
              </w:rPr>
              <w:t>F</w:t>
            </w:r>
            <w:r w:rsidRPr="001E467E">
              <w:rPr>
                <w:sz w:val="28"/>
                <w:szCs w:val="28"/>
              </w:rPr>
              <w:t>eu de position latéral</w:t>
            </w:r>
          </w:p>
        </w:tc>
      </w:tr>
      <w:tr w:rsidR="001E467E" w:rsidTr="001E467E">
        <w:tc>
          <w:tcPr>
            <w:tcW w:w="1101" w:type="dxa"/>
          </w:tcPr>
          <w:p w:rsidR="001E467E" w:rsidRDefault="001E467E" w:rsidP="00FE3512">
            <w:pPr>
              <w:spacing w:before="240"/>
              <w:ind w:right="-30"/>
              <w:jc w:val="center"/>
              <w:rPr>
                <w:sz w:val="28"/>
                <w:szCs w:val="28"/>
              </w:rPr>
            </w:pPr>
            <w:r>
              <w:rPr>
                <w:sz w:val="28"/>
                <w:szCs w:val="28"/>
              </w:rPr>
              <w:t>6</w:t>
            </w:r>
          </w:p>
        </w:tc>
        <w:tc>
          <w:tcPr>
            <w:tcW w:w="5971" w:type="dxa"/>
          </w:tcPr>
          <w:p w:rsidR="001E467E" w:rsidRDefault="001E467E" w:rsidP="00FE3512">
            <w:pPr>
              <w:spacing w:before="240"/>
              <w:ind w:right="-30"/>
              <w:jc w:val="center"/>
              <w:rPr>
                <w:sz w:val="28"/>
                <w:szCs w:val="28"/>
              </w:rPr>
            </w:pPr>
            <w:r>
              <w:rPr>
                <w:sz w:val="28"/>
                <w:szCs w:val="28"/>
              </w:rPr>
              <w:t>Feu clignotant avant gauche</w:t>
            </w:r>
          </w:p>
        </w:tc>
        <w:tc>
          <w:tcPr>
            <w:tcW w:w="1116" w:type="dxa"/>
          </w:tcPr>
          <w:p w:rsidR="001E467E" w:rsidRDefault="001E467E" w:rsidP="00FE3512">
            <w:pPr>
              <w:spacing w:before="240"/>
              <w:ind w:right="-30"/>
              <w:jc w:val="center"/>
              <w:rPr>
                <w:sz w:val="28"/>
                <w:szCs w:val="28"/>
              </w:rPr>
            </w:pPr>
            <w:r>
              <w:rPr>
                <w:sz w:val="28"/>
                <w:szCs w:val="28"/>
              </w:rPr>
              <w:t>16</w:t>
            </w:r>
          </w:p>
        </w:tc>
        <w:tc>
          <w:tcPr>
            <w:tcW w:w="5956" w:type="dxa"/>
          </w:tcPr>
          <w:p w:rsidR="001E467E" w:rsidRDefault="001E467E" w:rsidP="00FE3512">
            <w:pPr>
              <w:spacing w:before="240"/>
              <w:ind w:right="-30"/>
              <w:jc w:val="center"/>
              <w:rPr>
                <w:sz w:val="28"/>
                <w:szCs w:val="28"/>
              </w:rPr>
            </w:pPr>
            <w:r>
              <w:rPr>
                <w:sz w:val="28"/>
                <w:szCs w:val="28"/>
              </w:rPr>
              <w:t>V</w:t>
            </w:r>
            <w:r w:rsidR="00854335">
              <w:rPr>
                <w:sz w:val="28"/>
                <w:szCs w:val="28"/>
              </w:rPr>
              <w:t>oyant de c</w:t>
            </w:r>
            <w:r w:rsidRPr="001E467E">
              <w:rPr>
                <w:sz w:val="28"/>
                <w:szCs w:val="28"/>
              </w:rPr>
              <w:t>onduite</w:t>
            </w:r>
            <w:r w:rsidR="00854335">
              <w:rPr>
                <w:sz w:val="28"/>
                <w:szCs w:val="28"/>
              </w:rPr>
              <w:t xml:space="preserve"> D</w:t>
            </w:r>
          </w:p>
        </w:tc>
      </w:tr>
      <w:tr w:rsidR="001E467E" w:rsidTr="001E467E">
        <w:tc>
          <w:tcPr>
            <w:tcW w:w="1101" w:type="dxa"/>
          </w:tcPr>
          <w:p w:rsidR="001E467E" w:rsidRDefault="001E467E" w:rsidP="00FE3512">
            <w:pPr>
              <w:spacing w:before="240"/>
              <w:ind w:right="-30"/>
              <w:jc w:val="center"/>
              <w:rPr>
                <w:sz w:val="28"/>
                <w:szCs w:val="28"/>
              </w:rPr>
            </w:pPr>
            <w:r>
              <w:rPr>
                <w:sz w:val="28"/>
                <w:szCs w:val="28"/>
              </w:rPr>
              <w:t>7</w:t>
            </w:r>
          </w:p>
        </w:tc>
        <w:tc>
          <w:tcPr>
            <w:tcW w:w="5971" w:type="dxa"/>
          </w:tcPr>
          <w:p w:rsidR="001E467E" w:rsidRDefault="001E467E" w:rsidP="00FE3512">
            <w:pPr>
              <w:spacing w:before="240"/>
              <w:ind w:right="-30"/>
              <w:jc w:val="center"/>
              <w:rPr>
                <w:sz w:val="28"/>
                <w:szCs w:val="28"/>
              </w:rPr>
            </w:pPr>
            <w:bookmarkStart w:id="26" w:name="OLE_LINK28"/>
            <w:bookmarkStart w:id="27" w:name="OLE_LINK29"/>
            <w:bookmarkStart w:id="28" w:name="OLE_LINK30"/>
            <w:r>
              <w:rPr>
                <w:sz w:val="28"/>
                <w:szCs w:val="28"/>
              </w:rPr>
              <w:t>Feu clignotant arrière droit</w:t>
            </w:r>
            <w:bookmarkEnd w:id="26"/>
            <w:bookmarkEnd w:id="27"/>
            <w:bookmarkEnd w:id="28"/>
          </w:p>
        </w:tc>
        <w:tc>
          <w:tcPr>
            <w:tcW w:w="1116" w:type="dxa"/>
          </w:tcPr>
          <w:p w:rsidR="001E467E" w:rsidRDefault="001E467E" w:rsidP="00FE3512">
            <w:pPr>
              <w:spacing w:before="240"/>
              <w:ind w:right="-30"/>
              <w:jc w:val="center"/>
              <w:rPr>
                <w:sz w:val="28"/>
                <w:szCs w:val="28"/>
              </w:rPr>
            </w:pPr>
            <w:r>
              <w:rPr>
                <w:sz w:val="28"/>
                <w:szCs w:val="28"/>
              </w:rPr>
              <w:t>17</w:t>
            </w:r>
          </w:p>
        </w:tc>
        <w:tc>
          <w:tcPr>
            <w:tcW w:w="5956" w:type="dxa"/>
          </w:tcPr>
          <w:p w:rsidR="001E467E" w:rsidRDefault="00854335" w:rsidP="00FE3512">
            <w:pPr>
              <w:spacing w:before="240"/>
              <w:ind w:right="-30"/>
              <w:jc w:val="center"/>
              <w:rPr>
                <w:sz w:val="28"/>
                <w:szCs w:val="28"/>
              </w:rPr>
            </w:pPr>
            <w:r>
              <w:rPr>
                <w:sz w:val="28"/>
                <w:szCs w:val="28"/>
              </w:rPr>
              <w:t>Voyant de point mort N</w:t>
            </w:r>
          </w:p>
        </w:tc>
      </w:tr>
      <w:tr w:rsidR="001E467E" w:rsidTr="001E467E">
        <w:tc>
          <w:tcPr>
            <w:tcW w:w="1101" w:type="dxa"/>
          </w:tcPr>
          <w:p w:rsidR="001E467E" w:rsidRDefault="001E467E" w:rsidP="00FE3512">
            <w:pPr>
              <w:spacing w:before="240"/>
              <w:ind w:right="-30"/>
              <w:jc w:val="center"/>
              <w:rPr>
                <w:sz w:val="28"/>
                <w:szCs w:val="28"/>
              </w:rPr>
            </w:pPr>
            <w:r>
              <w:rPr>
                <w:sz w:val="28"/>
                <w:szCs w:val="28"/>
              </w:rPr>
              <w:t>8</w:t>
            </w:r>
          </w:p>
        </w:tc>
        <w:tc>
          <w:tcPr>
            <w:tcW w:w="5971" w:type="dxa"/>
          </w:tcPr>
          <w:p w:rsidR="001E467E" w:rsidRDefault="001E467E" w:rsidP="00FE3512">
            <w:pPr>
              <w:spacing w:before="240"/>
              <w:ind w:right="-30"/>
              <w:jc w:val="center"/>
              <w:rPr>
                <w:sz w:val="28"/>
                <w:szCs w:val="28"/>
              </w:rPr>
            </w:pPr>
            <w:r>
              <w:rPr>
                <w:sz w:val="28"/>
                <w:szCs w:val="28"/>
              </w:rPr>
              <w:t>Feu clignotant arrière droit</w:t>
            </w:r>
          </w:p>
        </w:tc>
        <w:tc>
          <w:tcPr>
            <w:tcW w:w="1116" w:type="dxa"/>
          </w:tcPr>
          <w:p w:rsidR="001E467E" w:rsidRDefault="001E467E" w:rsidP="00FE3512">
            <w:pPr>
              <w:spacing w:before="240"/>
              <w:ind w:right="-30"/>
              <w:jc w:val="center"/>
              <w:rPr>
                <w:sz w:val="28"/>
                <w:szCs w:val="28"/>
              </w:rPr>
            </w:pPr>
            <w:r>
              <w:rPr>
                <w:sz w:val="28"/>
                <w:szCs w:val="28"/>
              </w:rPr>
              <w:t>18</w:t>
            </w:r>
          </w:p>
        </w:tc>
        <w:tc>
          <w:tcPr>
            <w:tcW w:w="5956" w:type="dxa"/>
          </w:tcPr>
          <w:p w:rsidR="001E467E" w:rsidRDefault="00854335" w:rsidP="00FE3512">
            <w:pPr>
              <w:spacing w:before="240"/>
              <w:ind w:right="-30"/>
              <w:jc w:val="center"/>
              <w:rPr>
                <w:sz w:val="28"/>
                <w:szCs w:val="28"/>
              </w:rPr>
            </w:pPr>
            <w:r>
              <w:rPr>
                <w:sz w:val="28"/>
                <w:szCs w:val="28"/>
              </w:rPr>
              <w:t>Voyant de marche arrière R</w:t>
            </w:r>
          </w:p>
        </w:tc>
      </w:tr>
      <w:tr w:rsidR="001E467E" w:rsidTr="001E467E">
        <w:tc>
          <w:tcPr>
            <w:tcW w:w="1101" w:type="dxa"/>
          </w:tcPr>
          <w:p w:rsidR="001E467E" w:rsidRDefault="001E467E" w:rsidP="00FE3512">
            <w:pPr>
              <w:spacing w:before="240"/>
              <w:ind w:right="-30"/>
              <w:jc w:val="center"/>
              <w:rPr>
                <w:sz w:val="28"/>
                <w:szCs w:val="28"/>
              </w:rPr>
            </w:pPr>
            <w:r>
              <w:rPr>
                <w:sz w:val="28"/>
                <w:szCs w:val="28"/>
              </w:rPr>
              <w:t>9</w:t>
            </w:r>
          </w:p>
        </w:tc>
        <w:tc>
          <w:tcPr>
            <w:tcW w:w="5971" w:type="dxa"/>
          </w:tcPr>
          <w:p w:rsidR="001E467E" w:rsidRDefault="001E467E" w:rsidP="00FE3512">
            <w:pPr>
              <w:spacing w:before="240"/>
              <w:ind w:right="-30"/>
              <w:jc w:val="center"/>
              <w:rPr>
                <w:sz w:val="28"/>
                <w:szCs w:val="28"/>
              </w:rPr>
            </w:pPr>
            <w:r w:rsidRPr="001E467E">
              <w:rPr>
                <w:sz w:val="28"/>
                <w:szCs w:val="28"/>
              </w:rPr>
              <w:t>Lampe de plaque d'immatriculation</w:t>
            </w:r>
          </w:p>
        </w:tc>
        <w:tc>
          <w:tcPr>
            <w:tcW w:w="1116" w:type="dxa"/>
          </w:tcPr>
          <w:p w:rsidR="001E467E" w:rsidRDefault="001E467E" w:rsidP="00FE3512">
            <w:pPr>
              <w:spacing w:before="240"/>
              <w:ind w:right="-30"/>
              <w:jc w:val="center"/>
              <w:rPr>
                <w:sz w:val="28"/>
                <w:szCs w:val="28"/>
              </w:rPr>
            </w:pPr>
            <w:r>
              <w:rPr>
                <w:sz w:val="28"/>
                <w:szCs w:val="28"/>
              </w:rPr>
              <w:t>19</w:t>
            </w:r>
          </w:p>
        </w:tc>
        <w:tc>
          <w:tcPr>
            <w:tcW w:w="5956" w:type="dxa"/>
          </w:tcPr>
          <w:p w:rsidR="001E467E" w:rsidRDefault="00705E29" w:rsidP="00FE3512">
            <w:pPr>
              <w:spacing w:before="240"/>
              <w:ind w:right="-30"/>
              <w:jc w:val="center"/>
              <w:rPr>
                <w:sz w:val="28"/>
                <w:szCs w:val="28"/>
              </w:rPr>
            </w:pPr>
            <w:r>
              <w:rPr>
                <w:sz w:val="28"/>
                <w:szCs w:val="28"/>
              </w:rPr>
              <w:t>L</w:t>
            </w:r>
            <w:r w:rsidR="00854335" w:rsidRPr="00854335">
              <w:rPr>
                <w:sz w:val="28"/>
                <w:szCs w:val="28"/>
              </w:rPr>
              <w:t>ampe témoin de feux de route</w:t>
            </w:r>
          </w:p>
        </w:tc>
      </w:tr>
      <w:tr w:rsidR="001E467E" w:rsidTr="001E467E">
        <w:tc>
          <w:tcPr>
            <w:tcW w:w="1101" w:type="dxa"/>
          </w:tcPr>
          <w:p w:rsidR="001E467E" w:rsidRDefault="001E467E" w:rsidP="00FE3512">
            <w:pPr>
              <w:spacing w:before="240"/>
              <w:ind w:right="-30"/>
              <w:jc w:val="center"/>
              <w:rPr>
                <w:sz w:val="28"/>
                <w:szCs w:val="28"/>
              </w:rPr>
            </w:pPr>
            <w:r>
              <w:rPr>
                <w:sz w:val="28"/>
                <w:szCs w:val="28"/>
              </w:rPr>
              <w:t>10</w:t>
            </w:r>
          </w:p>
        </w:tc>
        <w:tc>
          <w:tcPr>
            <w:tcW w:w="5971" w:type="dxa"/>
          </w:tcPr>
          <w:p w:rsidR="001E467E" w:rsidRDefault="001E467E" w:rsidP="00FE3512">
            <w:pPr>
              <w:spacing w:before="240"/>
              <w:ind w:right="-30"/>
              <w:jc w:val="center"/>
              <w:rPr>
                <w:sz w:val="28"/>
                <w:szCs w:val="28"/>
              </w:rPr>
            </w:pPr>
            <w:r>
              <w:rPr>
                <w:sz w:val="28"/>
                <w:szCs w:val="28"/>
              </w:rPr>
              <w:t>F</w:t>
            </w:r>
            <w:r w:rsidRPr="001E467E">
              <w:rPr>
                <w:sz w:val="28"/>
                <w:szCs w:val="28"/>
              </w:rPr>
              <w:t>eu arrière</w:t>
            </w:r>
          </w:p>
        </w:tc>
        <w:tc>
          <w:tcPr>
            <w:tcW w:w="1116" w:type="dxa"/>
          </w:tcPr>
          <w:p w:rsidR="001E467E" w:rsidRDefault="001E467E" w:rsidP="00FE3512">
            <w:pPr>
              <w:spacing w:before="240"/>
              <w:ind w:right="-30"/>
              <w:jc w:val="center"/>
              <w:rPr>
                <w:sz w:val="28"/>
                <w:szCs w:val="28"/>
              </w:rPr>
            </w:pPr>
          </w:p>
        </w:tc>
        <w:tc>
          <w:tcPr>
            <w:tcW w:w="5956" w:type="dxa"/>
          </w:tcPr>
          <w:p w:rsidR="001E467E" w:rsidRDefault="001E467E" w:rsidP="00FE3512">
            <w:pPr>
              <w:spacing w:before="240"/>
              <w:ind w:right="-30"/>
              <w:jc w:val="center"/>
              <w:rPr>
                <w:sz w:val="28"/>
                <w:szCs w:val="28"/>
              </w:rPr>
            </w:pPr>
          </w:p>
        </w:tc>
      </w:tr>
    </w:tbl>
    <w:p w:rsidR="001E467E" w:rsidRDefault="001E467E" w:rsidP="00FE3512">
      <w:pPr>
        <w:spacing w:before="240"/>
        <w:ind w:right="-30"/>
        <w:jc w:val="center"/>
        <w:rPr>
          <w:sz w:val="28"/>
          <w:szCs w:val="28"/>
        </w:rPr>
      </w:pPr>
    </w:p>
    <w:p w:rsidR="00981144" w:rsidRDefault="00981144" w:rsidP="00FE3512">
      <w:pPr>
        <w:spacing w:before="240"/>
        <w:ind w:right="-30"/>
        <w:jc w:val="center"/>
        <w:rPr>
          <w:sz w:val="28"/>
          <w:szCs w:val="28"/>
        </w:rPr>
      </w:pPr>
    </w:p>
    <w:p w:rsidR="00981144" w:rsidRDefault="00981144" w:rsidP="00FE3512">
      <w:pPr>
        <w:spacing w:before="240"/>
        <w:ind w:right="-30"/>
        <w:jc w:val="center"/>
        <w:rPr>
          <w:sz w:val="28"/>
          <w:szCs w:val="28"/>
        </w:rPr>
      </w:pPr>
    </w:p>
    <w:p w:rsidR="00981144" w:rsidRDefault="00981144" w:rsidP="00FE3512">
      <w:pPr>
        <w:spacing w:before="240"/>
        <w:ind w:right="-30"/>
        <w:jc w:val="center"/>
        <w:rPr>
          <w:sz w:val="28"/>
          <w:szCs w:val="28"/>
        </w:rPr>
      </w:pPr>
    </w:p>
    <w:p w:rsidR="00981144" w:rsidRPr="00981144" w:rsidRDefault="00981144" w:rsidP="00981144">
      <w:pPr>
        <w:rPr>
          <w:sz w:val="28"/>
          <w:szCs w:val="28"/>
        </w:rPr>
      </w:pPr>
    </w:p>
    <w:p w:rsidR="00981144" w:rsidRPr="00424C69" w:rsidRDefault="00981144" w:rsidP="00FE3512">
      <w:pPr>
        <w:spacing w:before="240"/>
        <w:ind w:right="-30"/>
        <w:jc w:val="center"/>
        <w:rPr>
          <w:sz w:val="28"/>
          <w:szCs w:val="28"/>
        </w:rPr>
      </w:pPr>
    </w:p>
    <w:sectPr w:rsidR="00981144" w:rsidRPr="00424C69" w:rsidSect="00B318AA">
      <w:footerReference w:type="default" r:id="rId111"/>
      <w:pgSz w:w="16838" w:h="11906" w:orient="landscape"/>
      <w:pgMar w:top="1417" w:right="1417" w:bottom="1417" w:left="1417" w:header="708" w:footer="708" w:gutter="0"/>
      <w:cols w:space="71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177E" w:rsidRDefault="0048177E" w:rsidP="007175DF">
      <w:pPr>
        <w:spacing w:after="0" w:line="240" w:lineRule="auto"/>
      </w:pPr>
      <w:r>
        <w:separator/>
      </w:r>
    </w:p>
  </w:endnote>
  <w:endnote w:type="continuationSeparator" w:id="0">
    <w:p w:rsidR="0048177E" w:rsidRDefault="0048177E" w:rsidP="007175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rsidP="006775D8">
    <w:pPr>
      <w:pStyle w:val="Pieddepage"/>
      <w:jc w:val="center"/>
    </w:pPr>
  </w:p>
  <w:p w:rsidR="000753A0" w:rsidRDefault="000753A0">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2304711"/>
      <w:docPartObj>
        <w:docPartGallery w:val="Page Numbers (Bottom of Page)"/>
        <w:docPartUnique/>
      </w:docPartObj>
    </w:sdtPr>
    <w:sdtEndPr/>
    <w:sdtContent>
      <w:p w:rsidR="000753A0" w:rsidRDefault="000753A0" w:rsidP="00CE2611">
        <w:pPr>
          <w:pStyle w:val="Pieddepage"/>
          <w:ind w:right="-4819"/>
          <w:jc w:val="center"/>
        </w:pPr>
        <w:r>
          <w:t>10</w:t>
        </w:r>
      </w:p>
    </w:sdtContent>
  </w:sdt>
  <w:p w:rsidR="000753A0" w:rsidRDefault="000753A0">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rsidP="00CE2611">
    <w:pPr>
      <w:pStyle w:val="Pieddepage"/>
      <w:ind w:right="-4819"/>
      <w:jc w:val="center"/>
    </w:pPr>
    <w:r>
      <w:t>11</w:t>
    </w:r>
  </w:p>
  <w:p w:rsidR="000753A0" w:rsidRDefault="000753A0">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pPr>
      <w:pStyle w:val="Pieddepage"/>
      <w:jc w:val="center"/>
    </w:pPr>
    <w:r>
      <w:t>12</w:t>
    </w:r>
  </w:p>
  <w:p w:rsidR="000753A0" w:rsidRDefault="000753A0">
    <w:pPr>
      <w:pStyle w:val="Pieddepag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505554"/>
      <w:docPartObj>
        <w:docPartGallery w:val="Page Numbers (Bottom of Page)"/>
        <w:docPartUnique/>
      </w:docPartObj>
    </w:sdtPr>
    <w:sdtEndPr/>
    <w:sdtContent>
      <w:p w:rsidR="000753A0" w:rsidRDefault="000753A0">
        <w:pPr>
          <w:pStyle w:val="Pieddepage"/>
          <w:jc w:val="center"/>
        </w:pPr>
        <w:r>
          <w:t>13</w:t>
        </w:r>
      </w:p>
    </w:sdtContent>
  </w:sdt>
  <w:p w:rsidR="000753A0" w:rsidRDefault="000753A0">
    <w:pPr>
      <w:pStyle w:val="Pieddepage"/>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4088801"/>
      <w:docPartObj>
        <w:docPartGallery w:val="Page Numbers (Bottom of Page)"/>
        <w:docPartUnique/>
      </w:docPartObj>
    </w:sdtPr>
    <w:sdtEndPr/>
    <w:sdtContent>
      <w:p w:rsidR="000753A0" w:rsidRDefault="000753A0" w:rsidP="00CE2611">
        <w:pPr>
          <w:pStyle w:val="Pieddepage"/>
          <w:ind w:right="-4819"/>
          <w:jc w:val="center"/>
        </w:pPr>
        <w:r>
          <w:t>14</w:t>
        </w:r>
      </w:p>
    </w:sdtContent>
  </w:sdt>
  <w:p w:rsidR="000753A0" w:rsidRDefault="000753A0">
    <w:pPr>
      <w:pStyle w:val="Pieddepage"/>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rsidP="00CE2611">
    <w:pPr>
      <w:pStyle w:val="Pieddepage"/>
      <w:ind w:right="-4819"/>
      <w:jc w:val="center"/>
    </w:pPr>
    <w:r>
      <w:t>15</w:t>
    </w:r>
  </w:p>
  <w:p w:rsidR="000753A0" w:rsidRDefault="000753A0">
    <w:pPr>
      <w:pStyle w:val="Pieddepage"/>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8189567"/>
      <w:docPartObj>
        <w:docPartGallery w:val="Page Numbers (Bottom of Page)"/>
        <w:docPartUnique/>
      </w:docPartObj>
    </w:sdtPr>
    <w:sdtEndPr/>
    <w:sdtContent>
      <w:p w:rsidR="000753A0" w:rsidRDefault="000753A0" w:rsidP="00CE2611">
        <w:pPr>
          <w:pStyle w:val="Pieddepage"/>
          <w:ind w:right="-4819"/>
          <w:jc w:val="center"/>
        </w:pPr>
        <w:r>
          <w:t>16</w:t>
        </w:r>
      </w:p>
    </w:sdtContent>
  </w:sdt>
  <w:p w:rsidR="000753A0" w:rsidRDefault="000753A0">
    <w:pPr>
      <w:pStyle w:val="Pieddepage"/>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6784581"/>
      <w:docPartObj>
        <w:docPartGallery w:val="Page Numbers (Bottom of Page)"/>
        <w:docPartUnique/>
      </w:docPartObj>
    </w:sdtPr>
    <w:sdtEndPr/>
    <w:sdtContent>
      <w:p w:rsidR="000753A0" w:rsidRDefault="000753A0" w:rsidP="00CE2611">
        <w:pPr>
          <w:pStyle w:val="Pieddepage"/>
          <w:ind w:right="-4819"/>
          <w:jc w:val="center"/>
        </w:pPr>
        <w:r>
          <w:t>17</w:t>
        </w:r>
      </w:p>
    </w:sdtContent>
  </w:sdt>
  <w:p w:rsidR="000753A0" w:rsidRDefault="000753A0">
    <w:pPr>
      <w:pStyle w:val="Pieddepage"/>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rsidP="00D72125">
    <w:pPr>
      <w:pStyle w:val="Pieddepage"/>
      <w:ind w:right="-4819"/>
      <w:jc w:val="center"/>
    </w:pPr>
    <w:r>
      <w:t>18</w:t>
    </w:r>
  </w:p>
  <w:p w:rsidR="000753A0" w:rsidRDefault="000753A0">
    <w:pPr>
      <w:pStyle w:val="Pieddepage"/>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6473095"/>
      <w:docPartObj>
        <w:docPartGallery w:val="Page Numbers (Bottom of Page)"/>
        <w:docPartUnique/>
      </w:docPartObj>
    </w:sdtPr>
    <w:sdtEndPr/>
    <w:sdtContent>
      <w:p w:rsidR="000753A0" w:rsidRDefault="000753A0">
        <w:pPr>
          <w:pStyle w:val="Pieddepage"/>
          <w:jc w:val="center"/>
        </w:pPr>
        <w:r>
          <w:t>22</w:t>
        </w:r>
      </w:p>
    </w:sdtContent>
  </w:sdt>
  <w:p w:rsidR="000753A0" w:rsidRDefault="000753A0">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8835078"/>
      <w:docPartObj>
        <w:docPartGallery w:val="Page Numbers (Bottom of Page)"/>
        <w:docPartUnique/>
      </w:docPartObj>
    </w:sdtPr>
    <w:sdtEndPr/>
    <w:sdtContent>
      <w:p w:rsidR="000753A0" w:rsidRDefault="000753A0">
        <w:pPr>
          <w:pStyle w:val="Pieddepage"/>
          <w:jc w:val="center"/>
        </w:pPr>
        <w:r>
          <w:t>3</w:t>
        </w:r>
      </w:p>
    </w:sdtContent>
  </w:sdt>
  <w:p w:rsidR="000753A0" w:rsidRDefault="000753A0" w:rsidP="006775D8">
    <w:pPr>
      <w:pStyle w:val="Pieddepage"/>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344510"/>
      <w:docPartObj>
        <w:docPartGallery w:val="Page Numbers (Bottom of Page)"/>
        <w:docPartUnique/>
      </w:docPartObj>
    </w:sdtPr>
    <w:sdtEndPr/>
    <w:sdtContent>
      <w:p w:rsidR="000753A0" w:rsidRDefault="000753A0">
        <w:pPr>
          <w:pStyle w:val="Pieddepage"/>
          <w:jc w:val="center"/>
        </w:pPr>
        <w:r>
          <w:t>19</w:t>
        </w:r>
      </w:p>
    </w:sdtContent>
  </w:sdt>
  <w:p w:rsidR="000753A0" w:rsidRDefault="000753A0">
    <w:pPr>
      <w:pStyle w:val="Pieddepage"/>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5005564"/>
      <w:docPartObj>
        <w:docPartGallery w:val="Page Numbers (Bottom of Page)"/>
        <w:docPartUnique/>
      </w:docPartObj>
    </w:sdtPr>
    <w:sdtEndPr/>
    <w:sdtContent>
      <w:p w:rsidR="000753A0" w:rsidRDefault="000753A0">
        <w:pPr>
          <w:pStyle w:val="Pieddepage"/>
          <w:jc w:val="center"/>
        </w:pPr>
        <w:r>
          <w:t>20</w:t>
        </w:r>
      </w:p>
    </w:sdtContent>
  </w:sdt>
  <w:p w:rsidR="000753A0" w:rsidRDefault="000753A0">
    <w:pPr>
      <w:pStyle w:val="Pieddepage"/>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1880621"/>
      <w:docPartObj>
        <w:docPartGallery w:val="Page Numbers (Bottom of Page)"/>
        <w:docPartUnique/>
      </w:docPartObj>
    </w:sdtPr>
    <w:sdtEndPr/>
    <w:sdtContent>
      <w:p w:rsidR="000753A0" w:rsidRDefault="000753A0">
        <w:pPr>
          <w:pStyle w:val="Pieddepage"/>
          <w:jc w:val="center"/>
        </w:pPr>
        <w:r>
          <w:t>21</w:t>
        </w:r>
      </w:p>
    </w:sdtContent>
  </w:sdt>
  <w:p w:rsidR="000753A0" w:rsidRDefault="000753A0">
    <w:pPr>
      <w:pStyle w:val="Pieddepage"/>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133152"/>
      <w:docPartObj>
        <w:docPartGallery w:val="Page Numbers (Bottom of Page)"/>
        <w:docPartUnique/>
      </w:docPartObj>
    </w:sdtPr>
    <w:sdtEndPr/>
    <w:sdtContent>
      <w:p w:rsidR="000753A0" w:rsidRDefault="000753A0">
        <w:pPr>
          <w:pStyle w:val="Pieddepage"/>
          <w:jc w:val="center"/>
        </w:pPr>
        <w:r>
          <w:t>22</w:t>
        </w:r>
      </w:p>
    </w:sdtContent>
  </w:sdt>
  <w:p w:rsidR="000753A0" w:rsidRDefault="000753A0">
    <w:pPr>
      <w:pStyle w:val="Pieddepage"/>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7046172"/>
      <w:docPartObj>
        <w:docPartGallery w:val="Page Numbers (Bottom of Page)"/>
        <w:docPartUnique/>
      </w:docPartObj>
    </w:sdtPr>
    <w:sdtEndPr/>
    <w:sdtContent>
      <w:p w:rsidR="000753A0" w:rsidRDefault="000753A0" w:rsidP="00B13AF4">
        <w:pPr>
          <w:pStyle w:val="Pieddepage"/>
          <w:jc w:val="center"/>
        </w:pPr>
        <w:r>
          <w:t>23</w:t>
        </w:r>
      </w:p>
    </w:sdtContent>
  </w:sdt>
  <w:p w:rsidR="000753A0" w:rsidRDefault="000753A0">
    <w:pPr>
      <w:pStyle w:val="Pieddepage"/>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581327"/>
      <w:docPartObj>
        <w:docPartGallery w:val="Page Numbers (Bottom of Page)"/>
        <w:docPartUnique/>
      </w:docPartObj>
    </w:sdtPr>
    <w:sdtEndPr/>
    <w:sdtContent>
      <w:p w:rsidR="000753A0" w:rsidRDefault="000753A0" w:rsidP="00B13AF4">
        <w:pPr>
          <w:pStyle w:val="Pieddepage"/>
          <w:jc w:val="center"/>
        </w:pPr>
        <w:r>
          <w:t>24</w:t>
        </w:r>
      </w:p>
    </w:sdtContent>
  </w:sdt>
  <w:p w:rsidR="000753A0" w:rsidRDefault="000753A0">
    <w:pPr>
      <w:pStyle w:val="Pieddepage"/>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3341350"/>
      <w:docPartObj>
        <w:docPartGallery w:val="Page Numbers (Bottom of Page)"/>
        <w:docPartUnique/>
      </w:docPartObj>
    </w:sdtPr>
    <w:sdtEndPr/>
    <w:sdtContent>
      <w:p w:rsidR="000753A0" w:rsidRDefault="000753A0" w:rsidP="00B13AF4">
        <w:pPr>
          <w:pStyle w:val="Pieddepage"/>
          <w:jc w:val="center"/>
        </w:pPr>
        <w:r>
          <w:t>25</w:t>
        </w:r>
      </w:p>
    </w:sdtContent>
  </w:sdt>
  <w:p w:rsidR="000753A0" w:rsidRDefault="000753A0">
    <w:pPr>
      <w:pStyle w:val="Pieddepage"/>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2605411"/>
      <w:docPartObj>
        <w:docPartGallery w:val="Page Numbers (Bottom of Page)"/>
        <w:docPartUnique/>
      </w:docPartObj>
    </w:sdtPr>
    <w:sdtEndPr/>
    <w:sdtContent>
      <w:p w:rsidR="000753A0" w:rsidRDefault="000753A0">
        <w:pPr>
          <w:pStyle w:val="Pieddepage"/>
          <w:jc w:val="center"/>
        </w:pPr>
        <w:r>
          <w:t>26</w:t>
        </w:r>
      </w:p>
    </w:sdtContent>
  </w:sdt>
  <w:p w:rsidR="000753A0" w:rsidRDefault="000753A0">
    <w:pPr>
      <w:pStyle w:val="Pieddepage"/>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1355247"/>
      <w:docPartObj>
        <w:docPartGallery w:val="Page Numbers (Bottom of Page)"/>
        <w:docPartUnique/>
      </w:docPartObj>
    </w:sdtPr>
    <w:sdtEndPr/>
    <w:sdtContent>
      <w:p w:rsidR="000753A0" w:rsidRDefault="000753A0">
        <w:pPr>
          <w:pStyle w:val="Pieddepage"/>
          <w:jc w:val="center"/>
        </w:pPr>
        <w:r>
          <w:t>27</w:t>
        </w:r>
      </w:p>
    </w:sdtContent>
  </w:sdt>
  <w:p w:rsidR="000753A0" w:rsidRDefault="000753A0">
    <w:pPr>
      <w:pStyle w:val="Pieddepage"/>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963024"/>
      <w:docPartObj>
        <w:docPartGallery w:val="Page Numbers (Bottom of Page)"/>
        <w:docPartUnique/>
      </w:docPartObj>
    </w:sdtPr>
    <w:sdtEndPr/>
    <w:sdtContent>
      <w:p w:rsidR="000753A0" w:rsidRDefault="000753A0">
        <w:pPr>
          <w:pStyle w:val="Pieddepage"/>
          <w:jc w:val="center"/>
        </w:pPr>
        <w:r>
          <w:t>28</w:t>
        </w:r>
      </w:p>
    </w:sdtContent>
  </w:sdt>
  <w:p w:rsidR="000753A0" w:rsidRDefault="000753A0">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pPr>
      <w:pStyle w:val="Pieddepage"/>
      <w:jc w:val="center"/>
    </w:pPr>
    <w:r>
      <w:t>4</w:t>
    </w:r>
  </w:p>
  <w:p w:rsidR="000753A0" w:rsidRDefault="000753A0">
    <w:pPr>
      <w:pStyle w:val="Pieddepage"/>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5288886"/>
      <w:docPartObj>
        <w:docPartGallery w:val="Page Numbers (Bottom of Page)"/>
        <w:docPartUnique/>
      </w:docPartObj>
    </w:sdtPr>
    <w:sdtEndPr/>
    <w:sdtContent>
      <w:p w:rsidR="000753A0" w:rsidRDefault="000753A0">
        <w:pPr>
          <w:pStyle w:val="Pieddepage"/>
          <w:jc w:val="center"/>
        </w:pPr>
        <w:r>
          <w:t>29</w:t>
        </w:r>
      </w:p>
    </w:sdtContent>
  </w:sdt>
  <w:p w:rsidR="000753A0" w:rsidRDefault="000753A0">
    <w:pPr>
      <w:pStyle w:val="Pieddepage"/>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613125"/>
      <w:docPartObj>
        <w:docPartGallery w:val="Page Numbers (Bottom of Page)"/>
        <w:docPartUnique/>
      </w:docPartObj>
    </w:sdtPr>
    <w:sdtEndPr/>
    <w:sdtContent>
      <w:p w:rsidR="000753A0" w:rsidRDefault="000753A0">
        <w:pPr>
          <w:pStyle w:val="Pieddepage"/>
          <w:jc w:val="center"/>
        </w:pPr>
        <w:r>
          <w:t>30</w:t>
        </w:r>
      </w:p>
    </w:sdtContent>
  </w:sdt>
  <w:p w:rsidR="000753A0" w:rsidRDefault="000753A0">
    <w:pPr>
      <w:pStyle w:val="Pieddepage"/>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3832844"/>
      <w:docPartObj>
        <w:docPartGallery w:val="Page Numbers (Bottom of Page)"/>
        <w:docPartUnique/>
      </w:docPartObj>
    </w:sdtPr>
    <w:sdtEndPr/>
    <w:sdtContent>
      <w:p w:rsidR="000753A0" w:rsidRDefault="000753A0">
        <w:pPr>
          <w:pStyle w:val="Pieddepage"/>
          <w:jc w:val="center"/>
        </w:pPr>
        <w:r>
          <w:t>31</w:t>
        </w:r>
      </w:p>
    </w:sdtContent>
  </w:sdt>
  <w:p w:rsidR="000753A0" w:rsidRDefault="000753A0">
    <w:pPr>
      <w:pStyle w:val="Pieddepage"/>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9054669"/>
      <w:docPartObj>
        <w:docPartGallery w:val="Page Numbers (Bottom of Page)"/>
        <w:docPartUnique/>
      </w:docPartObj>
    </w:sdtPr>
    <w:sdtEndPr/>
    <w:sdtContent>
      <w:p w:rsidR="000753A0" w:rsidRDefault="000753A0">
        <w:pPr>
          <w:pStyle w:val="Pieddepage"/>
          <w:jc w:val="center"/>
        </w:pPr>
        <w:r>
          <w:t>32</w:t>
        </w:r>
      </w:p>
    </w:sdtContent>
  </w:sdt>
  <w:p w:rsidR="000753A0" w:rsidRDefault="000753A0">
    <w:pPr>
      <w:pStyle w:val="Pieddepage"/>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2903610"/>
      <w:docPartObj>
        <w:docPartGallery w:val="Page Numbers (Bottom of Page)"/>
        <w:docPartUnique/>
      </w:docPartObj>
    </w:sdtPr>
    <w:sdtEndPr/>
    <w:sdtContent>
      <w:p w:rsidR="000753A0" w:rsidRDefault="000753A0">
        <w:pPr>
          <w:pStyle w:val="Pieddepage"/>
          <w:jc w:val="center"/>
        </w:pPr>
        <w:r>
          <w:t>33</w:t>
        </w:r>
      </w:p>
    </w:sdtContent>
  </w:sdt>
  <w:p w:rsidR="000753A0" w:rsidRDefault="000753A0">
    <w:pPr>
      <w:pStyle w:val="Pieddepage"/>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9053056"/>
      <w:docPartObj>
        <w:docPartGallery w:val="Page Numbers (Bottom of Page)"/>
        <w:docPartUnique/>
      </w:docPartObj>
    </w:sdtPr>
    <w:sdtEndPr/>
    <w:sdtContent>
      <w:p w:rsidR="000753A0" w:rsidRDefault="000753A0">
        <w:pPr>
          <w:pStyle w:val="Pieddepage"/>
          <w:jc w:val="center"/>
        </w:pPr>
        <w:r>
          <w:t>34</w:t>
        </w:r>
      </w:p>
    </w:sdtContent>
  </w:sdt>
  <w:p w:rsidR="000753A0" w:rsidRDefault="000753A0">
    <w:pPr>
      <w:pStyle w:val="Pieddepage"/>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2970674"/>
      <w:docPartObj>
        <w:docPartGallery w:val="Page Numbers (Bottom of Page)"/>
        <w:docPartUnique/>
      </w:docPartObj>
    </w:sdtPr>
    <w:sdtEndPr/>
    <w:sdtContent>
      <w:p w:rsidR="000753A0" w:rsidRDefault="000753A0">
        <w:pPr>
          <w:pStyle w:val="Pieddepage"/>
          <w:jc w:val="center"/>
        </w:pPr>
        <w:r>
          <w:t>35</w:t>
        </w:r>
      </w:p>
    </w:sdtContent>
  </w:sdt>
  <w:p w:rsidR="000753A0" w:rsidRDefault="000753A0">
    <w:pPr>
      <w:pStyle w:val="Pieddepage"/>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5201252"/>
      <w:docPartObj>
        <w:docPartGallery w:val="Page Numbers (Bottom of Page)"/>
        <w:docPartUnique/>
      </w:docPartObj>
    </w:sdtPr>
    <w:sdtEndPr/>
    <w:sdtContent>
      <w:p w:rsidR="000753A0" w:rsidRDefault="000753A0">
        <w:pPr>
          <w:pStyle w:val="Pieddepage"/>
          <w:jc w:val="center"/>
        </w:pPr>
        <w:r>
          <w:t>37</w:t>
        </w:r>
      </w:p>
    </w:sdtContent>
  </w:sdt>
  <w:p w:rsidR="000753A0" w:rsidRDefault="000753A0">
    <w:pPr>
      <w:pStyle w:val="Pieddepage"/>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3776093"/>
      <w:docPartObj>
        <w:docPartGallery w:val="Page Numbers (Bottom of Page)"/>
        <w:docPartUnique/>
      </w:docPartObj>
    </w:sdtPr>
    <w:sdtEndPr/>
    <w:sdtContent>
      <w:p w:rsidR="000753A0" w:rsidRDefault="000753A0">
        <w:pPr>
          <w:pStyle w:val="Pieddepage"/>
          <w:jc w:val="center"/>
        </w:pPr>
        <w:r>
          <w:t>38</w:t>
        </w:r>
      </w:p>
    </w:sdtContent>
  </w:sdt>
  <w:p w:rsidR="000753A0" w:rsidRDefault="000753A0">
    <w:pPr>
      <w:pStyle w:val="Pieddepage"/>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1844497"/>
      <w:docPartObj>
        <w:docPartGallery w:val="Page Numbers (Bottom of Page)"/>
        <w:docPartUnique/>
      </w:docPartObj>
    </w:sdtPr>
    <w:sdtEndPr/>
    <w:sdtContent>
      <w:p w:rsidR="000753A0" w:rsidRDefault="000753A0">
        <w:pPr>
          <w:pStyle w:val="Pieddepage"/>
          <w:jc w:val="center"/>
        </w:pPr>
        <w:r>
          <w:t>39</w:t>
        </w:r>
      </w:p>
    </w:sdtContent>
  </w:sdt>
  <w:p w:rsidR="000753A0" w:rsidRDefault="000753A0">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1719329"/>
      <w:docPartObj>
        <w:docPartGallery w:val="Page Numbers (Bottom of Page)"/>
        <w:docPartUnique/>
      </w:docPartObj>
    </w:sdtPr>
    <w:sdtEndPr/>
    <w:sdtContent>
      <w:p w:rsidR="000753A0" w:rsidRDefault="000753A0">
        <w:pPr>
          <w:pStyle w:val="Pieddepage"/>
          <w:jc w:val="center"/>
        </w:pPr>
        <w:r>
          <w:t>5</w:t>
        </w:r>
      </w:p>
    </w:sdtContent>
  </w:sdt>
  <w:p w:rsidR="000753A0" w:rsidRDefault="000753A0">
    <w:pPr>
      <w:pStyle w:val="Pieddepage"/>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6782861"/>
      <w:docPartObj>
        <w:docPartGallery w:val="Page Numbers (Bottom of Page)"/>
        <w:docPartUnique/>
      </w:docPartObj>
    </w:sdtPr>
    <w:sdtEndPr/>
    <w:sdtContent>
      <w:p w:rsidR="000753A0" w:rsidRDefault="000753A0">
        <w:pPr>
          <w:pStyle w:val="Pieddepage"/>
          <w:jc w:val="center"/>
        </w:pPr>
        <w:r>
          <w:t>40</w:t>
        </w:r>
      </w:p>
    </w:sdtContent>
  </w:sdt>
  <w:p w:rsidR="000753A0" w:rsidRDefault="000753A0">
    <w:pPr>
      <w:pStyle w:val="Pieddepage"/>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5236326"/>
      <w:docPartObj>
        <w:docPartGallery w:val="Page Numbers (Bottom of Page)"/>
        <w:docPartUnique/>
      </w:docPartObj>
    </w:sdtPr>
    <w:sdtEndPr/>
    <w:sdtContent>
      <w:p w:rsidR="000753A0" w:rsidRDefault="000753A0">
        <w:pPr>
          <w:pStyle w:val="Pieddepage"/>
          <w:jc w:val="center"/>
        </w:pPr>
        <w:r>
          <w:t>41</w:t>
        </w:r>
      </w:p>
    </w:sdtContent>
  </w:sdt>
  <w:p w:rsidR="000753A0" w:rsidRDefault="000753A0">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9964979"/>
      <w:docPartObj>
        <w:docPartGallery w:val="Page Numbers (Bottom of Page)"/>
        <w:docPartUnique/>
      </w:docPartObj>
    </w:sdtPr>
    <w:sdtEndPr/>
    <w:sdtContent>
      <w:p w:rsidR="000753A0" w:rsidRDefault="000753A0">
        <w:pPr>
          <w:pStyle w:val="Pieddepage"/>
          <w:jc w:val="center"/>
        </w:pPr>
        <w:r>
          <w:t>6</w:t>
        </w:r>
      </w:p>
    </w:sdtContent>
  </w:sdt>
  <w:p w:rsidR="000753A0" w:rsidRDefault="000753A0">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53A0" w:rsidRDefault="000753A0" w:rsidP="00CE2611">
    <w:pPr>
      <w:pStyle w:val="Pieddepage"/>
      <w:ind w:right="-4819"/>
      <w:jc w:val="center"/>
    </w:pPr>
    <w:r>
      <w:t>7</w:t>
    </w:r>
  </w:p>
  <w:p w:rsidR="000753A0" w:rsidRDefault="000753A0">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7213959"/>
      <w:docPartObj>
        <w:docPartGallery w:val="Page Numbers (Bottom of Page)"/>
        <w:docPartUnique/>
      </w:docPartObj>
    </w:sdtPr>
    <w:sdtEndPr/>
    <w:sdtContent>
      <w:p w:rsidR="000753A0" w:rsidRDefault="000753A0" w:rsidP="00CE2611">
        <w:pPr>
          <w:pStyle w:val="Pieddepage"/>
          <w:ind w:right="-4819"/>
          <w:jc w:val="center"/>
        </w:pPr>
        <w:r>
          <w:t>8</w:t>
        </w:r>
      </w:p>
    </w:sdtContent>
  </w:sdt>
  <w:p w:rsidR="000753A0" w:rsidRDefault="000753A0">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6654467"/>
      <w:docPartObj>
        <w:docPartGallery w:val="Page Numbers (Bottom of Page)"/>
        <w:docPartUnique/>
      </w:docPartObj>
    </w:sdtPr>
    <w:sdtEndPr/>
    <w:sdtContent>
      <w:p w:rsidR="000753A0" w:rsidRDefault="000753A0" w:rsidP="00CE2611">
        <w:pPr>
          <w:pStyle w:val="Pieddepage"/>
          <w:ind w:right="-4819"/>
          <w:jc w:val="center"/>
        </w:pPr>
        <w:r>
          <w:t>9</w:t>
        </w:r>
      </w:p>
    </w:sdtContent>
  </w:sdt>
  <w:p w:rsidR="000753A0" w:rsidRDefault="000753A0">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177E" w:rsidRDefault="0048177E" w:rsidP="007175DF">
      <w:pPr>
        <w:spacing w:after="0" w:line="240" w:lineRule="auto"/>
      </w:pPr>
      <w:r>
        <w:separator/>
      </w:r>
    </w:p>
  </w:footnote>
  <w:footnote w:type="continuationSeparator" w:id="0">
    <w:p w:rsidR="0048177E" w:rsidRDefault="0048177E" w:rsidP="007175D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alt="RÃ©sultat de recherche d'images pour &quot;logo warning&quot;" style="width:960pt;height:798pt;flip:x;visibility:visible;mso-wrap-style:square" o:bullet="t">
        <v:imagedata r:id="rId1" o:title="RÃ©sultat de recherche d'images pour &quot;logo warning&quot;"/>
      </v:shape>
    </w:pict>
  </w:numPicBullet>
  <w:numPicBullet w:numPicBulletId="1">
    <w:pict>
      <v:shape id="_x0000_i1042" type="#_x0000_t75" alt="RÃ©sultat de recherche d'images pour &quot;logo information&quot;" style="width:600pt;height:600pt;visibility:visible;mso-wrap-style:square" o:bullet="t">
        <v:imagedata r:id="rId2" o:title="RÃ©sultat de recherche d'images pour &quot;logo information&quot;"/>
      </v:shape>
    </w:pict>
  </w:numPicBullet>
  <w:numPicBullet w:numPicBulletId="2">
    <w:pict>
      <v:shape id="_x0000_i1043" type="#_x0000_t75" alt="RÃ©sultat de recherche d'images pour &quot;logo oeil png&quot;" style="width:469.5pt;height:469.5pt;visibility:visible;mso-wrap-style:square" o:bullet="t">
        <v:imagedata r:id="rId3" o:title="RÃ©sultat de recherche d'images pour &quot;logo oeil png&quot;"/>
      </v:shape>
    </w:pict>
  </w:numPicBullet>
  <w:abstractNum w:abstractNumId="0">
    <w:nsid w:val="04707EA1"/>
    <w:multiLevelType w:val="hybridMultilevel"/>
    <w:tmpl w:val="90BE4F08"/>
    <w:lvl w:ilvl="0" w:tplc="6FD2278A">
      <w:start w:val="1"/>
      <w:numFmt w:val="bullet"/>
      <w:lvlText w:val=""/>
      <w:lvlPicBulletId w:val="0"/>
      <w:lvlJc w:val="left"/>
      <w:pPr>
        <w:tabs>
          <w:tab w:val="num" w:pos="720"/>
        </w:tabs>
        <w:ind w:left="720" w:hanging="360"/>
      </w:pPr>
      <w:rPr>
        <w:rFonts w:ascii="Symbol" w:hAnsi="Symbol" w:hint="default"/>
      </w:rPr>
    </w:lvl>
    <w:lvl w:ilvl="1" w:tplc="679AE24A" w:tentative="1">
      <w:start w:val="1"/>
      <w:numFmt w:val="bullet"/>
      <w:lvlText w:val=""/>
      <w:lvlJc w:val="left"/>
      <w:pPr>
        <w:tabs>
          <w:tab w:val="num" w:pos="1440"/>
        </w:tabs>
        <w:ind w:left="1440" w:hanging="360"/>
      </w:pPr>
      <w:rPr>
        <w:rFonts w:ascii="Symbol" w:hAnsi="Symbol" w:hint="default"/>
      </w:rPr>
    </w:lvl>
    <w:lvl w:ilvl="2" w:tplc="D90E9BB2" w:tentative="1">
      <w:start w:val="1"/>
      <w:numFmt w:val="bullet"/>
      <w:lvlText w:val=""/>
      <w:lvlJc w:val="left"/>
      <w:pPr>
        <w:tabs>
          <w:tab w:val="num" w:pos="2160"/>
        </w:tabs>
        <w:ind w:left="2160" w:hanging="360"/>
      </w:pPr>
      <w:rPr>
        <w:rFonts w:ascii="Symbol" w:hAnsi="Symbol" w:hint="default"/>
      </w:rPr>
    </w:lvl>
    <w:lvl w:ilvl="3" w:tplc="81B0ADB6" w:tentative="1">
      <w:start w:val="1"/>
      <w:numFmt w:val="bullet"/>
      <w:lvlText w:val=""/>
      <w:lvlJc w:val="left"/>
      <w:pPr>
        <w:tabs>
          <w:tab w:val="num" w:pos="2880"/>
        </w:tabs>
        <w:ind w:left="2880" w:hanging="360"/>
      </w:pPr>
      <w:rPr>
        <w:rFonts w:ascii="Symbol" w:hAnsi="Symbol" w:hint="default"/>
      </w:rPr>
    </w:lvl>
    <w:lvl w:ilvl="4" w:tplc="BD9CBF78" w:tentative="1">
      <w:start w:val="1"/>
      <w:numFmt w:val="bullet"/>
      <w:lvlText w:val=""/>
      <w:lvlJc w:val="left"/>
      <w:pPr>
        <w:tabs>
          <w:tab w:val="num" w:pos="3600"/>
        </w:tabs>
        <w:ind w:left="3600" w:hanging="360"/>
      </w:pPr>
      <w:rPr>
        <w:rFonts w:ascii="Symbol" w:hAnsi="Symbol" w:hint="default"/>
      </w:rPr>
    </w:lvl>
    <w:lvl w:ilvl="5" w:tplc="1A3E1FE6" w:tentative="1">
      <w:start w:val="1"/>
      <w:numFmt w:val="bullet"/>
      <w:lvlText w:val=""/>
      <w:lvlJc w:val="left"/>
      <w:pPr>
        <w:tabs>
          <w:tab w:val="num" w:pos="4320"/>
        </w:tabs>
        <w:ind w:left="4320" w:hanging="360"/>
      </w:pPr>
      <w:rPr>
        <w:rFonts w:ascii="Symbol" w:hAnsi="Symbol" w:hint="default"/>
      </w:rPr>
    </w:lvl>
    <w:lvl w:ilvl="6" w:tplc="38080CE8" w:tentative="1">
      <w:start w:val="1"/>
      <w:numFmt w:val="bullet"/>
      <w:lvlText w:val=""/>
      <w:lvlJc w:val="left"/>
      <w:pPr>
        <w:tabs>
          <w:tab w:val="num" w:pos="5040"/>
        </w:tabs>
        <w:ind w:left="5040" w:hanging="360"/>
      </w:pPr>
      <w:rPr>
        <w:rFonts w:ascii="Symbol" w:hAnsi="Symbol" w:hint="default"/>
      </w:rPr>
    </w:lvl>
    <w:lvl w:ilvl="7" w:tplc="79D8BB18" w:tentative="1">
      <w:start w:val="1"/>
      <w:numFmt w:val="bullet"/>
      <w:lvlText w:val=""/>
      <w:lvlJc w:val="left"/>
      <w:pPr>
        <w:tabs>
          <w:tab w:val="num" w:pos="5760"/>
        </w:tabs>
        <w:ind w:left="5760" w:hanging="360"/>
      </w:pPr>
      <w:rPr>
        <w:rFonts w:ascii="Symbol" w:hAnsi="Symbol" w:hint="default"/>
      </w:rPr>
    </w:lvl>
    <w:lvl w:ilvl="8" w:tplc="1A56DD9A" w:tentative="1">
      <w:start w:val="1"/>
      <w:numFmt w:val="bullet"/>
      <w:lvlText w:val=""/>
      <w:lvlJc w:val="left"/>
      <w:pPr>
        <w:tabs>
          <w:tab w:val="num" w:pos="6480"/>
        </w:tabs>
        <w:ind w:left="6480" w:hanging="360"/>
      </w:pPr>
      <w:rPr>
        <w:rFonts w:ascii="Symbol" w:hAnsi="Symbol" w:hint="default"/>
      </w:rPr>
    </w:lvl>
  </w:abstractNum>
  <w:abstractNum w:abstractNumId="1">
    <w:nsid w:val="06BA3273"/>
    <w:multiLevelType w:val="hybridMultilevel"/>
    <w:tmpl w:val="FB1A98FE"/>
    <w:lvl w:ilvl="0" w:tplc="7CE24A7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nsid w:val="07BC5E49"/>
    <w:multiLevelType w:val="hybridMultilevel"/>
    <w:tmpl w:val="0E58904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8815EAD"/>
    <w:multiLevelType w:val="hybridMultilevel"/>
    <w:tmpl w:val="CA104F30"/>
    <w:lvl w:ilvl="0" w:tplc="5882DF90">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
    <w:nsid w:val="08B250D7"/>
    <w:multiLevelType w:val="hybridMultilevel"/>
    <w:tmpl w:val="0E2C304E"/>
    <w:lvl w:ilvl="0" w:tplc="5882DF9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nsid w:val="0C252154"/>
    <w:multiLevelType w:val="hybridMultilevel"/>
    <w:tmpl w:val="7D8AB6DA"/>
    <w:lvl w:ilvl="0" w:tplc="5882DF90">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0C6D50FB"/>
    <w:multiLevelType w:val="hybridMultilevel"/>
    <w:tmpl w:val="65E8008C"/>
    <w:lvl w:ilvl="0" w:tplc="5882DF90">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7">
    <w:nsid w:val="11494A08"/>
    <w:multiLevelType w:val="hybridMultilevel"/>
    <w:tmpl w:val="A3822ECA"/>
    <w:lvl w:ilvl="0" w:tplc="7B109A8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
    <w:nsid w:val="1788671B"/>
    <w:multiLevelType w:val="hybridMultilevel"/>
    <w:tmpl w:val="F48E9926"/>
    <w:lvl w:ilvl="0" w:tplc="24B46AC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18F64831"/>
    <w:multiLevelType w:val="hybridMultilevel"/>
    <w:tmpl w:val="813E8E08"/>
    <w:lvl w:ilvl="0" w:tplc="5882DF9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19481516"/>
    <w:multiLevelType w:val="hybridMultilevel"/>
    <w:tmpl w:val="13EC9628"/>
    <w:lvl w:ilvl="0" w:tplc="6FD2278A">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C1A4D58"/>
    <w:multiLevelType w:val="hybridMultilevel"/>
    <w:tmpl w:val="A1C23974"/>
    <w:lvl w:ilvl="0" w:tplc="646A92A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2">
    <w:nsid w:val="239E1B7E"/>
    <w:multiLevelType w:val="hybridMultilevel"/>
    <w:tmpl w:val="DC4A7BE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4784AB8"/>
    <w:multiLevelType w:val="hybridMultilevel"/>
    <w:tmpl w:val="99DAAE98"/>
    <w:lvl w:ilvl="0" w:tplc="F37A3646">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4">
    <w:nsid w:val="252F363B"/>
    <w:multiLevelType w:val="hybridMultilevel"/>
    <w:tmpl w:val="46221C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7104570"/>
    <w:multiLevelType w:val="hybridMultilevel"/>
    <w:tmpl w:val="35E60F70"/>
    <w:lvl w:ilvl="0" w:tplc="5882DF9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8477409"/>
    <w:multiLevelType w:val="hybridMultilevel"/>
    <w:tmpl w:val="A5703854"/>
    <w:lvl w:ilvl="0" w:tplc="5882DF90">
      <w:start w:val="1"/>
      <w:numFmt w:val="bullet"/>
      <w:lvlText w:val=""/>
      <w:lvlJc w:val="left"/>
      <w:pPr>
        <w:ind w:left="108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E5A6781"/>
    <w:multiLevelType w:val="hybridMultilevel"/>
    <w:tmpl w:val="DC1A4D14"/>
    <w:lvl w:ilvl="0" w:tplc="040C0019">
      <w:start w:val="1"/>
      <w:numFmt w:val="lowerLetter"/>
      <w:lvlText w:val="%1."/>
      <w:lvlJc w:val="left"/>
      <w:pPr>
        <w:ind w:left="720" w:hanging="360"/>
      </w:pPr>
      <w:rPr>
        <w:rFonts w:hint="default"/>
      </w:rPr>
    </w:lvl>
    <w:lvl w:ilvl="1" w:tplc="040C0019">
      <w:start w:val="1"/>
      <w:numFmt w:val="lowerLetter"/>
      <w:lvlText w:val="%2."/>
      <w:lvlJc w:val="left"/>
      <w:pPr>
        <w:ind w:left="1440" w:hanging="360"/>
      </w:pPr>
    </w:lvl>
    <w:lvl w:ilvl="2" w:tplc="040C0013">
      <w:start w:val="1"/>
      <w:numFmt w:val="upperRoman"/>
      <w:lvlText w:val="%3."/>
      <w:lvlJc w:val="right"/>
      <w:pPr>
        <w:ind w:left="2700" w:hanging="720"/>
      </w:pPr>
      <w:rPr>
        <w:rFonts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310B409F"/>
    <w:multiLevelType w:val="hybridMultilevel"/>
    <w:tmpl w:val="5E74E6AA"/>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9">
    <w:nsid w:val="370E52D3"/>
    <w:multiLevelType w:val="hybridMultilevel"/>
    <w:tmpl w:val="BDB8C678"/>
    <w:lvl w:ilvl="0" w:tplc="5C84A14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nsid w:val="3B6426D4"/>
    <w:multiLevelType w:val="hybridMultilevel"/>
    <w:tmpl w:val="919C82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C3D3F84"/>
    <w:multiLevelType w:val="hybridMultilevel"/>
    <w:tmpl w:val="63C4C54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3C6D6967"/>
    <w:multiLevelType w:val="hybridMultilevel"/>
    <w:tmpl w:val="A6F0C9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7886699"/>
    <w:multiLevelType w:val="hybridMultilevel"/>
    <w:tmpl w:val="E1F6403A"/>
    <w:lvl w:ilvl="0" w:tplc="B24482D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4">
    <w:nsid w:val="48442322"/>
    <w:multiLevelType w:val="hybridMultilevel"/>
    <w:tmpl w:val="028633BE"/>
    <w:lvl w:ilvl="0" w:tplc="721AB9C4">
      <w:start w:val="1"/>
      <w:numFmt w:val="bullet"/>
      <w:lvlText w:val=""/>
      <w:lvlPicBulletId w:val="2"/>
      <w:lvlJc w:val="left"/>
      <w:pPr>
        <w:tabs>
          <w:tab w:val="num" w:pos="720"/>
        </w:tabs>
        <w:ind w:left="720" w:hanging="360"/>
      </w:pPr>
      <w:rPr>
        <w:rFonts w:ascii="Symbol" w:hAnsi="Symbol" w:hint="default"/>
      </w:rPr>
    </w:lvl>
    <w:lvl w:ilvl="1" w:tplc="3EAE12CA" w:tentative="1">
      <w:start w:val="1"/>
      <w:numFmt w:val="bullet"/>
      <w:lvlText w:val=""/>
      <w:lvlJc w:val="left"/>
      <w:pPr>
        <w:tabs>
          <w:tab w:val="num" w:pos="1440"/>
        </w:tabs>
        <w:ind w:left="1440" w:hanging="360"/>
      </w:pPr>
      <w:rPr>
        <w:rFonts w:ascii="Symbol" w:hAnsi="Symbol" w:hint="default"/>
      </w:rPr>
    </w:lvl>
    <w:lvl w:ilvl="2" w:tplc="2F32DAAA" w:tentative="1">
      <w:start w:val="1"/>
      <w:numFmt w:val="bullet"/>
      <w:lvlText w:val=""/>
      <w:lvlJc w:val="left"/>
      <w:pPr>
        <w:tabs>
          <w:tab w:val="num" w:pos="2160"/>
        </w:tabs>
        <w:ind w:left="2160" w:hanging="360"/>
      </w:pPr>
      <w:rPr>
        <w:rFonts w:ascii="Symbol" w:hAnsi="Symbol" w:hint="default"/>
      </w:rPr>
    </w:lvl>
    <w:lvl w:ilvl="3" w:tplc="653AD292" w:tentative="1">
      <w:start w:val="1"/>
      <w:numFmt w:val="bullet"/>
      <w:lvlText w:val=""/>
      <w:lvlJc w:val="left"/>
      <w:pPr>
        <w:tabs>
          <w:tab w:val="num" w:pos="2880"/>
        </w:tabs>
        <w:ind w:left="2880" w:hanging="360"/>
      </w:pPr>
      <w:rPr>
        <w:rFonts w:ascii="Symbol" w:hAnsi="Symbol" w:hint="default"/>
      </w:rPr>
    </w:lvl>
    <w:lvl w:ilvl="4" w:tplc="B2AC16E0" w:tentative="1">
      <w:start w:val="1"/>
      <w:numFmt w:val="bullet"/>
      <w:lvlText w:val=""/>
      <w:lvlJc w:val="left"/>
      <w:pPr>
        <w:tabs>
          <w:tab w:val="num" w:pos="3600"/>
        </w:tabs>
        <w:ind w:left="3600" w:hanging="360"/>
      </w:pPr>
      <w:rPr>
        <w:rFonts w:ascii="Symbol" w:hAnsi="Symbol" w:hint="default"/>
      </w:rPr>
    </w:lvl>
    <w:lvl w:ilvl="5" w:tplc="FD101544" w:tentative="1">
      <w:start w:val="1"/>
      <w:numFmt w:val="bullet"/>
      <w:lvlText w:val=""/>
      <w:lvlJc w:val="left"/>
      <w:pPr>
        <w:tabs>
          <w:tab w:val="num" w:pos="4320"/>
        </w:tabs>
        <w:ind w:left="4320" w:hanging="360"/>
      </w:pPr>
      <w:rPr>
        <w:rFonts w:ascii="Symbol" w:hAnsi="Symbol" w:hint="default"/>
      </w:rPr>
    </w:lvl>
    <w:lvl w:ilvl="6" w:tplc="43F0D472" w:tentative="1">
      <w:start w:val="1"/>
      <w:numFmt w:val="bullet"/>
      <w:lvlText w:val=""/>
      <w:lvlJc w:val="left"/>
      <w:pPr>
        <w:tabs>
          <w:tab w:val="num" w:pos="5040"/>
        </w:tabs>
        <w:ind w:left="5040" w:hanging="360"/>
      </w:pPr>
      <w:rPr>
        <w:rFonts w:ascii="Symbol" w:hAnsi="Symbol" w:hint="default"/>
      </w:rPr>
    </w:lvl>
    <w:lvl w:ilvl="7" w:tplc="B51095CC" w:tentative="1">
      <w:start w:val="1"/>
      <w:numFmt w:val="bullet"/>
      <w:lvlText w:val=""/>
      <w:lvlJc w:val="left"/>
      <w:pPr>
        <w:tabs>
          <w:tab w:val="num" w:pos="5760"/>
        </w:tabs>
        <w:ind w:left="5760" w:hanging="360"/>
      </w:pPr>
      <w:rPr>
        <w:rFonts w:ascii="Symbol" w:hAnsi="Symbol" w:hint="default"/>
      </w:rPr>
    </w:lvl>
    <w:lvl w:ilvl="8" w:tplc="3D4CF29A" w:tentative="1">
      <w:start w:val="1"/>
      <w:numFmt w:val="bullet"/>
      <w:lvlText w:val=""/>
      <w:lvlJc w:val="left"/>
      <w:pPr>
        <w:tabs>
          <w:tab w:val="num" w:pos="6480"/>
        </w:tabs>
        <w:ind w:left="6480" w:hanging="360"/>
      </w:pPr>
      <w:rPr>
        <w:rFonts w:ascii="Symbol" w:hAnsi="Symbol" w:hint="default"/>
      </w:rPr>
    </w:lvl>
  </w:abstractNum>
  <w:abstractNum w:abstractNumId="25">
    <w:nsid w:val="4ABD0684"/>
    <w:multiLevelType w:val="hybridMultilevel"/>
    <w:tmpl w:val="00F65D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51305AA9"/>
    <w:multiLevelType w:val="hybridMultilevel"/>
    <w:tmpl w:val="9EC44350"/>
    <w:lvl w:ilvl="0" w:tplc="3BBC06A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3900645"/>
    <w:multiLevelType w:val="hybridMultilevel"/>
    <w:tmpl w:val="FE280F6E"/>
    <w:lvl w:ilvl="0" w:tplc="47283C30">
      <w:start w:val="1"/>
      <w:numFmt w:val="decimal"/>
      <w:lvlText w:val="%1."/>
      <w:lvlJc w:val="left"/>
      <w:pPr>
        <w:ind w:left="1080" w:hanging="360"/>
      </w:pPr>
      <w:rPr>
        <w:rFonts w:asciiTheme="minorHAnsi" w:eastAsiaTheme="minorHAnsi" w:hAnsiTheme="minorHAnsi" w:cstheme="minorBidi"/>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8">
    <w:nsid w:val="54382F9E"/>
    <w:multiLevelType w:val="hybridMultilevel"/>
    <w:tmpl w:val="7230335A"/>
    <w:lvl w:ilvl="0" w:tplc="7500DE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nsid w:val="59304306"/>
    <w:multiLevelType w:val="hybridMultilevel"/>
    <w:tmpl w:val="28D4AF5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9C3455C"/>
    <w:multiLevelType w:val="hybridMultilevel"/>
    <w:tmpl w:val="4DB0E27A"/>
    <w:lvl w:ilvl="0" w:tplc="5882DF90">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1">
    <w:nsid w:val="61A65F3E"/>
    <w:multiLevelType w:val="hybridMultilevel"/>
    <w:tmpl w:val="FCFC083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22905B6"/>
    <w:multiLevelType w:val="hybridMultilevel"/>
    <w:tmpl w:val="82B28680"/>
    <w:lvl w:ilvl="0" w:tplc="6A2A64F8">
      <w:start w:val="1"/>
      <w:numFmt w:val="bullet"/>
      <w:lvlText w:val=""/>
      <w:lvlPicBulletId w:val="1"/>
      <w:lvlJc w:val="left"/>
      <w:pPr>
        <w:tabs>
          <w:tab w:val="num" w:pos="720"/>
        </w:tabs>
        <w:ind w:left="720" w:hanging="360"/>
      </w:pPr>
      <w:rPr>
        <w:rFonts w:ascii="Symbol" w:hAnsi="Symbol" w:hint="default"/>
      </w:rPr>
    </w:lvl>
    <w:lvl w:ilvl="1" w:tplc="1ABABEF8" w:tentative="1">
      <w:start w:val="1"/>
      <w:numFmt w:val="bullet"/>
      <w:lvlText w:val=""/>
      <w:lvlJc w:val="left"/>
      <w:pPr>
        <w:tabs>
          <w:tab w:val="num" w:pos="1440"/>
        </w:tabs>
        <w:ind w:left="1440" w:hanging="360"/>
      </w:pPr>
      <w:rPr>
        <w:rFonts w:ascii="Symbol" w:hAnsi="Symbol" w:hint="default"/>
      </w:rPr>
    </w:lvl>
    <w:lvl w:ilvl="2" w:tplc="B5503FF8" w:tentative="1">
      <w:start w:val="1"/>
      <w:numFmt w:val="bullet"/>
      <w:lvlText w:val=""/>
      <w:lvlJc w:val="left"/>
      <w:pPr>
        <w:tabs>
          <w:tab w:val="num" w:pos="2160"/>
        </w:tabs>
        <w:ind w:left="2160" w:hanging="360"/>
      </w:pPr>
      <w:rPr>
        <w:rFonts w:ascii="Symbol" w:hAnsi="Symbol" w:hint="default"/>
      </w:rPr>
    </w:lvl>
    <w:lvl w:ilvl="3" w:tplc="99BAEAA0" w:tentative="1">
      <w:start w:val="1"/>
      <w:numFmt w:val="bullet"/>
      <w:lvlText w:val=""/>
      <w:lvlJc w:val="left"/>
      <w:pPr>
        <w:tabs>
          <w:tab w:val="num" w:pos="2880"/>
        </w:tabs>
        <w:ind w:left="2880" w:hanging="360"/>
      </w:pPr>
      <w:rPr>
        <w:rFonts w:ascii="Symbol" w:hAnsi="Symbol" w:hint="default"/>
      </w:rPr>
    </w:lvl>
    <w:lvl w:ilvl="4" w:tplc="8C5E687E" w:tentative="1">
      <w:start w:val="1"/>
      <w:numFmt w:val="bullet"/>
      <w:lvlText w:val=""/>
      <w:lvlJc w:val="left"/>
      <w:pPr>
        <w:tabs>
          <w:tab w:val="num" w:pos="3600"/>
        </w:tabs>
        <w:ind w:left="3600" w:hanging="360"/>
      </w:pPr>
      <w:rPr>
        <w:rFonts w:ascii="Symbol" w:hAnsi="Symbol" w:hint="default"/>
      </w:rPr>
    </w:lvl>
    <w:lvl w:ilvl="5" w:tplc="06E61ED2" w:tentative="1">
      <w:start w:val="1"/>
      <w:numFmt w:val="bullet"/>
      <w:lvlText w:val=""/>
      <w:lvlJc w:val="left"/>
      <w:pPr>
        <w:tabs>
          <w:tab w:val="num" w:pos="4320"/>
        </w:tabs>
        <w:ind w:left="4320" w:hanging="360"/>
      </w:pPr>
      <w:rPr>
        <w:rFonts w:ascii="Symbol" w:hAnsi="Symbol" w:hint="default"/>
      </w:rPr>
    </w:lvl>
    <w:lvl w:ilvl="6" w:tplc="B1907D0C" w:tentative="1">
      <w:start w:val="1"/>
      <w:numFmt w:val="bullet"/>
      <w:lvlText w:val=""/>
      <w:lvlJc w:val="left"/>
      <w:pPr>
        <w:tabs>
          <w:tab w:val="num" w:pos="5040"/>
        </w:tabs>
        <w:ind w:left="5040" w:hanging="360"/>
      </w:pPr>
      <w:rPr>
        <w:rFonts w:ascii="Symbol" w:hAnsi="Symbol" w:hint="default"/>
      </w:rPr>
    </w:lvl>
    <w:lvl w:ilvl="7" w:tplc="AB847904" w:tentative="1">
      <w:start w:val="1"/>
      <w:numFmt w:val="bullet"/>
      <w:lvlText w:val=""/>
      <w:lvlJc w:val="left"/>
      <w:pPr>
        <w:tabs>
          <w:tab w:val="num" w:pos="5760"/>
        </w:tabs>
        <w:ind w:left="5760" w:hanging="360"/>
      </w:pPr>
      <w:rPr>
        <w:rFonts w:ascii="Symbol" w:hAnsi="Symbol" w:hint="default"/>
      </w:rPr>
    </w:lvl>
    <w:lvl w:ilvl="8" w:tplc="232E21DA" w:tentative="1">
      <w:start w:val="1"/>
      <w:numFmt w:val="bullet"/>
      <w:lvlText w:val=""/>
      <w:lvlJc w:val="left"/>
      <w:pPr>
        <w:tabs>
          <w:tab w:val="num" w:pos="6480"/>
        </w:tabs>
        <w:ind w:left="6480" w:hanging="360"/>
      </w:pPr>
      <w:rPr>
        <w:rFonts w:ascii="Symbol" w:hAnsi="Symbol" w:hint="default"/>
      </w:rPr>
    </w:lvl>
  </w:abstractNum>
  <w:abstractNum w:abstractNumId="33">
    <w:nsid w:val="63493C56"/>
    <w:multiLevelType w:val="hybridMultilevel"/>
    <w:tmpl w:val="9D56828A"/>
    <w:lvl w:ilvl="0" w:tplc="36BAEB96">
      <w:start w:val="1"/>
      <w:numFmt w:val="decimal"/>
      <w:lvlText w:val="%1)"/>
      <w:lvlJc w:val="left"/>
      <w:pPr>
        <w:ind w:left="720" w:hanging="360"/>
      </w:pPr>
      <w:rPr>
        <w:rFonts w:ascii="Calibri" w:hAnsi="Calibri" w:hint="default"/>
        <w:b/>
        <w:sz w:val="28"/>
        <w:szCs w:val="28"/>
      </w:rPr>
    </w:lvl>
    <w:lvl w:ilvl="1" w:tplc="040C0019">
      <w:start w:val="1"/>
      <w:numFmt w:val="lowerLetter"/>
      <w:lvlText w:val="%2."/>
      <w:lvlJc w:val="left"/>
      <w:pPr>
        <w:ind w:left="1440" w:hanging="360"/>
      </w:pPr>
    </w:lvl>
    <w:lvl w:ilvl="2" w:tplc="4BD47FAE">
      <w:start w:val="1"/>
      <w:numFmt w:val="bullet"/>
      <w:lvlText w:val="-"/>
      <w:lvlJc w:val="left"/>
      <w:pPr>
        <w:ind w:left="2340" w:hanging="360"/>
      </w:pPr>
      <w:rPr>
        <w:rFonts w:ascii="Calibri" w:eastAsiaTheme="minorHAnsi" w:hAnsi="Calibri" w:cstheme="minorBidi" w:hint="default"/>
      </w:r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5BF0A80"/>
    <w:multiLevelType w:val="hybridMultilevel"/>
    <w:tmpl w:val="BCE8A684"/>
    <w:lvl w:ilvl="0" w:tplc="9F9244C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5">
    <w:nsid w:val="6687235B"/>
    <w:multiLevelType w:val="hybridMultilevel"/>
    <w:tmpl w:val="357E7982"/>
    <w:lvl w:ilvl="0" w:tplc="040C0009">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6">
    <w:nsid w:val="695B0FF6"/>
    <w:multiLevelType w:val="hybridMultilevel"/>
    <w:tmpl w:val="6CDE0E02"/>
    <w:lvl w:ilvl="0" w:tplc="53882128">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7">
    <w:nsid w:val="69702F15"/>
    <w:multiLevelType w:val="hybridMultilevel"/>
    <w:tmpl w:val="EF3C6412"/>
    <w:lvl w:ilvl="0" w:tplc="230A780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8">
    <w:nsid w:val="6C967A77"/>
    <w:multiLevelType w:val="hybridMultilevel"/>
    <w:tmpl w:val="77B8409C"/>
    <w:lvl w:ilvl="0" w:tplc="F9E219C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9">
    <w:nsid w:val="6F893770"/>
    <w:multiLevelType w:val="hybridMultilevel"/>
    <w:tmpl w:val="16285702"/>
    <w:lvl w:ilvl="0" w:tplc="5882DF90">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nsid w:val="702454F3"/>
    <w:multiLevelType w:val="hybridMultilevel"/>
    <w:tmpl w:val="6BB68B64"/>
    <w:lvl w:ilvl="0" w:tplc="040C0003">
      <w:start w:val="1"/>
      <w:numFmt w:val="bullet"/>
      <w:lvlText w:val="o"/>
      <w:lvlJc w:val="left"/>
      <w:pPr>
        <w:ind w:left="502" w:hanging="360"/>
      </w:pPr>
      <w:rPr>
        <w:rFonts w:ascii="Courier New" w:hAnsi="Courier New" w:cs="Courier New"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41">
    <w:nsid w:val="72417DB1"/>
    <w:multiLevelType w:val="hybridMultilevel"/>
    <w:tmpl w:val="4DAE6CA6"/>
    <w:lvl w:ilvl="0" w:tplc="B3DEEB5C">
      <w:start w:val="1"/>
      <w:numFmt w:val="decimal"/>
      <w:lvlText w:val="%1."/>
      <w:lvlJc w:val="left"/>
      <w:pPr>
        <w:ind w:left="1080" w:hanging="360"/>
      </w:pPr>
      <w:rPr>
        <w:rFonts w:asciiTheme="minorHAnsi" w:eastAsiaTheme="minorHAnsi" w:hAnsiTheme="minorHAnsi" w:cstheme="minorBidi"/>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2">
    <w:nsid w:val="7515097B"/>
    <w:multiLevelType w:val="hybridMultilevel"/>
    <w:tmpl w:val="10FAC696"/>
    <w:lvl w:ilvl="0" w:tplc="205CEFE0">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3">
    <w:nsid w:val="75727116"/>
    <w:multiLevelType w:val="hybridMultilevel"/>
    <w:tmpl w:val="643EFD9E"/>
    <w:lvl w:ilvl="0" w:tplc="5882DF90">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4">
    <w:nsid w:val="7A184F91"/>
    <w:multiLevelType w:val="hybridMultilevel"/>
    <w:tmpl w:val="B33EDF08"/>
    <w:lvl w:ilvl="0" w:tplc="57803182">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5">
    <w:nsid w:val="7AAD0F2D"/>
    <w:multiLevelType w:val="hybridMultilevel"/>
    <w:tmpl w:val="21DC3F14"/>
    <w:lvl w:ilvl="0" w:tplc="195E9D46">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6">
    <w:nsid w:val="7B2338F7"/>
    <w:multiLevelType w:val="hybridMultilevel"/>
    <w:tmpl w:val="543633DA"/>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BF53A6C"/>
    <w:multiLevelType w:val="hybridMultilevel"/>
    <w:tmpl w:val="8914565C"/>
    <w:lvl w:ilvl="0" w:tplc="8BCA329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33"/>
  </w:num>
  <w:num w:numId="2">
    <w:abstractNumId w:val="41"/>
  </w:num>
  <w:num w:numId="3">
    <w:abstractNumId w:val="8"/>
  </w:num>
  <w:num w:numId="4">
    <w:abstractNumId w:val="36"/>
  </w:num>
  <w:num w:numId="5">
    <w:abstractNumId w:val="38"/>
  </w:num>
  <w:num w:numId="6">
    <w:abstractNumId w:val="28"/>
  </w:num>
  <w:num w:numId="7">
    <w:abstractNumId w:val="23"/>
  </w:num>
  <w:num w:numId="8">
    <w:abstractNumId w:val="37"/>
  </w:num>
  <w:num w:numId="9">
    <w:abstractNumId w:val="47"/>
  </w:num>
  <w:num w:numId="10">
    <w:abstractNumId w:val="0"/>
  </w:num>
  <w:num w:numId="11">
    <w:abstractNumId w:val="27"/>
  </w:num>
  <w:num w:numId="12">
    <w:abstractNumId w:val="19"/>
  </w:num>
  <w:num w:numId="13">
    <w:abstractNumId w:val="42"/>
  </w:num>
  <w:num w:numId="14">
    <w:abstractNumId w:val="34"/>
  </w:num>
  <w:num w:numId="15">
    <w:abstractNumId w:val="10"/>
  </w:num>
  <w:num w:numId="16">
    <w:abstractNumId w:val="16"/>
  </w:num>
  <w:num w:numId="17">
    <w:abstractNumId w:val="1"/>
  </w:num>
  <w:num w:numId="18">
    <w:abstractNumId w:val="7"/>
  </w:num>
  <w:num w:numId="19">
    <w:abstractNumId w:val="30"/>
  </w:num>
  <w:num w:numId="20">
    <w:abstractNumId w:val="32"/>
  </w:num>
  <w:num w:numId="21">
    <w:abstractNumId w:val="6"/>
  </w:num>
  <w:num w:numId="22">
    <w:abstractNumId w:val="9"/>
  </w:num>
  <w:num w:numId="23">
    <w:abstractNumId w:val="29"/>
  </w:num>
  <w:num w:numId="24">
    <w:abstractNumId w:val="12"/>
  </w:num>
  <w:num w:numId="25">
    <w:abstractNumId w:val="2"/>
  </w:num>
  <w:num w:numId="26">
    <w:abstractNumId w:val="44"/>
  </w:num>
  <w:num w:numId="27">
    <w:abstractNumId w:val="24"/>
  </w:num>
  <w:num w:numId="28">
    <w:abstractNumId w:val="39"/>
  </w:num>
  <w:num w:numId="29">
    <w:abstractNumId w:val="13"/>
  </w:num>
  <w:num w:numId="30">
    <w:abstractNumId w:val="11"/>
  </w:num>
  <w:num w:numId="31">
    <w:abstractNumId w:val="3"/>
  </w:num>
  <w:num w:numId="32">
    <w:abstractNumId w:val="45"/>
  </w:num>
  <w:num w:numId="33">
    <w:abstractNumId w:val="17"/>
  </w:num>
  <w:num w:numId="34">
    <w:abstractNumId w:val="18"/>
  </w:num>
  <w:num w:numId="35">
    <w:abstractNumId w:val="40"/>
  </w:num>
  <w:num w:numId="36">
    <w:abstractNumId w:val="46"/>
  </w:num>
  <w:num w:numId="37">
    <w:abstractNumId w:val="22"/>
  </w:num>
  <w:num w:numId="38">
    <w:abstractNumId w:val="14"/>
  </w:num>
  <w:num w:numId="39">
    <w:abstractNumId w:val="25"/>
  </w:num>
  <w:num w:numId="40">
    <w:abstractNumId w:val="31"/>
  </w:num>
  <w:num w:numId="41">
    <w:abstractNumId w:val="35"/>
  </w:num>
  <w:num w:numId="42">
    <w:abstractNumId w:val="26"/>
  </w:num>
  <w:num w:numId="43">
    <w:abstractNumId w:val="21"/>
  </w:num>
  <w:num w:numId="44">
    <w:abstractNumId w:val="4"/>
  </w:num>
  <w:num w:numId="45">
    <w:abstractNumId w:val="43"/>
  </w:num>
  <w:num w:numId="46">
    <w:abstractNumId w:val="5"/>
  </w:num>
  <w:num w:numId="47">
    <w:abstractNumId w:val="15"/>
  </w:num>
  <w:num w:numId="4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54F3"/>
    <w:rsid w:val="000179F6"/>
    <w:rsid w:val="00046D28"/>
    <w:rsid w:val="0006275A"/>
    <w:rsid w:val="000753A0"/>
    <w:rsid w:val="000A0225"/>
    <w:rsid w:val="000A21E0"/>
    <w:rsid w:val="000B7858"/>
    <w:rsid w:val="000C1D67"/>
    <w:rsid w:val="000D697B"/>
    <w:rsid w:val="00122735"/>
    <w:rsid w:val="0012734F"/>
    <w:rsid w:val="00160E03"/>
    <w:rsid w:val="00173208"/>
    <w:rsid w:val="0017516E"/>
    <w:rsid w:val="001C1B9F"/>
    <w:rsid w:val="001E467E"/>
    <w:rsid w:val="001E7060"/>
    <w:rsid w:val="001F1BE6"/>
    <w:rsid w:val="00201D34"/>
    <w:rsid w:val="0020612C"/>
    <w:rsid w:val="002363B8"/>
    <w:rsid w:val="002378A9"/>
    <w:rsid w:val="00273F36"/>
    <w:rsid w:val="00281A83"/>
    <w:rsid w:val="00295BD7"/>
    <w:rsid w:val="002C1F34"/>
    <w:rsid w:val="002E1903"/>
    <w:rsid w:val="002E2F22"/>
    <w:rsid w:val="00306CA0"/>
    <w:rsid w:val="003236AE"/>
    <w:rsid w:val="00386597"/>
    <w:rsid w:val="00396D01"/>
    <w:rsid w:val="00397EF8"/>
    <w:rsid w:val="003D6917"/>
    <w:rsid w:val="003F1CC0"/>
    <w:rsid w:val="0040013A"/>
    <w:rsid w:val="004113F8"/>
    <w:rsid w:val="00424C69"/>
    <w:rsid w:val="00425209"/>
    <w:rsid w:val="00430F61"/>
    <w:rsid w:val="00461043"/>
    <w:rsid w:val="0046735B"/>
    <w:rsid w:val="0048177E"/>
    <w:rsid w:val="00487840"/>
    <w:rsid w:val="004B3D64"/>
    <w:rsid w:val="004D6E0E"/>
    <w:rsid w:val="00515373"/>
    <w:rsid w:val="00532202"/>
    <w:rsid w:val="00540B93"/>
    <w:rsid w:val="005853B1"/>
    <w:rsid w:val="005A2369"/>
    <w:rsid w:val="005A2A3E"/>
    <w:rsid w:val="005D6998"/>
    <w:rsid w:val="00644FC3"/>
    <w:rsid w:val="006775D8"/>
    <w:rsid w:val="006A587D"/>
    <w:rsid w:val="006B19B0"/>
    <w:rsid w:val="006C6A28"/>
    <w:rsid w:val="006E02ED"/>
    <w:rsid w:val="00703899"/>
    <w:rsid w:val="00705E29"/>
    <w:rsid w:val="00706CC8"/>
    <w:rsid w:val="00706CD2"/>
    <w:rsid w:val="007175DF"/>
    <w:rsid w:val="007645E0"/>
    <w:rsid w:val="007759F0"/>
    <w:rsid w:val="00795E9C"/>
    <w:rsid w:val="007A009F"/>
    <w:rsid w:val="007C007D"/>
    <w:rsid w:val="007D0200"/>
    <w:rsid w:val="007F10AF"/>
    <w:rsid w:val="007F79C3"/>
    <w:rsid w:val="00854335"/>
    <w:rsid w:val="00857773"/>
    <w:rsid w:val="00874DA6"/>
    <w:rsid w:val="0089147A"/>
    <w:rsid w:val="008D2407"/>
    <w:rsid w:val="008F09A1"/>
    <w:rsid w:val="00907173"/>
    <w:rsid w:val="00911AEF"/>
    <w:rsid w:val="00927543"/>
    <w:rsid w:val="00953A77"/>
    <w:rsid w:val="00956379"/>
    <w:rsid w:val="00981144"/>
    <w:rsid w:val="009A160F"/>
    <w:rsid w:val="009A32C1"/>
    <w:rsid w:val="009A3DC0"/>
    <w:rsid w:val="009C2570"/>
    <w:rsid w:val="009D1E5C"/>
    <w:rsid w:val="009E16FC"/>
    <w:rsid w:val="009F6164"/>
    <w:rsid w:val="00A038A3"/>
    <w:rsid w:val="00A03F2A"/>
    <w:rsid w:val="00A4592A"/>
    <w:rsid w:val="00A46E19"/>
    <w:rsid w:val="00A729EA"/>
    <w:rsid w:val="00A90995"/>
    <w:rsid w:val="00AE54F3"/>
    <w:rsid w:val="00B05758"/>
    <w:rsid w:val="00B13AF4"/>
    <w:rsid w:val="00B318AA"/>
    <w:rsid w:val="00B435F9"/>
    <w:rsid w:val="00B62973"/>
    <w:rsid w:val="00B86860"/>
    <w:rsid w:val="00BD7C6F"/>
    <w:rsid w:val="00BE5662"/>
    <w:rsid w:val="00BF4F2B"/>
    <w:rsid w:val="00BF5542"/>
    <w:rsid w:val="00C05A50"/>
    <w:rsid w:val="00C06DA8"/>
    <w:rsid w:val="00C17D06"/>
    <w:rsid w:val="00C501BA"/>
    <w:rsid w:val="00C71663"/>
    <w:rsid w:val="00C8715D"/>
    <w:rsid w:val="00C93D4E"/>
    <w:rsid w:val="00CB135C"/>
    <w:rsid w:val="00CB4E59"/>
    <w:rsid w:val="00CE2611"/>
    <w:rsid w:val="00CE2BFD"/>
    <w:rsid w:val="00D05B9F"/>
    <w:rsid w:val="00D15DCF"/>
    <w:rsid w:val="00D426F8"/>
    <w:rsid w:val="00D44EFD"/>
    <w:rsid w:val="00D72125"/>
    <w:rsid w:val="00D775ED"/>
    <w:rsid w:val="00DC654B"/>
    <w:rsid w:val="00DD486F"/>
    <w:rsid w:val="00DE58B8"/>
    <w:rsid w:val="00DE58DE"/>
    <w:rsid w:val="00DE7BD1"/>
    <w:rsid w:val="00E072C6"/>
    <w:rsid w:val="00E177F0"/>
    <w:rsid w:val="00E25EA1"/>
    <w:rsid w:val="00E6020C"/>
    <w:rsid w:val="00E62784"/>
    <w:rsid w:val="00E64495"/>
    <w:rsid w:val="00E65B9A"/>
    <w:rsid w:val="00E975E8"/>
    <w:rsid w:val="00E97667"/>
    <w:rsid w:val="00EA3574"/>
    <w:rsid w:val="00EA6E0A"/>
    <w:rsid w:val="00EB2A3E"/>
    <w:rsid w:val="00ED2676"/>
    <w:rsid w:val="00EE66E0"/>
    <w:rsid w:val="00F025C0"/>
    <w:rsid w:val="00F171C1"/>
    <w:rsid w:val="00F3008B"/>
    <w:rsid w:val="00F66D72"/>
    <w:rsid w:val="00F934B1"/>
    <w:rsid w:val="00FA3A58"/>
    <w:rsid w:val="00FA4009"/>
    <w:rsid w:val="00FC0C59"/>
    <w:rsid w:val="00FC7CB2"/>
    <w:rsid w:val="00FE01FD"/>
    <w:rsid w:val="00FE351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3D6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E54F3"/>
    <w:pPr>
      <w:ind w:left="720"/>
      <w:contextualSpacing/>
    </w:pPr>
  </w:style>
  <w:style w:type="paragraph" w:styleId="Textedebulles">
    <w:name w:val="Balloon Text"/>
    <w:basedOn w:val="Normal"/>
    <w:link w:val="TextedebullesCar"/>
    <w:uiPriority w:val="99"/>
    <w:semiHidden/>
    <w:unhideWhenUsed/>
    <w:rsid w:val="00273F3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73F36"/>
    <w:rPr>
      <w:rFonts w:ascii="Tahoma" w:hAnsi="Tahoma" w:cs="Tahoma"/>
      <w:sz w:val="16"/>
      <w:szCs w:val="16"/>
    </w:rPr>
  </w:style>
  <w:style w:type="paragraph" w:styleId="En-tte">
    <w:name w:val="header"/>
    <w:basedOn w:val="Normal"/>
    <w:link w:val="En-tteCar"/>
    <w:uiPriority w:val="99"/>
    <w:unhideWhenUsed/>
    <w:rsid w:val="007175DF"/>
    <w:pPr>
      <w:tabs>
        <w:tab w:val="center" w:pos="4536"/>
        <w:tab w:val="right" w:pos="9072"/>
      </w:tabs>
      <w:spacing w:after="0" w:line="240" w:lineRule="auto"/>
    </w:pPr>
  </w:style>
  <w:style w:type="character" w:customStyle="1" w:styleId="En-tteCar">
    <w:name w:val="En-tête Car"/>
    <w:basedOn w:val="Policepardfaut"/>
    <w:link w:val="En-tte"/>
    <w:uiPriority w:val="99"/>
    <w:rsid w:val="007175DF"/>
  </w:style>
  <w:style w:type="paragraph" w:styleId="Pieddepage">
    <w:name w:val="footer"/>
    <w:basedOn w:val="Normal"/>
    <w:link w:val="PieddepageCar"/>
    <w:uiPriority w:val="99"/>
    <w:unhideWhenUsed/>
    <w:rsid w:val="007175D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175DF"/>
  </w:style>
  <w:style w:type="paragraph" w:styleId="Notedefin">
    <w:name w:val="endnote text"/>
    <w:basedOn w:val="Normal"/>
    <w:link w:val="NotedefinCar"/>
    <w:uiPriority w:val="99"/>
    <w:semiHidden/>
    <w:unhideWhenUsed/>
    <w:rsid w:val="003D6917"/>
    <w:pPr>
      <w:spacing w:after="0" w:line="240" w:lineRule="auto"/>
    </w:pPr>
    <w:rPr>
      <w:sz w:val="20"/>
      <w:szCs w:val="20"/>
    </w:rPr>
  </w:style>
  <w:style w:type="character" w:customStyle="1" w:styleId="NotedefinCar">
    <w:name w:val="Note de fin Car"/>
    <w:basedOn w:val="Policepardfaut"/>
    <w:link w:val="Notedefin"/>
    <w:uiPriority w:val="99"/>
    <w:semiHidden/>
    <w:rsid w:val="003D6917"/>
    <w:rPr>
      <w:sz w:val="20"/>
      <w:szCs w:val="20"/>
    </w:rPr>
  </w:style>
  <w:style w:type="character" w:styleId="Appeldenotedefin">
    <w:name w:val="endnote reference"/>
    <w:basedOn w:val="Policepardfaut"/>
    <w:uiPriority w:val="99"/>
    <w:semiHidden/>
    <w:unhideWhenUsed/>
    <w:rsid w:val="003D6917"/>
    <w:rPr>
      <w:vertAlign w:val="superscript"/>
    </w:rPr>
  </w:style>
  <w:style w:type="table" w:styleId="Grilledutableau">
    <w:name w:val="Table Grid"/>
    <w:basedOn w:val="TableauNormal"/>
    <w:uiPriority w:val="59"/>
    <w:rsid w:val="00201D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3D6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AE54F3"/>
    <w:pPr>
      <w:ind w:left="720"/>
      <w:contextualSpacing/>
    </w:pPr>
  </w:style>
  <w:style w:type="paragraph" w:styleId="Textedebulles">
    <w:name w:val="Balloon Text"/>
    <w:basedOn w:val="Normal"/>
    <w:link w:val="TextedebullesCar"/>
    <w:uiPriority w:val="99"/>
    <w:semiHidden/>
    <w:unhideWhenUsed/>
    <w:rsid w:val="00273F3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73F36"/>
    <w:rPr>
      <w:rFonts w:ascii="Tahoma" w:hAnsi="Tahoma" w:cs="Tahoma"/>
      <w:sz w:val="16"/>
      <w:szCs w:val="16"/>
    </w:rPr>
  </w:style>
  <w:style w:type="paragraph" w:styleId="En-tte">
    <w:name w:val="header"/>
    <w:basedOn w:val="Normal"/>
    <w:link w:val="En-tteCar"/>
    <w:uiPriority w:val="99"/>
    <w:unhideWhenUsed/>
    <w:rsid w:val="007175DF"/>
    <w:pPr>
      <w:tabs>
        <w:tab w:val="center" w:pos="4536"/>
        <w:tab w:val="right" w:pos="9072"/>
      </w:tabs>
      <w:spacing w:after="0" w:line="240" w:lineRule="auto"/>
    </w:pPr>
  </w:style>
  <w:style w:type="character" w:customStyle="1" w:styleId="En-tteCar">
    <w:name w:val="En-tête Car"/>
    <w:basedOn w:val="Policepardfaut"/>
    <w:link w:val="En-tte"/>
    <w:uiPriority w:val="99"/>
    <w:rsid w:val="007175DF"/>
  </w:style>
  <w:style w:type="paragraph" w:styleId="Pieddepage">
    <w:name w:val="footer"/>
    <w:basedOn w:val="Normal"/>
    <w:link w:val="PieddepageCar"/>
    <w:uiPriority w:val="99"/>
    <w:unhideWhenUsed/>
    <w:rsid w:val="007175D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175DF"/>
  </w:style>
  <w:style w:type="paragraph" w:styleId="Notedefin">
    <w:name w:val="endnote text"/>
    <w:basedOn w:val="Normal"/>
    <w:link w:val="NotedefinCar"/>
    <w:uiPriority w:val="99"/>
    <w:semiHidden/>
    <w:unhideWhenUsed/>
    <w:rsid w:val="003D6917"/>
    <w:pPr>
      <w:spacing w:after="0" w:line="240" w:lineRule="auto"/>
    </w:pPr>
    <w:rPr>
      <w:sz w:val="20"/>
      <w:szCs w:val="20"/>
    </w:rPr>
  </w:style>
  <w:style w:type="character" w:customStyle="1" w:styleId="NotedefinCar">
    <w:name w:val="Note de fin Car"/>
    <w:basedOn w:val="Policepardfaut"/>
    <w:link w:val="Notedefin"/>
    <w:uiPriority w:val="99"/>
    <w:semiHidden/>
    <w:rsid w:val="003D6917"/>
    <w:rPr>
      <w:sz w:val="20"/>
      <w:szCs w:val="20"/>
    </w:rPr>
  </w:style>
  <w:style w:type="character" w:styleId="Appeldenotedefin">
    <w:name w:val="endnote reference"/>
    <w:basedOn w:val="Policepardfaut"/>
    <w:uiPriority w:val="99"/>
    <w:semiHidden/>
    <w:unhideWhenUsed/>
    <w:rsid w:val="003D6917"/>
    <w:rPr>
      <w:vertAlign w:val="superscript"/>
    </w:rPr>
  </w:style>
  <w:style w:type="table" w:styleId="Grilledutableau">
    <w:name w:val="Table Grid"/>
    <w:basedOn w:val="TableauNormal"/>
    <w:uiPriority w:val="59"/>
    <w:rsid w:val="00201D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3.xml"/><Relationship Id="rId42" Type="http://schemas.openxmlformats.org/officeDocument/2006/relationships/image" Target="media/image150.png"/><Relationship Id="rId47" Type="http://schemas.openxmlformats.org/officeDocument/2006/relationships/image" Target="media/image19.png"/><Relationship Id="rId63" Type="http://schemas.microsoft.com/office/2007/relationships/hdphoto" Target="media/hdphoto13.wdp"/><Relationship Id="rId68" Type="http://schemas.openxmlformats.org/officeDocument/2006/relationships/image" Target="media/image27.jpeg"/><Relationship Id="rId84" Type="http://schemas.openxmlformats.org/officeDocument/2006/relationships/footer" Target="footer24.xml"/><Relationship Id="rId89" Type="http://schemas.openxmlformats.org/officeDocument/2006/relationships/footer" Target="footer28.xml"/><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0.jpg"/><Relationship Id="rId29" Type="http://schemas.microsoft.com/office/2007/relationships/hdphoto" Target="media/hdphoto6.wdp"/><Relationship Id="rId107" Type="http://schemas.openxmlformats.org/officeDocument/2006/relationships/footer" Target="footer39.xml"/><Relationship Id="rId11" Type="http://schemas.openxmlformats.org/officeDocument/2006/relationships/image" Target="media/image6.png"/><Relationship Id="rId24" Type="http://schemas.openxmlformats.org/officeDocument/2006/relationships/image" Target="media/image11.jpeg"/><Relationship Id="rId32" Type="http://schemas.microsoft.com/office/2007/relationships/hdphoto" Target="media/hdphoto7.wdp"/><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image" Target="media/image18.png"/><Relationship Id="rId53" Type="http://schemas.microsoft.com/office/2007/relationships/hdphoto" Target="media/hdphoto110.wdp"/><Relationship Id="rId58" Type="http://schemas.microsoft.com/office/2007/relationships/hdphoto" Target="media/hdphoto12.wdp"/><Relationship Id="rId66" Type="http://schemas.openxmlformats.org/officeDocument/2006/relationships/image" Target="media/image240.jpeg"/><Relationship Id="rId74" Type="http://schemas.openxmlformats.org/officeDocument/2006/relationships/image" Target="media/image270.jpeg"/><Relationship Id="rId79" Type="http://schemas.openxmlformats.org/officeDocument/2006/relationships/footer" Target="footer19.xml"/><Relationship Id="rId87" Type="http://schemas.openxmlformats.org/officeDocument/2006/relationships/footer" Target="footer27.xml"/><Relationship Id="rId102" Type="http://schemas.microsoft.com/office/2007/relationships/hdphoto" Target="media/hdphoto14.wdp"/><Relationship Id="rId110" Type="http://schemas.openxmlformats.org/officeDocument/2006/relationships/footer" Target="footer40.xml"/><Relationship Id="rId5" Type="http://schemas.openxmlformats.org/officeDocument/2006/relationships/settings" Target="settings.xml"/><Relationship Id="rId61" Type="http://schemas.openxmlformats.org/officeDocument/2006/relationships/image" Target="media/image24.jpeg"/><Relationship Id="rId82" Type="http://schemas.openxmlformats.org/officeDocument/2006/relationships/footer" Target="footer22.xml"/><Relationship Id="rId90" Type="http://schemas.openxmlformats.org/officeDocument/2006/relationships/image" Target="media/image32.jpeg"/><Relationship Id="rId95" Type="http://schemas.openxmlformats.org/officeDocument/2006/relationships/footer" Target="footer31.xml"/><Relationship Id="rId19" Type="http://schemas.openxmlformats.org/officeDocument/2006/relationships/image" Target="media/image9.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image" Target="media/image14.png"/><Relationship Id="rId43" Type="http://schemas.microsoft.com/office/2007/relationships/hdphoto" Target="media/hdphoto80.wdp"/><Relationship Id="rId48" Type="http://schemas.microsoft.com/office/2007/relationships/hdphoto" Target="media/hdphoto10.wdp"/><Relationship Id="rId56" Type="http://schemas.openxmlformats.org/officeDocument/2006/relationships/footer" Target="footer10.xml"/><Relationship Id="rId64" Type="http://schemas.openxmlformats.org/officeDocument/2006/relationships/footer" Target="footer12.xml"/><Relationship Id="rId69" Type="http://schemas.openxmlformats.org/officeDocument/2006/relationships/footer" Target="footer14.xml"/><Relationship Id="rId77" Type="http://schemas.openxmlformats.org/officeDocument/2006/relationships/image" Target="media/image30.jpeg"/><Relationship Id="rId100" Type="http://schemas.openxmlformats.org/officeDocument/2006/relationships/footer" Target="footer35.xml"/><Relationship Id="rId105" Type="http://schemas.openxmlformats.org/officeDocument/2006/relationships/footer" Target="footer37.xml"/><Relationship Id="rId113" Type="http://schemas.openxmlformats.org/officeDocument/2006/relationships/theme" Target="theme/theme1.xml"/><Relationship Id="rId8" Type="http://schemas.openxmlformats.org/officeDocument/2006/relationships/endnotes" Target="endnotes.xml"/><Relationship Id="rId51" Type="http://schemas.microsoft.com/office/2007/relationships/hdphoto" Target="media/hdphoto11.wdp"/><Relationship Id="rId72" Type="http://schemas.openxmlformats.org/officeDocument/2006/relationships/footer" Target="footer16.xml"/><Relationship Id="rId80" Type="http://schemas.openxmlformats.org/officeDocument/2006/relationships/footer" Target="footer20.xml"/><Relationship Id="rId85" Type="http://schemas.openxmlformats.org/officeDocument/2006/relationships/footer" Target="footer25.xml"/><Relationship Id="rId93" Type="http://schemas.openxmlformats.org/officeDocument/2006/relationships/image" Target="media/image33.jpeg"/><Relationship Id="rId98" Type="http://schemas.openxmlformats.org/officeDocument/2006/relationships/footer" Target="footer34.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jpeg"/><Relationship Id="rId25" Type="http://schemas.microsoft.com/office/2007/relationships/hdphoto" Target="media/hdphoto5.wdp"/><Relationship Id="rId33" Type="http://schemas.openxmlformats.org/officeDocument/2006/relationships/image" Target="media/image110.png"/><Relationship Id="rId38" Type="http://schemas.openxmlformats.org/officeDocument/2006/relationships/image" Target="media/image16.png"/><Relationship Id="rId46" Type="http://schemas.microsoft.com/office/2007/relationships/hdphoto" Target="media/hdphoto9.wdp"/><Relationship Id="rId59" Type="http://schemas.openxmlformats.org/officeDocument/2006/relationships/image" Target="media/image23.jpeg"/><Relationship Id="rId67" Type="http://schemas.openxmlformats.org/officeDocument/2006/relationships/footer" Target="footer13.xml"/><Relationship Id="rId103" Type="http://schemas.openxmlformats.org/officeDocument/2006/relationships/footer" Target="footer36.xml"/><Relationship Id="rId108" Type="http://schemas.openxmlformats.org/officeDocument/2006/relationships/image" Target="media/image37.jpeg"/><Relationship Id="rId20" Type="http://schemas.microsoft.com/office/2007/relationships/hdphoto" Target="media/hdphoto3.wdp"/><Relationship Id="rId41" Type="http://schemas.microsoft.com/office/2007/relationships/hdphoto" Target="media/hdphoto8.wdp"/><Relationship Id="rId54" Type="http://schemas.openxmlformats.org/officeDocument/2006/relationships/image" Target="media/image21.jpeg"/><Relationship Id="rId62" Type="http://schemas.openxmlformats.org/officeDocument/2006/relationships/image" Target="media/image25.jpeg"/><Relationship Id="rId70" Type="http://schemas.openxmlformats.org/officeDocument/2006/relationships/image" Target="media/image28.jpeg"/><Relationship Id="rId75" Type="http://schemas.openxmlformats.org/officeDocument/2006/relationships/footer" Target="footer17.xml"/><Relationship Id="rId83" Type="http://schemas.openxmlformats.org/officeDocument/2006/relationships/footer" Target="footer23.xml"/><Relationship Id="rId88" Type="http://schemas.openxmlformats.org/officeDocument/2006/relationships/image" Target="media/image31.jpeg"/><Relationship Id="rId91" Type="http://schemas.openxmlformats.org/officeDocument/2006/relationships/footer" Target="footer29.xml"/><Relationship Id="rId96" Type="http://schemas.openxmlformats.org/officeDocument/2006/relationships/footer" Target="footer32.xml"/><Relationship Id="rId111" Type="http://schemas.openxmlformats.org/officeDocument/2006/relationships/footer" Target="footer4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microsoft.com/office/2007/relationships/hdphoto" Target="media/hdphoto4.wdp"/><Relationship Id="rId28" Type="http://schemas.openxmlformats.org/officeDocument/2006/relationships/image" Target="media/image12.png"/><Relationship Id="rId36" Type="http://schemas.openxmlformats.org/officeDocument/2006/relationships/image" Target="media/image120.png"/><Relationship Id="rId49" Type="http://schemas.openxmlformats.org/officeDocument/2006/relationships/footer" Target="footer9.xml"/><Relationship Id="rId57" Type="http://schemas.openxmlformats.org/officeDocument/2006/relationships/image" Target="media/image22.jpeg"/><Relationship Id="rId106" Type="http://schemas.openxmlformats.org/officeDocument/2006/relationships/footer" Target="footer38.xml"/><Relationship Id="rId10" Type="http://schemas.openxmlformats.org/officeDocument/2006/relationships/image" Target="media/image5.jpeg"/><Relationship Id="rId31" Type="http://schemas.openxmlformats.org/officeDocument/2006/relationships/image" Target="media/image13.png"/><Relationship Id="rId44" Type="http://schemas.openxmlformats.org/officeDocument/2006/relationships/footer" Target="footer8.xml"/><Relationship Id="rId52" Type="http://schemas.openxmlformats.org/officeDocument/2006/relationships/image" Target="media/image180.png"/><Relationship Id="rId60" Type="http://schemas.openxmlformats.org/officeDocument/2006/relationships/footer" Target="footer11.xml"/><Relationship Id="rId65" Type="http://schemas.openxmlformats.org/officeDocument/2006/relationships/image" Target="media/image26.jpeg"/><Relationship Id="rId73" Type="http://schemas.openxmlformats.org/officeDocument/2006/relationships/image" Target="media/image29.jpeg"/><Relationship Id="rId78" Type="http://schemas.openxmlformats.org/officeDocument/2006/relationships/image" Target="media/image280.jpeg"/><Relationship Id="rId81" Type="http://schemas.openxmlformats.org/officeDocument/2006/relationships/footer" Target="footer21.xml"/><Relationship Id="rId86" Type="http://schemas.openxmlformats.org/officeDocument/2006/relationships/footer" Target="footer26.xml"/><Relationship Id="rId94" Type="http://schemas.openxmlformats.org/officeDocument/2006/relationships/image" Target="media/image310.jpeg"/><Relationship Id="rId99" Type="http://schemas.openxmlformats.org/officeDocument/2006/relationships/image" Target="media/image34.jpeg"/><Relationship Id="rId101"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4.jpeg"/><Relationship Id="rId13" Type="http://schemas.openxmlformats.org/officeDocument/2006/relationships/footer" Target="footer1.xml"/><Relationship Id="rId18" Type="http://schemas.microsoft.com/office/2007/relationships/hdphoto" Target="media/hdphoto2.wdp"/><Relationship Id="rId39" Type="http://schemas.openxmlformats.org/officeDocument/2006/relationships/footer" Target="footer7.xml"/><Relationship Id="rId109" Type="http://schemas.microsoft.com/office/2007/relationships/hdphoto" Target="media/hdphoto15.wdp"/><Relationship Id="rId34" Type="http://schemas.microsoft.com/office/2007/relationships/hdphoto" Target="media/hdphoto70.wdp"/><Relationship Id="rId50" Type="http://schemas.openxmlformats.org/officeDocument/2006/relationships/image" Target="media/image20.png"/><Relationship Id="rId55" Type="http://schemas.openxmlformats.org/officeDocument/2006/relationships/image" Target="media/image190.jpeg"/><Relationship Id="rId76" Type="http://schemas.openxmlformats.org/officeDocument/2006/relationships/footer" Target="footer18.xml"/><Relationship Id="rId97" Type="http://schemas.openxmlformats.org/officeDocument/2006/relationships/footer" Target="footer33.xml"/><Relationship Id="rId104" Type="http://schemas.openxmlformats.org/officeDocument/2006/relationships/image" Target="media/image36.jpeg"/><Relationship Id="rId7" Type="http://schemas.openxmlformats.org/officeDocument/2006/relationships/footnotes" Target="footnotes.xml"/><Relationship Id="rId71" Type="http://schemas.openxmlformats.org/officeDocument/2006/relationships/footer" Target="footer15.xml"/><Relationship Id="rId92" Type="http://schemas.openxmlformats.org/officeDocument/2006/relationships/footer" Target="footer30.xml"/></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09DF6A-366A-4213-8D6F-1A032A9FA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1686</TotalTime>
  <Pages>42</Pages>
  <Words>5988</Words>
  <Characters>32940</Characters>
  <Application>Microsoft Office Word</Application>
  <DocSecurity>0</DocSecurity>
  <Lines>274</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pole sud auto</dc:creator>
  <cp:lastModifiedBy>pole sud auto</cp:lastModifiedBy>
  <cp:revision>34</cp:revision>
  <cp:lastPrinted>2019-07-01T10:34:00Z</cp:lastPrinted>
  <dcterms:created xsi:type="dcterms:W3CDTF">2019-06-25T16:42:00Z</dcterms:created>
  <dcterms:modified xsi:type="dcterms:W3CDTF">2019-07-12T17:05:00Z</dcterms:modified>
</cp:coreProperties>
</file>