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3772C42" w14:textId="1C0CC520" w:rsidR="004E24EC" w:rsidRDefault="004E24EC" w:rsidP="00BC5F7F">
      <w:pPr>
        <w:ind w:left="720" w:hanging="360"/>
        <w:jc w:val="center"/>
      </w:pPr>
      <w:r>
        <w:t>Module : asservissement et régulation.</w:t>
      </w:r>
    </w:p>
    <w:p w14:paraId="0086D963" w14:textId="042B20A9" w:rsidR="004E24EC" w:rsidRDefault="004E24EC" w:rsidP="00BC5F7F">
      <w:pPr>
        <w:ind w:left="720" w:hanging="360"/>
        <w:jc w:val="center"/>
      </w:pPr>
      <w:proofErr w:type="spellStart"/>
      <w:r>
        <w:t>Tp</w:t>
      </w:r>
      <w:proofErr w:type="spellEnd"/>
      <w:r>
        <w:t> : Analyse et régulation d’un système du 1ére ordre</w:t>
      </w:r>
    </w:p>
    <w:p w14:paraId="00A2F32B" w14:textId="375BDB86" w:rsidR="006D184B" w:rsidRPr="00324715" w:rsidRDefault="004E24EC" w:rsidP="004E24EC">
      <w:pPr>
        <w:pStyle w:val="Paragraphedeliste"/>
        <w:numPr>
          <w:ilvl w:val="0"/>
          <w:numId w:val="1"/>
        </w:numPr>
        <w:rPr>
          <w:color w:val="00B050"/>
          <w:sz w:val="44"/>
          <w:szCs w:val="44"/>
          <w:u w:val="single"/>
        </w:rPr>
      </w:pPr>
      <w:r w:rsidRPr="00324715">
        <w:rPr>
          <w:color w:val="00B050"/>
          <w:sz w:val="44"/>
          <w:szCs w:val="44"/>
          <w:u w:val="single"/>
        </w:rPr>
        <w:t xml:space="preserve">Partie théorique </w:t>
      </w:r>
    </w:p>
    <w:p w14:paraId="5A016FCE" w14:textId="77777777" w:rsidR="00BC5F7F" w:rsidRDefault="00BC5F7F" w:rsidP="00BC5F7F">
      <w:pPr>
        <w:pStyle w:val="Paragraphedeliste"/>
      </w:pPr>
    </w:p>
    <w:p w14:paraId="394D8324" w14:textId="6345C9ED" w:rsidR="00BC5F7F" w:rsidRPr="00324715" w:rsidRDefault="004E24EC" w:rsidP="004E24EC">
      <w:pPr>
        <w:pStyle w:val="Paragraphedeliste"/>
        <w:rPr>
          <w:color w:val="FF0000"/>
          <w:sz w:val="32"/>
          <w:szCs w:val="32"/>
          <w:u w:val="single"/>
        </w:rPr>
      </w:pPr>
      <w:r w:rsidRPr="00324715">
        <w:rPr>
          <w:color w:val="FF0000"/>
          <w:sz w:val="32"/>
          <w:szCs w:val="32"/>
          <w:u w:val="single"/>
        </w:rPr>
        <w:t>-</w:t>
      </w:r>
      <w:r w:rsidR="00324715">
        <w:rPr>
          <w:color w:val="FF0000"/>
          <w:sz w:val="32"/>
          <w:szCs w:val="32"/>
          <w:u w:val="single"/>
        </w:rPr>
        <w:t>I</w:t>
      </w:r>
      <w:r w:rsidRPr="00324715">
        <w:rPr>
          <w:color w:val="FF0000"/>
          <w:sz w:val="32"/>
          <w:szCs w:val="32"/>
          <w:u w:val="single"/>
        </w:rPr>
        <w:t>ntroduction</w:t>
      </w:r>
      <w:r w:rsidR="00BC5F7F" w:rsidRPr="00324715">
        <w:rPr>
          <w:color w:val="FF0000"/>
          <w:sz w:val="32"/>
          <w:szCs w:val="32"/>
          <w:u w:val="single"/>
        </w:rPr>
        <w:t xml:space="preserve"> et objectif du </w:t>
      </w:r>
      <w:proofErr w:type="spellStart"/>
      <w:r w:rsidR="00BC5F7F" w:rsidRPr="00324715">
        <w:rPr>
          <w:color w:val="FF0000"/>
          <w:sz w:val="32"/>
          <w:szCs w:val="32"/>
          <w:u w:val="single"/>
        </w:rPr>
        <w:t>tp</w:t>
      </w:r>
      <w:proofErr w:type="spellEnd"/>
      <w:r w:rsidRPr="00324715">
        <w:rPr>
          <w:color w:val="FF0000"/>
          <w:sz w:val="32"/>
          <w:szCs w:val="32"/>
          <w:u w:val="single"/>
        </w:rPr>
        <w:t xml:space="preserve"> :   </w:t>
      </w:r>
    </w:p>
    <w:p w14:paraId="3A860F56" w14:textId="77777777" w:rsidR="00324715" w:rsidRDefault="00324715" w:rsidP="004E24EC">
      <w:pPr>
        <w:pStyle w:val="Paragraphedeliste"/>
      </w:pPr>
    </w:p>
    <w:p w14:paraId="1BFEB9E1" w14:textId="74FA1F0C" w:rsidR="00BC5F7F" w:rsidRDefault="00BC5F7F" w:rsidP="004E24EC">
      <w:pPr>
        <w:pStyle w:val="Paragraphedeliste"/>
      </w:pPr>
      <w:r>
        <w:t xml:space="preserve">Dans ce </w:t>
      </w:r>
      <w:proofErr w:type="spellStart"/>
      <w:r>
        <w:t>tp</w:t>
      </w:r>
      <w:proofErr w:type="spellEnd"/>
      <w:r>
        <w:t xml:space="preserve"> nous allons étudier l’analyse et la régulation d’un système du 1ére ordre tout en utilisant les schémas de type P&amp;ID.</w:t>
      </w:r>
    </w:p>
    <w:p w14:paraId="06114905" w14:textId="0238522F" w:rsidR="00BC5F7F" w:rsidRDefault="00BC5F7F" w:rsidP="004E24EC">
      <w:pPr>
        <w:pStyle w:val="Paragraphedeliste"/>
      </w:pPr>
      <w:r>
        <w:t xml:space="preserve">Pour commencer </w:t>
      </w:r>
      <w:proofErr w:type="spellStart"/>
      <w:r w:rsidR="00BE5EB7">
        <w:t>quesque</w:t>
      </w:r>
      <w:proofErr w:type="spellEnd"/>
      <w:r>
        <w:t xml:space="preserve"> le P&amp;ID ?</w:t>
      </w:r>
    </w:p>
    <w:p w14:paraId="5F854291" w14:textId="2491A6D8" w:rsidR="004E24EC" w:rsidRPr="004E24EC" w:rsidRDefault="00BC5F7F" w:rsidP="004E24EC">
      <w:pPr>
        <w:pStyle w:val="Paragraphedeliste"/>
      </w:pPr>
      <w:r>
        <w:t xml:space="preserve">Le </w:t>
      </w:r>
      <w:r w:rsidR="004E24EC" w:rsidRPr="004E24EC">
        <w:t>P&amp;ID (</w:t>
      </w:r>
      <w:proofErr w:type="spellStart"/>
      <w:r w:rsidR="004E24EC" w:rsidRPr="004E24EC">
        <w:t>piping</w:t>
      </w:r>
      <w:proofErr w:type="spellEnd"/>
      <w:r w:rsidR="004E24EC" w:rsidRPr="004E24EC">
        <w:t xml:space="preserve"> </w:t>
      </w:r>
      <w:r w:rsidR="004E24EC">
        <w:t xml:space="preserve">&amp; </w:t>
      </w:r>
      <w:r w:rsidR="004E24EC" w:rsidRPr="004E24EC">
        <w:t>instrumentation</w:t>
      </w:r>
      <w:r w:rsidR="004E24EC">
        <w:t xml:space="preserve"> </w:t>
      </w:r>
      <w:proofErr w:type="spellStart"/>
      <w:r w:rsidR="004E24EC" w:rsidRPr="004E24EC">
        <w:t>diagram</w:t>
      </w:r>
      <w:proofErr w:type="spellEnd"/>
      <w:r w:rsidR="004E24EC" w:rsidRPr="004E24EC">
        <w:t>)</w:t>
      </w:r>
      <w:r w:rsidR="004E24EC">
        <w:t xml:space="preserve"> est un type de schéma propre au </w:t>
      </w:r>
    </w:p>
    <w:p w14:paraId="3F38C914" w14:textId="74481D96" w:rsidR="004E24EC" w:rsidRDefault="004E24EC" w:rsidP="00BC5F7F">
      <w:pPr>
        <w:pStyle w:val="Paragraphedeliste"/>
      </w:pPr>
      <w:r>
        <w:t xml:space="preserve">Circuit de tuyauterie et </w:t>
      </w:r>
      <w:r w:rsidR="0081512B">
        <w:t xml:space="preserve">des différents outils </w:t>
      </w:r>
      <w:r w:rsidR="00BC5F7F">
        <w:t>d’instrumentation que</w:t>
      </w:r>
      <w:r w:rsidR="0081512B">
        <w:t xml:space="preserve"> l’on peut retrouver dans une installation </w:t>
      </w:r>
      <w:r w:rsidR="00BC5F7F">
        <w:t>(centrale</w:t>
      </w:r>
      <w:r w:rsidR="0081512B">
        <w:t xml:space="preserve"> thermique ou raffinerie de pétrole</w:t>
      </w:r>
      <w:r w:rsidR="00BC5F7F">
        <w:t xml:space="preserve"> ...</w:t>
      </w:r>
      <w:proofErr w:type="spellStart"/>
      <w:r w:rsidR="0081512B">
        <w:t>et</w:t>
      </w:r>
      <w:r w:rsidR="00BC5F7F">
        <w:t>c</w:t>
      </w:r>
      <w:proofErr w:type="spellEnd"/>
      <w:r w:rsidR="0081512B">
        <w:t>) il est fréquemment utilisé pour imager la structure de l’installation ce qui fait de lui</w:t>
      </w:r>
      <w:r w:rsidR="00BC5F7F">
        <w:t xml:space="preserve"> un élément indispensable</w:t>
      </w:r>
      <w:r w:rsidR="0081512B">
        <w:t xml:space="preserve"> </w:t>
      </w:r>
      <w:r w:rsidR="00BC5F7F">
        <w:t>lors de l’étude de la conception et même de l’exploitation des systèmes et des installations.</w:t>
      </w:r>
    </w:p>
    <w:p w14:paraId="0DA3FB15" w14:textId="77777777" w:rsidR="007537EA" w:rsidRDefault="007537EA" w:rsidP="00BC5F7F">
      <w:pPr>
        <w:pStyle w:val="Paragraphedeliste"/>
      </w:pPr>
    </w:p>
    <w:p w14:paraId="17564218" w14:textId="633256C0" w:rsidR="00BC5F7F" w:rsidRDefault="00BC5F7F" w:rsidP="00BC5F7F">
      <w:pPr>
        <w:pStyle w:val="Paragraphedeliste"/>
      </w:pPr>
    </w:p>
    <w:p w14:paraId="1D370142" w14:textId="4AA69DA2" w:rsidR="00BC5F7F" w:rsidRPr="00324715" w:rsidRDefault="00324715" w:rsidP="00324715">
      <w:pPr>
        <w:rPr>
          <w:color w:val="FF0000"/>
          <w:sz w:val="28"/>
          <w:szCs w:val="28"/>
          <w:u w:val="single"/>
        </w:rPr>
      </w:pPr>
      <w:r>
        <w:rPr>
          <w:color w:val="FF0000"/>
          <w:sz w:val="32"/>
          <w:szCs w:val="32"/>
        </w:rPr>
        <w:t xml:space="preserve">          </w:t>
      </w:r>
      <w:r w:rsidRPr="00324715">
        <w:rPr>
          <w:color w:val="FF0000"/>
          <w:sz w:val="28"/>
          <w:szCs w:val="28"/>
          <w:u w:val="single"/>
        </w:rPr>
        <w:t>-</w:t>
      </w:r>
      <w:r w:rsidR="00BC5F7F" w:rsidRPr="00324715">
        <w:rPr>
          <w:color w:val="FF0000"/>
          <w:sz w:val="28"/>
          <w:szCs w:val="28"/>
          <w:u w:val="single"/>
        </w:rPr>
        <w:t>Réponse temporelle du 1ere</w:t>
      </w:r>
      <w:r w:rsidRPr="00324715">
        <w:rPr>
          <w:color w:val="FF0000"/>
          <w:sz w:val="28"/>
          <w:szCs w:val="28"/>
          <w:u w:val="single"/>
        </w:rPr>
        <w:t xml:space="preserve"> ordre (</w:t>
      </w:r>
      <w:r w:rsidR="00BC5F7F" w:rsidRPr="00324715">
        <w:rPr>
          <w:color w:val="FF0000"/>
          <w:sz w:val="28"/>
          <w:szCs w:val="28"/>
          <w:u w:val="single"/>
        </w:rPr>
        <w:t xml:space="preserve">indicielle </w:t>
      </w:r>
      <w:r w:rsidRPr="00324715">
        <w:rPr>
          <w:color w:val="FF0000"/>
          <w:sz w:val="28"/>
          <w:szCs w:val="28"/>
          <w:u w:val="single"/>
        </w:rPr>
        <w:t>et impulsionnelle</w:t>
      </w:r>
      <w:proofErr w:type="gramStart"/>
      <w:r w:rsidR="007537EA" w:rsidRPr="00324715">
        <w:rPr>
          <w:color w:val="FF0000"/>
          <w:sz w:val="28"/>
          <w:szCs w:val="28"/>
          <w:u w:val="single"/>
        </w:rPr>
        <w:t>)</w:t>
      </w:r>
      <w:r w:rsidRPr="00324715">
        <w:rPr>
          <w:color w:val="FF0000"/>
          <w:sz w:val="28"/>
          <w:szCs w:val="28"/>
          <w:u w:val="single"/>
        </w:rPr>
        <w:t>:</w:t>
      </w:r>
      <w:proofErr w:type="gramEnd"/>
      <w:r w:rsidR="007537EA" w:rsidRPr="00324715">
        <w:rPr>
          <w:color w:val="FF0000"/>
          <w:sz w:val="28"/>
          <w:szCs w:val="28"/>
          <w:u w:val="single"/>
        </w:rPr>
        <w:t xml:space="preserve"> </w:t>
      </w:r>
      <w:r w:rsidR="00BC5F7F" w:rsidRPr="00324715">
        <w:rPr>
          <w:color w:val="FF0000"/>
          <w:sz w:val="28"/>
          <w:szCs w:val="28"/>
          <w:u w:val="single"/>
        </w:rPr>
        <w:t xml:space="preserve"> </w:t>
      </w:r>
    </w:p>
    <w:p w14:paraId="164B180F" w14:textId="0E9A9809" w:rsidR="00A0468D" w:rsidRPr="00473FD6" w:rsidRDefault="00A0468D" w:rsidP="00A0468D">
      <w:pPr>
        <w:ind w:left="720"/>
        <w:rPr>
          <w:color w:val="00B050"/>
          <w:sz w:val="32"/>
          <w:szCs w:val="32"/>
          <w:u w:val="single"/>
        </w:rPr>
      </w:pPr>
      <w:r w:rsidRPr="00473FD6">
        <w:rPr>
          <w:color w:val="00B050"/>
          <w:sz w:val="32"/>
          <w:szCs w:val="32"/>
          <w:u w:val="single"/>
        </w:rPr>
        <w:t>-Système régi par l'équation différentielle</w:t>
      </w:r>
    </w:p>
    <w:p w14:paraId="2358856E" w14:textId="6709C5DB" w:rsidR="00A0468D" w:rsidRDefault="00A0468D" w:rsidP="00A0468D">
      <w:pPr>
        <w:ind w:left="720"/>
      </w:pPr>
      <w:r>
        <w:rPr>
          <w:noProof/>
        </w:rPr>
        <w:drawing>
          <wp:inline distT="0" distB="0" distL="0" distR="0" wp14:anchorId="7CF863A8" wp14:editId="6AAD1B70">
            <wp:extent cx="5760720" cy="108585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1085850"/>
                    </a:xfrm>
                    <a:prstGeom prst="rect">
                      <a:avLst/>
                    </a:prstGeom>
                  </pic:spPr>
                </pic:pic>
              </a:graphicData>
            </a:graphic>
          </wp:inline>
        </w:drawing>
      </w:r>
    </w:p>
    <w:p w14:paraId="59B17CD8" w14:textId="5EA76544" w:rsidR="007537EA" w:rsidRDefault="00A0468D" w:rsidP="007537EA">
      <w:r>
        <w:t xml:space="preserve">             </w:t>
      </w:r>
      <w:r w:rsidRPr="006B5BB4">
        <w:rPr>
          <w:color w:val="00B050"/>
        </w:rPr>
        <w:t>-   Fonction de transfert</w:t>
      </w:r>
      <w:r w:rsidR="006B5BB4" w:rsidRPr="006B5BB4">
        <w:rPr>
          <w:color w:val="00B050"/>
        </w:rPr>
        <w:t> :</w:t>
      </w:r>
    </w:p>
    <w:p w14:paraId="6783DBED" w14:textId="38FC3499" w:rsidR="007537EA" w:rsidRDefault="00A0468D" w:rsidP="007537EA">
      <w:r>
        <w:rPr>
          <w:noProof/>
        </w:rPr>
        <w:drawing>
          <wp:inline distT="0" distB="0" distL="0" distR="0" wp14:anchorId="3E7AAC05" wp14:editId="7BBC192E">
            <wp:extent cx="5676900" cy="80010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676900" cy="800100"/>
                    </a:xfrm>
                    <a:prstGeom prst="rect">
                      <a:avLst/>
                    </a:prstGeom>
                  </pic:spPr>
                </pic:pic>
              </a:graphicData>
            </a:graphic>
          </wp:inline>
        </w:drawing>
      </w:r>
    </w:p>
    <w:p w14:paraId="2EA6BAC6" w14:textId="4D5808C8" w:rsidR="007537EA" w:rsidRDefault="007537EA" w:rsidP="007537EA"/>
    <w:p w14:paraId="4555CC1A" w14:textId="14887A79" w:rsidR="007537EA" w:rsidRPr="006B5BB4" w:rsidRDefault="00A0468D" w:rsidP="007537EA">
      <w:pPr>
        <w:rPr>
          <w:color w:val="FF0000"/>
        </w:rPr>
      </w:pPr>
      <w:r>
        <w:t xml:space="preserve">                  </w:t>
      </w:r>
      <w:r w:rsidRPr="006B5BB4">
        <w:rPr>
          <w:color w:val="FF0000"/>
        </w:rPr>
        <w:t>Un petit Example :</w:t>
      </w:r>
    </w:p>
    <w:p w14:paraId="52CF23D6" w14:textId="37219ADD" w:rsidR="00A0468D" w:rsidRDefault="00A0468D" w:rsidP="007537EA">
      <w:r>
        <w:rPr>
          <w:noProof/>
        </w:rPr>
        <w:drawing>
          <wp:inline distT="0" distB="0" distL="0" distR="0" wp14:anchorId="1F3EDB4A" wp14:editId="267DBFC3">
            <wp:extent cx="5760720" cy="1290955"/>
            <wp:effectExtent l="0" t="0" r="0" b="444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290955"/>
                    </a:xfrm>
                    <a:prstGeom prst="rect">
                      <a:avLst/>
                    </a:prstGeom>
                  </pic:spPr>
                </pic:pic>
              </a:graphicData>
            </a:graphic>
          </wp:inline>
        </w:drawing>
      </w:r>
    </w:p>
    <w:p w14:paraId="6430D743" w14:textId="77777777" w:rsidR="00324715" w:rsidRDefault="00324715" w:rsidP="007537EA"/>
    <w:p w14:paraId="27F82AA7" w14:textId="4407395F" w:rsidR="00A0468D" w:rsidRPr="00473FD6" w:rsidRDefault="00A0468D" w:rsidP="007537EA">
      <w:pPr>
        <w:rPr>
          <w:color w:val="00B050"/>
          <w:sz w:val="32"/>
          <w:szCs w:val="32"/>
          <w:u w:val="single"/>
        </w:rPr>
      </w:pPr>
      <w:r w:rsidRPr="00473FD6">
        <w:rPr>
          <w:color w:val="00B050"/>
          <w:sz w:val="32"/>
          <w:szCs w:val="32"/>
          <w:u w:val="single"/>
        </w:rPr>
        <w:lastRenderedPageBreak/>
        <w:t>Réponse aux signaux usuels</w:t>
      </w:r>
      <w:r w:rsidR="006B5BB4" w:rsidRPr="00473FD6">
        <w:rPr>
          <w:color w:val="00B050"/>
          <w:sz w:val="32"/>
          <w:szCs w:val="32"/>
          <w:u w:val="single"/>
        </w:rPr>
        <w:t> :</w:t>
      </w:r>
    </w:p>
    <w:p w14:paraId="70431C7E" w14:textId="7245A9C7" w:rsidR="00A0468D" w:rsidRPr="006B5BB4" w:rsidRDefault="006B5BB4" w:rsidP="007537EA">
      <w:pPr>
        <w:rPr>
          <w:color w:val="FF0000"/>
        </w:rPr>
      </w:pPr>
      <w:r w:rsidRPr="006B5BB4">
        <w:rPr>
          <w:color w:val="FF0000"/>
        </w:rPr>
        <w:t>-</w:t>
      </w:r>
      <w:r w:rsidR="00A0468D" w:rsidRPr="006B5BB4">
        <w:rPr>
          <w:color w:val="FF0000"/>
        </w:rPr>
        <w:t>Réponse impulsionnelle :</w:t>
      </w:r>
    </w:p>
    <w:p w14:paraId="7419B1F3" w14:textId="59C1C925" w:rsidR="00A0468D" w:rsidRDefault="006B5BB4" w:rsidP="007537EA">
      <w:r>
        <w:rPr>
          <w:noProof/>
        </w:rPr>
        <w:drawing>
          <wp:inline distT="0" distB="0" distL="0" distR="0" wp14:anchorId="7A4E6495" wp14:editId="53B27643">
            <wp:extent cx="3914775" cy="609600"/>
            <wp:effectExtent l="0" t="0" r="952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914775" cy="609600"/>
                    </a:xfrm>
                    <a:prstGeom prst="rect">
                      <a:avLst/>
                    </a:prstGeom>
                  </pic:spPr>
                </pic:pic>
              </a:graphicData>
            </a:graphic>
          </wp:inline>
        </w:drawing>
      </w:r>
    </w:p>
    <w:p w14:paraId="44453042" w14:textId="25472C05" w:rsidR="00A0468D" w:rsidRPr="006B5BB4" w:rsidRDefault="006B5BB4" w:rsidP="007537EA">
      <w:pPr>
        <w:rPr>
          <w:color w:val="0070C0"/>
        </w:rPr>
      </w:pPr>
      <w:r w:rsidRPr="006B5BB4">
        <w:rPr>
          <w:color w:val="0070C0"/>
        </w:rPr>
        <w:t>La réponse impulsionnelle d'un intégrateur est un échelon d'amplitude 1/Ti</w:t>
      </w:r>
    </w:p>
    <w:p w14:paraId="36708373" w14:textId="6E04EFF7" w:rsidR="006B5BB4" w:rsidRPr="006B5BB4" w:rsidRDefault="006B5BB4" w:rsidP="007537EA">
      <w:pPr>
        <w:rPr>
          <w:color w:val="FF0000"/>
        </w:rPr>
      </w:pPr>
      <w:r w:rsidRPr="006B5BB4">
        <w:rPr>
          <w:color w:val="FF0000"/>
        </w:rPr>
        <w:t>-Réponse indicielle :</w:t>
      </w:r>
    </w:p>
    <w:p w14:paraId="4E76BD02" w14:textId="0E63F255" w:rsidR="006B5BB4" w:rsidRDefault="006B5BB4" w:rsidP="007537EA">
      <w:r>
        <w:rPr>
          <w:noProof/>
        </w:rPr>
        <w:drawing>
          <wp:inline distT="0" distB="0" distL="0" distR="0" wp14:anchorId="5595988D" wp14:editId="670A3A1A">
            <wp:extent cx="4057650" cy="695325"/>
            <wp:effectExtent l="0" t="0" r="0" b="952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057650" cy="695325"/>
                    </a:xfrm>
                    <a:prstGeom prst="rect">
                      <a:avLst/>
                    </a:prstGeom>
                  </pic:spPr>
                </pic:pic>
              </a:graphicData>
            </a:graphic>
          </wp:inline>
        </w:drawing>
      </w:r>
    </w:p>
    <w:p w14:paraId="2B545629" w14:textId="235B0035" w:rsidR="006B5BB4" w:rsidRDefault="006B5BB4" w:rsidP="007537EA">
      <w:pPr>
        <w:rPr>
          <w:color w:val="0070C0"/>
        </w:rPr>
      </w:pPr>
      <w:r w:rsidRPr="006B5BB4">
        <w:rPr>
          <w:color w:val="0070C0"/>
        </w:rPr>
        <w:t>La réponse indicielle d'un intégrateur est une rampe de pente 1/Ti</w:t>
      </w:r>
    </w:p>
    <w:p w14:paraId="7523B2AA" w14:textId="523A63E6" w:rsidR="006B5BB4" w:rsidRPr="00473FD6" w:rsidRDefault="006B5BB4" w:rsidP="007537EA">
      <w:pPr>
        <w:rPr>
          <w:color w:val="00B050"/>
          <w:sz w:val="32"/>
          <w:szCs w:val="32"/>
          <w:u w:val="single"/>
        </w:rPr>
      </w:pPr>
      <w:r w:rsidRPr="00473FD6">
        <w:rPr>
          <w:color w:val="00B050"/>
          <w:sz w:val="32"/>
          <w:szCs w:val="32"/>
          <w:u w:val="single"/>
        </w:rPr>
        <w:t>- Système régi par l'équation différentielle :</w:t>
      </w:r>
    </w:p>
    <w:p w14:paraId="25175BE1" w14:textId="4C13EBFE" w:rsidR="006B5BB4" w:rsidRDefault="006B5BB4" w:rsidP="007537EA">
      <w:pPr>
        <w:rPr>
          <w:color w:val="0070C0"/>
        </w:rPr>
      </w:pPr>
      <w:r>
        <w:rPr>
          <w:noProof/>
        </w:rPr>
        <w:drawing>
          <wp:inline distT="0" distB="0" distL="0" distR="0" wp14:anchorId="6667409F" wp14:editId="2226F864">
            <wp:extent cx="2362200" cy="295275"/>
            <wp:effectExtent l="0" t="0" r="0" b="952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362200" cy="295275"/>
                    </a:xfrm>
                    <a:prstGeom prst="rect">
                      <a:avLst/>
                    </a:prstGeom>
                  </pic:spPr>
                </pic:pic>
              </a:graphicData>
            </a:graphic>
          </wp:inline>
        </w:drawing>
      </w:r>
    </w:p>
    <w:p w14:paraId="33515D0B" w14:textId="0F7D7F1C" w:rsidR="006B5BB4" w:rsidRDefault="006B5BB4" w:rsidP="007537EA">
      <w:pPr>
        <w:rPr>
          <w:color w:val="FF0000"/>
        </w:rPr>
      </w:pPr>
      <w:r w:rsidRPr="006B5BB4">
        <w:rPr>
          <w:color w:val="FF0000"/>
        </w:rPr>
        <w:t>Fonction de transfert :</w:t>
      </w:r>
    </w:p>
    <w:p w14:paraId="5C82092C" w14:textId="07B3D77E" w:rsidR="006B5BB4" w:rsidRPr="006B5BB4" w:rsidRDefault="006B5BB4" w:rsidP="007537EA">
      <w:pPr>
        <w:rPr>
          <w:color w:val="FF0000"/>
        </w:rPr>
      </w:pPr>
      <w:r>
        <w:rPr>
          <w:noProof/>
        </w:rPr>
        <w:drawing>
          <wp:inline distT="0" distB="0" distL="0" distR="0" wp14:anchorId="195EA46A" wp14:editId="5ED62D5B">
            <wp:extent cx="4438650" cy="152400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438650" cy="1524000"/>
                    </a:xfrm>
                    <a:prstGeom prst="rect">
                      <a:avLst/>
                    </a:prstGeom>
                  </pic:spPr>
                </pic:pic>
              </a:graphicData>
            </a:graphic>
          </wp:inline>
        </w:drawing>
      </w:r>
    </w:p>
    <w:p w14:paraId="25FA4063" w14:textId="77777777" w:rsidR="006B5BB4" w:rsidRPr="006B5BB4" w:rsidRDefault="006B5BB4" w:rsidP="007537EA">
      <w:pPr>
        <w:rPr>
          <w:color w:val="0070C0"/>
        </w:rPr>
      </w:pPr>
    </w:p>
    <w:p w14:paraId="15009C0B" w14:textId="7E276D26" w:rsidR="00473FD6" w:rsidRDefault="00473FD6" w:rsidP="007537EA">
      <w:pPr>
        <w:rPr>
          <w:color w:val="FF0000"/>
        </w:rPr>
      </w:pPr>
      <w:r w:rsidRPr="00473FD6">
        <w:rPr>
          <w:color w:val="FF0000"/>
        </w:rPr>
        <w:t xml:space="preserve">Un petit Example : </w:t>
      </w:r>
    </w:p>
    <w:p w14:paraId="49935499" w14:textId="77777777" w:rsidR="00324715" w:rsidRPr="00324715" w:rsidRDefault="00324715" w:rsidP="007537EA">
      <w:pPr>
        <w:rPr>
          <w:color w:val="FF0000"/>
        </w:rPr>
      </w:pPr>
    </w:p>
    <w:p w14:paraId="640C91D1" w14:textId="77777777" w:rsidR="00473FD6" w:rsidRDefault="00473FD6" w:rsidP="007537EA"/>
    <w:p w14:paraId="711AEF8E" w14:textId="536EFDD4" w:rsidR="00473FD6" w:rsidRDefault="00473FD6" w:rsidP="007537EA">
      <w:r>
        <w:rPr>
          <w:noProof/>
        </w:rPr>
        <w:drawing>
          <wp:inline distT="0" distB="0" distL="0" distR="0" wp14:anchorId="681EA343" wp14:editId="36AE2C55">
            <wp:extent cx="5657850" cy="1085850"/>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57850" cy="1085850"/>
                    </a:xfrm>
                    <a:prstGeom prst="rect">
                      <a:avLst/>
                    </a:prstGeom>
                  </pic:spPr>
                </pic:pic>
              </a:graphicData>
            </a:graphic>
          </wp:inline>
        </w:drawing>
      </w:r>
    </w:p>
    <w:p w14:paraId="434F39F0" w14:textId="77777777" w:rsidR="006B5BB4" w:rsidRDefault="006B5BB4" w:rsidP="007537EA"/>
    <w:p w14:paraId="15556C08" w14:textId="78287BAD" w:rsidR="006B5BB4" w:rsidRDefault="006B5BB4" w:rsidP="007537EA"/>
    <w:p w14:paraId="441D9442" w14:textId="3DCD7DEB" w:rsidR="00473FD6" w:rsidRDefault="00473FD6" w:rsidP="007537EA"/>
    <w:p w14:paraId="0F648753" w14:textId="596E07BD" w:rsidR="00473FD6" w:rsidRPr="00473FD6" w:rsidRDefault="00473FD6" w:rsidP="007537EA">
      <w:pPr>
        <w:rPr>
          <w:color w:val="00B050"/>
          <w:sz w:val="32"/>
          <w:szCs w:val="32"/>
          <w:u w:val="single"/>
        </w:rPr>
      </w:pPr>
      <w:r w:rsidRPr="00473FD6">
        <w:rPr>
          <w:color w:val="00B050"/>
          <w:sz w:val="32"/>
          <w:szCs w:val="32"/>
          <w:u w:val="single"/>
        </w:rPr>
        <w:lastRenderedPageBreak/>
        <w:t>Réponse impulsionnelle :</w:t>
      </w:r>
    </w:p>
    <w:p w14:paraId="17C0EDD7" w14:textId="338E0CF3" w:rsidR="00473FD6" w:rsidRPr="00473FD6" w:rsidRDefault="00473FD6" w:rsidP="007537EA">
      <w:pPr>
        <w:rPr>
          <w:color w:val="FF0000"/>
        </w:rPr>
      </w:pPr>
      <w:r>
        <w:rPr>
          <w:noProof/>
        </w:rPr>
        <w:drawing>
          <wp:inline distT="0" distB="0" distL="0" distR="0" wp14:anchorId="6B939E77" wp14:editId="2A339713">
            <wp:extent cx="5760720" cy="3298190"/>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3298190"/>
                    </a:xfrm>
                    <a:prstGeom prst="rect">
                      <a:avLst/>
                    </a:prstGeom>
                  </pic:spPr>
                </pic:pic>
              </a:graphicData>
            </a:graphic>
          </wp:inline>
        </w:drawing>
      </w:r>
    </w:p>
    <w:p w14:paraId="385EC224" w14:textId="264AA224" w:rsidR="00473FD6" w:rsidRDefault="00473FD6" w:rsidP="007537EA"/>
    <w:p w14:paraId="183B085C" w14:textId="2BBC7DA0" w:rsidR="00473FD6" w:rsidRDefault="00473FD6" w:rsidP="007537EA"/>
    <w:p w14:paraId="792C328C" w14:textId="693B75A4" w:rsidR="00473FD6" w:rsidRPr="00324715" w:rsidRDefault="00324715" w:rsidP="007537EA">
      <w:pPr>
        <w:rPr>
          <w:color w:val="00B050"/>
          <w:sz w:val="32"/>
          <w:szCs w:val="32"/>
          <w:u w:val="single"/>
        </w:rPr>
      </w:pPr>
      <w:r w:rsidRPr="00324715">
        <w:rPr>
          <w:color w:val="00B050"/>
          <w:sz w:val="32"/>
          <w:szCs w:val="32"/>
          <w:u w:val="single"/>
        </w:rPr>
        <w:t>Réponse indicielle</w:t>
      </w:r>
      <w:r>
        <w:rPr>
          <w:color w:val="00B050"/>
          <w:sz w:val="32"/>
          <w:szCs w:val="32"/>
          <w:u w:val="single"/>
        </w:rPr>
        <w:t> :</w:t>
      </w:r>
    </w:p>
    <w:p w14:paraId="48E6A7E3" w14:textId="6141DF28" w:rsidR="00324715" w:rsidRDefault="00324715" w:rsidP="007537EA">
      <w:r>
        <w:rPr>
          <w:noProof/>
        </w:rPr>
        <w:drawing>
          <wp:inline distT="0" distB="0" distL="0" distR="0" wp14:anchorId="371ADBE5" wp14:editId="1D4A83EB">
            <wp:extent cx="5760720" cy="3583305"/>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3583305"/>
                    </a:xfrm>
                    <a:prstGeom prst="rect">
                      <a:avLst/>
                    </a:prstGeom>
                  </pic:spPr>
                </pic:pic>
              </a:graphicData>
            </a:graphic>
          </wp:inline>
        </w:drawing>
      </w:r>
    </w:p>
    <w:p w14:paraId="667B3FDB" w14:textId="77777777" w:rsidR="006B5BB4" w:rsidRDefault="006B5BB4" w:rsidP="007537EA"/>
    <w:p w14:paraId="3898E280" w14:textId="77777777" w:rsidR="006B5BB4" w:rsidRDefault="006B5BB4" w:rsidP="007537EA"/>
    <w:p w14:paraId="5906ED1B" w14:textId="5F1D3B69" w:rsidR="00324715" w:rsidRDefault="00324715" w:rsidP="007537EA">
      <w:r>
        <w:rPr>
          <w:noProof/>
        </w:rPr>
        <w:lastRenderedPageBreak/>
        <w:drawing>
          <wp:inline distT="0" distB="0" distL="0" distR="0" wp14:anchorId="7F7D2593" wp14:editId="160066DC">
            <wp:extent cx="5760720" cy="4314825"/>
            <wp:effectExtent l="0" t="0" r="0" b="952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4314825"/>
                    </a:xfrm>
                    <a:prstGeom prst="rect">
                      <a:avLst/>
                    </a:prstGeom>
                  </pic:spPr>
                </pic:pic>
              </a:graphicData>
            </a:graphic>
          </wp:inline>
        </w:drawing>
      </w:r>
    </w:p>
    <w:p w14:paraId="4BE0533F" w14:textId="77777777" w:rsidR="00324715" w:rsidRDefault="00324715" w:rsidP="007537EA"/>
    <w:p w14:paraId="616E9E2B" w14:textId="77777777" w:rsidR="00324715" w:rsidRDefault="00324715" w:rsidP="007537EA"/>
    <w:p w14:paraId="5CC83642" w14:textId="77777777" w:rsidR="00324715" w:rsidRDefault="00324715" w:rsidP="007537EA"/>
    <w:p w14:paraId="49530725" w14:textId="77777777" w:rsidR="00324715" w:rsidRDefault="00324715" w:rsidP="007537EA"/>
    <w:p w14:paraId="428492D0" w14:textId="77777777" w:rsidR="00324715" w:rsidRDefault="00324715" w:rsidP="007537EA"/>
    <w:p w14:paraId="09824210" w14:textId="77777777" w:rsidR="00324715" w:rsidRDefault="00324715" w:rsidP="007537EA"/>
    <w:p w14:paraId="0AF3EA75" w14:textId="77777777" w:rsidR="00324715" w:rsidRDefault="00324715" w:rsidP="007537EA"/>
    <w:p w14:paraId="371D41DF" w14:textId="77777777" w:rsidR="00324715" w:rsidRDefault="00324715" w:rsidP="007537EA"/>
    <w:p w14:paraId="3576CBF9" w14:textId="77777777" w:rsidR="00324715" w:rsidRDefault="00324715" w:rsidP="007537EA"/>
    <w:p w14:paraId="11DFD837" w14:textId="77777777" w:rsidR="00324715" w:rsidRDefault="00324715" w:rsidP="007537EA"/>
    <w:p w14:paraId="02452D55" w14:textId="77777777" w:rsidR="00324715" w:rsidRDefault="00324715" w:rsidP="007537EA"/>
    <w:p w14:paraId="2872EEDF" w14:textId="77777777" w:rsidR="00324715" w:rsidRDefault="00324715" w:rsidP="007537EA"/>
    <w:p w14:paraId="04860BB6" w14:textId="77777777" w:rsidR="00324715" w:rsidRDefault="00324715" w:rsidP="007537EA"/>
    <w:p w14:paraId="1FA954A5" w14:textId="77777777" w:rsidR="00324715" w:rsidRDefault="00324715" w:rsidP="007537EA"/>
    <w:p w14:paraId="7070B02B" w14:textId="77777777" w:rsidR="00407EB6" w:rsidRDefault="00407EB6" w:rsidP="007537EA"/>
    <w:p w14:paraId="0CAFCFF7" w14:textId="2876CBAF" w:rsidR="007537EA" w:rsidRDefault="007537EA" w:rsidP="007537EA">
      <w:r w:rsidRPr="009A13E3">
        <w:rPr>
          <w:color w:val="00B050"/>
          <w:sz w:val="32"/>
          <w:szCs w:val="32"/>
          <w:u w:val="single"/>
        </w:rPr>
        <w:lastRenderedPageBreak/>
        <w:t>-Principe de base de la régulation</w:t>
      </w:r>
      <w:r w:rsidRPr="009A13E3">
        <w:rPr>
          <w:color w:val="00B050"/>
        </w:rPr>
        <w:t xml:space="preserve"> </w:t>
      </w:r>
      <w:r>
        <w:t>(définition, exemple, performance d’une boucle)</w:t>
      </w:r>
    </w:p>
    <w:p w14:paraId="71DC0C65" w14:textId="763D2A54" w:rsidR="007537EA" w:rsidRDefault="009A13E3" w:rsidP="007537EA">
      <w:r>
        <w:t>La régulation est une discipline technique destiné a analysé et concevoir des systèmes de commande pratiques et autres dispositifs technologiques.</w:t>
      </w:r>
    </w:p>
    <w:p w14:paraId="238DDDAA" w14:textId="0595B7F9" w:rsidR="009A13E3" w:rsidRDefault="009A13E3" w:rsidP="007537EA">
      <w:r>
        <w:t>Elle permet de maintenir une grandeur physique à une valeur constante quelques soient les perturbations extérieures. L'objectif global de la régulation peut se résumer par ces trois mots clefs : Mesurer, Comparer et Corriger.</w:t>
      </w:r>
    </w:p>
    <w:p w14:paraId="5BBF78CA" w14:textId="0B30D967" w:rsidR="009A13E3" w:rsidRDefault="009A13E3" w:rsidP="007537EA">
      <w:r>
        <w:rPr>
          <w:color w:val="FF0000"/>
        </w:rPr>
        <w:t>-</w:t>
      </w:r>
      <w:r w:rsidRPr="009A13E3">
        <w:rPr>
          <w:color w:val="FF0000"/>
        </w:rPr>
        <w:t xml:space="preserve">Exemple de procédé de régulation d’un bac de stockage : </w:t>
      </w:r>
      <w:r>
        <w:t>Notre objectif et maintenir un niveau h constant : Régulation de niveau.</w:t>
      </w:r>
    </w:p>
    <w:p w14:paraId="5623092B" w14:textId="574713F3" w:rsidR="009A13E3" w:rsidRDefault="009A13E3" w:rsidP="007537EA">
      <w:r>
        <w:t xml:space="preserve">                                               </w:t>
      </w:r>
      <w:r>
        <w:rPr>
          <w:noProof/>
        </w:rPr>
        <w:drawing>
          <wp:inline distT="0" distB="0" distL="0" distR="0" wp14:anchorId="5C9FD3B1" wp14:editId="7A8918F8">
            <wp:extent cx="3190875" cy="2133600"/>
            <wp:effectExtent l="0" t="0" r="9525"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190875" cy="2133600"/>
                    </a:xfrm>
                    <a:prstGeom prst="rect">
                      <a:avLst/>
                    </a:prstGeom>
                  </pic:spPr>
                </pic:pic>
              </a:graphicData>
            </a:graphic>
          </wp:inline>
        </w:drawing>
      </w:r>
    </w:p>
    <w:p w14:paraId="3DDDE92E" w14:textId="77777777" w:rsidR="009A13E3" w:rsidRDefault="009A13E3" w:rsidP="007537EA">
      <w:pPr>
        <w:rPr>
          <w:color w:val="FF0000"/>
        </w:rPr>
      </w:pPr>
      <w:r w:rsidRPr="009A13E3">
        <w:rPr>
          <w:color w:val="FF0000"/>
        </w:rPr>
        <w:t>Les grandeurs qui modifient l’état du système : Grandeurs d’entrée.</w:t>
      </w:r>
    </w:p>
    <w:p w14:paraId="1C8123E4" w14:textId="77777777" w:rsidR="009A13E3" w:rsidRDefault="009A13E3" w:rsidP="007537EA">
      <w:r w:rsidRPr="009A13E3">
        <w:rPr>
          <w:color w:val="FF0000"/>
        </w:rPr>
        <w:t xml:space="preserve"> </w:t>
      </w:r>
      <w:r>
        <w:t xml:space="preserve">Le débit d’alimentation </w:t>
      </w:r>
      <w:proofErr w:type="spellStart"/>
      <w:r>
        <w:t>Qa</w:t>
      </w:r>
      <w:proofErr w:type="spellEnd"/>
      <w:r>
        <w:t xml:space="preserve">. </w:t>
      </w:r>
    </w:p>
    <w:p w14:paraId="48A45C99" w14:textId="77777777" w:rsidR="009A13E3" w:rsidRDefault="009A13E3" w:rsidP="007537EA">
      <w:r>
        <w:t xml:space="preserve">Le débit de soutirage </w:t>
      </w:r>
      <w:proofErr w:type="spellStart"/>
      <w:r>
        <w:t>Qs</w:t>
      </w:r>
      <w:proofErr w:type="spellEnd"/>
      <w:r>
        <w:t xml:space="preserve">. </w:t>
      </w:r>
    </w:p>
    <w:p w14:paraId="4C1A2258" w14:textId="77777777" w:rsidR="009A13E3" w:rsidRDefault="009A13E3" w:rsidP="007537EA">
      <w:r>
        <w:t xml:space="preserve">La température et la concentration du produit entrant : Ta et </w:t>
      </w:r>
      <w:proofErr w:type="gramStart"/>
      <w:r>
        <w:t>ca</w:t>
      </w:r>
      <w:proofErr w:type="gramEnd"/>
      <w:r>
        <w:t>.</w:t>
      </w:r>
    </w:p>
    <w:p w14:paraId="3CB5156E" w14:textId="77777777" w:rsidR="009A13E3" w:rsidRDefault="009A13E3" w:rsidP="007537EA">
      <w:r>
        <w:t xml:space="preserve"> </w:t>
      </w:r>
      <w:r w:rsidRPr="009A13E3">
        <w:rPr>
          <w:color w:val="FF0000"/>
        </w:rPr>
        <w:t>Les grandeurs qui caractérisent l’état du système : Grandeurs de sortie.</w:t>
      </w:r>
      <w:r w:rsidRPr="009A13E3">
        <w:t xml:space="preserve"> </w:t>
      </w:r>
    </w:p>
    <w:p w14:paraId="53511CF7" w14:textId="77777777" w:rsidR="009A13E3" w:rsidRDefault="009A13E3" w:rsidP="007537EA">
      <w:r>
        <w:t xml:space="preserve">Le niveau : h. </w:t>
      </w:r>
    </w:p>
    <w:p w14:paraId="1509C4F6" w14:textId="77777777" w:rsidR="009A13E3" w:rsidRDefault="009A13E3" w:rsidP="007537EA">
      <w:r>
        <w:t xml:space="preserve">La température du produit dans le bac : T. </w:t>
      </w:r>
    </w:p>
    <w:p w14:paraId="5CD534B5" w14:textId="4888F19D" w:rsidR="009A13E3" w:rsidRDefault="009A13E3" w:rsidP="007537EA">
      <w:r>
        <w:t>La concentration du produit : c.</w:t>
      </w:r>
    </w:p>
    <w:p w14:paraId="48A9F4B1" w14:textId="3887E992" w:rsidR="009A13E3" w:rsidRPr="009A13E3" w:rsidRDefault="009A13E3" w:rsidP="007537EA">
      <w:pPr>
        <w:rPr>
          <w:color w:val="FF0000"/>
        </w:rPr>
      </w:pPr>
      <w:r w:rsidRPr="009A13E3">
        <w:rPr>
          <w:color w:val="FF0000"/>
        </w:rPr>
        <w:t xml:space="preserve">Il existe 2 </w:t>
      </w:r>
      <w:proofErr w:type="gramStart"/>
      <w:r w:rsidRPr="009A13E3">
        <w:rPr>
          <w:color w:val="FF0000"/>
        </w:rPr>
        <w:t>type</w:t>
      </w:r>
      <w:proofErr w:type="gramEnd"/>
      <w:r w:rsidRPr="009A13E3">
        <w:rPr>
          <w:color w:val="FF0000"/>
        </w:rPr>
        <w:t xml:space="preserve"> de régulation :</w:t>
      </w:r>
    </w:p>
    <w:p w14:paraId="3D73CD09" w14:textId="77777777" w:rsidR="00E97739" w:rsidRDefault="009A13E3" w:rsidP="007537EA">
      <w:r w:rsidRPr="009A13E3">
        <w:rPr>
          <w:color w:val="0070C0"/>
        </w:rPr>
        <w:t xml:space="preserve">- REGULATION MANUEL DE NIVEAU : </w:t>
      </w:r>
      <w:r>
        <w:t xml:space="preserve">Pour effectuer la régulation manuellement nous avons besoin de trois opérateurs. </w:t>
      </w:r>
    </w:p>
    <w:p w14:paraId="3D2FF2E9" w14:textId="77777777" w:rsidR="00E97739" w:rsidRDefault="009A13E3" w:rsidP="007537EA">
      <w:r w:rsidRPr="00E97739">
        <w:rPr>
          <w:color w:val="0070C0"/>
        </w:rPr>
        <w:t xml:space="preserve">Observation : </w:t>
      </w:r>
      <w:r>
        <w:t>Mesurer h et transmission de la mesure.</w:t>
      </w:r>
    </w:p>
    <w:p w14:paraId="1A2E20AF" w14:textId="1E8DB39B" w:rsidR="00E97739" w:rsidRDefault="009A13E3" w:rsidP="007537EA">
      <w:r>
        <w:t xml:space="preserve"> </w:t>
      </w:r>
      <w:r w:rsidRPr="00E97739">
        <w:rPr>
          <w:color w:val="0070C0"/>
        </w:rPr>
        <w:t xml:space="preserve">Réflexion : </w:t>
      </w:r>
      <w:r>
        <w:t>Reçoit la mesure, comparaison de la mesure avec la consigne, commander l’ouverture de la vanne et transmission de la mesure.</w:t>
      </w:r>
    </w:p>
    <w:p w14:paraId="765B2D03" w14:textId="002157B3" w:rsidR="009A13E3" w:rsidRDefault="009A13E3" w:rsidP="007537EA">
      <w:r>
        <w:t xml:space="preserve"> </w:t>
      </w:r>
      <w:r w:rsidRPr="00E97739">
        <w:rPr>
          <w:color w:val="0070C0"/>
        </w:rPr>
        <w:t xml:space="preserve">Action : </w:t>
      </w:r>
      <w:r>
        <w:t xml:space="preserve">Agir sur la vanne pour modifier le débit </w:t>
      </w:r>
      <w:proofErr w:type="spellStart"/>
      <w:r>
        <w:t>Qa</w:t>
      </w:r>
      <w:proofErr w:type="spellEnd"/>
      <w:r>
        <w:t xml:space="preserve">, puis retour </w:t>
      </w:r>
      <w:proofErr w:type="spellStart"/>
      <w:r>
        <w:t>a</w:t>
      </w:r>
      <w:proofErr w:type="spellEnd"/>
      <w:r>
        <w:t xml:space="preserve"> l’observation.</w:t>
      </w:r>
    </w:p>
    <w:p w14:paraId="402C7BCA" w14:textId="193C4BFC" w:rsidR="009A13E3" w:rsidRDefault="00E97739" w:rsidP="007537EA">
      <w:r>
        <w:t>Cette boucle de régulation est dite boucle de régulation fermée</w:t>
      </w:r>
    </w:p>
    <w:p w14:paraId="393BCD2D" w14:textId="727A6D94" w:rsidR="00E97739" w:rsidRDefault="00E97739" w:rsidP="007537EA">
      <w:r>
        <w:lastRenderedPageBreak/>
        <w:t xml:space="preserve">                                   </w:t>
      </w:r>
      <w:r>
        <w:rPr>
          <w:noProof/>
        </w:rPr>
        <w:drawing>
          <wp:inline distT="0" distB="0" distL="0" distR="0" wp14:anchorId="3864ADBA" wp14:editId="09699483">
            <wp:extent cx="4229100" cy="2095500"/>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229100" cy="2095500"/>
                    </a:xfrm>
                    <a:prstGeom prst="rect">
                      <a:avLst/>
                    </a:prstGeom>
                  </pic:spPr>
                </pic:pic>
              </a:graphicData>
            </a:graphic>
          </wp:inline>
        </w:drawing>
      </w:r>
    </w:p>
    <w:p w14:paraId="5DCAB0B6" w14:textId="27E79821" w:rsidR="00E97739" w:rsidRDefault="00E97739" w:rsidP="007537EA">
      <w:r>
        <w:t>Pour automatiser cette boucle, il faut remplacer chaque maillon humain par un appareil. Il faut également faire communiquer ces appareils les uns avec les autres.</w:t>
      </w:r>
    </w:p>
    <w:p w14:paraId="59A569FC" w14:textId="77777777" w:rsidR="00E97739" w:rsidRDefault="00E97739" w:rsidP="007537EA">
      <w:pPr>
        <w:rPr>
          <w:color w:val="0070C0"/>
        </w:rPr>
      </w:pPr>
    </w:p>
    <w:p w14:paraId="5F5CC588" w14:textId="77777777" w:rsidR="00E97739" w:rsidRDefault="00E97739" w:rsidP="007537EA">
      <w:pPr>
        <w:rPr>
          <w:color w:val="0070C0"/>
        </w:rPr>
      </w:pPr>
    </w:p>
    <w:p w14:paraId="3F5D2599" w14:textId="77777777" w:rsidR="00E97739" w:rsidRDefault="00E97739" w:rsidP="007537EA">
      <w:pPr>
        <w:rPr>
          <w:color w:val="0070C0"/>
        </w:rPr>
      </w:pPr>
    </w:p>
    <w:p w14:paraId="7AC3F98F" w14:textId="0512DAB6" w:rsidR="00E97739" w:rsidRDefault="00E97739" w:rsidP="007537EA">
      <w:r>
        <w:rPr>
          <w:color w:val="0070C0"/>
        </w:rPr>
        <w:t>-</w:t>
      </w:r>
      <w:r w:rsidRPr="00E97739">
        <w:rPr>
          <w:color w:val="0070C0"/>
        </w:rPr>
        <w:t xml:space="preserve">REGULATION AUTOMATIQUE DE NIVEAU : </w:t>
      </w:r>
      <w:r>
        <w:t>Les individus sont remplacés par des appareils.</w:t>
      </w:r>
    </w:p>
    <w:p w14:paraId="7B8E72DB" w14:textId="77777777" w:rsidR="00E97739" w:rsidRDefault="00E97739" w:rsidP="007537EA">
      <w:r>
        <w:t xml:space="preserve">                                                      </w:t>
      </w:r>
    </w:p>
    <w:p w14:paraId="20A7AC46" w14:textId="107A24E4" w:rsidR="00E97739" w:rsidRDefault="00E97739" w:rsidP="007537EA">
      <w:r>
        <w:t xml:space="preserve">                                     </w:t>
      </w:r>
      <w:r>
        <w:rPr>
          <w:noProof/>
        </w:rPr>
        <w:drawing>
          <wp:inline distT="0" distB="0" distL="0" distR="0" wp14:anchorId="2317AF62" wp14:editId="5EB003DD">
            <wp:extent cx="3952875" cy="2562225"/>
            <wp:effectExtent l="0" t="0" r="9525" b="952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952875" cy="2562225"/>
                    </a:xfrm>
                    <a:prstGeom prst="rect">
                      <a:avLst/>
                    </a:prstGeom>
                  </pic:spPr>
                </pic:pic>
              </a:graphicData>
            </a:graphic>
          </wp:inline>
        </w:drawing>
      </w:r>
    </w:p>
    <w:p w14:paraId="124ACC6D" w14:textId="77777777" w:rsidR="00E97739" w:rsidRDefault="00E97739" w:rsidP="007537EA"/>
    <w:p w14:paraId="0FE2FD93" w14:textId="77777777" w:rsidR="00E97739" w:rsidRDefault="00E97739" w:rsidP="007537EA"/>
    <w:p w14:paraId="6FCB7C03" w14:textId="77777777" w:rsidR="00E97739" w:rsidRDefault="00E97739" w:rsidP="007537EA"/>
    <w:p w14:paraId="6F8BDDF6" w14:textId="77777777" w:rsidR="00E97739" w:rsidRDefault="00E97739" w:rsidP="007537EA"/>
    <w:p w14:paraId="1B4714F7" w14:textId="77777777" w:rsidR="00E97739" w:rsidRDefault="00E97739" w:rsidP="007537EA"/>
    <w:p w14:paraId="2D7696B6" w14:textId="77777777" w:rsidR="00E97739" w:rsidRDefault="00E97739" w:rsidP="007537EA"/>
    <w:p w14:paraId="0AE52505" w14:textId="39809C89" w:rsidR="009A13E3" w:rsidRDefault="00E97739" w:rsidP="007537EA">
      <w:r>
        <w:t>Schéma fonctionnel de la boucle de régulation de niveau :</w:t>
      </w:r>
    </w:p>
    <w:p w14:paraId="0986ACEF" w14:textId="5CFF34B8" w:rsidR="00E97739" w:rsidRDefault="00E97739" w:rsidP="007537EA">
      <w:r>
        <w:lastRenderedPageBreak/>
        <w:t xml:space="preserve">                 </w:t>
      </w:r>
      <w:r>
        <w:rPr>
          <w:noProof/>
        </w:rPr>
        <w:drawing>
          <wp:inline distT="0" distB="0" distL="0" distR="0" wp14:anchorId="030620EF" wp14:editId="710E71EC">
            <wp:extent cx="4762500" cy="182880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762500" cy="1828800"/>
                    </a:xfrm>
                    <a:prstGeom prst="rect">
                      <a:avLst/>
                    </a:prstGeom>
                  </pic:spPr>
                </pic:pic>
              </a:graphicData>
            </a:graphic>
          </wp:inline>
        </w:drawing>
      </w:r>
    </w:p>
    <w:p w14:paraId="6E267F2E" w14:textId="55E9FA5A" w:rsidR="007537EA" w:rsidRDefault="007537EA" w:rsidP="007537EA"/>
    <w:p w14:paraId="56A66EBC" w14:textId="55C7EB21" w:rsidR="007537EA" w:rsidRDefault="007537EA" w:rsidP="007537EA">
      <w:pPr>
        <w:pStyle w:val="Paragraphedeliste"/>
        <w:numPr>
          <w:ilvl w:val="0"/>
          <w:numId w:val="2"/>
        </w:numPr>
        <w:rPr>
          <w:color w:val="FF0000"/>
          <w:sz w:val="32"/>
          <w:szCs w:val="32"/>
          <w:u w:val="single"/>
        </w:rPr>
      </w:pPr>
      <w:r w:rsidRPr="009813DE">
        <w:rPr>
          <w:color w:val="FF0000"/>
          <w:sz w:val="32"/>
          <w:szCs w:val="32"/>
          <w:u w:val="single"/>
        </w:rPr>
        <w:t>Les régulateurs proportionnelle et proportionnelle intégrale</w:t>
      </w:r>
      <w:r w:rsidR="009813DE">
        <w:rPr>
          <w:color w:val="FF0000"/>
          <w:sz w:val="32"/>
          <w:szCs w:val="32"/>
          <w:u w:val="single"/>
        </w:rPr>
        <w:t> :</w:t>
      </w:r>
    </w:p>
    <w:p w14:paraId="2052CCB0" w14:textId="77777777" w:rsidR="009813DE" w:rsidRDefault="009813DE" w:rsidP="009813DE">
      <w:pPr>
        <w:pStyle w:val="Paragraphedeliste"/>
        <w:ind w:left="1080"/>
        <w:rPr>
          <w:rFonts w:cstheme="minorHAnsi"/>
          <w:color w:val="222222"/>
          <w:sz w:val="21"/>
          <w:szCs w:val="21"/>
          <w:shd w:val="clear" w:color="auto" w:fill="FFFFFF"/>
        </w:rPr>
      </w:pPr>
    </w:p>
    <w:p w14:paraId="71944772" w14:textId="6BF4B54A" w:rsidR="009813DE" w:rsidRDefault="009813DE" w:rsidP="009813DE">
      <w:pPr>
        <w:pStyle w:val="Paragraphedeliste"/>
        <w:ind w:left="1080"/>
        <w:rPr>
          <w:rFonts w:cstheme="minorHAnsi"/>
          <w:color w:val="222222"/>
          <w:shd w:val="clear" w:color="auto" w:fill="FFFFFF"/>
        </w:rPr>
      </w:pPr>
      <w:r w:rsidRPr="009813DE">
        <w:rPr>
          <w:rFonts w:cstheme="minorHAnsi"/>
          <w:color w:val="222222"/>
          <w:shd w:val="clear" w:color="auto" w:fill="FFFFFF"/>
        </w:rPr>
        <w:t>Le </w:t>
      </w:r>
      <w:r w:rsidRPr="009813DE">
        <w:rPr>
          <w:rFonts w:cstheme="minorHAnsi"/>
          <w:b/>
          <w:bCs/>
          <w:color w:val="222222"/>
          <w:shd w:val="clear" w:color="auto" w:fill="FFFFFF"/>
        </w:rPr>
        <w:t>régulateur PID</w:t>
      </w:r>
      <w:r w:rsidRPr="009813DE">
        <w:rPr>
          <w:rFonts w:cstheme="minorHAnsi"/>
          <w:color w:val="222222"/>
          <w:shd w:val="clear" w:color="auto" w:fill="FFFFFF"/>
        </w:rPr>
        <w:t>, appelé aussi </w:t>
      </w:r>
      <w:r w:rsidRPr="009813DE">
        <w:rPr>
          <w:rFonts w:cstheme="minorHAnsi"/>
          <w:b/>
          <w:bCs/>
          <w:color w:val="222222"/>
          <w:shd w:val="clear" w:color="auto" w:fill="FFFFFF"/>
        </w:rPr>
        <w:t>correcteur PID</w:t>
      </w:r>
      <w:r w:rsidRPr="009813DE">
        <w:rPr>
          <w:rFonts w:cstheme="minorHAnsi"/>
          <w:color w:val="222222"/>
          <w:shd w:val="clear" w:color="auto" w:fill="FFFFFF"/>
        </w:rPr>
        <w:t> (proportionnel, intégral, dérivé) est un système de contrôle permettant d’améliorer les performances d'un </w:t>
      </w:r>
      <w:hyperlink r:id="rId22" w:tooltip="Asservissement (automatique)" w:history="1">
        <w:r w:rsidRPr="009813DE">
          <w:rPr>
            <w:rStyle w:val="Lienhypertexte"/>
            <w:rFonts w:cstheme="minorHAnsi"/>
            <w:color w:val="0B0080"/>
            <w:u w:val="none"/>
            <w:shd w:val="clear" w:color="auto" w:fill="FFFFFF"/>
          </w:rPr>
          <w:t>asservissement</w:t>
        </w:r>
      </w:hyperlink>
      <w:r w:rsidRPr="009813DE">
        <w:rPr>
          <w:rFonts w:cstheme="minorHAnsi"/>
          <w:color w:val="222222"/>
          <w:shd w:val="clear" w:color="auto" w:fill="FFFFFF"/>
        </w:rPr>
        <w:t>, c'est-à-dire un système ou procédé en boucle fermée. C’est le régulateur le plus utilisé dans l’industrie où ses qualités de correction s'appliquent à de multiples grandeurs physiques.</w:t>
      </w:r>
    </w:p>
    <w:p w14:paraId="25DBDAC9" w14:textId="7E651114" w:rsidR="009813DE" w:rsidRPr="009813DE" w:rsidRDefault="009813DE" w:rsidP="009813DE">
      <w:pPr>
        <w:pStyle w:val="Paragraphedeliste"/>
        <w:ind w:left="1080"/>
        <w:rPr>
          <w:rFonts w:cstheme="minorHAnsi"/>
          <w:color w:val="222222"/>
          <w:shd w:val="clear" w:color="auto" w:fill="FFFFFF"/>
        </w:rPr>
      </w:pPr>
    </w:p>
    <w:p w14:paraId="13503ABB" w14:textId="77777777" w:rsidR="009813DE" w:rsidRPr="009813DE" w:rsidRDefault="009813DE" w:rsidP="009813DE">
      <w:pPr>
        <w:shd w:val="clear" w:color="auto" w:fill="FFFFFF"/>
        <w:spacing w:before="120" w:after="120" w:line="240" w:lineRule="auto"/>
        <w:rPr>
          <w:rFonts w:eastAsia="Times New Roman" w:cstheme="minorHAnsi"/>
          <w:color w:val="222222"/>
          <w:lang w:eastAsia="fr-FR"/>
        </w:rPr>
      </w:pPr>
      <w:r w:rsidRPr="009813DE">
        <w:rPr>
          <w:rFonts w:eastAsia="Times New Roman" w:cstheme="minorHAnsi"/>
          <w:color w:val="222222"/>
          <w:lang w:eastAsia="fr-FR"/>
        </w:rPr>
        <w:t>Un correcteur est un algorithme de calcul qui délivre un signal de commande à partir de la différence entre la consigne et la mesure.</w:t>
      </w:r>
    </w:p>
    <w:p w14:paraId="07E9CA5D" w14:textId="77777777" w:rsidR="009813DE" w:rsidRPr="009813DE" w:rsidRDefault="009813DE" w:rsidP="009813DE">
      <w:pPr>
        <w:shd w:val="clear" w:color="auto" w:fill="FFFFFF"/>
        <w:spacing w:before="120" w:after="120" w:line="240" w:lineRule="auto"/>
        <w:rPr>
          <w:rFonts w:eastAsia="Times New Roman" w:cstheme="minorHAnsi"/>
          <w:color w:val="222222"/>
          <w:lang w:eastAsia="fr-FR"/>
        </w:rPr>
      </w:pPr>
      <w:r w:rsidRPr="009813DE">
        <w:rPr>
          <w:rFonts w:eastAsia="Times New Roman" w:cstheme="minorHAnsi"/>
          <w:color w:val="222222"/>
          <w:lang w:eastAsia="fr-FR"/>
        </w:rPr>
        <w:t>Le correcteur PID agit de trois manières :</w:t>
      </w:r>
    </w:p>
    <w:p w14:paraId="2F050EA1" w14:textId="77777777" w:rsidR="009813DE" w:rsidRPr="009813DE" w:rsidRDefault="009813DE" w:rsidP="009813DE">
      <w:pPr>
        <w:numPr>
          <w:ilvl w:val="0"/>
          <w:numId w:val="4"/>
        </w:numPr>
        <w:shd w:val="clear" w:color="auto" w:fill="FFFFFF"/>
        <w:spacing w:before="100" w:beforeAutospacing="1" w:after="24" w:line="240" w:lineRule="auto"/>
        <w:ind w:left="384"/>
        <w:rPr>
          <w:rFonts w:eastAsia="Times New Roman" w:cstheme="minorHAnsi"/>
          <w:color w:val="222222"/>
          <w:lang w:eastAsia="fr-FR"/>
        </w:rPr>
      </w:pPr>
      <w:proofErr w:type="gramStart"/>
      <w:r w:rsidRPr="009813DE">
        <w:rPr>
          <w:rFonts w:eastAsia="Times New Roman" w:cstheme="minorHAnsi"/>
          <w:color w:val="FF0000"/>
          <w:lang w:eastAsia="fr-FR"/>
        </w:rPr>
        <w:t>action</w:t>
      </w:r>
      <w:proofErr w:type="gramEnd"/>
      <w:r w:rsidRPr="009813DE">
        <w:rPr>
          <w:rFonts w:eastAsia="Times New Roman" w:cstheme="minorHAnsi"/>
          <w:color w:val="FF0000"/>
          <w:lang w:eastAsia="fr-FR"/>
        </w:rPr>
        <w:t> </w:t>
      </w:r>
      <w:r w:rsidRPr="009813DE">
        <w:rPr>
          <w:rFonts w:eastAsia="Times New Roman" w:cstheme="minorHAnsi"/>
          <w:b/>
          <w:bCs/>
          <w:color w:val="FF0000"/>
          <w:lang w:eastAsia="fr-FR"/>
        </w:rPr>
        <w:t>proportionnelle</w:t>
      </w:r>
      <w:r w:rsidRPr="009813DE">
        <w:rPr>
          <w:rFonts w:eastAsia="Times New Roman" w:cstheme="minorHAnsi"/>
          <w:color w:val="FF0000"/>
          <w:lang w:eastAsia="fr-FR"/>
        </w:rPr>
        <w:t xml:space="preserve"> : </w:t>
      </w:r>
      <w:r w:rsidRPr="009813DE">
        <w:rPr>
          <w:rFonts w:eastAsia="Times New Roman" w:cstheme="minorHAnsi"/>
          <w:color w:val="222222"/>
          <w:lang w:eastAsia="fr-FR"/>
        </w:rPr>
        <w:t>l'erreur est multipliée par un gain </w:t>
      </w:r>
      <w:r w:rsidRPr="009813DE">
        <w:rPr>
          <w:rFonts w:eastAsia="Times New Roman" w:cstheme="minorHAnsi"/>
          <w:i/>
          <w:iCs/>
          <w:color w:val="222222"/>
          <w:lang w:eastAsia="fr-FR"/>
        </w:rPr>
        <w:t>G</w:t>
      </w:r>
      <w:r w:rsidRPr="009813DE">
        <w:rPr>
          <w:rFonts w:eastAsia="Times New Roman" w:cstheme="minorHAnsi"/>
          <w:color w:val="222222"/>
          <w:lang w:eastAsia="fr-FR"/>
        </w:rPr>
        <w:t> ;</w:t>
      </w:r>
    </w:p>
    <w:p w14:paraId="700EFCD8" w14:textId="77777777" w:rsidR="009813DE" w:rsidRPr="009813DE" w:rsidRDefault="009813DE" w:rsidP="009813DE">
      <w:pPr>
        <w:numPr>
          <w:ilvl w:val="0"/>
          <w:numId w:val="4"/>
        </w:numPr>
        <w:shd w:val="clear" w:color="auto" w:fill="FFFFFF"/>
        <w:spacing w:before="100" w:beforeAutospacing="1" w:after="24" w:line="240" w:lineRule="auto"/>
        <w:ind w:left="384"/>
        <w:rPr>
          <w:rFonts w:eastAsia="Times New Roman" w:cstheme="minorHAnsi"/>
          <w:color w:val="222222"/>
          <w:lang w:eastAsia="fr-FR"/>
        </w:rPr>
      </w:pPr>
      <w:proofErr w:type="gramStart"/>
      <w:r w:rsidRPr="009813DE">
        <w:rPr>
          <w:rFonts w:eastAsia="Times New Roman" w:cstheme="minorHAnsi"/>
          <w:color w:val="FF0000"/>
          <w:lang w:eastAsia="fr-FR"/>
        </w:rPr>
        <w:t>action</w:t>
      </w:r>
      <w:proofErr w:type="gramEnd"/>
      <w:r w:rsidRPr="009813DE">
        <w:rPr>
          <w:rFonts w:eastAsia="Times New Roman" w:cstheme="minorHAnsi"/>
          <w:color w:val="FF0000"/>
          <w:lang w:eastAsia="fr-FR"/>
        </w:rPr>
        <w:t> </w:t>
      </w:r>
      <w:r w:rsidRPr="009813DE">
        <w:rPr>
          <w:rFonts w:eastAsia="Times New Roman" w:cstheme="minorHAnsi"/>
          <w:b/>
          <w:bCs/>
          <w:color w:val="FF0000"/>
          <w:lang w:eastAsia="fr-FR"/>
        </w:rPr>
        <w:t>intégrale</w:t>
      </w:r>
      <w:r w:rsidRPr="009813DE">
        <w:rPr>
          <w:rFonts w:eastAsia="Times New Roman" w:cstheme="minorHAnsi"/>
          <w:color w:val="FF0000"/>
          <w:lang w:eastAsia="fr-FR"/>
        </w:rPr>
        <w:t xml:space="preserve"> : </w:t>
      </w:r>
      <w:r w:rsidRPr="009813DE">
        <w:rPr>
          <w:rFonts w:eastAsia="Times New Roman" w:cstheme="minorHAnsi"/>
          <w:color w:val="222222"/>
          <w:lang w:eastAsia="fr-FR"/>
        </w:rPr>
        <w:t>l'erreur est intégrée et divisée par un gain </w:t>
      </w:r>
      <w:r w:rsidRPr="009813DE">
        <w:rPr>
          <w:rFonts w:eastAsia="Times New Roman" w:cstheme="minorHAnsi"/>
          <w:i/>
          <w:iCs/>
          <w:color w:val="222222"/>
          <w:lang w:eastAsia="fr-FR"/>
        </w:rPr>
        <w:t>Ti</w:t>
      </w:r>
      <w:r w:rsidRPr="009813DE">
        <w:rPr>
          <w:rFonts w:eastAsia="Times New Roman" w:cstheme="minorHAnsi"/>
          <w:color w:val="222222"/>
          <w:lang w:eastAsia="fr-FR"/>
        </w:rPr>
        <w:t> ;</w:t>
      </w:r>
    </w:p>
    <w:p w14:paraId="0A06D9D1" w14:textId="77777777" w:rsidR="009813DE" w:rsidRPr="009813DE" w:rsidRDefault="009813DE" w:rsidP="009813DE">
      <w:pPr>
        <w:numPr>
          <w:ilvl w:val="0"/>
          <w:numId w:val="4"/>
        </w:numPr>
        <w:shd w:val="clear" w:color="auto" w:fill="FFFFFF"/>
        <w:spacing w:before="100" w:beforeAutospacing="1" w:after="24" w:line="240" w:lineRule="auto"/>
        <w:ind w:left="384"/>
        <w:rPr>
          <w:rFonts w:eastAsia="Times New Roman" w:cstheme="minorHAnsi"/>
          <w:color w:val="222222"/>
          <w:lang w:eastAsia="fr-FR"/>
        </w:rPr>
      </w:pPr>
      <w:proofErr w:type="gramStart"/>
      <w:r w:rsidRPr="009813DE">
        <w:rPr>
          <w:rFonts w:eastAsia="Times New Roman" w:cstheme="minorHAnsi"/>
          <w:color w:val="FF0000"/>
          <w:lang w:eastAsia="fr-FR"/>
        </w:rPr>
        <w:t>action</w:t>
      </w:r>
      <w:proofErr w:type="gramEnd"/>
      <w:r w:rsidRPr="009813DE">
        <w:rPr>
          <w:rFonts w:eastAsia="Times New Roman" w:cstheme="minorHAnsi"/>
          <w:color w:val="FF0000"/>
          <w:lang w:eastAsia="fr-FR"/>
        </w:rPr>
        <w:t> </w:t>
      </w:r>
      <w:r w:rsidRPr="009813DE">
        <w:rPr>
          <w:rFonts w:eastAsia="Times New Roman" w:cstheme="minorHAnsi"/>
          <w:b/>
          <w:bCs/>
          <w:color w:val="FF0000"/>
          <w:lang w:eastAsia="fr-FR"/>
        </w:rPr>
        <w:t>dérivée</w:t>
      </w:r>
      <w:r w:rsidRPr="009813DE">
        <w:rPr>
          <w:rFonts w:eastAsia="Times New Roman" w:cstheme="minorHAnsi"/>
          <w:color w:val="FF0000"/>
          <w:lang w:eastAsia="fr-FR"/>
        </w:rPr>
        <w:t xml:space="preserve"> : </w:t>
      </w:r>
      <w:r w:rsidRPr="009813DE">
        <w:rPr>
          <w:rFonts w:eastAsia="Times New Roman" w:cstheme="minorHAnsi"/>
          <w:color w:val="222222"/>
          <w:lang w:eastAsia="fr-FR"/>
        </w:rPr>
        <w:t>l'erreur est dérivée et multipliée par un gain </w:t>
      </w:r>
      <w:r w:rsidRPr="009813DE">
        <w:rPr>
          <w:rFonts w:eastAsia="Times New Roman" w:cstheme="minorHAnsi"/>
          <w:i/>
          <w:iCs/>
          <w:color w:val="222222"/>
          <w:lang w:eastAsia="fr-FR"/>
        </w:rPr>
        <w:t>Td</w:t>
      </w:r>
      <w:r w:rsidRPr="009813DE">
        <w:rPr>
          <w:rFonts w:eastAsia="Times New Roman" w:cstheme="minorHAnsi"/>
          <w:color w:val="222222"/>
          <w:lang w:eastAsia="fr-FR"/>
        </w:rPr>
        <w:t>.</w:t>
      </w:r>
    </w:p>
    <w:p w14:paraId="55BEB34C" w14:textId="08356BD1" w:rsidR="009813DE" w:rsidRPr="00E42E62" w:rsidRDefault="00E42E62" w:rsidP="007537EA">
      <w:pPr>
        <w:rPr>
          <w:rFonts w:cstheme="minorHAnsi"/>
          <w:color w:val="00B050"/>
          <w:sz w:val="28"/>
          <w:szCs w:val="28"/>
          <w:u w:val="single"/>
        </w:rPr>
      </w:pPr>
      <w:proofErr w:type="spellStart"/>
      <w:r w:rsidRPr="00E42E62">
        <w:rPr>
          <w:rFonts w:cstheme="minorHAnsi"/>
          <w:color w:val="00B050"/>
          <w:sz w:val="28"/>
          <w:szCs w:val="28"/>
          <w:u w:val="single"/>
        </w:rPr>
        <w:t>Reglage</w:t>
      </w:r>
      <w:proofErr w:type="spellEnd"/>
      <w:r w:rsidRPr="00E42E62">
        <w:rPr>
          <w:rFonts w:cstheme="minorHAnsi"/>
          <w:color w:val="00B050"/>
          <w:sz w:val="28"/>
          <w:szCs w:val="28"/>
          <w:u w:val="single"/>
        </w:rPr>
        <w:t xml:space="preserve"> d’un PID :</w:t>
      </w:r>
    </w:p>
    <w:p w14:paraId="6A7C3EB9" w14:textId="0871FD01" w:rsidR="00E42E62" w:rsidRPr="00E42E62" w:rsidRDefault="00E42E62" w:rsidP="00E42E62">
      <w:pPr>
        <w:pStyle w:val="NormalWeb"/>
        <w:shd w:val="clear" w:color="auto" w:fill="FFFFFF"/>
        <w:spacing w:before="120" w:beforeAutospacing="0" w:after="120" w:afterAutospacing="0"/>
        <w:rPr>
          <w:rFonts w:asciiTheme="minorHAnsi" w:hAnsiTheme="minorHAnsi" w:cstheme="minorHAnsi"/>
          <w:color w:val="000000" w:themeColor="text1"/>
          <w:sz w:val="22"/>
          <w:szCs w:val="22"/>
        </w:rPr>
      </w:pPr>
      <w:r w:rsidRPr="00E42E62">
        <w:rPr>
          <w:rFonts w:asciiTheme="minorHAnsi" w:hAnsiTheme="minorHAnsi" w:cstheme="minorHAnsi"/>
          <w:color w:val="000000" w:themeColor="text1"/>
          <w:sz w:val="22"/>
          <w:szCs w:val="22"/>
        </w:rPr>
        <w:t>Le réglage d'un PID consiste à déterminer les coefficients</w:t>
      </w:r>
      <w:r>
        <w:rPr>
          <w:rFonts w:asciiTheme="minorHAnsi" w:hAnsiTheme="minorHAnsi" w:cstheme="minorHAnsi"/>
          <w:color w:val="000000" w:themeColor="text1"/>
          <w:sz w:val="22"/>
          <w:szCs w:val="22"/>
        </w:rPr>
        <w:t xml:space="preserve">  </w:t>
      </w:r>
      <w:r>
        <w:rPr>
          <w:noProof/>
        </w:rPr>
        <w:drawing>
          <wp:inline distT="0" distB="0" distL="0" distR="0" wp14:anchorId="59EAC14F" wp14:editId="1E06DDA6">
            <wp:extent cx="638175" cy="142875"/>
            <wp:effectExtent l="0" t="0" r="9525" b="952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38175" cy="142875"/>
                    </a:xfrm>
                    <a:prstGeom prst="rect">
                      <a:avLst/>
                    </a:prstGeom>
                  </pic:spPr>
                </pic:pic>
              </a:graphicData>
            </a:graphic>
          </wp:inline>
        </w:drawing>
      </w:r>
      <w:r w:rsidRPr="00E42E62">
        <w:rPr>
          <w:rFonts w:asciiTheme="minorHAnsi" w:hAnsiTheme="minorHAnsi" w:cstheme="minorHAnsi"/>
          <w:color w:val="000000" w:themeColor="text1"/>
          <w:sz w:val="22"/>
          <w:szCs w:val="22"/>
        </w:rPr>
        <w:t> </w:t>
      </w:r>
      <w:r w:rsidRPr="00E42E62">
        <w:rPr>
          <w:rStyle w:val="mwe-math-mathml-inline"/>
          <w:rFonts w:asciiTheme="minorHAnsi" w:hAnsiTheme="minorHAnsi" w:cstheme="minorHAnsi"/>
          <w:i/>
          <w:iCs/>
          <w:vanish/>
          <w:color w:val="000000" w:themeColor="text1"/>
          <w:sz w:val="22"/>
          <w:szCs w:val="22"/>
        </w:rPr>
        <w:t>{\displaystyle G}</w:t>
      </w:r>
      <w:r w:rsidRPr="00E42E62">
        <w:rPr>
          <w:rFonts w:asciiTheme="minorHAnsi" w:hAnsiTheme="minorHAnsi" w:cstheme="minorHAnsi"/>
          <w:color w:val="000000" w:themeColor="text1"/>
          <w:sz w:val="22"/>
          <w:szCs w:val="22"/>
        </w:rPr>
        <w:t xml:space="preserve"> afin d'obtenir une réponse adéquate du procédé et de la régulation. Les objectifs sont d'être </w:t>
      </w:r>
      <w:r w:rsidRPr="00E42E62">
        <w:rPr>
          <w:rFonts w:asciiTheme="minorHAnsi" w:hAnsiTheme="minorHAnsi" w:cstheme="minorHAnsi"/>
          <w:b/>
          <w:bCs/>
          <w:color w:val="000000" w:themeColor="text1"/>
          <w:sz w:val="22"/>
          <w:szCs w:val="22"/>
        </w:rPr>
        <w:t>robuste</w:t>
      </w:r>
      <w:r w:rsidRPr="00E42E62">
        <w:rPr>
          <w:rFonts w:asciiTheme="minorHAnsi" w:hAnsiTheme="minorHAnsi" w:cstheme="minorHAnsi"/>
          <w:color w:val="000000" w:themeColor="text1"/>
          <w:sz w:val="22"/>
          <w:szCs w:val="22"/>
        </w:rPr>
        <w:t>, </w:t>
      </w:r>
      <w:r w:rsidRPr="00E42E62">
        <w:rPr>
          <w:rFonts w:asciiTheme="minorHAnsi" w:hAnsiTheme="minorHAnsi" w:cstheme="minorHAnsi"/>
          <w:b/>
          <w:bCs/>
          <w:color w:val="000000" w:themeColor="text1"/>
          <w:sz w:val="22"/>
          <w:szCs w:val="22"/>
        </w:rPr>
        <w:t>rapide</w:t>
      </w:r>
      <w:r w:rsidRPr="00E42E62">
        <w:rPr>
          <w:rFonts w:asciiTheme="minorHAnsi" w:hAnsiTheme="minorHAnsi" w:cstheme="minorHAnsi"/>
          <w:color w:val="000000" w:themeColor="text1"/>
          <w:sz w:val="22"/>
          <w:szCs w:val="22"/>
        </w:rPr>
        <w:t> et </w:t>
      </w:r>
      <w:r w:rsidRPr="00E42E62">
        <w:rPr>
          <w:rFonts w:asciiTheme="minorHAnsi" w:hAnsiTheme="minorHAnsi" w:cstheme="minorHAnsi"/>
          <w:b/>
          <w:bCs/>
          <w:color w:val="000000" w:themeColor="text1"/>
          <w:sz w:val="22"/>
          <w:szCs w:val="22"/>
        </w:rPr>
        <w:t>précis</w:t>
      </w:r>
      <w:r w:rsidRPr="00E42E62">
        <w:rPr>
          <w:rFonts w:asciiTheme="minorHAnsi" w:hAnsiTheme="minorHAnsi" w:cstheme="minorHAnsi"/>
          <w:color w:val="000000" w:themeColor="text1"/>
          <w:sz w:val="22"/>
          <w:szCs w:val="22"/>
        </w:rPr>
        <w:t>. Il faut pour cela :</w:t>
      </w:r>
    </w:p>
    <w:p w14:paraId="3B7F38BE" w14:textId="77777777" w:rsidR="00E42E62" w:rsidRPr="00E42E62" w:rsidRDefault="00E42E62" w:rsidP="00E42E62">
      <w:pPr>
        <w:numPr>
          <w:ilvl w:val="0"/>
          <w:numId w:val="5"/>
        </w:numPr>
        <w:shd w:val="clear" w:color="auto" w:fill="FFFFFF"/>
        <w:spacing w:before="100" w:beforeAutospacing="1" w:after="24" w:line="240" w:lineRule="auto"/>
        <w:ind w:left="384"/>
        <w:rPr>
          <w:rFonts w:cstheme="minorHAnsi"/>
          <w:color w:val="000000" w:themeColor="text1"/>
        </w:rPr>
      </w:pPr>
      <w:proofErr w:type="gramStart"/>
      <w:r w:rsidRPr="00E42E62">
        <w:rPr>
          <w:rFonts w:cstheme="minorHAnsi"/>
          <w:color w:val="000000" w:themeColor="text1"/>
        </w:rPr>
        <w:t>dans</w:t>
      </w:r>
      <w:proofErr w:type="gramEnd"/>
      <w:r w:rsidRPr="00E42E62">
        <w:rPr>
          <w:rFonts w:cstheme="minorHAnsi"/>
          <w:color w:val="000000" w:themeColor="text1"/>
        </w:rPr>
        <w:t xml:space="preserve"> le cas d'un fonctionnement en mode de régulation (consigne fixe) choisir des réglages permettant à la grandeur réglée de retourner dans un temps raisonnable à sa valeur de consigne ;</w:t>
      </w:r>
    </w:p>
    <w:p w14:paraId="1AB09C54" w14:textId="77777777" w:rsidR="00E42E62" w:rsidRPr="00E42E62" w:rsidRDefault="00E42E62" w:rsidP="00E42E62">
      <w:pPr>
        <w:numPr>
          <w:ilvl w:val="0"/>
          <w:numId w:val="5"/>
        </w:numPr>
        <w:shd w:val="clear" w:color="auto" w:fill="FFFFFF"/>
        <w:spacing w:before="100" w:beforeAutospacing="1" w:after="24" w:line="240" w:lineRule="auto"/>
        <w:ind w:left="384"/>
        <w:rPr>
          <w:rFonts w:cstheme="minorHAnsi"/>
          <w:color w:val="000000" w:themeColor="text1"/>
        </w:rPr>
      </w:pPr>
      <w:proofErr w:type="gramStart"/>
      <w:r w:rsidRPr="00E42E62">
        <w:rPr>
          <w:rFonts w:cstheme="minorHAnsi"/>
          <w:color w:val="000000" w:themeColor="text1"/>
        </w:rPr>
        <w:t>dans</w:t>
      </w:r>
      <w:proofErr w:type="gramEnd"/>
      <w:r w:rsidRPr="00E42E62">
        <w:rPr>
          <w:rFonts w:cstheme="minorHAnsi"/>
          <w:color w:val="000000" w:themeColor="text1"/>
        </w:rPr>
        <w:t xml:space="preserve"> le cas de fonctionnement de la boucle en mode d'asservissement (consigne variable), choisir des réglages permettant de limiter le ou les éventuels dépassements (</w:t>
      </w:r>
      <w:proofErr w:type="spellStart"/>
      <w:r w:rsidRPr="00E42E62">
        <w:rPr>
          <w:rFonts w:cstheme="minorHAnsi"/>
          <w:i/>
          <w:iCs/>
          <w:color w:val="000000" w:themeColor="text1"/>
        </w:rPr>
        <w:t>overshoot</w:t>
      </w:r>
      <w:proofErr w:type="spellEnd"/>
      <w:r w:rsidRPr="00E42E62">
        <w:rPr>
          <w:rFonts w:cstheme="minorHAnsi"/>
          <w:color w:val="000000" w:themeColor="text1"/>
        </w:rPr>
        <w:t>) de la grandeur réglée ;</w:t>
      </w:r>
    </w:p>
    <w:p w14:paraId="046A0B0D" w14:textId="77777777" w:rsidR="00E42E62" w:rsidRPr="00E42E62" w:rsidRDefault="00E42E62" w:rsidP="00E42E62">
      <w:pPr>
        <w:numPr>
          <w:ilvl w:val="0"/>
          <w:numId w:val="5"/>
        </w:numPr>
        <w:shd w:val="clear" w:color="auto" w:fill="FFFFFF"/>
        <w:spacing w:before="100" w:beforeAutospacing="1" w:after="24" w:line="240" w:lineRule="auto"/>
        <w:ind w:left="384"/>
        <w:rPr>
          <w:rFonts w:cstheme="minorHAnsi"/>
          <w:color w:val="000000" w:themeColor="text1"/>
        </w:rPr>
      </w:pPr>
      <w:proofErr w:type="gramStart"/>
      <w:r w:rsidRPr="00E42E62">
        <w:rPr>
          <w:rFonts w:cstheme="minorHAnsi"/>
          <w:color w:val="000000" w:themeColor="text1"/>
        </w:rPr>
        <w:t>la</w:t>
      </w:r>
      <w:proofErr w:type="gramEnd"/>
      <w:r w:rsidRPr="00E42E62">
        <w:rPr>
          <w:rFonts w:cstheme="minorHAnsi"/>
          <w:color w:val="000000" w:themeColor="text1"/>
        </w:rPr>
        <w:t xml:space="preserve"> robustesse est sans doute le paramètre le plus important et délicat. On dit qu'un système est robuste si la régulation fonctionne toujours même si le modèle change un peu. Par exemple, les fonctions de transfert de certains procédés peuvent varier en fonction de la température ambiante ou de l'hygrométrie ambiante relativement à la </w:t>
      </w:r>
      <w:hyperlink r:id="rId24" w:tooltip="Loi de Pascal" w:history="1">
        <w:r w:rsidRPr="00E42E62">
          <w:rPr>
            <w:rStyle w:val="Lienhypertexte"/>
            <w:rFonts w:cstheme="minorHAnsi"/>
            <w:color w:val="000000" w:themeColor="text1"/>
            <w:u w:val="none"/>
          </w:rPr>
          <w:t>loi de Pascal</w:t>
        </w:r>
      </w:hyperlink>
      <w:r w:rsidRPr="00E42E62">
        <w:rPr>
          <w:rFonts w:cstheme="minorHAnsi"/>
          <w:color w:val="000000" w:themeColor="text1"/>
        </w:rPr>
        <w:t>. Un régulateur doit être capable d'assurer sa tâche même avec des perturbations afin de s'adapter à des usages non prévus/testés (dérive de production, vieillissement mécanique, environnements extrêmes...) ;</w:t>
      </w:r>
    </w:p>
    <w:p w14:paraId="73369E9A" w14:textId="77777777" w:rsidR="00E42E62" w:rsidRPr="00E42E62" w:rsidRDefault="00E42E62" w:rsidP="00E42E62">
      <w:pPr>
        <w:numPr>
          <w:ilvl w:val="0"/>
          <w:numId w:val="5"/>
        </w:numPr>
        <w:shd w:val="clear" w:color="auto" w:fill="FFFFFF"/>
        <w:spacing w:before="100" w:beforeAutospacing="1" w:after="24" w:line="240" w:lineRule="auto"/>
        <w:ind w:left="384"/>
        <w:rPr>
          <w:rFonts w:cstheme="minorHAnsi"/>
          <w:color w:val="000000" w:themeColor="text1"/>
        </w:rPr>
      </w:pPr>
      <w:proofErr w:type="gramStart"/>
      <w:r w:rsidRPr="00E42E62">
        <w:rPr>
          <w:rFonts w:cstheme="minorHAnsi"/>
          <w:color w:val="000000" w:themeColor="text1"/>
        </w:rPr>
        <w:t>la</w:t>
      </w:r>
      <w:proofErr w:type="gramEnd"/>
      <w:r w:rsidRPr="00E42E62">
        <w:rPr>
          <w:rFonts w:cstheme="minorHAnsi"/>
          <w:color w:val="000000" w:themeColor="text1"/>
        </w:rPr>
        <w:t xml:space="preserve"> rapidité du régulateur dépend du temps de montée et du temps d'établissement du régime stationnaire ;</w:t>
      </w:r>
    </w:p>
    <w:p w14:paraId="116F7295" w14:textId="77777777" w:rsidR="00E42E62" w:rsidRPr="00E42E62" w:rsidRDefault="00E42E62" w:rsidP="00E42E62">
      <w:pPr>
        <w:numPr>
          <w:ilvl w:val="0"/>
          <w:numId w:val="5"/>
        </w:numPr>
        <w:shd w:val="clear" w:color="auto" w:fill="FFFFFF"/>
        <w:spacing w:before="100" w:beforeAutospacing="1" w:after="24" w:line="240" w:lineRule="auto"/>
        <w:ind w:left="384"/>
        <w:rPr>
          <w:rFonts w:cstheme="minorHAnsi"/>
          <w:color w:val="000000" w:themeColor="text1"/>
        </w:rPr>
      </w:pPr>
      <w:proofErr w:type="gramStart"/>
      <w:r w:rsidRPr="00E42E62">
        <w:rPr>
          <w:rFonts w:cstheme="minorHAnsi"/>
          <w:color w:val="000000" w:themeColor="text1"/>
        </w:rPr>
        <w:t>le</w:t>
      </w:r>
      <w:proofErr w:type="gramEnd"/>
      <w:r w:rsidRPr="00E42E62">
        <w:rPr>
          <w:rFonts w:cstheme="minorHAnsi"/>
          <w:color w:val="000000" w:themeColor="text1"/>
        </w:rPr>
        <w:t xml:space="preserve"> critère de précision est basé sur l'erreur statique (ou l'</w:t>
      </w:r>
      <w:hyperlink r:id="rId25" w:tooltip="Écart de statisme" w:history="1">
        <w:r w:rsidRPr="00E42E62">
          <w:rPr>
            <w:rStyle w:val="Lienhypertexte"/>
            <w:rFonts w:cstheme="minorHAnsi"/>
            <w:color w:val="000000" w:themeColor="text1"/>
            <w:u w:val="none"/>
          </w:rPr>
          <w:t>écart de statisme</w:t>
        </w:r>
      </w:hyperlink>
      <w:r w:rsidRPr="00E42E62">
        <w:rPr>
          <w:rFonts w:cstheme="minorHAnsi"/>
          <w:color w:val="000000" w:themeColor="text1"/>
        </w:rPr>
        <w:t>).</w:t>
      </w:r>
    </w:p>
    <w:p w14:paraId="7B8B82AF" w14:textId="77777777" w:rsidR="00E42E62" w:rsidRPr="00E42E62" w:rsidRDefault="00E42E62" w:rsidP="00E42E62">
      <w:pPr>
        <w:pStyle w:val="NormalWeb"/>
        <w:shd w:val="clear" w:color="auto" w:fill="FFFFFF"/>
        <w:spacing w:before="120" w:beforeAutospacing="0" w:after="120" w:afterAutospacing="0"/>
        <w:rPr>
          <w:rFonts w:asciiTheme="minorHAnsi" w:hAnsiTheme="minorHAnsi" w:cstheme="minorHAnsi"/>
          <w:color w:val="000000" w:themeColor="text1"/>
          <w:sz w:val="22"/>
          <w:szCs w:val="22"/>
        </w:rPr>
      </w:pPr>
      <w:r w:rsidRPr="00E42E62">
        <w:rPr>
          <w:rFonts w:asciiTheme="minorHAnsi" w:hAnsiTheme="minorHAnsi" w:cstheme="minorHAnsi"/>
          <w:color w:val="000000" w:themeColor="text1"/>
          <w:sz w:val="22"/>
          <w:szCs w:val="22"/>
        </w:rPr>
        <w:lastRenderedPageBreak/>
        <w:t>La réponse type d'un procédé stable est la suivante :</w:t>
      </w:r>
    </w:p>
    <w:p w14:paraId="220318A4" w14:textId="1803BEB9" w:rsidR="00E42E62" w:rsidRDefault="00E42E62" w:rsidP="007537EA">
      <w:r>
        <w:rPr>
          <w:noProof/>
        </w:rPr>
        <w:drawing>
          <wp:inline distT="0" distB="0" distL="0" distR="0" wp14:anchorId="5ABF3EE5" wp14:editId="75DCBD77">
            <wp:extent cx="4953000" cy="3724275"/>
            <wp:effectExtent l="0" t="0" r="0" b="952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953000" cy="3724275"/>
                    </a:xfrm>
                    <a:prstGeom prst="rect">
                      <a:avLst/>
                    </a:prstGeom>
                  </pic:spPr>
                </pic:pic>
              </a:graphicData>
            </a:graphic>
          </wp:inline>
        </w:drawing>
      </w:r>
    </w:p>
    <w:p w14:paraId="62B86AE3" w14:textId="5316DA31" w:rsidR="00E42E62" w:rsidRDefault="00E42E62" w:rsidP="007537EA"/>
    <w:p w14:paraId="2EBD76BF" w14:textId="35815B46" w:rsidR="00E42E62" w:rsidRDefault="00E42E62" w:rsidP="007537EA"/>
    <w:p w14:paraId="3E9756C2" w14:textId="4EE83182" w:rsidR="00E42E62" w:rsidRDefault="00E42E62" w:rsidP="007537EA"/>
    <w:p w14:paraId="3CC02AAF" w14:textId="333248FA" w:rsidR="00E42E62" w:rsidRDefault="00E42E62" w:rsidP="007537EA"/>
    <w:p w14:paraId="2B266AA6" w14:textId="7BD6353F" w:rsidR="00E42E62" w:rsidRDefault="00E42E62" w:rsidP="007537EA"/>
    <w:p w14:paraId="63C5B502" w14:textId="32BE0922" w:rsidR="00E42E62" w:rsidRDefault="00E42E62" w:rsidP="007537EA"/>
    <w:p w14:paraId="3F713D69" w14:textId="764DB9BC" w:rsidR="00E42E62" w:rsidRDefault="00E42E62" w:rsidP="007537EA"/>
    <w:p w14:paraId="1EDB6446" w14:textId="61A29863" w:rsidR="00E42E62" w:rsidRDefault="00E42E62" w:rsidP="007537EA"/>
    <w:p w14:paraId="35BCE854" w14:textId="2B29BA9B" w:rsidR="00E42E62" w:rsidRDefault="00E42E62" w:rsidP="007537EA"/>
    <w:p w14:paraId="7AE888D9" w14:textId="45D6E40B" w:rsidR="00E42E62" w:rsidRDefault="00E42E62" w:rsidP="007537EA"/>
    <w:p w14:paraId="5FF75389" w14:textId="2E4C8AEF" w:rsidR="00E42E62" w:rsidRDefault="00E42E62" w:rsidP="007537EA"/>
    <w:p w14:paraId="497AB656" w14:textId="03B1CDF9" w:rsidR="00E42E62" w:rsidRDefault="00E42E62" w:rsidP="007537EA"/>
    <w:p w14:paraId="2605E502" w14:textId="4B2F4AD4" w:rsidR="00E42E62" w:rsidRDefault="00E42E62" w:rsidP="007537EA"/>
    <w:p w14:paraId="1D24FC25" w14:textId="77777777" w:rsidR="00407EB6" w:rsidRDefault="00407EB6" w:rsidP="007537EA">
      <w:pPr>
        <w:rPr>
          <w:color w:val="00B050"/>
          <w:sz w:val="40"/>
          <w:szCs w:val="40"/>
          <w:u w:val="single"/>
        </w:rPr>
      </w:pPr>
    </w:p>
    <w:p w14:paraId="5C7EAF7F" w14:textId="77777777" w:rsidR="00407EB6" w:rsidRDefault="00407EB6" w:rsidP="007537EA">
      <w:pPr>
        <w:rPr>
          <w:color w:val="00B050"/>
          <w:sz w:val="40"/>
          <w:szCs w:val="40"/>
          <w:u w:val="single"/>
        </w:rPr>
      </w:pPr>
    </w:p>
    <w:p w14:paraId="70567D55" w14:textId="2EE9DAE1" w:rsidR="00E42E62" w:rsidRPr="005728D8" w:rsidRDefault="005728D8" w:rsidP="007537EA">
      <w:pPr>
        <w:rPr>
          <w:color w:val="00B050"/>
          <w:sz w:val="40"/>
          <w:szCs w:val="40"/>
          <w:u w:val="single"/>
        </w:rPr>
      </w:pPr>
      <w:r w:rsidRPr="005728D8">
        <w:rPr>
          <w:color w:val="00B050"/>
          <w:sz w:val="40"/>
          <w:szCs w:val="40"/>
          <w:u w:val="single"/>
        </w:rPr>
        <w:lastRenderedPageBreak/>
        <w:t>II</w:t>
      </w:r>
      <w:r w:rsidR="00E42E62" w:rsidRPr="005728D8">
        <w:rPr>
          <w:color w:val="00B050"/>
          <w:sz w:val="40"/>
          <w:szCs w:val="40"/>
          <w:u w:val="single"/>
        </w:rPr>
        <w:t>-Partie simulation :</w:t>
      </w:r>
    </w:p>
    <w:p w14:paraId="1CF9F7F8" w14:textId="270A51A9" w:rsidR="000871C0" w:rsidRDefault="000871C0" w:rsidP="007537EA">
      <w:pPr>
        <w:rPr>
          <w:color w:val="00B050"/>
          <w:sz w:val="24"/>
          <w:szCs w:val="24"/>
          <w:u w:val="single"/>
        </w:rPr>
      </w:pPr>
      <w:r>
        <w:rPr>
          <w:color w:val="00B050"/>
          <w:sz w:val="24"/>
          <w:szCs w:val="24"/>
          <w:u w:val="single"/>
        </w:rPr>
        <w:t xml:space="preserve">1-reponse impulsionnelle :    </w:t>
      </w:r>
    </w:p>
    <w:p w14:paraId="51EB7837" w14:textId="18A6B151" w:rsidR="000871C0" w:rsidRDefault="000871C0" w:rsidP="007537EA">
      <w:pPr>
        <w:rPr>
          <w:color w:val="000000" w:themeColor="text1"/>
          <w:sz w:val="24"/>
          <w:szCs w:val="24"/>
        </w:rPr>
      </w:pPr>
      <w:r>
        <w:rPr>
          <w:color w:val="000000" w:themeColor="text1"/>
          <w:sz w:val="24"/>
          <w:szCs w:val="24"/>
        </w:rPr>
        <w:t xml:space="preserve">Le système du 1ere ordre est excité par une impulsion de Dirac unitaire  </w:t>
      </w:r>
      <w:r>
        <w:rPr>
          <w:noProof/>
        </w:rPr>
        <w:drawing>
          <wp:inline distT="0" distB="0" distL="0" distR="0" wp14:anchorId="552E6534" wp14:editId="6FED6995">
            <wp:extent cx="228600" cy="142875"/>
            <wp:effectExtent l="0" t="0" r="0" b="952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28600" cy="142875"/>
                    </a:xfrm>
                    <a:prstGeom prst="rect">
                      <a:avLst/>
                    </a:prstGeom>
                  </pic:spPr>
                </pic:pic>
              </a:graphicData>
            </a:graphic>
          </wp:inline>
        </w:drawing>
      </w:r>
      <w:r w:rsidR="00363AE4">
        <w:rPr>
          <w:color w:val="000000" w:themeColor="text1"/>
          <w:sz w:val="24"/>
          <w:szCs w:val="24"/>
        </w:rPr>
        <w:t xml:space="preserve"> ,</w:t>
      </w:r>
      <w:r>
        <w:rPr>
          <w:color w:val="000000" w:themeColor="text1"/>
          <w:sz w:val="24"/>
          <w:szCs w:val="24"/>
        </w:rPr>
        <w:t xml:space="preserve"> sa </w:t>
      </w:r>
      <w:r w:rsidR="00363AE4">
        <w:rPr>
          <w:color w:val="000000" w:themeColor="text1"/>
          <w:sz w:val="24"/>
          <w:szCs w:val="24"/>
        </w:rPr>
        <w:t>transformée</w:t>
      </w:r>
      <w:r>
        <w:rPr>
          <w:color w:val="000000" w:themeColor="text1"/>
          <w:sz w:val="24"/>
          <w:szCs w:val="24"/>
        </w:rPr>
        <w:t xml:space="preserve"> de </w:t>
      </w:r>
      <w:r w:rsidR="00363AE4">
        <w:rPr>
          <w:color w:val="000000" w:themeColor="text1"/>
          <w:sz w:val="24"/>
          <w:szCs w:val="24"/>
        </w:rPr>
        <w:t>Laplace</w:t>
      </w:r>
      <w:r>
        <w:rPr>
          <w:color w:val="000000" w:themeColor="text1"/>
          <w:sz w:val="24"/>
          <w:szCs w:val="24"/>
        </w:rPr>
        <w:t xml:space="preserve"> vaut :   </w:t>
      </w:r>
      <w:r>
        <w:rPr>
          <w:noProof/>
        </w:rPr>
        <w:drawing>
          <wp:inline distT="0" distB="0" distL="0" distR="0" wp14:anchorId="1467E364" wp14:editId="53062DD5">
            <wp:extent cx="2314575" cy="200025"/>
            <wp:effectExtent l="0" t="0" r="9525" b="952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314575" cy="200025"/>
                    </a:xfrm>
                    <a:prstGeom prst="rect">
                      <a:avLst/>
                    </a:prstGeom>
                  </pic:spPr>
                </pic:pic>
              </a:graphicData>
            </a:graphic>
          </wp:inline>
        </w:drawing>
      </w:r>
      <w:r w:rsidR="00363AE4">
        <w:rPr>
          <w:color w:val="000000" w:themeColor="text1"/>
          <w:sz w:val="24"/>
          <w:szCs w:val="24"/>
        </w:rPr>
        <w:t>.</w:t>
      </w:r>
    </w:p>
    <w:p w14:paraId="4DED2806" w14:textId="34EAD888" w:rsidR="00363AE4" w:rsidRDefault="00363AE4" w:rsidP="007537EA">
      <w:pPr>
        <w:rPr>
          <w:color w:val="000000" w:themeColor="text1"/>
          <w:sz w:val="24"/>
          <w:szCs w:val="24"/>
        </w:rPr>
      </w:pPr>
      <w:r>
        <w:rPr>
          <w:color w:val="000000" w:themeColor="text1"/>
          <w:sz w:val="24"/>
          <w:szCs w:val="24"/>
        </w:rPr>
        <w:t xml:space="preserve">La transformée inverse de Laplace de S(p) est fournie par : </w:t>
      </w:r>
    </w:p>
    <w:p w14:paraId="3081ABFA" w14:textId="3F84D08F" w:rsidR="00363AE4" w:rsidRDefault="00363AE4" w:rsidP="007537EA">
      <w:pPr>
        <w:rPr>
          <w:color w:val="000000" w:themeColor="text1"/>
          <w:sz w:val="24"/>
          <w:szCs w:val="24"/>
        </w:rPr>
      </w:pPr>
      <w:r>
        <w:rPr>
          <w:noProof/>
        </w:rPr>
        <w:drawing>
          <wp:inline distT="0" distB="0" distL="0" distR="0" wp14:anchorId="6541E520" wp14:editId="2BFFDB09">
            <wp:extent cx="2714625" cy="209550"/>
            <wp:effectExtent l="0" t="0" r="9525"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714625" cy="209550"/>
                    </a:xfrm>
                    <a:prstGeom prst="rect">
                      <a:avLst/>
                    </a:prstGeom>
                  </pic:spPr>
                </pic:pic>
              </a:graphicData>
            </a:graphic>
          </wp:inline>
        </w:drawing>
      </w:r>
    </w:p>
    <w:p w14:paraId="7B3BE0E9" w14:textId="12351230" w:rsidR="00363AE4" w:rsidRDefault="00363AE4" w:rsidP="007537EA">
      <w:pPr>
        <w:rPr>
          <w:color w:val="00B050"/>
          <w:sz w:val="24"/>
          <w:szCs w:val="24"/>
          <w:u w:val="single"/>
        </w:rPr>
      </w:pPr>
      <w:r w:rsidRPr="00363AE4">
        <w:rPr>
          <w:color w:val="00B050"/>
          <w:sz w:val="24"/>
          <w:szCs w:val="24"/>
          <w:u w:val="single"/>
        </w:rPr>
        <w:t xml:space="preserve">2-reponse indicielle : </w:t>
      </w:r>
    </w:p>
    <w:p w14:paraId="19076819" w14:textId="1182BD04" w:rsidR="00363AE4" w:rsidRDefault="00363AE4" w:rsidP="007537EA">
      <w:pPr>
        <w:rPr>
          <w:noProof/>
        </w:rPr>
      </w:pPr>
      <w:proofErr w:type="gramStart"/>
      <w:r>
        <w:rPr>
          <w:color w:val="000000" w:themeColor="text1"/>
          <w:sz w:val="24"/>
          <w:szCs w:val="24"/>
        </w:rPr>
        <w:t>le</w:t>
      </w:r>
      <w:proofErr w:type="gramEnd"/>
      <w:r>
        <w:rPr>
          <w:color w:val="000000" w:themeColor="text1"/>
          <w:sz w:val="24"/>
          <w:szCs w:val="24"/>
        </w:rPr>
        <w:t xml:space="preserve"> système de 1ere ordre est excité par un échelon unitaire e(t) = u(t) , sa transformée de Laplace vaut :  </w:t>
      </w:r>
      <w:r w:rsidRPr="00363AE4">
        <w:rPr>
          <w:noProof/>
        </w:rPr>
        <w:t xml:space="preserve"> </w:t>
      </w:r>
      <w:r>
        <w:rPr>
          <w:noProof/>
        </w:rPr>
        <w:drawing>
          <wp:inline distT="0" distB="0" distL="0" distR="0" wp14:anchorId="11602F00" wp14:editId="558DA396">
            <wp:extent cx="2543175" cy="228600"/>
            <wp:effectExtent l="0" t="0" r="9525"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543175" cy="228600"/>
                    </a:xfrm>
                    <a:prstGeom prst="rect">
                      <a:avLst/>
                    </a:prstGeom>
                  </pic:spPr>
                </pic:pic>
              </a:graphicData>
            </a:graphic>
          </wp:inline>
        </w:drawing>
      </w:r>
    </w:p>
    <w:p w14:paraId="5F9A06A3" w14:textId="2EE970D4" w:rsidR="00363AE4" w:rsidRDefault="00363AE4" w:rsidP="007537EA">
      <w:pPr>
        <w:rPr>
          <w:noProof/>
        </w:rPr>
      </w:pPr>
      <w:r>
        <w:rPr>
          <w:noProof/>
        </w:rPr>
        <w:t>la transformée inverse de Laplace est fournie par :</w:t>
      </w:r>
    </w:p>
    <w:p w14:paraId="4C9A468A" w14:textId="208BEBFB" w:rsidR="00363AE4" w:rsidRDefault="00363AE4" w:rsidP="007537EA">
      <w:pPr>
        <w:rPr>
          <w:noProof/>
        </w:rPr>
      </w:pPr>
      <w:r>
        <w:rPr>
          <w:noProof/>
        </w:rPr>
        <w:drawing>
          <wp:inline distT="0" distB="0" distL="0" distR="0" wp14:anchorId="2C7A8099" wp14:editId="72A434D6">
            <wp:extent cx="2895600" cy="228600"/>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895600" cy="228600"/>
                    </a:xfrm>
                    <a:prstGeom prst="rect">
                      <a:avLst/>
                    </a:prstGeom>
                  </pic:spPr>
                </pic:pic>
              </a:graphicData>
            </a:graphic>
          </wp:inline>
        </w:drawing>
      </w:r>
    </w:p>
    <w:p w14:paraId="32E8C7F0" w14:textId="122DDCBB" w:rsidR="00363AE4" w:rsidRDefault="00363AE4" w:rsidP="007537EA">
      <w:pPr>
        <w:rPr>
          <w:noProof/>
        </w:rPr>
      </w:pPr>
    </w:p>
    <w:p w14:paraId="4CEE4848" w14:textId="293DF8B2" w:rsidR="005728D8" w:rsidRDefault="00BE5EB7" w:rsidP="007537EA">
      <w:pPr>
        <w:rPr>
          <w:noProof/>
          <w:color w:val="00B050"/>
          <w:sz w:val="28"/>
          <w:szCs w:val="28"/>
          <w:u w:val="single"/>
        </w:rPr>
      </w:pPr>
      <w:r>
        <w:rPr>
          <w:noProof/>
          <w:color w:val="00B050"/>
          <w:sz w:val="28"/>
          <w:szCs w:val="28"/>
          <w:u w:val="single"/>
        </w:rPr>
        <w:t>1-</w:t>
      </w:r>
      <w:r w:rsidR="005728D8" w:rsidRPr="005728D8">
        <w:rPr>
          <w:noProof/>
          <w:color w:val="00B050"/>
          <w:sz w:val="28"/>
          <w:szCs w:val="28"/>
          <w:u w:val="single"/>
        </w:rPr>
        <w:t>Le Régulateur proportionnel</w:t>
      </w:r>
      <w:r w:rsidR="005728D8">
        <w:rPr>
          <w:noProof/>
          <w:color w:val="00B050"/>
          <w:sz w:val="28"/>
          <w:szCs w:val="28"/>
          <w:u w:val="single"/>
        </w:rPr>
        <w:t> :</w:t>
      </w:r>
      <w:r w:rsidR="00FE3535">
        <w:rPr>
          <w:noProof/>
          <w:color w:val="00B050"/>
          <w:sz w:val="28"/>
          <w:szCs w:val="28"/>
          <w:u w:val="single"/>
        </w:rPr>
        <w:t xml:space="preserve"> </w:t>
      </w:r>
    </w:p>
    <w:p w14:paraId="35236A78" w14:textId="4F9A00AB" w:rsidR="00FE3535" w:rsidRDefault="002E6C35" w:rsidP="007537EA">
      <w:pPr>
        <w:rPr>
          <w:noProof/>
          <w:color w:val="000000" w:themeColor="text1"/>
          <w:sz w:val="28"/>
          <w:szCs w:val="28"/>
        </w:rPr>
      </w:pPr>
      <w:r w:rsidRPr="002E6C35">
        <w:rPr>
          <w:noProof/>
          <w:color w:val="FF0000"/>
          <w:sz w:val="28"/>
          <w:szCs w:val="28"/>
          <w:u w:val="single"/>
        </w:rPr>
        <w:t>1-le shema :</w:t>
      </w:r>
      <w:r w:rsidRPr="002E6C35">
        <w:rPr>
          <w:noProof/>
          <w:color w:val="FF0000"/>
          <w:sz w:val="28"/>
          <w:szCs w:val="28"/>
        </w:rPr>
        <w:t xml:space="preserve"> </w:t>
      </w:r>
      <w:r w:rsidR="00FE3535">
        <w:rPr>
          <w:noProof/>
          <w:color w:val="000000" w:themeColor="text1"/>
          <w:sz w:val="28"/>
          <w:szCs w:val="28"/>
        </w:rPr>
        <w:t xml:space="preserve">Pour cette exemple , on a utilisé Kc=2 </w:t>
      </w:r>
    </w:p>
    <w:p w14:paraId="14D382FB" w14:textId="1AD12DBB" w:rsidR="00FE3535" w:rsidRDefault="00FE3535" w:rsidP="007537EA">
      <w:pPr>
        <w:rPr>
          <w:noProof/>
          <w:color w:val="000000" w:themeColor="text1"/>
          <w:sz w:val="28"/>
          <w:szCs w:val="28"/>
        </w:rPr>
      </w:pPr>
      <w:r>
        <w:rPr>
          <w:noProof/>
        </w:rPr>
        <w:drawing>
          <wp:inline distT="0" distB="0" distL="0" distR="0" wp14:anchorId="6FF2FF25" wp14:editId="748E86AA">
            <wp:extent cx="5760720" cy="3481705"/>
            <wp:effectExtent l="0" t="0" r="0" b="444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60720" cy="3481705"/>
                    </a:xfrm>
                    <a:prstGeom prst="rect">
                      <a:avLst/>
                    </a:prstGeom>
                  </pic:spPr>
                </pic:pic>
              </a:graphicData>
            </a:graphic>
          </wp:inline>
        </w:drawing>
      </w:r>
    </w:p>
    <w:p w14:paraId="65D43014" w14:textId="77777777" w:rsidR="00FE3535" w:rsidRPr="00FE3535" w:rsidRDefault="00FE3535" w:rsidP="007537EA">
      <w:pPr>
        <w:rPr>
          <w:noProof/>
          <w:color w:val="000000" w:themeColor="text1"/>
          <w:sz w:val="28"/>
          <w:szCs w:val="28"/>
        </w:rPr>
      </w:pPr>
    </w:p>
    <w:p w14:paraId="657E0743" w14:textId="77777777" w:rsidR="00363AE4" w:rsidRDefault="00363AE4" w:rsidP="007537EA">
      <w:pPr>
        <w:rPr>
          <w:noProof/>
        </w:rPr>
      </w:pPr>
    </w:p>
    <w:p w14:paraId="3797652A" w14:textId="27A7F649" w:rsidR="00363AE4" w:rsidRDefault="00363AE4" w:rsidP="007537EA">
      <w:pPr>
        <w:rPr>
          <w:color w:val="000000" w:themeColor="text1"/>
          <w:sz w:val="24"/>
          <w:szCs w:val="24"/>
        </w:rPr>
      </w:pPr>
    </w:p>
    <w:p w14:paraId="71A01D44" w14:textId="286F3926" w:rsidR="00FE3535" w:rsidRPr="002E6C35" w:rsidRDefault="002E6C35" w:rsidP="007537EA">
      <w:pPr>
        <w:rPr>
          <w:color w:val="FF0000"/>
          <w:sz w:val="24"/>
          <w:szCs w:val="24"/>
          <w:u w:val="single"/>
        </w:rPr>
      </w:pPr>
      <w:r>
        <w:rPr>
          <w:color w:val="FF0000"/>
          <w:sz w:val="24"/>
          <w:szCs w:val="24"/>
          <w:u w:val="single"/>
        </w:rPr>
        <w:lastRenderedPageBreak/>
        <w:t>2-</w:t>
      </w:r>
      <w:r w:rsidR="00FE3535" w:rsidRPr="002E6C35">
        <w:rPr>
          <w:color w:val="FF0000"/>
          <w:sz w:val="24"/>
          <w:szCs w:val="24"/>
          <w:u w:val="single"/>
        </w:rPr>
        <w:t>Graph résultant :</w:t>
      </w:r>
    </w:p>
    <w:p w14:paraId="5E8B44BB" w14:textId="6D001F1D" w:rsidR="00FE3535" w:rsidRDefault="00FE3535" w:rsidP="007537EA">
      <w:pPr>
        <w:rPr>
          <w:color w:val="000000" w:themeColor="text1"/>
          <w:sz w:val="24"/>
          <w:szCs w:val="24"/>
        </w:rPr>
      </w:pPr>
      <w:r>
        <w:rPr>
          <w:noProof/>
        </w:rPr>
        <w:drawing>
          <wp:inline distT="0" distB="0" distL="0" distR="0" wp14:anchorId="54CA381A" wp14:editId="2D749836">
            <wp:extent cx="5760720" cy="3407410"/>
            <wp:effectExtent l="0" t="0" r="0" b="254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60720" cy="3407410"/>
                    </a:xfrm>
                    <a:prstGeom prst="rect">
                      <a:avLst/>
                    </a:prstGeom>
                  </pic:spPr>
                </pic:pic>
              </a:graphicData>
            </a:graphic>
          </wp:inline>
        </w:drawing>
      </w:r>
    </w:p>
    <w:p w14:paraId="38B69106" w14:textId="77777777" w:rsidR="00FE3535" w:rsidRPr="00363AE4" w:rsidRDefault="00FE3535" w:rsidP="007537EA">
      <w:pPr>
        <w:rPr>
          <w:color w:val="000000" w:themeColor="text1"/>
          <w:sz w:val="24"/>
          <w:szCs w:val="24"/>
        </w:rPr>
      </w:pPr>
    </w:p>
    <w:p w14:paraId="48DBD799" w14:textId="5FCF46C1" w:rsidR="00363AE4" w:rsidRPr="002E6C35" w:rsidRDefault="002E6C35" w:rsidP="007537EA">
      <w:pPr>
        <w:rPr>
          <w:color w:val="FF0000"/>
          <w:sz w:val="24"/>
          <w:szCs w:val="24"/>
        </w:rPr>
      </w:pPr>
      <w:r>
        <w:rPr>
          <w:color w:val="FF0000"/>
          <w:sz w:val="24"/>
          <w:szCs w:val="24"/>
        </w:rPr>
        <w:t>3-</w:t>
      </w:r>
      <w:r w:rsidR="0014024B" w:rsidRPr="002E6C35">
        <w:rPr>
          <w:color w:val="FF0000"/>
          <w:sz w:val="24"/>
          <w:szCs w:val="24"/>
        </w:rPr>
        <w:t xml:space="preserve">Influence du gain proportionnel </w:t>
      </w:r>
      <w:proofErr w:type="spellStart"/>
      <w:r w:rsidR="0014024B" w:rsidRPr="002E6C35">
        <w:rPr>
          <w:color w:val="FF0000"/>
          <w:sz w:val="24"/>
          <w:szCs w:val="24"/>
        </w:rPr>
        <w:t>Kc</w:t>
      </w:r>
      <w:proofErr w:type="spellEnd"/>
      <w:r w:rsidR="0014024B" w:rsidRPr="002E6C35">
        <w:rPr>
          <w:color w:val="FF0000"/>
          <w:sz w:val="24"/>
          <w:szCs w:val="24"/>
        </w:rPr>
        <w:t> :</w:t>
      </w:r>
    </w:p>
    <w:p w14:paraId="0DADE3E6" w14:textId="630C9C7C" w:rsidR="0014024B" w:rsidRDefault="0014024B" w:rsidP="007537EA">
      <w:pPr>
        <w:rPr>
          <w:color w:val="000000" w:themeColor="text1"/>
          <w:sz w:val="24"/>
          <w:szCs w:val="24"/>
        </w:rPr>
      </w:pPr>
    </w:p>
    <w:tbl>
      <w:tblPr>
        <w:tblStyle w:val="Grilledutableau"/>
        <w:tblW w:w="0" w:type="auto"/>
        <w:tblLook w:val="04A0" w:firstRow="1" w:lastRow="0" w:firstColumn="1" w:lastColumn="0" w:noHBand="0" w:noVBand="1"/>
      </w:tblPr>
      <w:tblGrid>
        <w:gridCol w:w="1812"/>
        <w:gridCol w:w="1812"/>
        <w:gridCol w:w="1812"/>
        <w:gridCol w:w="1813"/>
        <w:gridCol w:w="1813"/>
      </w:tblGrid>
      <w:tr w:rsidR="0014024B" w14:paraId="57C5F384" w14:textId="77777777" w:rsidTr="0014024B">
        <w:tc>
          <w:tcPr>
            <w:tcW w:w="1812" w:type="dxa"/>
          </w:tcPr>
          <w:p w14:paraId="2E7D50D6" w14:textId="6AB918BC" w:rsidR="0014024B" w:rsidRDefault="0014024B" w:rsidP="007537EA">
            <w:pPr>
              <w:rPr>
                <w:color w:val="000000" w:themeColor="text1"/>
                <w:sz w:val="24"/>
                <w:szCs w:val="24"/>
              </w:rPr>
            </w:pPr>
            <w:proofErr w:type="spellStart"/>
            <w:r>
              <w:rPr>
                <w:color w:val="000000" w:themeColor="text1"/>
                <w:sz w:val="24"/>
                <w:szCs w:val="24"/>
              </w:rPr>
              <w:t>Kc</w:t>
            </w:r>
            <w:proofErr w:type="spellEnd"/>
          </w:p>
        </w:tc>
        <w:tc>
          <w:tcPr>
            <w:tcW w:w="1812" w:type="dxa"/>
          </w:tcPr>
          <w:p w14:paraId="1892F823" w14:textId="59F6D570" w:rsidR="0014024B" w:rsidRDefault="0014024B" w:rsidP="007537EA">
            <w:pPr>
              <w:rPr>
                <w:color w:val="000000" w:themeColor="text1"/>
                <w:sz w:val="24"/>
                <w:szCs w:val="24"/>
              </w:rPr>
            </w:pPr>
            <w:r>
              <w:rPr>
                <w:color w:val="000000" w:themeColor="text1"/>
                <w:sz w:val="24"/>
                <w:szCs w:val="24"/>
              </w:rPr>
              <w:t>2</w:t>
            </w:r>
          </w:p>
        </w:tc>
        <w:tc>
          <w:tcPr>
            <w:tcW w:w="1812" w:type="dxa"/>
          </w:tcPr>
          <w:p w14:paraId="59461AC0" w14:textId="6D670E2A" w:rsidR="0014024B" w:rsidRDefault="0014024B" w:rsidP="007537EA">
            <w:pPr>
              <w:rPr>
                <w:color w:val="000000" w:themeColor="text1"/>
                <w:sz w:val="24"/>
                <w:szCs w:val="24"/>
              </w:rPr>
            </w:pPr>
            <w:r>
              <w:rPr>
                <w:color w:val="000000" w:themeColor="text1"/>
                <w:sz w:val="24"/>
                <w:szCs w:val="24"/>
              </w:rPr>
              <w:t>4</w:t>
            </w:r>
          </w:p>
        </w:tc>
        <w:tc>
          <w:tcPr>
            <w:tcW w:w="1813" w:type="dxa"/>
          </w:tcPr>
          <w:p w14:paraId="717D0EE4" w14:textId="2597515A" w:rsidR="0014024B" w:rsidRDefault="0014024B" w:rsidP="007537EA">
            <w:pPr>
              <w:rPr>
                <w:color w:val="000000" w:themeColor="text1"/>
                <w:sz w:val="24"/>
                <w:szCs w:val="24"/>
              </w:rPr>
            </w:pPr>
            <w:r>
              <w:rPr>
                <w:color w:val="000000" w:themeColor="text1"/>
                <w:sz w:val="24"/>
                <w:szCs w:val="24"/>
              </w:rPr>
              <w:t>6</w:t>
            </w:r>
          </w:p>
        </w:tc>
        <w:tc>
          <w:tcPr>
            <w:tcW w:w="1813" w:type="dxa"/>
          </w:tcPr>
          <w:p w14:paraId="65B1242E" w14:textId="048B4209" w:rsidR="0014024B" w:rsidRDefault="0014024B" w:rsidP="007537EA">
            <w:pPr>
              <w:rPr>
                <w:color w:val="000000" w:themeColor="text1"/>
                <w:sz w:val="24"/>
                <w:szCs w:val="24"/>
              </w:rPr>
            </w:pPr>
            <w:r>
              <w:rPr>
                <w:color w:val="000000" w:themeColor="text1"/>
                <w:sz w:val="24"/>
                <w:szCs w:val="24"/>
              </w:rPr>
              <w:t>10</w:t>
            </w:r>
          </w:p>
        </w:tc>
      </w:tr>
      <w:tr w:rsidR="0014024B" w14:paraId="44254BD9" w14:textId="77777777" w:rsidTr="0014024B">
        <w:tc>
          <w:tcPr>
            <w:tcW w:w="1812" w:type="dxa"/>
          </w:tcPr>
          <w:p w14:paraId="601C03FD" w14:textId="6D0C002E" w:rsidR="0014024B" w:rsidRDefault="0014024B" w:rsidP="007537EA">
            <w:pPr>
              <w:rPr>
                <w:color w:val="000000" w:themeColor="text1"/>
                <w:sz w:val="24"/>
                <w:szCs w:val="24"/>
              </w:rPr>
            </w:pPr>
            <w:r>
              <w:rPr>
                <w:color w:val="000000" w:themeColor="text1"/>
                <w:sz w:val="24"/>
                <w:szCs w:val="24"/>
              </w:rPr>
              <w:t>Tr(s)</w:t>
            </w:r>
          </w:p>
        </w:tc>
        <w:tc>
          <w:tcPr>
            <w:tcW w:w="1812" w:type="dxa"/>
          </w:tcPr>
          <w:p w14:paraId="2DD1F679" w14:textId="7BF61926" w:rsidR="0014024B" w:rsidRDefault="0014024B" w:rsidP="007537EA">
            <w:pPr>
              <w:rPr>
                <w:color w:val="000000" w:themeColor="text1"/>
                <w:sz w:val="24"/>
                <w:szCs w:val="24"/>
              </w:rPr>
            </w:pPr>
            <w:r>
              <w:rPr>
                <w:color w:val="000000" w:themeColor="text1"/>
                <w:sz w:val="24"/>
                <w:szCs w:val="24"/>
              </w:rPr>
              <w:t>7.33</w:t>
            </w:r>
          </w:p>
        </w:tc>
        <w:tc>
          <w:tcPr>
            <w:tcW w:w="1812" w:type="dxa"/>
          </w:tcPr>
          <w:p w14:paraId="6AE95992" w14:textId="6EF29EFB" w:rsidR="0014024B" w:rsidRDefault="0014024B" w:rsidP="007537EA">
            <w:pPr>
              <w:rPr>
                <w:color w:val="000000" w:themeColor="text1"/>
                <w:sz w:val="24"/>
                <w:szCs w:val="24"/>
              </w:rPr>
            </w:pPr>
            <w:r>
              <w:rPr>
                <w:color w:val="000000" w:themeColor="text1"/>
                <w:sz w:val="24"/>
                <w:szCs w:val="24"/>
              </w:rPr>
              <w:t>3.95</w:t>
            </w:r>
          </w:p>
        </w:tc>
        <w:tc>
          <w:tcPr>
            <w:tcW w:w="1813" w:type="dxa"/>
          </w:tcPr>
          <w:p w14:paraId="151E192C" w14:textId="5C327610" w:rsidR="0014024B" w:rsidRDefault="0014024B" w:rsidP="007537EA">
            <w:pPr>
              <w:rPr>
                <w:color w:val="000000" w:themeColor="text1"/>
                <w:sz w:val="24"/>
                <w:szCs w:val="24"/>
              </w:rPr>
            </w:pPr>
            <w:r>
              <w:rPr>
                <w:color w:val="000000" w:themeColor="text1"/>
                <w:sz w:val="24"/>
                <w:szCs w:val="24"/>
              </w:rPr>
              <w:t>3.15</w:t>
            </w:r>
          </w:p>
        </w:tc>
        <w:tc>
          <w:tcPr>
            <w:tcW w:w="1813" w:type="dxa"/>
          </w:tcPr>
          <w:p w14:paraId="3EB86C73" w14:textId="28D132E3" w:rsidR="0014024B" w:rsidRDefault="0014024B" w:rsidP="007537EA">
            <w:pPr>
              <w:rPr>
                <w:color w:val="000000" w:themeColor="text1"/>
                <w:sz w:val="24"/>
                <w:szCs w:val="24"/>
              </w:rPr>
            </w:pPr>
            <w:r>
              <w:rPr>
                <w:color w:val="000000" w:themeColor="text1"/>
                <w:sz w:val="24"/>
                <w:szCs w:val="24"/>
              </w:rPr>
              <w:t>1.77</w:t>
            </w:r>
          </w:p>
        </w:tc>
      </w:tr>
      <w:tr w:rsidR="0014024B" w14:paraId="6FA0ABC8" w14:textId="77777777" w:rsidTr="0014024B">
        <w:tc>
          <w:tcPr>
            <w:tcW w:w="1812" w:type="dxa"/>
          </w:tcPr>
          <w:p w14:paraId="65DB9607" w14:textId="10005610" w:rsidR="0014024B" w:rsidRDefault="0014024B" w:rsidP="007537EA">
            <w:pPr>
              <w:rPr>
                <w:color w:val="000000" w:themeColor="text1"/>
                <w:sz w:val="24"/>
                <w:szCs w:val="24"/>
              </w:rPr>
            </w:pPr>
            <w:proofErr w:type="gramStart"/>
            <w:r>
              <w:rPr>
                <w:color w:val="000000" w:themeColor="text1"/>
                <w:sz w:val="24"/>
                <w:szCs w:val="24"/>
              </w:rPr>
              <w:t>es</w:t>
            </w:r>
            <w:proofErr w:type="gramEnd"/>
          </w:p>
        </w:tc>
        <w:tc>
          <w:tcPr>
            <w:tcW w:w="1812" w:type="dxa"/>
          </w:tcPr>
          <w:p w14:paraId="34176E59" w14:textId="18CCD1E2" w:rsidR="0014024B" w:rsidRDefault="0014024B" w:rsidP="007537EA">
            <w:pPr>
              <w:rPr>
                <w:color w:val="000000" w:themeColor="text1"/>
                <w:sz w:val="24"/>
                <w:szCs w:val="24"/>
              </w:rPr>
            </w:pPr>
            <w:r>
              <w:rPr>
                <w:color w:val="000000" w:themeColor="text1"/>
                <w:sz w:val="24"/>
                <w:szCs w:val="24"/>
              </w:rPr>
              <w:t>0.25</w:t>
            </w:r>
          </w:p>
        </w:tc>
        <w:tc>
          <w:tcPr>
            <w:tcW w:w="1812" w:type="dxa"/>
          </w:tcPr>
          <w:p w14:paraId="01F12414" w14:textId="425483DE" w:rsidR="0014024B" w:rsidRDefault="0014024B" w:rsidP="007537EA">
            <w:pPr>
              <w:rPr>
                <w:color w:val="000000" w:themeColor="text1"/>
                <w:sz w:val="24"/>
                <w:szCs w:val="24"/>
              </w:rPr>
            </w:pPr>
            <w:r>
              <w:rPr>
                <w:color w:val="000000" w:themeColor="text1"/>
                <w:sz w:val="24"/>
                <w:szCs w:val="24"/>
              </w:rPr>
              <w:t>0.1429</w:t>
            </w:r>
          </w:p>
        </w:tc>
        <w:tc>
          <w:tcPr>
            <w:tcW w:w="1813" w:type="dxa"/>
          </w:tcPr>
          <w:p w14:paraId="1B01BB48" w14:textId="1388CFF5" w:rsidR="0014024B" w:rsidRDefault="0014024B" w:rsidP="007537EA">
            <w:pPr>
              <w:rPr>
                <w:color w:val="000000" w:themeColor="text1"/>
                <w:sz w:val="24"/>
                <w:szCs w:val="24"/>
              </w:rPr>
            </w:pPr>
            <w:r>
              <w:rPr>
                <w:color w:val="000000" w:themeColor="text1"/>
                <w:sz w:val="24"/>
                <w:szCs w:val="24"/>
              </w:rPr>
              <w:t>0.1</w:t>
            </w:r>
          </w:p>
        </w:tc>
        <w:tc>
          <w:tcPr>
            <w:tcW w:w="1813" w:type="dxa"/>
          </w:tcPr>
          <w:p w14:paraId="2C7A6C7C" w14:textId="4C8FA56A" w:rsidR="0014024B" w:rsidRDefault="0014024B" w:rsidP="007537EA">
            <w:pPr>
              <w:rPr>
                <w:color w:val="000000" w:themeColor="text1"/>
                <w:sz w:val="24"/>
                <w:szCs w:val="24"/>
              </w:rPr>
            </w:pPr>
            <w:r>
              <w:rPr>
                <w:color w:val="000000" w:themeColor="text1"/>
                <w:sz w:val="24"/>
                <w:szCs w:val="24"/>
              </w:rPr>
              <w:t>0.0625</w:t>
            </w:r>
          </w:p>
        </w:tc>
      </w:tr>
    </w:tbl>
    <w:p w14:paraId="75DC2825" w14:textId="77777777" w:rsidR="0014024B" w:rsidRDefault="0014024B" w:rsidP="007537EA">
      <w:pPr>
        <w:rPr>
          <w:color w:val="000000" w:themeColor="text1"/>
          <w:sz w:val="24"/>
          <w:szCs w:val="24"/>
        </w:rPr>
      </w:pPr>
    </w:p>
    <w:p w14:paraId="7E22AA05" w14:textId="60037083" w:rsidR="0014024B" w:rsidRDefault="00873F2A" w:rsidP="00873F2A">
      <w:pPr>
        <w:ind w:firstLine="708"/>
        <w:rPr>
          <w:color w:val="000000" w:themeColor="text1"/>
          <w:sz w:val="24"/>
          <w:szCs w:val="24"/>
        </w:rPr>
      </w:pPr>
      <w:r>
        <w:rPr>
          <w:color w:val="000000" w:themeColor="text1"/>
          <w:sz w:val="24"/>
          <w:szCs w:val="24"/>
        </w:rPr>
        <w:t xml:space="preserve">Avec :  </w:t>
      </w:r>
    </w:p>
    <w:p w14:paraId="7F002CC7" w14:textId="22F5B3F0" w:rsidR="00873F2A" w:rsidRDefault="00873F2A" w:rsidP="00873F2A">
      <w:pPr>
        <w:ind w:firstLine="708"/>
        <w:rPr>
          <w:color w:val="000000" w:themeColor="text1"/>
          <w:sz w:val="24"/>
          <w:szCs w:val="24"/>
        </w:rPr>
      </w:pPr>
      <w:r>
        <w:rPr>
          <w:color w:val="000000" w:themeColor="text1"/>
          <w:sz w:val="24"/>
          <w:szCs w:val="24"/>
        </w:rPr>
        <w:t xml:space="preserve">Tr(s) : temps de réponse a 95% </w:t>
      </w:r>
    </w:p>
    <w:p w14:paraId="4704C0B9" w14:textId="2EC3D49C" w:rsidR="00873F2A" w:rsidRDefault="00873F2A" w:rsidP="00873F2A">
      <w:pPr>
        <w:ind w:firstLine="708"/>
        <w:rPr>
          <w:color w:val="000000" w:themeColor="text1"/>
          <w:sz w:val="24"/>
          <w:szCs w:val="24"/>
        </w:rPr>
      </w:pPr>
      <w:proofErr w:type="gramStart"/>
      <w:r>
        <w:rPr>
          <w:color w:val="000000" w:themeColor="text1"/>
          <w:sz w:val="24"/>
          <w:szCs w:val="24"/>
        </w:rPr>
        <w:t>es</w:t>
      </w:r>
      <w:proofErr w:type="gramEnd"/>
      <w:r>
        <w:rPr>
          <w:color w:val="000000" w:themeColor="text1"/>
          <w:sz w:val="24"/>
          <w:szCs w:val="24"/>
        </w:rPr>
        <w:t xml:space="preserve"> : écart statique </w:t>
      </w:r>
    </w:p>
    <w:p w14:paraId="29C02064" w14:textId="21BC5FB3" w:rsidR="00407EB6" w:rsidRPr="00407EB6" w:rsidRDefault="00407EB6" w:rsidP="00873F2A">
      <w:pPr>
        <w:ind w:firstLine="708"/>
        <w:rPr>
          <w:color w:val="FF0000"/>
          <w:sz w:val="24"/>
          <w:szCs w:val="24"/>
          <w:u w:val="single"/>
        </w:rPr>
      </w:pPr>
      <w:r w:rsidRPr="00407EB6">
        <w:rPr>
          <w:color w:val="FF0000"/>
          <w:sz w:val="24"/>
          <w:szCs w:val="24"/>
          <w:u w:val="single"/>
        </w:rPr>
        <w:t>Remarque et conclusion :</w:t>
      </w:r>
    </w:p>
    <w:p w14:paraId="71ABFBE2" w14:textId="7C7591D0" w:rsidR="000871C0" w:rsidRDefault="00873F2A" w:rsidP="007537EA">
      <w:pPr>
        <w:rPr>
          <w:color w:val="0070C0"/>
          <w:sz w:val="24"/>
          <w:szCs w:val="24"/>
        </w:rPr>
      </w:pPr>
      <w:r w:rsidRPr="00873F2A">
        <w:rPr>
          <w:color w:val="FF0000"/>
          <w:sz w:val="24"/>
          <w:szCs w:val="24"/>
        </w:rPr>
        <w:t xml:space="preserve">On peut remarquer qu’à chaque fois que la valeur de </w:t>
      </w:r>
      <w:proofErr w:type="spellStart"/>
      <w:r w:rsidRPr="00873F2A">
        <w:rPr>
          <w:color w:val="0070C0"/>
          <w:sz w:val="24"/>
          <w:szCs w:val="24"/>
        </w:rPr>
        <w:t>Kc</w:t>
      </w:r>
      <w:proofErr w:type="spellEnd"/>
      <w:r w:rsidRPr="00873F2A">
        <w:rPr>
          <w:color w:val="0070C0"/>
          <w:sz w:val="24"/>
          <w:szCs w:val="24"/>
        </w:rPr>
        <w:t xml:space="preserve"> augment</w:t>
      </w:r>
      <w:r>
        <w:rPr>
          <w:color w:val="0070C0"/>
          <w:sz w:val="24"/>
          <w:szCs w:val="24"/>
        </w:rPr>
        <w:t>e</w:t>
      </w:r>
      <w:r w:rsidRPr="00873F2A">
        <w:rPr>
          <w:color w:val="0070C0"/>
          <w:sz w:val="24"/>
          <w:szCs w:val="24"/>
        </w:rPr>
        <w:t>,</w:t>
      </w:r>
      <w:r w:rsidRPr="00873F2A">
        <w:rPr>
          <w:color w:val="FF0000"/>
          <w:sz w:val="24"/>
          <w:szCs w:val="24"/>
        </w:rPr>
        <w:t xml:space="preserve"> les valeurs du temps de réponse a 95% </w:t>
      </w:r>
      <w:r>
        <w:rPr>
          <w:color w:val="FF0000"/>
          <w:sz w:val="24"/>
          <w:szCs w:val="24"/>
        </w:rPr>
        <w:t>(</w:t>
      </w:r>
      <w:r w:rsidRPr="00873F2A">
        <w:rPr>
          <w:color w:val="0070C0"/>
          <w:sz w:val="24"/>
          <w:szCs w:val="24"/>
        </w:rPr>
        <w:t>Tr(s)</w:t>
      </w:r>
      <w:r>
        <w:rPr>
          <w:color w:val="FF0000"/>
          <w:sz w:val="24"/>
          <w:szCs w:val="24"/>
        </w:rPr>
        <w:t>)</w:t>
      </w:r>
      <w:r w:rsidRPr="00873F2A">
        <w:rPr>
          <w:color w:val="0070C0"/>
          <w:sz w:val="24"/>
          <w:szCs w:val="24"/>
        </w:rPr>
        <w:t xml:space="preserve"> </w:t>
      </w:r>
      <w:r w:rsidRPr="00873F2A">
        <w:rPr>
          <w:color w:val="FF0000"/>
          <w:sz w:val="24"/>
          <w:szCs w:val="24"/>
        </w:rPr>
        <w:t>et l’écart statique</w:t>
      </w:r>
      <w:r>
        <w:rPr>
          <w:color w:val="FF0000"/>
          <w:sz w:val="24"/>
          <w:szCs w:val="24"/>
        </w:rPr>
        <w:t xml:space="preserve"> (</w:t>
      </w:r>
      <w:r w:rsidRPr="00873F2A">
        <w:rPr>
          <w:color w:val="0070C0"/>
          <w:sz w:val="24"/>
          <w:szCs w:val="24"/>
        </w:rPr>
        <w:t>es</w:t>
      </w:r>
      <w:r>
        <w:rPr>
          <w:color w:val="FF0000"/>
          <w:sz w:val="24"/>
          <w:szCs w:val="24"/>
        </w:rPr>
        <w:t>)</w:t>
      </w:r>
      <w:r w:rsidRPr="00873F2A">
        <w:rPr>
          <w:color w:val="FF0000"/>
          <w:sz w:val="24"/>
          <w:szCs w:val="24"/>
        </w:rPr>
        <w:t xml:space="preserve"> </w:t>
      </w:r>
      <w:r w:rsidRPr="00873F2A">
        <w:rPr>
          <w:color w:val="0070C0"/>
          <w:sz w:val="24"/>
          <w:szCs w:val="24"/>
        </w:rPr>
        <w:t>diminues.</w:t>
      </w:r>
    </w:p>
    <w:p w14:paraId="0A933622" w14:textId="7B0CCD2A" w:rsidR="00873F2A" w:rsidRDefault="00873F2A" w:rsidP="007537EA">
      <w:pPr>
        <w:rPr>
          <w:color w:val="000000" w:themeColor="text1"/>
          <w:sz w:val="24"/>
          <w:szCs w:val="24"/>
        </w:rPr>
      </w:pPr>
      <w:r>
        <w:rPr>
          <w:color w:val="0070C0"/>
          <w:sz w:val="24"/>
          <w:szCs w:val="24"/>
        </w:rPr>
        <w:t xml:space="preserve">-Si Tr(s) diminue alors : </w:t>
      </w:r>
      <w:r>
        <w:rPr>
          <w:color w:val="000000" w:themeColor="text1"/>
          <w:sz w:val="24"/>
          <w:szCs w:val="24"/>
        </w:rPr>
        <w:t>notre système devient plus rapide.</w:t>
      </w:r>
    </w:p>
    <w:p w14:paraId="5417E1BB" w14:textId="4567C56F" w:rsidR="00873F2A" w:rsidRDefault="00873F2A" w:rsidP="007537EA">
      <w:pPr>
        <w:rPr>
          <w:color w:val="000000" w:themeColor="text1"/>
          <w:sz w:val="24"/>
          <w:szCs w:val="24"/>
        </w:rPr>
      </w:pPr>
      <w:r>
        <w:rPr>
          <w:color w:val="0070C0"/>
          <w:sz w:val="24"/>
          <w:szCs w:val="24"/>
        </w:rPr>
        <w:t xml:space="preserve">-Si (es) diminue alors : </w:t>
      </w:r>
      <w:r>
        <w:rPr>
          <w:color w:val="000000" w:themeColor="text1"/>
          <w:sz w:val="24"/>
          <w:szCs w:val="24"/>
        </w:rPr>
        <w:t>notre système devient plus précis.</w:t>
      </w:r>
    </w:p>
    <w:p w14:paraId="5EAD6F03" w14:textId="062E5E7C" w:rsidR="00FA1AB9" w:rsidRDefault="00873F2A" w:rsidP="007537EA">
      <w:pPr>
        <w:rPr>
          <w:color w:val="00B050"/>
          <w:sz w:val="24"/>
          <w:szCs w:val="24"/>
        </w:rPr>
      </w:pPr>
      <w:r w:rsidRPr="00FA1AB9">
        <w:rPr>
          <w:color w:val="00B050"/>
          <w:sz w:val="24"/>
          <w:szCs w:val="24"/>
        </w:rPr>
        <w:t xml:space="preserve">On en déduit alors le </w:t>
      </w:r>
      <w:r w:rsidR="00FA1AB9" w:rsidRPr="00FA1AB9">
        <w:rPr>
          <w:color w:val="00B050"/>
          <w:sz w:val="24"/>
          <w:szCs w:val="24"/>
        </w:rPr>
        <w:t>rôle du Régulateur Proportionnel :</w:t>
      </w:r>
    </w:p>
    <w:p w14:paraId="3BEB7411" w14:textId="0E03A8B0" w:rsidR="00FA1AB9" w:rsidRDefault="00FA1AB9" w:rsidP="007537EA">
      <w:pPr>
        <w:rPr>
          <w:color w:val="000000" w:themeColor="text1"/>
          <w:sz w:val="24"/>
          <w:szCs w:val="24"/>
        </w:rPr>
      </w:pPr>
      <w:r>
        <w:rPr>
          <w:color w:val="000000" w:themeColor="text1"/>
          <w:sz w:val="24"/>
          <w:szCs w:val="24"/>
        </w:rPr>
        <w:t xml:space="preserve">-Il a pour rôle d’accélérer le système. </w:t>
      </w:r>
    </w:p>
    <w:p w14:paraId="4230DE9A" w14:textId="79989327" w:rsidR="00FA1AB9" w:rsidRPr="00FA1AB9" w:rsidRDefault="00FA1AB9" w:rsidP="007537EA">
      <w:pPr>
        <w:rPr>
          <w:color w:val="000000" w:themeColor="text1"/>
          <w:sz w:val="24"/>
          <w:szCs w:val="24"/>
        </w:rPr>
      </w:pPr>
      <w:r>
        <w:rPr>
          <w:color w:val="000000" w:themeColor="text1"/>
          <w:sz w:val="24"/>
          <w:szCs w:val="24"/>
        </w:rPr>
        <w:t>-Il a aussi pour rôle de diminuer l’</w:t>
      </w:r>
      <w:proofErr w:type="spellStart"/>
      <w:r>
        <w:rPr>
          <w:color w:val="000000" w:themeColor="text1"/>
          <w:sz w:val="24"/>
          <w:szCs w:val="24"/>
        </w:rPr>
        <w:t>érreur</w:t>
      </w:r>
      <w:proofErr w:type="spellEnd"/>
      <w:r>
        <w:rPr>
          <w:color w:val="000000" w:themeColor="text1"/>
          <w:sz w:val="24"/>
          <w:szCs w:val="24"/>
        </w:rPr>
        <w:t xml:space="preserve"> statique et donc un système plus </w:t>
      </w:r>
      <w:proofErr w:type="gramStart"/>
      <w:r>
        <w:rPr>
          <w:color w:val="000000" w:themeColor="text1"/>
          <w:sz w:val="24"/>
          <w:szCs w:val="24"/>
        </w:rPr>
        <w:t>précis .</w:t>
      </w:r>
      <w:proofErr w:type="gramEnd"/>
    </w:p>
    <w:p w14:paraId="390E0A51" w14:textId="411506AA" w:rsidR="00873F2A" w:rsidRDefault="00FA1AB9" w:rsidP="007537EA">
      <w:pPr>
        <w:rPr>
          <w:color w:val="000000" w:themeColor="text1"/>
          <w:sz w:val="24"/>
          <w:szCs w:val="24"/>
        </w:rPr>
      </w:pPr>
      <w:r>
        <w:rPr>
          <w:color w:val="000000" w:themeColor="text1"/>
          <w:sz w:val="24"/>
          <w:szCs w:val="24"/>
        </w:rPr>
        <w:lastRenderedPageBreak/>
        <w:t xml:space="preserve"> </w:t>
      </w:r>
      <w:r w:rsidR="00873F2A">
        <w:rPr>
          <w:color w:val="000000" w:themeColor="text1"/>
          <w:sz w:val="24"/>
          <w:szCs w:val="24"/>
        </w:rPr>
        <w:t xml:space="preserve"> </w:t>
      </w:r>
    </w:p>
    <w:p w14:paraId="18DD466C" w14:textId="38FEBD51" w:rsidR="00873F2A" w:rsidRDefault="00873F2A" w:rsidP="007537EA">
      <w:pPr>
        <w:rPr>
          <w:color w:val="000000" w:themeColor="text1"/>
          <w:sz w:val="24"/>
          <w:szCs w:val="24"/>
        </w:rPr>
      </w:pPr>
      <w:r>
        <w:rPr>
          <w:color w:val="000000" w:themeColor="text1"/>
          <w:sz w:val="24"/>
          <w:szCs w:val="24"/>
        </w:rPr>
        <w:t xml:space="preserve"> </w:t>
      </w:r>
      <w:r w:rsidR="00FA1AB9">
        <w:rPr>
          <w:color w:val="000000" w:themeColor="text1"/>
          <w:sz w:val="24"/>
          <w:szCs w:val="24"/>
        </w:rPr>
        <w:t xml:space="preserve">Pour faire la transition entre le Régulateur proportionnel et le Régulateur proportionnel intégral nous avons utiliser sur le schéma ci-dessus un intégrateur : </w:t>
      </w:r>
    </w:p>
    <w:p w14:paraId="35DE8018" w14:textId="40F57896" w:rsidR="00FA1AB9" w:rsidRDefault="00FA1AB9" w:rsidP="007537EA">
      <w:pPr>
        <w:rPr>
          <w:color w:val="000000" w:themeColor="text1"/>
          <w:sz w:val="24"/>
          <w:szCs w:val="24"/>
        </w:rPr>
      </w:pPr>
      <w:r>
        <w:rPr>
          <w:noProof/>
        </w:rPr>
        <w:drawing>
          <wp:inline distT="0" distB="0" distL="0" distR="0" wp14:anchorId="3226C035" wp14:editId="7691584D">
            <wp:extent cx="5760720" cy="1612900"/>
            <wp:effectExtent l="0" t="0" r="0" b="635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60720" cy="1612900"/>
                    </a:xfrm>
                    <a:prstGeom prst="rect">
                      <a:avLst/>
                    </a:prstGeom>
                  </pic:spPr>
                </pic:pic>
              </a:graphicData>
            </a:graphic>
          </wp:inline>
        </w:drawing>
      </w:r>
    </w:p>
    <w:p w14:paraId="241FDAA6" w14:textId="052DCFE9" w:rsidR="00FA1AB9" w:rsidRDefault="00FA1AB9" w:rsidP="007537EA">
      <w:pPr>
        <w:rPr>
          <w:color w:val="000000" w:themeColor="text1"/>
          <w:sz w:val="24"/>
          <w:szCs w:val="24"/>
        </w:rPr>
      </w:pPr>
      <w:r>
        <w:rPr>
          <w:color w:val="000000" w:themeColor="text1"/>
          <w:sz w:val="24"/>
          <w:szCs w:val="24"/>
        </w:rPr>
        <w:t>Le résultat du nouveau schéma est :</w:t>
      </w:r>
    </w:p>
    <w:p w14:paraId="498DCE46" w14:textId="5EE04FAB" w:rsidR="00FA1AB9" w:rsidRDefault="00FA1AB9" w:rsidP="007537EA">
      <w:pPr>
        <w:rPr>
          <w:color w:val="000000" w:themeColor="text1"/>
          <w:sz w:val="24"/>
          <w:szCs w:val="24"/>
        </w:rPr>
      </w:pPr>
      <w:r>
        <w:rPr>
          <w:noProof/>
        </w:rPr>
        <w:drawing>
          <wp:inline distT="0" distB="0" distL="0" distR="0" wp14:anchorId="27174752" wp14:editId="24DA1EE7">
            <wp:extent cx="5760720" cy="2944495"/>
            <wp:effectExtent l="0" t="0" r="0" b="8255"/>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60720" cy="2944495"/>
                    </a:xfrm>
                    <a:prstGeom prst="rect">
                      <a:avLst/>
                    </a:prstGeom>
                  </pic:spPr>
                </pic:pic>
              </a:graphicData>
            </a:graphic>
          </wp:inline>
        </w:drawing>
      </w:r>
    </w:p>
    <w:p w14:paraId="5E5D4576" w14:textId="06B6ACDA" w:rsidR="00FA1AB9" w:rsidRDefault="00FA1AB9" w:rsidP="007537EA">
      <w:pPr>
        <w:rPr>
          <w:color w:val="000000" w:themeColor="text1"/>
          <w:sz w:val="24"/>
          <w:szCs w:val="24"/>
        </w:rPr>
      </w:pPr>
      <w:r>
        <w:rPr>
          <w:color w:val="000000" w:themeColor="text1"/>
          <w:sz w:val="24"/>
          <w:szCs w:val="24"/>
        </w:rPr>
        <w:t xml:space="preserve">On </w:t>
      </w:r>
      <w:r w:rsidR="008F1EA7">
        <w:rPr>
          <w:color w:val="000000" w:themeColor="text1"/>
          <w:sz w:val="24"/>
          <w:szCs w:val="24"/>
        </w:rPr>
        <w:t>obtient avec</w:t>
      </w:r>
      <w:r>
        <w:rPr>
          <w:color w:val="000000" w:themeColor="text1"/>
          <w:sz w:val="24"/>
          <w:szCs w:val="24"/>
        </w:rPr>
        <w:t xml:space="preserve"> un essaye de </w:t>
      </w:r>
      <w:proofErr w:type="spellStart"/>
      <w:r w:rsidR="008F1EA7">
        <w:rPr>
          <w:color w:val="000000" w:themeColor="text1"/>
          <w:sz w:val="24"/>
          <w:szCs w:val="24"/>
        </w:rPr>
        <w:t>K</w:t>
      </w:r>
      <w:r>
        <w:rPr>
          <w:color w:val="000000" w:themeColor="text1"/>
          <w:sz w:val="24"/>
          <w:szCs w:val="24"/>
        </w:rPr>
        <w:t>c</w:t>
      </w:r>
      <w:proofErr w:type="spellEnd"/>
      <w:r>
        <w:rPr>
          <w:color w:val="000000" w:themeColor="text1"/>
          <w:sz w:val="24"/>
          <w:szCs w:val="24"/>
        </w:rPr>
        <w:t xml:space="preserve"> le graph suivant :</w:t>
      </w:r>
    </w:p>
    <w:p w14:paraId="63166000" w14:textId="4F8415EA" w:rsidR="008F1EA7" w:rsidRDefault="008F1EA7" w:rsidP="007537EA">
      <w:pPr>
        <w:rPr>
          <w:color w:val="000000" w:themeColor="text1"/>
          <w:sz w:val="24"/>
          <w:szCs w:val="24"/>
        </w:rPr>
      </w:pPr>
      <w:r>
        <w:rPr>
          <w:noProof/>
        </w:rPr>
        <w:drawing>
          <wp:inline distT="0" distB="0" distL="0" distR="0" wp14:anchorId="19498C39" wp14:editId="3CAF4CFA">
            <wp:extent cx="5760720" cy="2543175"/>
            <wp:effectExtent l="0" t="0" r="0" b="952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60720" cy="2543175"/>
                    </a:xfrm>
                    <a:prstGeom prst="rect">
                      <a:avLst/>
                    </a:prstGeom>
                  </pic:spPr>
                </pic:pic>
              </a:graphicData>
            </a:graphic>
          </wp:inline>
        </w:drawing>
      </w:r>
    </w:p>
    <w:p w14:paraId="02F75B4D" w14:textId="35CB3E93" w:rsidR="008F1EA7" w:rsidRDefault="008F1EA7" w:rsidP="007537EA">
      <w:pPr>
        <w:rPr>
          <w:color w:val="000000" w:themeColor="text1"/>
          <w:sz w:val="24"/>
          <w:szCs w:val="24"/>
        </w:rPr>
      </w:pPr>
      <w:r>
        <w:rPr>
          <w:color w:val="000000" w:themeColor="text1"/>
          <w:sz w:val="24"/>
          <w:szCs w:val="24"/>
        </w:rPr>
        <w:lastRenderedPageBreak/>
        <w:t>Nous remarquerons une net amélioration en utilisant un intégrateur, et c’est de là qu’on va aborder : Le Régulateur proportionnel Intégrale.</w:t>
      </w:r>
    </w:p>
    <w:p w14:paraId="512C5841" w14:textId="7CCCB2D0" w:rsidR="008F1EA7" w:rsidRDefault="00BE5EB7" w:rsidP="007537EA">
      <w:pPr>
        <w:rPr>
          <w:color w:val="00B050"/>
          <w:sz w:val="36"/>
          <w:szCs w:val="36"/>
          <w:u w:val="single"/>
        </w:rPr>
      </w:pPr>
      <w:r>
        <w:rPr>
          <w:color w:val="00B050"/>
          <w:sz w:val="36"/>
          <w:szCs w:val="36"/>
          <w:u w:val="single"/>
        </w:rPr>
        <w:t>2-</w:t>
      </w:r>
      <w:r w:rsidR="002E6C35">
        <w:rPr>
          <w:color w:val="00B050"/>
          <w:sz w:val="36"/>
          <w:szCs w:val="36"/>
          <w:u w:val="single"/>
        </w:rPr>
        <w:t xml:space="preserve">Régulateur proportionnel intégrale : </w:t>
      </w:r>
    </w:p>
    <w:p w14:paraId="6D2BA3EA" w14:textId="77777777" w:rsidR="00407EB6" w:rsidRDefault="00407EB6" w:rsidP="007537EA">
      <w:pPr>
        <w:rPr>
          <w:color w:val="FF0000"/>
          <w:sz w:val="28"/>
          <w:szCs w:val="28"/>
          <w:u w:val="single"/>
        </w:rPr>
      </w:pPr>
    </w:p>
    <w:p w14:paraId="24ABEAFE" w14:textId="77777777" w:rsidR="00407EB6" w:rsidRDefault="00407EB6" w:rsidP="007537EA">
      <w:pPr>
        <w:rPr>
          <w:color w:val="FF0000"/>
          <w:sz w:val="28"/>
          <w:szCs w:val="28"/>
          <w:u w:val="single"/>
        </w:rPr>
      </w:pPr>
    </w:p>
    <w:p w14:paraId="43562DDF" w14:textId="3E3C26DE" w:rsidR="002E6C35" w:rsidRDefault="002E6C35" w:rsidP="007537EA">
      <w:pPr>
        <w:rPr>
          <w:color w:val="FF0000"/>
          <w:sz w:val="28"/>
          <w:szCs w:val="28"/>
          <w:u w:val="single"/>
        </w:rPr>
      </w:pPr>
      <w:r>
        <w:rPr>
          <w:color w:val="FF0000"/>
          <w:sz w:val="28"/>
          <w:szCs w:val="28"/>
          <w:u w:val="single"/>
        </w:rPr>
        <w:t>1-le schéma :</w:t>
      </w:r>
    </w:p>
    <w:p w14:paraId="0059A182" w14:textId="1A329062" w:rsidR="002E6C35" w:rsidRPr="002E6C35" w:rsidRDefault="002E6C35" w:rsidP="007537EA">
      <w:pPr>
        <w:rPr>
          <w:color w:val="FF0000"/>
          <w:sz w:val="28"/>
          <w:szCs w:val="28"/>
          <w:u w:val="single"/>
        </w:rPr>
      </w:pPr>
      <w:r>
        <w:rPr>
          <w:noProof/>
        </w:rPr>
        <w:drawing>
          <wp:inline distT="0" distB="0" distL="0" distR="0" wp14:anchorId="20D9D28D" wp14:editId="7195D753">
            <wp:extent cx="5760720" cy="6086475"/>
            <wp:effectExtent l="0" t="0" r="0" b="952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60720" cy="6086475"/>
                    </a:xfrm>
                    <a:prstGeom prst="rect">
                      <a:avLst/>
                    </a:prstGeom>
                  </pic:spPr>
                </pic:pic>
              </a:graphicData>
            </a:graphic>
          </wp:inline>
        </w:drawing>
      </w:r>
    </w:p>
    <w:p w14:paraId="69758561" w14:textId="77777777" w:rsidR="00407EB6" w:rsidRDefault="008F1EA7" w:rsidP="007537EA">
      <w:pPr>
        <w:rPr>
          <w:color w:val="000000" w:themeColor="text1"/>
          <w:sz w:val="24"/>
          <w:szCs w:val="24"/>
        </w:rPr>
      </w:pPr>
      <w:r>
        <w:rPr>
          <w:color w:val="000000" w:themeColor="text1"/>
          <w:sz w:val="24"/>
          <w:szCs w:val="24"/>
        </w:rPr>
        <w:t xml:space="preserve"> </w:t>
      </w:r>
    </w:p>
    <w:p w14:paraId="532C3E34" w14:textId="77777777" w:rsidR="00407EB6" w:rsidRDefault="00407EB6" w:rsidP="007537EA">
      <w:pPr>
        <w:rPr>
          <w:color w:val="000000" w:themeColor="text1"/>
          <w:sz w:val="24"/>
          <w:szCs w:val="24"/>
        </w:rPr>
      </w:pPr>
    </w:p>
    <w:p w14:paraId="3A9BF763" w14:textId="7262CBAA" w:rsidR="000243AC" w:rsidRPr="00407EB6" w:rsidRDefault="002E6C35" w:rsidP="007537EA">
      <w:pPr>
        <w:rPr>
          <w:color w:val="000000" w:themeColor="text1"/>
          <w:sz w:val="24"/>
          <w:szCs w:val="24"/>
        </w:rPr>
      </w:pPr>
      <w:r w:rsidRPr="000243AC">
        <w:rPr>
          <w:color w:val="FF0000"/>
          <w:sz w:val="24"/>
          <w:szCs w:val="24"/>
          <w:u w:val="single"/>
        </w:rPr>
        <w:lastRenderedPageBreak/>
        <w:t xml:space="preserve">2- le graph résultant : </w:t>
      </w:r>
    </w:p>
    <w:p w14:paraId="73EBE7AA" w14:textId="3C234CD5" w:rsidR="000243AC" w:rsidRDefault="000243AC" w:rsidP="007537EA">
      <w:pPr>
        <w:rPr>
          <w:color w:val="FF0000"/>
          <w:sz w:val="24"/>
          <w:szCs w:val="24"/>
        </w:rPr>
      </w:pPr>
    </w:p>
    <w:p w14:paraId="31476CC2" w14:textId="77777777" w:rsidR="000243AC" w:rsidRDefault="000243AC" w:rsidP="007537EA">
      <w:pPr>
        <w:rPr>
          <w:color w:val="FF0000"/>
          <w:sz w:val="24"/>
          <w:szCs w:val="24"/>
        </w:rPr>
      </w:pPr>
    </w:p>
    <w:p w14:paraId="316392B1" w14:textId="0FDD5F41" w:rsidR="00873F2A" w:rsidRPr="000243AC" w:rsidRDefault="000243AC" w:rsidP="007537EA">
      <w:pPr>
        <w:rPr>
          <w:color w:val="000000" w:themeColor="text1"/>
          <w:sz w:val="24"/>
          <w:szCs w:val="24"/>
        </w:rPr>
      </w:pPr>
      <w:r>
        <w:rPr>
          <w:noProof/>
        </w:rPr>
        <w:drawing>
          <wp:inline distT="0" distB="0" distL="0" distR="0" wp14:anchorId="1AE1A553" wp14:editId="459C2FA4">
            <wp:extent cx="5781675" cy="4876800"/>
            <wp:effectExtent l="0" t="0" r="9525"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81675" cy="4876800"/>
                    </a:xfrm>
                    <a:prstGeom prst="rect">
                      <a:avLst/>
                    </a:prstGeom>
                  </pic:spPr>
                </pic:pic>
              </a:graphicData>
            </a:graphic>
          </wp:inline>
        </w:drawing>
      </w:r>
    </w:p>
    <w:p w14:paraId="624AE1C0" w14:textId="77777777" w:rsidR="000243AC" w:rsidRDefault="000243AC" w:rsidP="007537EA">
      <w:pPr>
        <w:rPr>
          <w:color w:val="FF0000"/>
          <w:sz w:val="24"/>
          <w:szCs w:val="24"/>
        </w:rPr>
      </w:pPr>
      <w:r>
        <w:rPr>
          <w:color w:val="FF0000"/>
          <w:sz w:val="24"/>
          <w:szCs w:val="24"/>
        </w:rPr>
        <w:t xml:space="preserve"> </w:t>
      </w:r>
    </w:p>
    <w:p w14:paraId="47AAEA29" w14:textId="5738D310" w:rsidR="000243AC" w:rsidRDefault="000243AC" w:rsidP="007537EA">
      <w:pPr>
        <w:rPr>
          <w:color w:val="FF0000"/>
          <w:sz w:val="24"/>
          <w:szCs w:val="24"/>
          <w:u w:val="single"/>
        </w:rPr>
      </w:pPr>
      <w:r w:rsidRPr="000243AC">
        <w:rPr>
          <w:color w:val="FF0000"/>
          <w:sz w:val="24"/>
          <w:szCs w:val="24"/>
          <w:u w:val="single"/>
        </w:rPr>
        <w:t>3- influence du grain proportionnel Ti</w:t>
      </w:r>
      <w:r>
        <w:rPr>
          <w:color w:val="FF0000"/>
          <w:sz w:val="24"/>
          <w:szCs w:val="24"/>
          <w:u w:val="single"/>
        </w:rPr>
        <w:t> :</w:t>
      </w:r>
    </w:p>
    <w:p w14:paraId="3A05FAF5" w14:textId="77777777" w:rsidR="000243AC" w:rsidRDefault="000243AC" w:rsidP="007537EA">
      <w:pPr>
        <w:rPr>
          <w:color w:val="FF0000"/>
          <w:sz w:val="24"/>
          <w:szCs w:val="24"/>
          <w:u w:val="single"/>
        </w:rPr>
      </w:pPr>
    </w:p>
    <w:tbl>
      <w:tblPr>
        <w:tblStyle w:val="Grilledutableau"/>
        <w:tblW w:w="0" w:type="auto"/>
        <w:tblLook w:val="04A0" w:firstRow="1" w:lastRow="0" w:firstColumn="1" w:lastColumn="0" w:noHBand="0" w:noVBand="1"/>
      </w:tblPr>
      <w:tblGrid>
        <w:gridCol w:w="1294"/>
        <w:gridCol w:w="1294"/>
        <w:gridCol w:w="1294"/>
        <w:gridCol w:w="1295"/>
        <w:gridCol w:w="1295"/>
        <w:gridCol w:w="1295"/>
      </w:tblGrid>
      <w:tr w:rsidR="000243AC" w:rsidRPr="000243AC" w14:paraId="7D206656" w14:textId="77777777" w:rsidTr="000243AC">
        <w:tc>
          <w:tcPr>
            <w:tcW w:w="1294" w:type="dxa"/>
          </w:tcPr>
          <w:p w14:paraId="13C57AB6" w14:textId="4ED23F8A" w:rsidR="000243AC" w:rsidRPr="000243AC" w:rsidRDefault="000243AC" w:rsidP="007537EA">
            <w:pPr>
              <w:rPr>
                <w:sz w:val="24"/>
                <w:szCs w:val="24"/>
              </w:rPr>
            </w:pPr>
            <w:r w:rsidRPr="000243AC">
              <w:rPr>
                <w:sz w:val="24"/>
                <w:szCs w:val="24"/>
              </w:rPr>
              <w:t xml:space="preserve">Ti </w:t>
            </w:r>
          </w:p>
        </w:tc>
        <w:tc>
          <w:tcPr>
            <w:tcW w:w="1294" w:type="dxa"/>
          </w:tcPr>
          <w:p w14:paraId="1A015F3A" w14:textId="44F7E306" w:rsidR="000243AC" w:rsidRPr="000243AC" w:rsidRDefault="000243AC" w:rsidP="007537EA">
            <w:pPr>
              <w:rPr>
                <w:sz w:val="24"/>
                <w:szCs w:val="24"/>
              </w:rPr>
            </w:pPr>
            <w:r w:rsidRPr="000243AC">
              <w:rPr>
                <w:sz w:val="24"/>
                <w:szCs w:val="24"/>
              </w:rPr>
              <w:t>10</w:t>
            </w:r>
          </w:p>
        </w:tc>
        <w:tc>
          <w:tcPr>
            <w:tcW w:w="1294" w:type="dxa"/>
          </w:tcPr>
          <w:p w14:paraId="41AEF602" w14:textId="4C583B9A" w:rsidR="000243AC" w:rsidRPr="000243AC" w:rsidRDefault="000243AC" w:rsidP="007537EA">
            <w:pPr>
              <w:rPr>
                <w:sz w:val="24"/>
                <w:szCs w:val="24"/>
              </w:rPr>
            </w:pPr>
            <w:r w:rsidRPr="000243AC">
              <w:rPr>
                <w:sz w:val="24"/>
                <w:szCs w:val="24"/>
              </w:rPr>
              <w:t>5</w:t>
            </w:r>
          </w:p>
        </w:tc>
        <w:tc>
          <w:tcPr>
            <w:tcW w:w="1295" w:type="dxa"/>
          </w:tcPr>
          <w:p w14:paraId="70207E92" w14:textId="6FF36147" w:rsidR="000243AC" w:rsidRPr="000243AC" w:rsidRDefault="000243AC" w:rsidP="007537EA">
            <w:pPr>
              <w:rPr>
                <w:sz w:val="24"/>
                <w:szCs w:val="24"/>
              </w:rPr>
            </w:pPr>
            <w:r w:rsidRPr="000243AC">
              <w:rPr>
                <w:sz w:val="24"/>
                <w:szCs w:val="24"/>
              </w:rPr>
              <w:t>3</w:t>
            </w:r>
          </w:p>
        </w:tc>
        <w:tc>
          <w:tcPr>
            <w:tcW w:w="1295" w:type="dxa"/>
          </w:tcPr>
          <w:p w14:paraId="29A48AB2" w14:textId="66E7D4EE" w:rsidR="000243AC" w:rsidRPr="000243AC" w:rsidRDefault="000243AC" w:rsidP="007537EA">
            <w:pPr>
              <w:rPr>
                <w:sz w:val="24"/>
                <w:szCs w:val="24"/>
              </w:rPr>
            </w:pPr>
            <w:r w:rsidRPr="000243AC">
              <w:rPr>
                <w:sz w:val="24"/>
                <w:szCs w:val="24"/>
              </w:rPr>
              <w:t>2</w:t>
            </w:r>
          </w:p>
        </w:tc>
        <w:tc>
          <w:tcPr>
            <w:tcW w:w="1295" w:type="dxa"/>
          </w:tcPr>
          <w:p w14:paraId="2869989F" w14:textId="71321303" w:rsidR="000243AC" w:rsidRPr="000243AC" w:rsidRDefault="000243AC" w:rsidP="007537EA">
            <w:pPr>
              <w:rPr>
                <w:sz w:val="24"/>
                <w:szCs w:val="24"/>
              </w:rPr>
            </w:pPr>
            <w:r w:rsidRPr="000243AC">
              <w:rPr>
                <w:sz w:val="24"/>
                <w:szCs w:val="24"/>
              </w:rPr>
              <w:t>0.5</w:t>
            </w:r>
          </w:p>
        </w:tc>
      </w:tr>
      <w:tr w:rsidR="000243AC" w:rsidRPr="000243AC" w14:paraId="4E229286" w14:textId="77777777" w:rsidTr="000243AC">
        <w:tc>
          <w:tcPr>
            <w:tcW w:w="1294" w:type="dxa"/>
          </w:tcPr>
          <w:p w14:paraId="5F02E335" w14:textId="749E9398" w:rsidR="000243AC" w:rsidRPr="000243AC" w:rsidRDefault="000243AC" w:rsidP="007537EA">
            <w:pPr>
              <w:rPr>
                <w:sz w:val="24"/>
                <w:szCs w:val="24"/>
              </w:rPr>
            </w:pPr>
            <w:r w:rsidRPr="000243AC">
              <w:rPr>
                <w:sz w:val="24"/>
                <w:szCs w:val="24"/>
              </w:rPr>
              <w:t>Tr</w:t>
            </w:r>
          </w:p>
        </w:tc>
        <w:tc>
          <w:tcPr>
            <w:tcW w:w="1294" w:type="dxa"/>
          </w:tcPr>
          <w:p w14:paraId="0CD34CBC" w14:textId="7E435DD0" w:rsidR="000243AC" w:rsidRPr="000243AC" w:rsidRDefault="000243AC" w:rsidP="007537EA">
            <w:pPr>
              <w:rPr>
                <w:sz w:val="24"/>
                <w:szCs w:val="24"/>
              </w:rPr>
            </w:pPr>
            <w:r w:rsidRPr="000243AC">
              <w:rPr>
                <w:sz w:val="24"/>
                <w:szCs w:val="24"/>
              </w:rPr>
              <w:t>10</w:t>
            </w:r>
          </w:p>
        </w:tc>
        <w:tc>
          <w:tcPr>
            <w:tcW w:w="1294" w:type="dxa"/>
          </w:tcPr>
          <w:p w14:paraId="21339207" w14:textId="6FA1CC3D" w:rsidR="000243AC" w:rsidRPr="000243AC" w:rsidRDefault="000243AC" w:rsidP="007537EA">
            <w:pPr>
              <w:rPr>
                <w:sz w:val="24"/>
                <w:szCs w:val="24"/>
              </w:rPr>
            </w:pPr>
            <w:r w:rsidRPr="000243AC">
              <w:rPr>
                <w:sz w:val="24"/>
                <w:szCs w:val="24"/>
              </w:rPr>
              <w:t>16</w:t>
            </w:r>
          </w:p>
        </w:tc>
        <w:tc>
          <w:tcPr>
            <w:tcW w:w="1295" w:type="dxa"/>
          </w:tcPr>
          <w:p w14:paraId="5275E631" w14:textId="08FDA34B" w:rsidR="000243AC" w:rsidRPr="000243AC" w:rsidRDefault="000243AC" w:rsidP="007537EA">
            <w:pPr>
              <w:rPr>
                <w:sz w:val="24"/>
                <w:szCs w:val="24"/>
              </w:rPr>
            </w:pPr>
            <w:r w:rsidRPr="000243AC">
              <w:rPr>
                <w:sz w:val="24"/>
                <w:szCs w:val="24"/>
              </w:rPr>
              <w:t>14</w:t>
            </w:r>
          </w:p>
        </w:tc>
        <w:tc>
          <w:tcPr>
            <w:tcW w:w="1295" w:type="dxa"/>
          </w:tcPr>
          <w:p w14:paraId="100CC2DD" w14:textId="4063200F" w:rsidR="000243AC" w:rsidRPr="000243AC" w:rsidRDefault="000243AC" w:rsidP="007537EA">
            <w:pPr>
              <w:rPr>
                <w:sz w:val="24"/>
                <w:szCs w:val="24"/>
              </w:rPr>
            </w:pPr>
            <w:r w:rsidRPr="000243AC">
              <w:rPr>
                <w:sz w:val="24"/>
                <w:szCs w:val="24"/>
              </w:rPr>
              <w:t>11.8</w:t>
            </w:r>
          </w:p>
        </w:tc>
        <w:tc>
          <w:tcPr>
            <w:tcW w:w="1295" w:type="dxa"/>
          </w:tcPr>
          <w:p w14:paraId="549C62B0" w14:textId="74D56380" w:rsidR="000243AC" w:rsidRPr="000243AC" w:rsidRDefault="000243AC" w:rsidP="007537EA">
            <w:pPr>
              <w:rPr>
                <w:sz w:val="24"/>
                <w:szCs w:val="24"/>
              </w:rPr>
            </w:pPr>
            <w:r w:rsidRPr="000243AC">
              <w:rPr>
                <w:sz w:val="24"/>
                <w:szCs w:val="24"/>
              </w:rPr>
              <w:t>13.4</w:t>
            </w:r>
          </w:p>
        </w:tc>
      </w:tr>
      <w:tr w:rsidR="000243AC" w:rsidRPr="000243AC" w14:paraId="28D0DAB3" w14:textId="77777777" w:rsidTr="000243AC">
        <w:tc>
          <w:tcPr>
            <w:tcW w:w="1294" w:type="dxa"/>
          </w:tcPr>
          <w:p w14:paraId="1F5BEC75" w14:textId="186B14D4" w:rsidR="000243AC" w:rsidRPr="000243AC" w:rsidRDefault="000243AC" w:rsidP="007537EA">
            <w:pPr>
              <w:rPr>
                <w:sz w:val="24"/>
                <w:szCs w:val="24"/>
              </w:rPr>
            </w:pPr>
            <w:r w:rsidRPr="000243AC">
              <w:rPr>
                <w:sz w:val="24"/>
                <w:szCs w:val="24"/>
              </w:rPr>
              <w:t>D%</w:t>
            </w:r>
          </w:p>
        </w:tc>
        <w:tc>
          <w:tcPr>
            <w:tcW w:w="1294" w:type="dxa"/>
          </w:tcPr>
          <w:p w14:paraId="248B0CD0" w14:textId="67C0EF27" w:rsidR="000243AC" w:rsidRPr="000243AC" w:rsidRDefault="000243AC" w:rsidP="007537EA">
            <w:pPr>
              <w:rPr>
                <w:sz w:val="24"/>
                <w:szCs w:val="24"/>
              </w:rPr>
            </w:pPr>
            <w:r w:rsidRPr="000243AC">
              <w:rPr>
                <w:sz w:val="24"/>
                <w:szCs w:val="24"/>
              </w:rPr>
              <w:t>0%</w:t>
            </w:r>
          </w:p>
        </w:tc>
        <w:tc>
          <w:tcPr>
            <w:tcW w:w="1294" w:type="dxa"/>
          </w:tcPr>
          <w:p w14:paraId="057745E8" w14:textId="55CE55DD" w:rsidR="000243AC" w:rsidRPr="000243AC" w:rsidRDefault="000243AC" w:rsidP="007537EA">
            <w:pPr>
              <w:rPr>
                <w:sz w:val="24"/>
                <w:szCs w:val="24"/>
              </w:rPr>
            </w:pPr>
            <w:r w:rsidRPr="000243AC">
              <w:rPr>
                <w:sz w:val="24"/>
                <w:szCs w:val="24"/>
              </w:rPr>
              <w:t>7.6%</w:t>
            </w:r>
          </w:p>
        </w:tc>
        <w:tc>
          <w:tcPr>
            <w:tcW w:w="1295" w:type="dxa"/>
          </w:tcPr>
          <w:p w14:paraId="4BC18D8D" w14:textId="118927F3" w:rsidR="000243AC" w:rsidRPr="000243AC" w:rsidRDefault="000243AC" w:rsidP="007537EA">
            <w:pPr>
              <w:rPr>
                <w:sz w:val="24"/>
                <w:szCs w:val="24"/>
              </w:rPr>
            </w:pPr>
            <w:r w:rsidRPr="000243AC">
              <w:rPr>
                <w:sz w:val="24"/>
                <w:szCs w:val="24"/>
              </w:rPr>
              <w:t>15%</w:t>
            </w:r>
          </w:p>
        </w:tc>
        <w:tc>
          <w:tcPr>
            <w:tcW w:w="1295" w:type="dxa"/>
          </w:tcPr>
          <w:p w14:paraId="5B6043DF" w14:textId="1DA657F6" w:rsidR="000243AC" w:rsidRPr="000243AC" w:rsidRDefault="000243AC" w:rsidP="007537EA">
            <w:pPr>
              <w:rPr>
                <w:sz w:val="24"/>
                <w:szCs w:val="24"/>
              </w:rPr>
            </w:pPr>
            <w:r w:rsidRPr="000243AC">
              <w:rPr>
                <w:sz w:val="24"/>
                <w:szCs w:val="24"/>
              </w:rPr>
              <w:t>22%</w:t>
            </w:r>
          </w:p>
        </w:tc>
        <w:tc>
          <w:tcPr>
            <w:tcW w:w="1295" w:type="dxa"/>
          </w:tcPr>
          <w:p w14:paraId="1718A033" w14:textId="657A3DEB" w:rsidR="000243AC" w:rsidRPr="000243AC" w:rsidRDefault="000243AC" w:rsidP="007537EA">
            <w:pPr>
              <w:rPr>
                <w:sz w:val="24"/>
                <w:szCs w:val="24"/>
              </w:rPr>
            </w:pPr>
            <w:r w:rsidRPr="000243AC">
              <w:rPr>
                <w:sz w:val="24"/>
                <w:szCs w:val="24"/>
              </w:rPr>
              <w:t>46.6%</w:t>
            </w:r>
          </w:p>
        </w:tc>
      </w:tr>
    </w:tbl>
    <w:p w14:paraId="1FFB93F4" w14:textId="1279634C" w:rsidR="000243AC" w:rsidRDefault="000243AC" w:rsidP="007537EA">
      <w:pPr>
        <w:rPr>
          <w:color w:val="FF0000"/>
          <w:sz w:val="24"/>
          <w:szCs w:val="24"/>
          <w:u w:val="single"/>
        </w:rPr>
      </w:pPr>
    </w:p>
    <w:p w14:paraId="0665533C" w14:textId="0A309159" w:rsidR="00407EB6" w:rsidRPr="00407EB6" w:rsidRDefault="00407EB6" w:rsidP="007537EA">
      <w:pPr>
        <w:rPr>
          <w:color w:val="FF0000"/>
          <w:sz w:val="24"/>
          <w:szCs w:val="24"/>
          <w:u w:val="single"/>
        </w:rPr>
      </w:pPr>
      <w:r w:rsidRPr="00407EB6">
        <w:rPr>
          <w:color w:val="FF0000"/>
          <w:sz w:val="24"/>
          <w:szCs w:val="24"/>
          <w:u w:val="single"/>
        </w:rPr>
        <w:t>Remarque et conclusion</w:t>
      </w:r>
      <w:r>
        <w:rPr>
          <w:color w:val="FF0000"/>
          <w:sz w:val="24"/>
          <w:szCs w:val="24"/>
          <w:u w:val="single"/>
        </w:rPr>
        <w:t> :</w:t>
      </w:r>
    </w:p>
    <w:p w14:paraId="55E3095D" w14:textId="5109F769" w:rsidR="000243AC" w:rsidRDefault="00F75588" w:rsidP="007537EA">
      <w:pPr>
        <w:rPr>
          <w:sz w:val="24"/>
          <w:szCs w:val="24"/>
        </w:rPr>
      </w:pPr>
      <w:r w:rsidRPr="00F75588">
        <w:rPr>
          <w:sz w:val="24"/>
          <w:szCs w:val="24"/>
        </w:rPr>
        <w:t xml:space="preserve">On remarque à chaque fois que </w:t>
      </w:r>
      <w:r w:rsidRPr="00F75588">
        <w:rPr>
          <w:color w:val="FF0000"/>
          <w:sz w:val="24"/>
          <w:szCs w:val="24"/>
        </w:rPr>
        <w:t>Ti diminue</w:t>
      </w:r>
      <w:r w:rsidRPr="00F75588">
        <w:rPr>
          <w:sz w:val="24"/>
          <w:szCs w:val="24"/>
        </w:rPr>
        <w:t xml:space="preserve">, </w:t>
      </w:r>
      <w:r w:rsidRPr="00F75588">
        <w:rPr>
          <w:color w:val="FF0000"/>
          <w:sz w:val="24"/>
          <w:szCs w:val="24"/>
        </w:rPr>
        <w:t xml:space="preserve">le temps de réponse diminue </w:t>
      </w:r>
      <w:r w:rsidRPr="00F75588">
        <w:rPr>
          <w:sz w:val="24"/>
          <w:szCs w:val="24"/>
        </w:rPr>
        <w:t>avec lui.</w:t>
      </w:r>
    </w:p>
    <w:p w14:paraId="1A907D92" w14:textId="728C0FE1" w:rsidR="00F75588" w:rsidRDefault="00F75588" w:rsidP="007537EA">
      <w:pPr>
        <w:rPr>
          <w:sz w:val="24"/>
          <w:szCs w:val="24"/>
        </w:rPr>
      </w:pPr>
      <w:r w:rsidRPr="00F75588">
        <w:rPr>
          <w:color w:val="FF0000"/>
          <w:sz w:val="24"/>
          <w:szCs w:val="24"/>
        </w:rPr>
        <w:t>Donc :</w:t>
      </w:r>
      <w:r>
        <w:rPr>
          <w:sz w:val="24"/>
          <w:szCs w:val="24"/>
        </w:rPr>
        <w:t xml:space="preserve"> </w:t>
      </w:r>
      <w:r w:rsidRPr="00F75588">
        <w:rPr>
          <w:sz w:val="24"/>
          <w:szCs w:val="24"/>
        </w:rPr>
        <w:t xml:space="preserve"> </w:t>
      </w:r>
      <w:r w:rsidRPr="00F75588">
        <w:rPr>
          <w:color w:val="00B050"/>
          <w:sz w:val="24"/>
          <w:szCs w:val="24"/>
        </w:rPr>
        <w:t>le système devient plus rapide.</w:t>
      </w:r>
    </w:p>
    <w:p w14:paraId="3860BEFF" w14:textId="7C973E71" w:rsidR="00F75588" w:rsidRDefault="00F75588" w:rsidP="007537EA">
      <w:pPr>
        <w:rPr>
          <w:sz w:val="24"/>
          <w:szCs w:val="24"/>
        </w:rPr>
      </w:pPr>
    </w:p>
    <w:p w14:paraId="1F94B0D3" w14:textId="26505B4E" w:rsidR="00F75588" w:rsidRDefault="00F75588" w:rsidP="007537EA">
      <w:pPr>
        <w:rPr>
          <w:sz w:val="24"/>
          <w:szCs w:val="24"/>
        </w:rPr>
      </w:pPr>
    </w:p>
    <w:p w14:paraId="73CB9234" w14:textId="75B2378C" w:rsidR="00F75588" w:rsidRPr="00407EB6" w:rsidRDefault="00F75588" w:rsidP="007537EA">
      <w:pPr>
        <w:rPr>
          <w:color w:val="000000" w:themeColor="text1"/>
          <w:sz w:val="24"/>
          <w:szCs w:val="24"/>
        </w:rPr>
      </w:pPr>
      <w:r w:rsidRPr="00F75588">
        <w:rPr>
          <w:color w:val="FF0000"/>
          <w:sz w:val="24"/>
          <w:szCs w:val="24"/>
          <w:u w:val="single"/>
        </w:rPr>
        <w:t>4-reglage des paramètres du régulateur</w:t>
      </w:r>
      <w:r>
        <w:rPr>
          <w:color w:val="FF0000"/>
          <w:sz w:val="24"/>
          <w:szCs w:val="24"/>
          <w:u w:val="single"/>
        </w:rPr>
        <w:t> :</w:t>
      </w:r>
      <w:r w:rsidR="00407EB6">
        <w:rPr>
          <w:color w:val="FF0000"/>
          <w:sz w:val="24"/>
          <w:szCs w:val="24"/>
          <w:u w:val="single"/>
        </w:rPr>
        <w:t xml:space="preserve"> </w:t>
      </w:r>
      <w:r w:rsidR="00407EB6">
        <w:rPr>
          <w:color w:val="000000" w:themeColor="text1"/>
          <w:sz w:val="24"/>
          <w:szCs w:val="24"/>
        </w:rPr>
        <w:t xml:space="preserve">les paramètres du régulateur sont réglés suivant le tableau suivant : </w:t>
      </w:r>
    </w:p>
    <w:p w14:paraId="1DE68C12" w14:textId="77777777" w:rsidR="00F75588" w:rsidRPr="00F75588" w:rsidRDefault="00F75588" w:rsidP="007537EA">
      <w:pPr>
        <w:rPr>
          <w:sz w:val="24"/>
          <w:szCs w:val="24"/>
        </w:rPr>
      </w:pPr>
    </w:p>
    <w:p w14:paraId="44965B49" w14:textId="0444BAC8" w:rsidR="000243AC" w:rsidRDefault="00407EB6" w:rsidP="007537EA">
      <w:pPr>
        <w:rPr>
          <w:color w:val="FF0000"/>
          <w:sz w:val="24"/>
          <w:szCs w:val="24"/>
        </w:rPr>
      </w:pPr>
      <w:r w:rsidRPr="00407EB6">
        <w:rPr>
          <w:color w:val="FF0000"/>
          <w:sz w:val="24"/>
          <w:szCs w:val="24"/>
        </w:rPr>
        <w:t xml:space="preserve">             </w:t>
      </w:r>
      <w:r>
        <w:rPr>
          <w:color w:val="FF0000"/>
          <w:sz w:val="24"/>
          <w:szCs w:val="24"/>
        </w:rPr>
        <w:t xml:space="preserve"> </w:t>
      </w:r>
      <w:r w:rsidRPr="00407EB6">
        <w:rPr>
          <w:color w:val="FF0000"/>
          <w:sz w:val="24"/>
          <w:szCs w:val="24"/>
        </w:rPr>
        <w:t xml:space="preserve">         </w:t>
      </w:r>
      <w:r>
        <w:rPr>
          <w:noProof/>
        </w:rPr>
        <w:drawing>
          <wp:inline distT="0" distB="0" distL="0" distR="0" wp14:anchorId="2F0D8D37" wp14:editId="35EF32B3">
            <wp:extent cx="3533775" cy="1905000"/>
            <wp:effectExtent l="0" t="0" r="9525"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533775" cy="1905000"/>
                    </a:xfrm>
                    <a:prstGeom prst="rect">
                      <a:avLst/>
                    </a:prstGeom>
                  </pic:spPr>
                </pic:pic>
              </a:graphicData>
            </a:graphic>
          </wp:inline>
        </w:drawing>
      </w:r>
    </w:p>
    <w:p w14:paraId="5BBE4E04" w14:textId="1B4EC87E" w:rsidR="00407EB6" w:rsidRDefault="00407EB6" w:rsidP="007537EA">
      <w:pPr>
        <w:rPr>
          <w:color w:val="0070C0"/>
          <w:sz w:val="24"/>
          <w:szCs w:val="24"/>
          <w:u w:val="single"/>
        </w:rPr>
      </w:pPr>
      <w:r>
        <w:rPr>
          <w:color w:val="FF0000"/>
          <w:sz w:val="24"/>
          <w:szCs w:val="24"/>
          <w:u w:val="single"/>
        </w:rPr>
        <w:t xml:space="preserve">Dans notre cas on utilise </w:t>
      </w:r>
      <w:r w:rsidRPr="00407EB6">
        <w:rPr>
          <w:color w:val="0070C0"/>
          <w:sz w:val="24"/>
          <w:szCs w:val="24"/>
          <w:u w:val="single"/>
        </w:rPr>
        <w:t>PI Série :</w:t>
      </w:r>
    </w:p>
    <w:p w14:paraId="386E59DF" w14:textId="4EB49897" w:rsidR="001D5E21" w:rsidRDefault="001D5E21" w:rsidP="007537EA">
      <w:pPr>
        <w:rPr>
          <w:color w:val="0070C0"/>
          <w:sz w:val="24"/>
          <w:szCs w:val="24"/>
          <w:u w:val="single"/>
        </w:rPr>
      </w:pPr>
      <w:r>
        <w:rPr>
          <w:color w:val="0070C0"/>
          <w:sz w:val="24"/>
          <w:szCs w:val="24"/>
          <w:u w:val="single"/>
        </w:rPr>
        <w:t>C(s)=Ks(1+1/TI)</w:t>
      </w:r>
    </w:p>
    <w:p w14:paraId="2C39A326" w14:textId="77777777" w:rsidR="00407EB6" w:rsidRDefault="00407EB6" w:rsidP="007537EA">
      <w:pPr>
        <w:rPr>
          <w:color w:val="000000" w:themeColor="text1"/>
          <w:sz w:val="24"/>
          <w:szCs w:val="24"/>
          <w:u w:val="single"/>
        </w:rPr>
      </w:pPr>
      <w:r>
        <w:rPr>
          <w:color w:val="000000" w:themeColor="text1"/>
          <w:sz w:val="24"/>
          <w:szCs w:val="24"/>
          <w:u w:val="single"/>
        </w:rPr>
        <w:t>Suivant l’énoncé le mode de résolution est comme suit :</w:t>
      </w:r>
    </w:p>
    <w:p w14:paraId="022695A2" w14:textId="093C0C12" w:rsidR="00407EB6" w:rsidRDefault="00407EB6" w:rsidP="007537EA">
      <w:pPr>
        <w:rPr>
          <w:color w:val="000000" w:themeColor="text1"/>
          <w:sz w:val="24"/>
          <w:szCs w:val="24"/>
        </w:rPr>
      </w:pPr>
      <w:r w:rsidRPr="00407EB6">
        <w:rPr>
          <w:color w:val="000000" w:themeColor="text1"/>
          <w:sz w:val="24"/>
          <w:szCs w:val="24"/>
        </w:rPr>
        <w:t>Ts= T/5 =10/5= 2 minutes</w:t>
      </w:r>
    </w:p>
    <w:p w14:paraId="5FA7C3BD" w14:textId="3616C484" w:rsidR="00407EB6" w:rsidRDefault="00407EB6" w:rsidP="007537EA">
      <w:pPr>
        <w:rPr>
          <w:color w:val="FF0000"/>
          <w:sz w:val="24"/>
          <w:szCs w:val="24"/>
        </w:rPr>
      </w:pPr>
      <w:proofErr w:type="spellStart"/>
      <w:r>
        <w:rPr>
          <w:color w:val="000000" w:themeColor="text1"/>
          <w:sz w:val="24"/>
          <w:szCs w:val="24"/>
        </w:rPr>
        <w:t>Kc</w:t>
      </w:r>
      <w:proofErr w:type="spellEnd"/>
      <w:r>
        <w:rPr>
          <w:color w:val="000000" w:themeColor="text1"/>
          <w:sz w:val="24"/>
          <w:szCs w:val="24"/>
        </w:rPr>
        <w:t xml:space="preserve">= </w:t>
      </w:r>
      <w:r w:rsidR="001D5E21">
        <w:rPr>
          <w:color w:val="000000" w:themeColor="text1"/>
          <w:sz w:val="24"/>
          <w:szCs w:val="24"/>
        </w:rPr>
        <w:t>(</w:t>
      </w:r>
      <w:r>
        <w:rPr>
          <w:color w:val="000000" w:themeColor="text1"/>
          <w:sz w:val="24"/>
          <w:szCs w:val="24"/>
        </w:rPr>
        <w:t>1/K</w:t>
      </w:r>
      <w:r w:rsidR="001D5E21">
        <w:rPr>
          <w:color w:val="000000" w:themeColor="text1"/>
          <w:sz w:val="24"/>
          <w:szCs w:val="24"/>
        </w:rPr>
        <w:t xml:space="preserve">) x (T/Ts) = </w:t>
      </w:r>
      <w:r>
        <w:rPr>
          <w:color w:val="000000" w:themeColor="text1"/>
          <w:sz w:val="24"/>
          <w:szCs w:val="24"/>
        </w:rPr>
        <w:t>(1/1.5)</w:t>
      </w:r>
      <w:r w:rsidR="001D5E21">
        <w:rPr>
          <w:color w:val="000000" w:themeColor="text1"/>
          <w:sz w:val="24"/>
          <w:szCs w:val="24"/>
        </w:rPr>
        <w:t xml:space="preserve"> </w:t>
      </w:r>
      <w:r>
        <w:rPr>
          <w:color w:val="000000" w:themeColor="text1"/>
          <w:sz w:val="24"/>
          <w:szCs w:val="24"/>
        </w:rPr>
        <w:t>x</w:t>
      </w:r>
      <w:r w:rsidR="001D5E21">
        <w:rPr>
          <w:color w:val="000000" w:themeColor="text1"/>
          <w:sz w:val="24"/>
          <w:szCs w:val="24"/>
        </w:rPr>
        <w:t xml:space="preserve"> </w:t>
      </w:r>
      <w:r>
        <w:rPr>
          <w:color w:val="000000" w:themeColor="text1"/>
          <w:sz w:val="24"/>
          <w:szCs w:val="24"/>
        </w:rPr>
        <w:t>(10/2)</w:t>
      </w:r>
      <w:r w:rsidR="001D5E21">
        <w:rPr>
          <w:color w:val="000000" w:themeColor="text1"/>
          <w:sz w:val="24"/>
          <w:szCs w:val="24"/>
        </w:rPr>
        <w:t xml:space="preserve"> </w:t>
      </w:r>
      <w:r>
        <w:rPr>
          <w:color w:val="000000" w:themeColor="text1"/>
          <w:sz w:val="24"/>
          <w:szCs w:val="24"/>
        </w:rPr>
        <w:t>=</w:t>
      </w:r>
      <w:r w:rsidR="001D5E21">
        <w:rPr>
          <w:color w:val="000000" w:themeColor="text1"/>
          <w:sz w:val="24"/>
          <w:szCs w:val="24"/>
        </w:rPr>
        <w:t xml:space="preserve"> </w:t>
      </w:r>
      <w:r>
        <w:rPr>
          <w:color w:val="000000" w:themeColor="text1"/>
          <w:sz w:val="24"/>
          <w:szCs w:val="24"/>
        </w:rPr>
        <w:t xml:space="preserve">3.33 </w:t>
      </w:r>
      <w:r w:rsidRPr="00407EB6">
        <w:rPr>
          <w:color w:val="000000" w:themeColor="text1"/>
          <w:sz w:val="24"/>
          <w:szCs w:val="24"/>
        </w:rPr>
        <w:sym w:font="Wingdings" w:char="F0E8"/>
      </w:r>
      <w:r>
        <w:rPr>
          <w:color w:val="000000" w:themeColor="text1"/>
          <w:sz w:val="24"/>
          <w:szCs w:val="24"/>
        </w:rPr>
        <w:t xml:space="preserve"> </w:t>
      </w:r>
      <w:proofErr w:type="spellStart"/>
      <w:r w:rsidRPr="00407EB6">
        <w:rPr>
          <w:color w:val="FF0000"/>
          <w:sz w:val="24"/>
          <w:szCs w:val="24"/>
        </w:rPr>
        <w:t>Kc</w:t>
      </w:r>
      <w:proofErr w:type="spellEnd"/>
      <w:r w:rsidRPr="00407EB6">
        <w:rPr>
          <w:color w:val="FF0000"/>
          <w:sz w:val="24"/>
          <w:szCs w:val="24"/>
        </w:rPr>
        <w:t xml:space="preserve"> = 3.33</w:t>
      </w:r>
    </w:p>
    <w:p w14:paraId="227DC4A3" w14:textId="4780A63A" w:rsidR="001D5E21" w:rsidRDefault="001D5E21" w:rsidP="007537EA">
      <w:pPr>
        <w:rPr>
          <w:color w:val="FF0000"/>
          <w:sz w:val="24"/>
          <w:szCs w:val="24"/>
        </w:rPr>
      </w:pPr>
      <w:r>
        <w:rPr>
          <w:color w:val="FF0000"/>
          <w:sz w:val="24"/>
          <w:szCs w:val="24"/>
        </w:rPr>
        <w:t>Tc=T=10 min</w:t>
      </w:r>
    </w:p>
    <w:p w14:paraId="2D75CD39" w14:textId="77777777" w:rsidR="001D5E21" w:rsidRDefault="001D5E21" w:rsidP="007537EA">
      <w:pPr>
        <w:rPr>
          <w:color w:val="FF0000"/>
          <w:sz w:val="24"/>
          <w:szCs w:val="24"/>
        </w:rPr>
      </w:pPr>
    </w:p>
    <w:p w14:paraId="3C9543A5" w14:textId="4E3B4A99" w:rsidR="001D5E21" w:rsidRDefault="001D5E21" w:rsidP="007537EA">
      <w:pPr>
        <w:rPr>
          <w:color w:val="FF0000"/>
          <w:sz w:val="24"/>
          <w:szCs w:val="24"/>
        </w:rPr>
      </w:pPr>
    </w:p>
    <w:p w14:paraId="53A9B75B" w14:textId="30EC0DDA" w:rsidR="004D7575" w:rsidRDefault="004D7575" w:rsidP="007537EA">
      <w:pPr>
        <w:rPr>
          <w:color w:val="FF0000"/>
          <w:sz w:val="24"/>
          <w:szCs w:val="24"/>
        </w:rPr>
      </w:pPr>
    </w:p>
    <w:p w14:paraId="6ADC3E55" w14:textId="1E50306D" w:rsidR="004D7575" w:rsidRDefault="004D7575" w:rsidP="007537EA">
      <w:pPr>
        <w:rPr>
          <w:color w:val="FF0000"/>
          <w:sz w:val="24"/>
          <w:szCs w:val="24"/>
        </w:rPr>
      </w:pPr>
    </w:p>
    <w:p w14:paraId="055E8EA8" w14:textId="17937A55" w:rsidR="004D7575" w:rsidRDefault="004D7575" w:rsidP="007537EA">
      <w:pPr>
        <w:rPr>
          <w:color w:val="FF0000"/>
          <w:sz w:val="24"/>
          <w:szCs w:val="24"/>
        </w:rPr>
      </w:pPr>
    </w:p>
    <w:p w14:paraId="0FC8C44E" w14:textId="241FAB5F" w:rsidR="004D7575" w:rsidRDefault="004D7575" w:rsidP="007537EA">
      <w:pPr>
        <w:rPr>
          <w:color w:val="FF0000"/>
          <w:sz w:val="24"/>
          <w:szCs w:val="24"/>
        </w:rPr>
      </w:pPr>
    </w:p>
    <w:p w14:paraId="6DFE167A" w14:textId="47B144A6" w:rsidR="004D7575" w:rsidRDefault="004D7575" w:rsidP="007537EA">
      <w:pPr>
        <w:rPr>
          <w:color w:val="FF0000"/>
          <w:sz w:val="24"/>
          <w:szCs w:val="24"/>
        </w:rPr>
      </w:pPr>
    </w:p>
    <w:p w14:paraId="76A377BB" w14:textId="7835428E" w:rsidR="004D7575" w:rsidRDefault="004D7575" w:rsidP="007537EA">
      <w:pPr>
        <w:rPr>
          <w:color w:val="FF0000"/>
          <w:sz w:val="24"/>
          <w:szCs w:val="24"/>
        </w:rPr>
      </w:pPr>
    </w:p>
    <w:p w14:paraId="2E474B15" w14:textId="00182419" w:rsidR="004D7575" w:rsidRDefault="004D7575" w:rsidP="007537EA">
      <w:pPr>
        <w:rPr>
          <w:color w:val="FF0000"/>
          <w:sz w:val="24"/>
          <w:szCs w:val="24"/>
        </w:rPr>
      </w:pPr>
    </w:p>
    <w:p w14:paraId="392D80CA" w14:textId="21B29795" w:rsidR="004D7575" w:rsidRDefault="004D7575" w:rsidP="007537EA">
      <w:pPr>
        <w:rPr>
          <w:color w:val="FF0000"/>
          <w:sz w:val="24"/>
          <w:szCs w:val="24"/>
        </w:rPr>
      </w:pPr>
    </w:p>
    <w:p w14:paraId="5B6DFA35" w14:textId="25249D3F" w:rsidR="004D7575" w:rsidRDefault="004D7575" w:rsidP="007537EA">
      <w:pPr>
        <w:rPr>
          <w:color w:val="FF0000"/>
          <w:sz w:val="24"/>
          <w:szCs w:val="24"/>
        </w:rPr>
      </w:pPr>
    </w:p>
    <w:p w14:paraId="08B13323" w14:textId="11037081" w:rsidR="004D7575" w:rsidRDefault="004D7575" w:rsidP="007537EA">
      <w:pPr>
        <w:rPr>
          <w:color w:val="FF0000"/>
          <w:sz w:val="24"/>
          <w:szCs w:val="24"/>
        </w:rPr>
      </w:pPr>
    </w:p>
    <w:p w14:paraId="4BFFAD79" w14:textId="2AAEE608" w:rsidR="004D7575" w:rsidRDefault="004D7575" w:rsidP="007537EA">
      <w:pPr>
        <w:rPr>
          <w:color w:val="FF0000"/>
          <w:sz w:val="24"/>
          <w:szCs w:val="24"/>
        </w:rPr>
      </w:pPr>
    </w:p>
    <w:p w14:paraId="12BB8A0A" w14:textId="63D2BE65" w:rsidR="004D7575" w:rsidRDefault="004D7575" w:rsidP="007537EA">
      <w:pPr>
        <w:rPr>
          <w:color w:val="FF0000"/>
          <w:sz w:val="24"/>
          <w:szCs w:val="24"/>
        </w:rPr>
      </w:pPr>
      <w:r>
        <w:rPr>
          <w:color w:val="FF0000"/>
          <w:sz w:val="24"/>
          <w:szCs w:val="24"/>
        </w:rPr>
        <w:lastRenderedPageBreak/>
        <w:t xml:space="preserve">Conclusion : </w:t>
      </w:r>
    </w:p>
    <w:p w14:paraId="3CA5A9E2" w14:textId="77777777" w:rsidR="00012540" w:rsidRDefault="00012540" w:rsidP="007537EA">
      <w:pPr>
        <w:rPr>
          <w:color w:val="FF0000"/>
          <w:sz w:val="24"/>
          <w:szCs w:val="24"/>
        </w:rPr>
      </w:pPr>
    </w:p>
    <w:p w14:paraId="5007F274" w14:textId="576B6632" w:rsidR="004D7575" w:rsidRPr="00012540" w:rsidRDefault="00BE5EB7" w:rsidP="007537EA">
      <w:pPr>
        <w:rPr>
          <w:color w:val="000000" w:themeColor="text1"/>
          <w:sz w:val="24"/>
          <w:szCs w:val="24"/>
        </w:rPr>
      </w:pPr>
      <w:bookmarkStart w:id="0" w:name="_GoBack"/>
      <w:r w:rsidRPr="00012540">
        <w:rPr>
          <w:color w:val="000000" w:themeColor="text1"/>
          <w:sz w:val="24"/>
          <w:szCs w:val="24"/>
        </w:rPr>
        <w:t xml:space="preserve">Apres avoir manipuler nos </w:t>
      </w:r>
      <w:r w:rsidR="00012540" w:rsidRPr="00012540">
        <w:rPr>
          <w:color w:val="000000" w:themeColor="text1"/>
          <w:sz w:val="24"/>
          <w:szCs w:val="24"/>
        </w:rPr>
        <w:t>systèmes</w:t>
      </w:r>
      <w:r w:rsidRPr="00012540">
        <w:rPr>
          <w:color w:val="000000" w:themeColor="text1"/>
          <w:sz w:val="24"/>
          <w:szCs w:val="24"/>
        </w:rPr>
        <w:t xml:space="preserve"> en utilisant les régulateur </w:t>
      </w:r>
      <w:r w:rsidR="00012540" w:rsidRPr="00012540">
        <w:rPr>
          <w:color w:val="000000" w:themeColor="text1"/>
          <w:sz w:val="24"/>
          <w:szCs w:val="24"/>
        </w:rPr>
        <w:t>proportionnel</w:t>
      </w:r>
      <w:r w:rsidRPr="00012540">
        <w:rPr>
          <w:color w:val="000000" w:themeColor="text1"/>
          <w:sz w:val="24"/>
          <w:szCs w:val="24"/>
        </w:rPr>
        <w:t xml:space="preserve"> et le régulateur proportionnel </w:t>
      </w:r>
      <w:r w:rsidR="00012540" w:rsidRPr="00012540">
        <w:rPr>
          <w:color w:val="000000" w:themeColor="text1"/>
          <w:sz w:val="24"/>
          <w:szCs w:val="24"/>
        </w:rPr>
        <w:t>intégral</w:t>
      </w:r>
      <w:r w:rsidRPr="00012540">
        <w:rPr>
          <w:color w:val="000000" w:themeColor="text1"/>
          <w:sz w:val="24"/>
          <w:szCs w:val="24"/>
        </w:rPr>
        <w:t xml:space="preserve"> nous remarquons que notre installation a était optimisé </w:t>
      </w:r>
      <w:r w:rsidR="00012540" w:rsidRPr="00012540">
        <w:rPr>
          <w:color w:val="000000" w:themeColor="text1"/>
          <w:sz w:val="24"/>
          <w:szCs w:val="24"/>
        </w:rPr>
        <w:t xml:space="preserve">vis-à-vis du temps de réponse et de l’erreur </w:t>
      </w:r>
      <w:proofErr w:type="gramStart"/>
      <w:r w:rsidR="00012540" w:rsidRPr="00012540">
        <w:rPr>
          <w:color w:val="000000" w:themeColor="text1"/>
          <w:sz w:val="24"/>
          <w:szCs w:val="24"/>
        </w:rPr>
        <w:t>statique ,</w:t>
      </w:r>
      <w:proofErr w:type="gramEnd"/>
      <w:r w:rsidR="00012540" w:rsidRPr="00012540">
        <w:rPr>
          <w:color w:val="000000" w:themeColor="text1"/>
          <w:sz w:val="24"/>
          <w:szCs w:val="24"/>
        </w:rPr>
        <w:t xml:space="preserve"> donc il est recommandé d’utiliser une de ces méthode d’optimisation pour avoir de meilleurs résultats et des résultat plus précis .</w:t>
      </w:r>
    </w:p>
    <w:p w14:paraId="76802B1A" w14:textId="77777777" w:rsidR="00407EB6" w:rsidRPr="00012540" w:rsidRDefault="00407EB6" w:rsidP="007537EA">
      <w:pPr>
        <w:rPr>
          <w:color w:val="000000" w:themeColor="text1"/>
          <w:sz w:val="24"/>
          <w:szCs w:val="24"/>
        </w:rPr>
      </w:pPr>
    </w:p>
    <w:bookmarkEnd w:id="0"/>
    <w:p w14:paraId="681B7ECE" w14:textId="77777777" w:rsidR="00407EB6" w:rsidRPr="00407EB6" w:rsidRDefault="00407EB6" w:rsidP="007537EA">
      <w:pPr>
        <w:rPr>
          <w:color w:val="000000" w:themeColor="text1"/>
          <w:sz w:val="24"/>
          <w:szCs w:val="24"/>
        </w:rPr>
      </w:pPr>
    </w:p>
    <w:p w14:paraId="031C448B" w14:textId="0114484E" w:rsidR="00407EB6" w:rsidRPr="00407EB6" w:rsidRDefault="00407EB6" w:rsidP="007537EA">
      <w:pPr>
        <w:rPr>
          <w:color w:val="000000" w:themeColor="text1"/>
          <w:sz w:val="24"/>
          <w:szCs w:val="24"/>
          <w:u w:val="single"/>
        </w:rPr>
      </w:pPr>
      <w:r>
        <w:rPr>
          <w:color w:val="000000" w:themeColor="text1"/>
          <w:sz w:val="24"/>
          <w:szCs w:val="24"/>
          <w:u w:val="single"/>
        </w:rPr>
        <w:t xml:space="preserve"> </w:t>
      </w:r>
    </w:p>
    <w:sectPr w:rsidR="00407EB6" w:rsidRPr="00407EB6" w:rsidSect="00407EB6">
      <w:pgSz w:w="11906" w:h="16838"/>
      <w:pgMar w:top="1417" w:right="1417" w:bottom="1417" w:left="1417" w:header="708"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8E35668" w14:textId="77777777" w:rsidR="005C50E1" w:rsidRDefault="005C50E1" w:rsidP="00407EB6">
      <w:pPr>
        <w:spacing w:after="0" w:line="240" w:lineRule="auto"/>
      </w:pPr>
      <w:r>
        <w:separator/>
      </w:r>
    </w:p>
  </w:endnote>
  <w:endnote w:type="continuationSeparator" w:id="0">
    <w:p w14:paraId="369C4DB2" w14:textId="77777777" w:rsidR="005C50E1" w:rsidRDefault="005C50E1" w:rsidP="00407E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691ADC6" w14:textId="77777777" w:rsidR="005C50E1" w:rsidRDefault="005C50E1" w:rsidP="00407EB6">
      <w:pPr>
        <w:spacing w:after="0" w:line="240" w:lineRule="auto"/>
      </w:pPr>
      <w:r>
        <w:separator/>
      </w:r>
    </w:p>
  </w:footnote>
  <w:footnote w:type="continuationSeparator" w:id="0">
    <w:p w14:paraId="09FA135F" w14:textId="77777777" w:rsidR="005C50E1" w:rsidRDefault="005C50E1" w:rsidP="00407EB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0E7113"/>
    <w:multiLevelType w:val="hybridMultilevel"/>
    <w:tmpl w:val="8AB4B8C4"/>
    <w:lvl w:ilvl="0" w:tplc="C1FC5E98">
      <w:start w:val="2"/>
      <w:numFmt w:val="bullet"/>
      <w:lvlText w:val=""/>
      <w:lvlJc w:val="left"/>
      <w:pPr>
        <w:ind w:left="1080" w:hanging="360"/>
      </w:pPr>
      <w:rPr>
        <w:rFonts w:ascii="Symbol" w:eastAsiaTheme="minorHAnsi" w:hAnsi="Symbol" w:cstheme="minorBid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 w15:restartNumberingAfterBreak="0">
    <w:nsid w:val="3BEA521F"/>
    <w:multiLevelType w:val="multilevel"/>
    <w:tmpl w:val="4E183C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291068C"/>
    <w:multiLevelType w:val="hybridMultilevel"/>
    <w:tmpl w:val="3410CA2E"/>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529B45F9"/>
    <w:multiLevelType w:val="hybridMultilevel"/>
    <w:tmpl w:val="6E5AF0BA"/>
    <w:lvl w:ilvl="0" w:tplc="068432BA">
      <w:start w:val="2"/>
      <w:numFmt w:val="bullet"/>
      <w:lvlText w:val="-"/>
      <w:lvlJc w:val="left"/>
      <w:pPr>
        <w:ind w:left="1080" w:hanging="360"/>
      </w:pPr>
      <w:rPr>
        <w:rFonts w:ascii="Calibri" w:eastAsiaTheme="minorHAnsi" w:hAnsi="Calibri" w:cs="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 w15:restartNumberingAfterBreak="0">
    <w:nsid w:val="63156734"/>
    <w:multiLevelType w:val="multilevel"/>
    <w:tmpl w:val="E8629C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3"/>
  </w:num>
  <w:num w:numId="3">
    <w:abstractNumId w:val="0"/>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76441"/>
    <w:rsid w:val="00012540"/>
    <w:rsid w:val="000243AC"/>
    <w:rsid w:val="000871C0"/>
    <w:rsid w:val="0014024B"/>
    <w:rsid w:val="00182BB4"/>
    <w:rsid w:val="001D5E21"/>
    <w:rsid w:val="002E6C35"/>
    <w:rsid w:val="00324715"/>
    <w:rsid w:val="00363AE4"/>
    <w:rsid w:val="00407EB6"/>
    <w:rsid w:val="00473FD6"/>
    <w:rsid w:val="004D7575"/>
    <w:rsid w:val="004E24EC"/>
    <w:rsid w:val="005728D8"/>
    <w:rsid w:val="00576441"/>
    <w:rsid w:val="005C50E1"/>
    <w:rsid w:val="006B5BB4"/>
    <w:rsid w:val="006D184B"/>
    <w:rsid w:val="007537EA"/>
    <w:rsid w:val="007A0D06"/>
    <w:rsid w:val="0081512B"/>
    <w:rsid w:val="00873F2A"/>
    <w:rsid w:val="008F1EA7"/>
    <w:rsid w:val="009813DE"/>
    <w:rsid w:val="009A13E3"/>
    <w:rsid w:val="00A0468D"/>
    <w:rsid w:val="00B6550F"/>
    <w:rsid w:val="00BB59B9"/>
    <w:rsid w:val="00BC5F7F"/>
    <w:rsid w:val="00BE5EB7"/>
    <w:rsid w:val="00E42E62"/>
    <w:rsid w:val="00E97739"/>
    <w:rsid w:val="00F75588"/>
    <w:rsid w:val="00FA1AB9"/>
    <w:rsid w:val="00FE353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AFC4CB"/>
  <w15:chartTrackingRefBased/>
  <w15:docId w15:val="{CCFB62EC-B6DD-4F0F-941F-4BAF2E81BC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2">
    <w:name w:val="heading 2"/>
    <w:basedOn w:val="Normal"/>
    <w:link w:val="Titre2Car"/>
    <w:uiPriority w:val="9"/>
    <w:qFormat/>
    <w:rsid w:val="009813DE"/>
    <w:pPr>
      <w:spacing w:before="100" w:beforeAutospacing="1" w:after="100" w:afterAutospacing="1" w:line="240" w:lineRule="auto"/>
      <w:outlineLvl w:val="1"/>
    </w:pPr>
    <w:rPr>
      <w:rFonts w:ascii="Times New Roman" w:eastAsia="Times New Roman" w:hAnsi="Times New Roman" w:cs="Times New Roman"/>
      <w:b/>
      <w:bCs/>
      <w:sz w:val="36"/>
      <w:szCs w:val="36"/>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4E24EC"/>
    <w:pPr>
      <w:ind w:left="720"/>
      <w:contextualSpacing/>
    </w:pPr>
  </w:style>
  <w:style w:type="character" w:styleId="Lienhypertexte">
    <w:name w:val="Hyperlink"/>
    <w:basedOn w:val="Policepardfaut"/>
    <w:uiPriority w:val="99"/>
    <w:semiHidden/>
    <w:unhideWhenUsed/>
    <w:rsid w:val="009813DE"/>
    <w:rPr>
      <w:color w:val="0000FF"/>
      <w:u w:val="single"/>
    </w:rPr>
  </w:style>
  <w:style w:type="character" w:customStyle="1" w:styleId="Titre2Car">
    <w:name w:val="Titre 2 Car"/>
    <w:basedOn w:val="Policepardfaut"/>
    <w:link w:val="Titre2"/>
    <w:uiPriority w:val="9"/>
    <w:rsid w:val="009813DE"/>
    <w:rPr>
      <w:rFonts w:ascii="Times New Roman" w:eastAsia="Times New Roman" w:hAnsi="Times New Roman" w:cs="Times New Roman"/>
      <w:b/>
      <w:bCs/>
      <w:sz w:val="36"/>
      <w:szCs w:val="36"/>
      <w:lang w:eastAsia="fr-FR"/>
    </w:rPr>
  </w:style>
  <w:style w:type="character" w:customStyle="1" w:styleId="mw-headline">
    <w:name w:val="mw-headline"/>
    <w:basedOn w:val="Policepardfaut"/>
    <w:rsid w:val="009813DE"/>
  </w:style>
  <w:style w:type="paragraph" w:styleId="NormalWeb">
    <w:name w:val="Normal (Web)"/>
    <w:basedOn w:val="Normal"/>
    <w:uiPriority w:val="99"/>
    <w:semiHidden/>
    <w:unhideWhenUsed/>
    <w:rsid w:val="009813DE"/>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mwe-math-mathml-inline">
    <w:name w:val="mwe-math-mathml-inline"/>
    <w:basedOn w:val="Policepardfaut"/>
    <w:rsid w:val="00E42E62"/>
  </w:style>
  <w:style w:type="table" w:styleId="Grilledutableau">
    <w:name w:val="Table Grid"/>
    <w:basedOn w:val="TableauNormal"/>
    <w:uiPriority w:val="39"/>
    <w:rsid w:val="001402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407EB6"/>
    <w:pPr>
      <w:tabs>
        <w:tab w:val="center" w:pos="4536"/>
        <w:tab w:val="right" w:pos="9072"/>
      </w:tabs>
      <w:spacing w:after="0" w:line="240" w:lineRule="auto"/>
    </w:pPr>
  </w:style>
  <w:style w:type="character" w:customStyle="1" w:styleId="En-tteCar">
    <w:name w:val="En-tête Car"/>
    <w:basedOn w:val="Policepardfaut"/>
    <w:link w:val="En-tte"/>
    <w:uiPriority w:val="99"/>
    <w:rsid w:val="00407EB6"/>
  </w:style>
  <w:style w:type="paragraph" w:styleId="Pieddepage">
    <w:name w:val="footer"/>
    <w:basedOn w:val="Normal"/>
    <w:link w:val="PieddepageCar"/>
    <w:uiPriority w:val="99"/>
    <w:unhideWhenUsed/>
    <w:rsid w:val="00407EB6"/>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07EB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5319349">
      <w:bodyDiv w:val="1"/>
      <w:marLeft w:val="0"/>
      <w:marRight w:val="0"/>
      <w:marTop w:val="0"/>
      <w:marBottom w:val="0"/>
      <w:divBdr>
        <w:top w:val="none" w:sz="0" w:space="0" w:color="auto"/>
        <w:left w:val="none" w:sz="0" w:space="0" w:color="auto"/>
        <w:bottom w:val="none" w:sz="0" w:space="0" w:color="auto"/>
        <w:right w:val="none" w:sz="0" w:space="0" w:color="auto"/>
      </w:divBdr>
    </w:div>
    <w:div w:id="409935491">
      <w:bodyDiv w:val="1"/>
      <w:marLeft w:val="0"/>
      <w:marRight w:val="0"/>
      <w:marTop w:val="0"/>
      <w:marBottom w:val="0"/>
      <w:divBdr>
        <w:top w:val="none" w:sz="0" w:space="0" w:color="auto"/>
        <w:left w:val="none" w:sz="0" w:space="0" w:color="auto"/>
        <w:bottom w:val="none" w:sz="0" w:space="0" w:color="auto"/>
        <w:right w:val="none" w:sz="0" w:space="0" w:color="auto"/>
      </w:divBdr>
    </w:div>
    <w:div w:id="1475417138">
      <w:bodyDiv w:val="1"/>
      <w:marLeft w:val="0"/>
      <w:marRight w:val="0"/>
      <w:marTop w:val="0"/>
      <w:marBottom w:val="0"/>
      <w:divBdr>
        <w:top w:val="none" w:sz="0" w:space="0" w:color="auto"/>
        <w:left w:val="none" w:sz="0" w:space="0" w:color="auto"/>
        <w:bottom w:val="none" w:sz="0" w:space="0" w:color="auto"/>
        <w:right w:val="none" w:sz="0" w:space="0" w:color="auto"/>
      </w:divBdr>
    </w:div>
    <w:div w:id="17523925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17.png"/><Relationship Id="rId39" Type="http://schemas.openxmlformats.org/officeDocument/2006/relationships/image" Target="media/image30.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https://fr.wikipedia.org/wiki/%C3%89cart_de_statisme" TargetMode="External"/><Relationship Id="rId33" Type="http://schemas.openxmlformats.org/officeDocument/2006/relationships/image" Target="media/image24.png"/><Relationship Id="rId38" Type="http://schemas.openxmlformats.org/officeDocument/2006/relationships/image" Target="media/image2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0.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yperlink" Target="https://fr.wikipedia.org/wiki/Loi_de_Pascal" TargetMode="External"/><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2.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hyperlink" Target="https://fr.wikipedia.org/wiki/Asservissement_(automatique)" TargetMode="External"/><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341</TotalTime>
  <Pages>15</Pages>
  <Words>1307</Words>
  <Characters>7192</Characters>
  <Application>Microsoft Office Word</Application>
  <DocSecurity>0</DocSecurity>
  <Lines>59</Lines>
  <Paragraphs>16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8483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Sofiane</dc:creator>
  <cp:keywords/>
  <dc:description/>
  <cp:lastModifiedBy>Sofiane</cp:lastModifiedBy>
  <cp:revision>10</cp:revision>
  <dcterms:created xsi:type="dcterms:W3CDTF">2019-06-20T13:29:00Z</dcterms:created>
  <dcterms:modified xsi:type="dcterms:W3CDTF">2019-07-06T20:05:00Z</dcterms:modified>
</cp:coreProperties>
</file>