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2-Accent2"/>
        <w:tblW w:w="0" w:type="auto"/>
        <w:jc w:val="center"/>
        <w:tblLook w:val="04A0" w:firstRow="1" w:lastRow="0" w:firstColumn="1" w:lastColumn="0" w:noHBand="0" w:noVBand="1"/>
      </w:tblPr>
      <w:tblGrid>
        <w:gridCol w:w="6734"/>
      </w:tblGrid>
      <w:tr w:rsidR="00537D7C" w:rsidRPr="007253B8" w:rsidTr="00D91A5B">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6734" w:type="dxa"/>
          </w:tcPr>
          <w:p w:rsidR="00537D7C" w:rsidRPr="00D91A5B" w:rsidRDefault="00B452A1" w:rsidP="00D91A5B">
            <w:pPr>
              <w:jc w:val="center"/>
              <w:rPr>
                <w:color w:val="C00000"/>
                <w:sz w:val="28"/>
                <w:szCs w:val="28"/>
              </w:rPr>
            </w:pPr>
            <w:r w:rsidRPr="00D91A5B">
              <w:rPr>
                <w:color w:val="C00000"/>
                <w:sz w:val="28"/>
                <w:szCs w:val="28"/>
              </w:rPr>
              <w:t>Chapitre 2 : Quelles sont les sources de la croissance</w:t>
            </w:r>
            <w:r w:rsidR="009426B0" w:rsidRPr="00D91A5B">
              <w:rPr>
                <w:i/>
                <w:color w:val="C00000"/>
                <w:sz w:val="28"/>
                <w:szCs w:val="28"/>
              </w:rPr>
              <w:t> </w:t>
            </w:r>
            <w:r w:rsidR="009426B0" w:rsidRPr="00D91A5B">
              <w:rPr>
                <w:color w:val="C00000"/>
                <w:sz w:val="28"/>
                <w:szCs w:val="28"/>
              </w:rPr>
              <w:t>?</w:t>
            </w:r>
          </w:p>
        </w:tc>
      </w:tr>
    </w:tbl>
    <w:p w:rsidR="0002254B" w:rsidRDefault="0002254B"/>
    <w:p w:rsidR="007253B8" w:rsidRDefault="007253B8"/>
    <w:p w:rsidR="0002254B" w:rsidRPr="0056365E" w:rsidRDefault="0002254B">
      <w:pPr>
        <w:rPr>
          <w:color w:val="00B050"/>
        </w:rPr>
      </w:pPr>
      <w:r w:rsidRPr="0056365E">
        <w:rPr>
          <w:b/>
          <w:color w:val="00B050"/>
          <w:u w:val="single"/>
        </w:rPr>
        <w:t xml:space="preserve">Problématique : </w:t>
      </w:r>
      <w:r w:rsidRPr="0056365E">
        <w:rPr>
          <w:color w:val="00B050"/>
        </w:rPr>
        <w:t xml:space="preserve">Qu’est ce qui explique qu’il y’a de la croissance dans un </w:t>
      </w:r>
      <w:r w:rsidR="008E4FF2" w:rsidRPr="0056365E">
        <w:rPr>
          <w:color w:val="00B050"/>
        </w:rPr>
        <w:t>pays</w:t>
      </w:r>
      <w:r w:rsidRPr="0056365E">
        <w:rPr>
          <w:color w:val="00B050"/>
        </w:rPr>
        <w:t>, autrement dit,</w:t>
      </w:r>
      <w:r w:rsidR="008E4FF2" w:rsidRPr="0056365E">
        <w:rPr>
          <w:color w:val="00B050"/>
        </w:rPr>
        <w:t xml:space="preserve"> </w:t>
      </w:r>
      <w:r w:rsidRPr="0056365E">
        <w:rPr>
          <w:color w:val="00B050"/>
        </w:rPr>
        <w:t xml:space="preserve">quels sont les facteurs de la croissance </w:t>
      </w:r>
      <w:r w:rsidR="008E4FF2" w:rsidRPr="0056365E">
        <w:rPr>
          <w:color w:val="00B050"/>
        </w:rPr>
        <w:t xml:space="preserve">économique </w:t>
      </w:r>
      <w:r w:rsidRPr="0056365E">
        <w:rPr>
          <w:color w:val="00B050"/>
        </w:rPr>
        <w:t> ?</w:t>
      </w:r>
    </w:p>
    <w:p w:rsidR="008E4FF2" w:rsidRDefault="008E4FF2"/>
    <w:p w:rsidR="008E4FF2" w:rsidRDefault="008E4FF2" w:rsidP="008E4FF2">
      <w:pPr>
        <w:pStyle w:val="ListParagraph"/>
        <w:numPr>
          <w:ilvl w:val="0"/>
          <w:numId w:val="1"/>
        </w:numPr>
        <w:rPr>
          <w:b/>
          <w:color w:val="FF0000"/>
          <w:u w:val="single"/>
        </w:rPr>
      </w:pPr>
      <w:r w:rsidRPr="00844566">
        <w:rPr>
          <w:b/>
          <w:color w:val="FF0000"/>
          <w:u w:val="single"/>
        </w:rPr>
        <w:t>Le rôle de l’accumulation des facteurs de production dans la croissance : la croissance extensive</w:t>
      </w:r>
    </w:p>
    <w:p w:rsidR="00844566" w:rsidRDefault="00844566" w:rsidP="00844566">
      <w:pPr>
        <w:pStyle w:val="ListParagraph"/>
        <w:ind w:left="1080"/>
        <w:rPr>
          <w:b/>
          <w:color w:val="FF0000"/>
          <w:u w:val="single"/>
        </w:rPr>
      </w:pPr>
    </w:p>
    <w:p w:rsidR="00844566" w:rsidRPr="00F150DD" w:rsidRDefault="00E2367C" w:rsidP="00E2367C">
      <w:pPr>
        <w:pStyle w:val="ListParagraph"/>
        <w:numPr>
          <w:ilvl w:val="0"/>
          <w:numId w:val="2"/>
        </w:numPr>
        <w:rPr>
          <w:b/>
          <w:color w:val="538135" w:themeColor="accent6" w:themeShade="BF"/>
          <w:u w:val="single"/>
        </w:rPr>
      </w:pPr>
      <w:r w:rsidRPr="00F150DD">
        <w:rPr>
          <w:b/>
          <w:color w:val="538135" w:themeColor="accent6" w:themeShade="BF"/>
          <w:u w:val="single"/>
        </w:rPr>
        <w:t>Facteurs de production</w:t>
      </w:r>
      <w:r w:rsidR="00137B80" w:rsidRPr="00F150DD">
        <w:rPr>
          <w:b/>
          <w:color w:val="538135" w:themeColor="accent6" w:themeShade="BF"/>
          <w:u w:val="single"/>
        </w:rPr>
        <w:t xml:space="preserve"> et fonction de production</w:t>
      </w:r>
    </w:p>
    <w:p w:rsidR="00E2367C" w:rsidRDefault="00E2367C" w:rsidP="00E2367C">
      <w:pPr>
        <w:pStyle w:val="ListParagraph"/>
        <w:ind w:left="1440"/>
        <w:rPr>
          <w:color w:val="002060"/>
        </w:rPr>
      </w:pPr>
    </w:p>
    <w:p w:rsidR="00E2367C" w:rsidRDefault="00E2367C" w:rsidP="00E2367C">
      <w:pPr>
        <w:pStyle w:val="ListParagraph"/>
        <w:ind w:left="1440"/>
        <w:rPr>
          <w:color w:val="002060"/>
        </w:rPr>
      </w:pPr>
      <w:r>
        <w:rPr>
          <w:color w:val="002060"/>
        </w:rPr>
        <w:t>Pour produire, une entreprise a besoin de main d’œuvre que l’on nomme</w:t>
      </w:r>
      <w:r w:rsidRPr="00137B80">
        <w:rPr>
          <w:color w:val="002060"/>
          <w:u w:val="single"/>
        </w:rPr>
        <w:t xml:space="preserve"> facteur travail</w:t>
      </w:r>
      <w:r>
        <w:rPr>
          <w:color w:val="002060"/>
        </w:rPr>
        <w:t>.</w:t>
      </w:r>
      <w:r w:rsidR="00137B80">
        <w:rPr>
          <w:color w:val="002060"/>
        </w:rPr>
        <w:t xml:space="preserve"> Le facteur travail correspond au nombre d’heures travaillées ou au nombre de travailleurs. L’entreprise a également besoin de machines, que l’on nomme </w:t>
      </w:r>
      <w:r w:rsidR="00137B80">
        <w:rPr>
          <w:color w:val="002060"/>
          <w:u w:val="single"/>
        </w:rPr>
        <w:t>facteur capital.</w:t>
      </w:r>
      <w:r w:rsidR="00137B80">
        <w:rPr>
          <w:color w:val="002060"/>
        </w:rPr>
        <w:t xml:space="preserve"> </w:t>
      </w:r>
      <w:r w:rsidR="002F7C1D">
        <w:rPr>
          <w:color w:val="002060"/>
        </w:rPr>
        <w:t xml:space="preserve">Au sein du facteur capital, on distingue le capital fixe et </w:t>
      </w:r>
      <w:r w:rsidR="00475862">
        <w:rPr>
          <w:color w:val="002060"/>
        </w:rPr>
        <w:t>le capital circulant</w:t>
      </w:r>
      <w:r w:rsidR="0088223B">
        <w:rPr>
          <w:color w:val="002060"/>
        </w:rPr>
        <w:t>.</w:t>
      </w:r>
    </w:p>
    <w:p w:rsidR="0088223B" w:rsidRDefault="0088223B" w:rsidP="00E2367C">
      <w:pPr>
        <w:pStyle w:val="ListParagraph"/>
        <w:ind w:left="1440"/>
        <w:rPr>
          <w:color w:val="002060"/>
        </w:rPr>
      </w:pPr>
      <w:r>
        <w:rPr>
          <w:color w:val="002060"/>
        </w:rPr>
        <w:t xml:space="preserve">Capital fixe : </w:t>
      </w:r>
      <w:r w:rsidR="00953C57">
        <w:rPr>
          <w:color w:val="002060"/>
        </w:rPr>
        <w:t xml:space="preserve">il s’agit des biens durables </w:t>
      </w:r>
      <w:r w:rsidR="00E32DA9">
        <w:rPr>
          <w:color w:val="002060"/>
        </w:rPr>
        <w:t>pouvant être utilisés pendant au moins 1 an dans le processus de production (ex : machines, locaux, logiciels…).</w:t>
      </w:r>
    </w:p>
    <w:p w:rsidR="00E32DA9" w:rsidRDefault="00E32DA9" w:rsidP="00E2367C">
      <w:pPr>
        <w:pStyle w:val="ListParagraph"/>
        <w:ind w:left="1440"/>
        <w:rPr>
          <w:color w:val="002060"/>
        </w:rPr>
      </w:pPr>
      <w:r>
        <w:rPr>
          <w:color w:val="002060"/>
        </w:rPr>
        <w:t>Capital circulant : il correspond aux biens détruits et transformés au cours du processus de production (ex : les matières premières). Leur durée d’utilisation est inférieure à 1 an et c’est aussi ce que l’on nomme les CI.</w:t>
      </w:r>
    </w:p>
    <w:p w:rsidR="007221FD" w:rsidRDefault="007221FD" w:rsidP="00E2367C">
      <w:pPr>
        <w:pStyle w:val="ListParagraph"/>
        <w:ind w:left="1440"/>
        <w:rPr>
          <w:color w:val="002060"/>
        </w:rPr>
      </w:pPr>
    </w:p>
    <w:p w:rsidR="00822734" w:rsidRDefault="00822734" w:rsidP="00E2367C">
      <w:pPr>
        <w:pStyle w:val="ListParagraph"/>
        <w:ind w:left="1440"/>
        <w:rPr>
          <w:color w:val="002060"/>
        </w:rPr>
      </w:pPr>
    </w:p>
    <w:p w:rsidR="007221FD" w:rsidRDefault="007221FD" w:rsidP="00E2367C">
      <w:pPr>
        <w:pStyle w:val="ListParagraph"/>
        <w:ind w:left="1440"/>
        <w:rPr>
          <w:color w:val="002060"/>
        </w:rPr>
      </w:pPr>
      <w:r>
        <w:rPr>
          <w:color w:val="002060"/>
        </w:rPr>
        <w:t>Schéma</w:t>
      </w:r>
    </w:p>
    <w:p w:rsidR="00A03C81" w:rsidRDefault="00A03C81" w:rsidP="00E2367C">
      <w:pPr>
        <w:pStyle w:val="ListParagraph"/>
        <w:ind w:left="1440"/>
        <w:rPr>
          <w:color w:val="002060"/>
        </w:rPr>
      </w:pPr>
    </w:p>
    <w:p w:rsidR="00A03C81" w:rsidRDefault="00A03C81" w:rsidP="00E2367C">
      <w:pPr>
        <w:pStyle w:val="ListParagraph"/>
        <w:ind w:left="1440"/>
        <w:rPr>
          <w:color w:val="002060"/>
        </w:rPr>
      </w:pPr>
    </w:p>
    <w:p w:rsidR="00822734" w:rsidRDefault="00822734" w:rsidP="00E2367C">
      <w:pPr>
        <w:pStyle w:val="ListParagraph"/>
        <w:ind w:left="1440"/>
        <w:rPr>
          <w:color w:val="002060"/>
        </w:rPr>
      </w:pPr>
      <w:r>
        <w:rPr>
          <w:color w:val="002060"/>
        </w:rPr>
        <w:t>Une entreprise</w:t>
      </w:r>
      <w:r w:rsidR="00C127ED">
        <w:rPr>
          <w:color w:val="002060"/>
        </w:rPr>
        <w:t xml:space="preserve"> associe les facteurs de production (= input) pour pouvoir produire des biens et services (= out put). L’entreprise doit choisir la meilleure combinaison </w:t>
      </w:r>
      <w:r w:rsidR="00A00F62">
        <w:rPr>
          <w:color w:val="002060"/>
        </w:rPr>
        <w:t xml:space="preserve">productive, cad les quantités de facteur travail et de </w:t>
      </w:r>
      <w:r w:rsidR="00B6754B">
        <w:rPr>
          <w:color w:val="002060"/>
        </w:rPr>
        <w:t xml:space="preserve">facteur </w:t>
      </w:r>
      <w:r w:rsidR="00A00F62">
        <w:rPr>
          <w:color w:val="002060"/>
        </w:rPr>
        <w:t>capital</w:t>
      </w:r>
      <w:r w:rsidR="00B6754B">
        <w:rPr>
          <w:color w:val="002060"/>
        </w:rPr>
        <w:t xml:space="preserve"> qui permettent de maximiser son profit</w:t>
      </w:r>
      <w:r w:rsidR="00DB4283">
        <w:rPr>
          <w:color w:val="002060"/>
        </w:rPr>
        <w:t xml:space="preserve">. </w:t>
      </w:r>
    </w:p>
    <w:p w:rsidR="00DB4283" w:rsidRDefault="00DB4283" w:rsidP="00E2367C">
      <w:pPr>
        <w:pStyle w:val="ListParagraph"/>
        <w:ind w:left="1440"/>
        <w:rPr>
          <w:color w:val="002060"/>
        </w:rPr>
      </w:pPr>
      <w:r>
        <w:rPr>
          <w:color w:val="002060"/>
        </w:rPr>
        <w:t xml:space="preserve">Les théoriciens de la croissance </w:t>
      </w:r>
      <w:r w:rsidR="00075451">
        <w:rPr>
          <w:color w:val="002060"/>
        </w:rPr>
        <w:t xml:space="preserve">représentent </w:t>
      </w:r>
      <w:r w:rsidR="00BD446D">
        <w:rPr>
          <w:color w:val="002060"/>
        </w:rPr>
        <w:t>la relation qui existe entre la production (output) et les facteurs de production (input)</w:t>
      </w:r>
      <w:r w:rsidR="001D7BD3">
        <w:rPr>
          <w:color w:val="002060"/>
        </w:rPr>
        <w:t xml:space="preserve"> par une fonction de production</w:t>
      </w:r>
      <w:r w:rsidR="00250BE1">
        <w:rPr>
          <w:color w:val="002060"/>
        </w:rPr>
        <w:t xml:space="preserve">. Cette fonction </w:t>
      </w:r>
      <w:r w:rsidR="008F1395">
        <w:rPr>
          <w:color w:val="002060"/>
        </w:rPr>
        <w:t>est une approximation du réel et peut permettre d’expliquer les sources de la croissance d’un pays Y = F (K,L).</w:t>
      </w:r>
    </w:p>
    <w:p w:rsidR="008F1395" w:rsidRDefault="008F1395" w:rsidP="00E2367C">
      <w:pPr>
        <w:pStyle w:val="ListParagraph"/>
        <w:ind w:left="1440"/>
        <w:rPr>
          <w:color w:val="002060"/>
        </w:rPr>
      </w:pPr>
      <w:r>
        <w:rPr>
          <w:color w:val="002060"/>
        </w:rPr>
        <w:t>Y = production</w:t>
      </w:r>
    </w:p>
    <w:p w:rsidR="008F1395" w:rsidRDefault="008F1395" w:rsidP="00E2367C">
      <w:pPr>
        <w:pStyle w:val="ListParagraph"/>
        <w:ind w:left="1440"/>
        <w:rPr>
          <w:color w:val="002060"/>
        </w:rPr>
      </w:pPr>
      <w:r>
        <w:rPr>
          <w:color w:val="002060"/>
        </w:rPr>
        <w:t>K = capital</w:t>
      </w:r>
    </w:p>
    <w:p w:rsidR="00BA2C17" w:rsidRDefault="00BA2C17" w:rsidP="00E2367C">
      <w:pPr>
        <w:pStyle w:val="ListParagraph"/>
        <w:ind w:left="1440"/>
        <w:rPr>
          <w:color w:val="002060"/>
        </w:rPr>
      </w:pPr>
      <w:r>
        <w:rPr>
          <w:color w:val="002060"/>
        </w:rPr>
        <w:t xml:space="preserve">L = travail </w:t>
      </w:r>
    </w:p>
    <w:p w:rsidR="00BA2C17" w:rsidRDefault="00BA2C17" w:rsidP="00BA2C17">
      <w:pPr>
        <w:pStyle w:val="ListParagraph"/>
        <w:ind w:left="1440"/>
        <w:rPr>
          <w:color w:val="002060"/>
        </w:rPr>
      </w:pPr>
      <w:r>
        <w:rPr>
          <w:color w:val="002060"/>
        </w:rPr>
        <w:t>La fonction de production relie la quantité produite (Y) à la quantité des facteurs utilisés (K et L). Ainsi, selon cette fonction, la production peut augmenter grâce à l’augmentation des input (K et L). Pour cela, il faut embaucher d’avantage de travailleurs (ça augmente le facteur travail) et/ou investir dans de nouvelles machines (ça augmente le facteur capital). La croissance qui augmenterait grâce à l’augmentation des facteurs de production serait dite extensive.</w:t>
      </w:r>
    </w:p>
    <w:p w:rsidR="00BA2C17" w:rsidRDefault="00BA2C17" w:rsidP="00BA2C17">
      <w:pPr>
        <w:pStyle w:val="ListParagraph"/>
        <w:ind w:left="1440"/>
        <w:rPr>
          <w:color w:val="002060"/>
        </w:rPr>
      </w:pPr>
    </w:p>
    <w:p w:rsidR="00BA2C17" w:rsidRDefault="00250238" w:rsidP="00BA2C17">
      <w:pPr>
        <w:pStyle w:val="ListParagraph"/>
        <w:numPr>
          <w:ilvl w:val="0"/>
          <w:numId w:val="2"/>
        </w:numPr>
        <w:rPr>
          <w:b/>
          <w:color w:val="538135" w:themeColor="accent6" w:themeShade="BF"/>
          <w:u w:val="single"/>
        </w:rPr>
      </w:pPr>
      <w:r>
        <w:rPr>
          <w:b/>
          <w:color w:val="538135" w:themeColor="accent6" w:themeShade="BF"/>
          <w:u w:val="single"/>
        </w:rPr>
        <w:t>Accumuler les facteurs de production pour augmenter la production : la croissance extensive</w:t>
      </w:r>
    </w:p>
    <w:p w:rsidR="002E26D5" w:rsidRDefault="002E26D5" w:rsidP="002E26D5">
      <w:pPr>
        <w:pStyle w:val="ListParagraph"/>
        <w:ind w:left="1440"/>
        <w:rPr>
          <w:b/>
          <w:color w:val="538135" w:themeColor="accent6" w:themeShade="BF"/>
          <w:u w:val="single"/>
        </w:rPr>
      </w:pPr>
    </w:p>
    <w:p w:rsidR="00626F74" w:rsidRPr="00626F74" w:rsidRDefault="00626F74" w:rsidP="002E26D5">
      <w:pPr>
        <w:pStyle w:val="ListParagraph"/>
        <w:ind w:left="1440"/>
        <w:rPr>
          <w:color w:val="002060"/>
          <w:u w:val="single"/>
        </w:rPr>
      </w:pPr>
      <w:r w:rsidRPr="00626F74">
        <w:rPr>
          <w:color w:val="002060"/>
          <w:u w:val="single"/>
        </w:rPr>
        <w:t>Activité 1</w:t>
      </w:r>
      <w:r>
        <w:rPr>
          <w:color w:val="002060"/>
          <w:u w:val="single"/>
        </w:rPr>
        <w:t> :</w:t>
      </w:r>
    </w:p>
    <w:p w:rsidR="008960DC" w:rsidRDefault="001539AC" w:rsidP="002E26D5">
      <w:pPr>
        <w:pStyle w:val="ListParagraph"/>
        <w:ind w:left="1440"/>
        <w:rPr>
          <w:color w:val="002060"/>
        </w:rPr>
      </w:pPr>
      <w:r w:rsidRPr="00A64A9A">
        <w:rPr>
          <w:color w:val="002060"/>
        </w:rPr>
        <w:t xml:space="preserve">Aux USA, </w:t>
      </w:r>
      <w:r w:rsidR="00A64A9A" w:rsidRPr="00A64A9A">
        <w:rPr>
          <w:color w:val="002060"/>
        </w:rPr>
        <w:t>l’accumulation des facteurs de production (</w:t>
      </w:r>
      <w:proofErr w:type="spellStart"/>
      <w:r w:rsidR="00A64A9A" w:rsidRPr="00A64A9A">
        <w:rPr>
          <w:color w:val="002060"/>
        </w:rPr>
        <w:t>aug</w:t>
      </w:r>
      <w:proofErr w:type="spellEnd"/>
      <w:r w:rsidR="00A64A9A" w:rsidRPr="00A64A9A">
        <w:rPr>
          <w:color w:val="002060"/>
        </w:rPr>
        <w:t xml:space="preserve"> stock facteur travail et </w:t>
      </w:r>
      <w:proofErr w:type="spellStart"/>
      <w:r w:rsidR="00A64A9A" w:rsidRPr="00A64A9A">
        <w:rPr>
          <w:color w:val="002060"/>
        </w:rPr>
        <w:t>aug</w:t>
      </w:r>
      <w:proofErr w:type="spellEnd"/>
      <w:r w:rsidR="00A64A9A" w:rsidRPr="00A64A9A">
        <w:rPr>
          <w:color w:val="002060"/>
        </w:rPr>
        <w:t xml:space="preserve"> stock de facteur capital) </w:t>
      </w:r>
      <w:r w:rsidR="00626F74">
        <w:rPr>
          <w:color w:val="002060"/>
        </w:rPr>
        <w:t>a permis la croissance économique</w:t>
      </w:r>
      <w:r w:rsidR="003A6679">
        <w:rPr>
          <w:color w:val="002060"/>
        </w:rPr>
        <w:t xml:space="preserve">. Ainsi, entre 1989 et 1998, le PIB a </w:t>
      </w:r>
      <w:proofErr w:type="spellStart"/>
      <w:r w:rsidR="003A6679">
        <w:rPr>
          <w:color w:val="002060"/>
        </w:rPr>
        <w:t>aug</w:t>
      </w:r>
      <w:proofErr w:type="spellEnd"/>
      <w:r w:rsidR="003A6679">
        <w:rPr>
          <w:color w:val="002060"/>
        </w:rPr>
        <w:t xml:space="preserve"> en moyenne de 3,1%.</w:t>
      </w:r>
    </w:p>
    <w:p w:rsidR="00DB564E" w:rsidRDefault="003A6679" w:rsidP="00DB564E">
      <w:pPr>
        <w:pStyle w:val="ListParagraph"/>
        <w:ind w:left="1440"/>
        <w:rPr>
          <w:color w:val="002060"/>
        </w:rPr>
      </w:pPr>
      <w:r>
        <w:rPr>
          <w:color w:val="002060"/>
        </w:rPr>
        <w:lastRenderedPageBreak/>
        <w:t>Or sur cette période, la croissance des facteurs travail et capital a été forte.</w:t>
      </w:r>
      <w:r w:rsidR="008960DC">
        <w:rPr>
          <w:color w:val="002060"/>
        </w:rPr>
        <w:t xml:space="preserve"> En effet, le stock de capital a </w:t>
      </w:r>
      <w:proofErr w:type="spellStart"/>
      <w:r w:rsidR="008960DC">
        <w:rPr>
          <w:color w:val="002060"/>
        </w:rPr>
        <w:t>aug</w:t>
      </w:r>
      <w:proofErr w:type="spellEnd"/>
      <w:r w:rsidR="008960DC">
        <w:rPr>
          <w:color w:val="002060"/>
        </w:rPr>
        <w:t xml:space="preserve"> de 4,6% en moyenne</w:t>
      </w:r>
      <w:r w:rsidR="00547300">
        <w:rPr>
          <w:color w:val="002060"/>
        </w:rPr>
        <w:t xml:space="preserve"> et le stock de travail de 1,3% en moyenne. </w:t>
      </w:r>
      <w:r w:rsidR="00231E67">
        <w:rPr>
          <w:color w:val="002060"/>
        </w:rPr>
        <w:t xml:space="preserve">A l’inverse, </w:t>
      </w:r>
      <w:r w:rsidR="00445F45">
        <w:rPr>
          <w:color w:val="002060"/>
        </w:rPr>
        <w:t>entre 2009 et 2011, la croissance du PIB</w:t>
      </w:r>
      <w:r w:rsidR="008A5BBF">
        <w:rPr>
          <w:color w:val="002060"/>
        </w:rPr>
        <w:t xml:space="preserve"> n’est que de 1,7%</w:t>
      </w:r>
      <w:r w:rsidR="00525EA3">
        <w:rPr>
          <w:color w:val="002060"/>
        </w:rPr>
        <w:t xml:space="preserve"> </w:t>
      </w:r>
      <w:r w:rsidR="008E34E8">
        <w:rPr>
          <w:color w:val="002060"/>
        </w:rPr>
        <w:t xml:space="preserve">en moyenne. </w:t>
      </w:r>
      <w:r w:rsidR="00BD0310">
        <w:rPr>
          <w:color w:val="002060"/>
        </w:rPr>
        <w:t>Or sur cette période, on observe une contribution négative de l’emploi</w:t>
      </w:r>
      <w:r w:rsidR="00F72744">
        <w:rPr>
          <w:color w:val="002060"/>
        </w:rPr>
        <w:t xml:space="preserve"> puisque le stock de travail a diminué de 2,3%</w:t>
      </w:r>
      <w:r w:rsidR="00DB564E">
        <w:rPr>
          <w:color w:val="002060"/>
        </w:rPr>
        <w:t>.</w:t>
      </w:r>
    </w:p>
    <w:p w:rsidR="00DB564E" w:rsidRDefault="00DB564E" w:rsidP="00DB564E">
      <w:pPr>
        <w:pStyle w:val="ListParagraph"/>
        <w:ind w:left="1440"/>
        <w:rPr>
          <w:color w:val="002060"/>
        </w:rPr>
      </w:pPr>
    </w:p>
    <w:p w:rsidR="00C0351B" w:rsidRPr="00FD52D5" w:rsidRDefault="00DB564E" w:rsidP="00DB564E">
      <w:pPr>
        <w:pStyle w:val="ListParagraph"/>
        <w:numPr>
          <w:ilvl w:val="0"/>
          <w:numId w:val="2"/>
        </w:numPr>
        <w:rPr>
          <w:b/>
          <w:color w:val="538135" w:themeColor="accent6" w:themeShade="BF"/>
          <w:u w:val="single"/>
        </w:rPr>
      </w:pPr>
      <w:r w:rsidRPr="00FD52D5">
        <w:rPr>
          <w:b/>
          <w:color w:val="538135" w:themeColor="accent6" w:themeShade="BF"/>
          <w:u w:val="single"/>
        </w:rPr>
        <w:t xml:space="preserve">L’accumulation </w:t>
      </w:r>
      <w:r w:rsidR="000E3BC7" w:rsidRPr="00FD52D5">
        <w:rPr>
          <w:b/>
          <w:color w:val="538135" w:themeColor="accent6" w:themeShade="BF"/>
          <w:u w:val="single"/>
        </w:rPr>
        <w:t>des facteurs de production n’explique pas toute la croissance</w:t>
      </w:r>
      <w:r w:rsidR="00C0351B" w:rsidRPr="00FD52D5">
        <w:rPr>
          <w:b/>
          <w:color w:val="538135" w:themeColor="accent6" w:themeShade="BF"/>
          <w:u w:val="single"/>
        </w:rPr>
        <w:t xml:space="preserve"> </w:t>
      </w:r>
    </w:p>
    <w:p w:rsidR="00DB564E" w:rsidRPr="00FD52D5" w:rsidRDefault="00C0351B" w:rsidP="00C0351B">
      <w:pPr>
        <w:pStyle w:val="ListParagraph"/>
        <w:ind w:left="1440"/>
        <w:rPr>
          <w:b/>
          <w:color w:val="538135" w:themeColor="accent6" w:themeShade="BF"/>
          <w:u w:val="single"/>
        </w:rPr>
      </w:pPr>
      <w:r w:rsidRPr="00FD52D5">
        <w:rPr>
          <w:b/>
          <w:color w:val="538135" w:themeColor="accent6" w:themeShade="BF"/>
          <w:u w:val="single"/>
        </w:rPr>
        <w:t>(= Constat)</w:t>
      </w:r>
    </w:p>
    <w:p w:rsidR="000E3BC7" w:rsidRDefault="000E3BC7" w:rsidP="000E3BC7">
      <w:pPr>
        <w:pStyle w:val="ListParagraph"/>
        <w:ind w:left="1440"/>
        <w:rPr>
          <w:b/>
          <w:color w:val="538135" w:themeColor="accent6" w:themeShade="BF"/>
        </w:rPr>
      </w:pPr>
    </w:p>
    <w:p w:rsidR="000E3BC7" w:rsidRDefault="00C0351B" w:rsidP="000E3BC7">
      <w:pPr>
        <w:pStyle w:val="ListParagraph"/>
        <w:ind w:left="1440"/>
        <w:rPr>
          <w:color w:val="002060"/>
        </w:rPr>
      </w:pPr>
      <w:r>
        <w:rPr>
          <w:color w:val="002060"/>
          <w:u w:val="single"/>
        </w:rPr>
        <w:t>Activité 2 :</w:t>
      </w:r>
    </w:p>
    <w:p w:rsidR="002478E1" w:rsidRDefault="003A71C2" w:rsidP="000E3BC7">
      <w:pPr>
        <w:pStyle w:val="ListParagraph"/>
        <w:ind w:left="1440"/>
        <w:rPr>
          <w:color w:val="002060"/>
        </w:rPr>
      </w:pPr>
      <w:r>
        <w:rPr>
          <w:color w:val="002060"/>
        </w:rPr>
        <w:t>Ce document est un graphique qui présente l’évolution du PIB en volume et des facteurs de production en France depuis 1980. Les données sont exprimées en indice</w:t>
      </w:r>
      <w:r w:rsidR="006951BC">
        <w:rPr>
          <w:color w:val="002060"/>
        </w:rPr>
        <w:t xml:space="preserve"> base 100 de 1980</w:t>
      </w:r>
      <w:r w:rsidR="00621831">
        <w:rPr>
          <w:color w:val="002060"/>
        </w:rPr>
        <w:t>.</w:t>
      </w:r>
    </w:p>
    <w:p w:rsidR="00296422" w:rsidRDefault="001A42EC" w:rsidP="000E3BC7">
      <w:pPr>
        <w:pStyle w:val="ListParagraph"/>
        <w:ind w:left="1440"/>
        <w:rPr>
          <w:color w:val="002060"/>
        </w:rPr>
      </w:pPr>
      <w:r>
        <w:rPr>
          <w:color w:val="002060"/>
        </w:rPr>
        <w:t>Entre 1980 et 2007, le PIB de la France a augmenté de 74</w:t>
      </w:r>
      <w:r w:rsidR="009D76E9">
        <w:rPr>
          <w:color w:val="002060"/>
        </w:rPr>
        <w:t>,2% et les facteurs de production de 36,2%</w:t>
      </w:r>
      <w:r w:rsidR="00184051">
        <w:rPr>
          <w:color w:val="002060"/>
        </w:rPr>
        <w:t>.</w:t>
      </w:r>
    </w:p>
    <w:p w:rsidR="00251D5F" w:rsidRDefault="002478E1" w:rsidP="000E3BC7">
      <w:pPr>
        <w:pStyle w:val="ListParagraph"/>
        <w:ind w:left="1440"/>
        <w:rPr>
          <w:color w:val="002060"/>
        </w:rPr>
      </w:pPr>
      <w:r>
        <w:rPr>
          <w:color w:val="002060"/>
        </w:rPr>
        <w:t>Si la croissance ne s’expliquait que par l’accumulation des facteurs de production, le PIB n’aurait augmenté que de 36,2%, c’est-à-dire au même rythme que la croissance des facteurs de production.</w:t>
      </w:r>
    </w:p>
    <w:p w:rsidR="002478E1" w:rsidRDefault="002478E1" w:rsidP="000E3BC7">
      <w:pPr>
        <w:pStyle w:val="ListParagraph"/>
        <w:ind w:left="1440"/>
        <w:rPr>
          <w:color w:val="002060"/>
        </w:rPr>
      </w:pPr>
      <w:r>
        <w:rPr>
          <w:color w:val="002060"/>
        </w:rPr>
        <w:t>L’étude de ce document permet donc de voir que l’accumulation des facteurs de production ne contribue que faiblement à la croissance économique. Expliquer la croissance économique par l’accumulation des facteurs de production n’est pas suffisant.</w:t>
      </w:r>
    </w:p>
    <w:p w:rsidR="002478E1" w:rsidRDefault="002478E1" w:rsidP="000E3BC7">
      <w:pPr>
        <w:pStyle w:val="ListParagraph"/>
        <w:ind w:left="1440"/>
        <w:rPr>
          <w:color w:val="002060"/>
        </w:rPr>
      </w:pPr>
    </w:p>
    <w:p w:rsidR="002478E1" w:rsidRPr="00FD52D5" w:rsidRDefault="000138EB" w:rsidP="002478E1">
      <w:pPr>
        <w:pStyle w:val="ListParagraph"/>
        <w:numPr>
          <w:ilvl w:val="0"/>
          <w:numId w:val="2"/>
        </w:numPr>
        <w:rPr>
          <w:b/>
          <w:color w:val="538135" w:themeColor="accent6" w:themeShade="BF"/>
          <w:u w:val="single"/>
        </w:rPr>
      </w:pPr>
      <w:r w:rsidRPr="00FD52D5">
        <w:rPr>
          <w:b/>
          <w:color w:val="538135" w:themeColor="accent6" w:themeShade="BF"/>
          <w:u w:val="single"/>
        </w:rPr>
        <w:t>Pourquoi la croissance extensive est-elle limitée ?</w:t>
      </w:r>
      <w:r w:rsidR="00F44FE9" w:rsidRPr="00FD52D5">
        <w:rPr>
          <w:b/>
          <w:color w:val="538135" w:themeColor="accent6" w:themeShade="BF"/>
          <w:u w:val="single"/>
        </w:rPr>
        <w:t> : La loi des rendements décroissants</w:t>
      </w:r>
    </w:p>
    <w:p w:rsidR="000138EB" w:rsidRDefault="000138EB" w:rsidP="000138EB">
      <w:pPr>
        <w:pStyle w:val="ListParagraph"/>
        <w:ind w:left="1440"/>
        <w:rPr>
          <w:b/>
          <w:color w:val="538135" w:themeColor="accent6" w:themeShade="BF"/>
        </w:rPr>
      </w:pPr>
    </w:p>
    <w:p w:rsidR="000138EB" w:rsidRDefault="00F44FE9" w:rsidP="000138EB">
      <w:pPr>
        <w:pStyle w:val="ListParagraph"/>
        <w:ind w:left="1440"/>
        <w:rPr>
          <w:color w:val="002060"/>
          <w:u w:val="single"/>
        </w:rPr>
      </w:pPr>
      <w:r>
        <w:rPr>
          <w:color w:val="002060"/>
          <w:u w:val="single"/>
        </w:rPr>
        <w:t>Activité 3 :</w:t>
      </w:r>
    </w:p>
    <w:p w:rsidR="00F44FE9" w:rsidRDefault="008B6647" w:rsidP="00E04DFC">
      <w:pPr>
        <w:pStyle w:val="ListParagraph"/>
        <w:numPr>
          <w:ilvl w:val="0"/>
          <w:numId w:val="3"/>
        </w:numPr>
        <w:rPr>
          <w:color w:val="002060"/>
        </w:rPr>
      </w:pPr>
      <w:r>
        <w:rPr>
          <w:color w:val="002060"/>
        </w:rPr>
        <w:t>Ce document montre que l’accroissement de la quantité de capital par travailleur (nombre de machine utilisé par travailleur) est source d’’augmentation de la production. Par exemple, lorsque le capital par travailleurs passe</w:t>
      </w:r>
      <w:r w:rsidR="00B96FBB">
        <w:rPr>
          <w:color w:val="002060"/>
        </w:rPr>
        <w:t xml:space="preserve"> de 30000 à 50000</w:t>
      </w:r>
      <w:r w:rsidR="00F22C6D">
        <w:rPr>
          <w:color w:val="002060"/>
        </w:rPr>
        <w:t xml:space="preserve">€, le PIB par travailleur passe également de 30000 à 50000€. </w:t>
      </w:r>
      <w:r w:rsidR="00C25BD1">
        <w:rPr>
          <w:color w:val="002060"/>
        </w:rPr>
        <w:t xml:space="preserve">Il y a donc un impact positif de l’augmentation du facteur capital sur la production. </w:t>
      </w:r>
    </w:p>
    <w:p w:rsidR="00C25BD1" w:rsidRDefault="00C25BD1" w:rsidP="00E04DFC">
      <w:pPr>
        <w:pStyle w:val="ListParagraph"/>
        <w:numPr>
          <w:ilvl w:val="0"/>
          <w:numId w:val="3"/>
        </w:numPr>
        <w:rPr>
          <w:color w:val="002060"/>
        </w:rPr>
      </w:pPr>
      <w:r>
        <w:rPr>
          <w:color w:val="002060"/>
        </w:rPr>
        <w:t xml:space="preserve">Il apparaît qu’à mesure qu’on rajoute du capital, le taux d’accroissement du PIB par travailleur est de plus en plus faible. Par ex : Quand on est passés de 30000 € de capital par travailleur </w:t>
      </w:r>
      <w:r w:rsidR="00A463BF">
        <w:rPr>
          <w:color w:val="002060"/>
        </w:rPr>
        <w:t xml:space="preserve">à </w:t>
      </w:r>
      <w:r w:rsidR="000E49E8">
        <w:rPr>
          <w:color w:val="002060"/>
        </w:rPr>
        <w:t>50000 €, la production / travailleur a varié de 66%. Quand on est passés de 50000€ à 80000€ capital/travailleur, la production/travailleur a varié de 20%. A mesure qu’on accumule du capital/travailleur</w:t>
      </w:r>
      <w:r w:rsidR="001739BE">
        <w:rPr>
          <w:color w:val="002060"/>
        </w:rPr>
        <w:t>, le taux de croissance du PIB devient de plus en plus faible.</w:t>
      </w:r>
      <w:r w:rsidR="00FE1231">
        <w:rPr>
          <w:color w:val="002060"/>
        </w:rPr>
        <w:t xml:space="preserve"> C’est ce qu’on appelle la loi des rendements décroissants. C’est l’économiste anglais David Ricardo qui a énoncé cette loi : à mesure que l’on augmente l’un des facteurs de production (capital ou travail) l’autre restant fixe, la production supplémentaire due à l’accroissement de ce facteur, diminue progressivement. D’après cette loi, la croissance de la production par accumulation des facteurs est limitée. C’est-à-dire qu’à long terme, la croissance tend vers 0, on parle </w:t>
      </w:r>
      <w:r w:rsidR="00FE1231" w:rsidRPr="00FE1231">
        <w:rPr>
          <w:color w:val="002060"/>
          <w:u w:val="single"/>
        </w:rPr>
        <w:t>d’état stationnaire</w:t>
      </w:r>
      <w:r w:rsidR="00FE1231">
        <w:rPr>
          <w:color w:val="002060"/>
        </w:rPr>
        <w:t xml:space="preserve">. </w:t>
      </w:r>
    </w:p>
    <w:p w:rsidR="00985815" w:rsidRDefault="00985815" w:rsidP="00985815">
      <w:pPr>
        <w:rPr>
          <w:color w:val="002060"/>
        </w:rPr>
      </w:pPr>
    </w:p>
    <w:p w:rsidR="00985815" w:rsidRDefault="00985815" w:rsidP="00985815">
      <w:pPr>
        <w:rPr>
          <w:color w:val="002060"/>
        </w:rPr>
      </w:pPr>
      <w:r w:rsidRPr="00985815">
        <w:rPr>
          <w:color w:val="002060"/>
          <w:u w:val="single"/>
        </w:rPr>
        <w:t>Transition :</w:t>
      </w:r>
      <w:r>
        <w:rPr>
          <w:color w:val="002060"/>
        </w:rPr>
        <w:t xml:space="preserve"> </w:t>
      </w:r>
      <w:r w:rsidR="00A6411E">
        <w:rPr>
          <w:color w:val="002060"/>
        </w:rPr>
        <w:t>Si l’accumulation des facteurs capital et travail ne permet pas d’avoir une croissance à long terme, il faut trouver d’autres explications à la croissance.</w:t>
      </w:r>
    </w:p>
    <w:p w:rsidR="00A6411E" w:rsidRDefault="00A6411E" w:rsidP="00A6411E">
      <w:pPr>
        <w:rPr>
          <w:color w:val="002060"/>
        </w:rPr>
      </w:pPr>
    </w:p>
    <w:p w:rsidR="00FD52D5" w:rsidRDefault="00FD52D5" w:rsidP="00A6411E">
      <w:pPr>
        <w:rPr>
          <w:color w:val="002060"/>
        </w:rPr>
      </w:pPr>
    </w:p>
    <w:p w:rsidR="00FD52D5" w:rsidRDefault="00FD52D5" w:rsidP="00A6411E">
      <w:pPr>
        <w:rPr>
          <w:color w:val="002060"/>
        </w:rPr>
      </w:pPr>
    </w:p>
    <w:p w:rsidR="00A6411E" w:rsidRDefault="00FD52D5" w:rsidP="00A6411E">
      <w:pPr>
        <w:pStyle w:val="ListParagraph"/>
        <w:numPr>
          <w:ilvl w:val="0"/>
          <w:numId w:val="1"/>
        </w:numPr>
        <w:rPr>
          <w:b/>
          <w:color w:val="FF0000"/>
          <w:u w:val="single"/>
        </w:rPr>
      </w:pPr>
      <w:r w:rsidRPr="00FD52D5">
        <w:rPr>
          <w:b/>
          <w:color w:val="FF0000"/>
          <w:u w:val="single"/>
        </w:rPr>
        <w:lastRenderedPageBreak/>
        <w:t>Le rôle de l’amélioration de l’efficacité des facteurs de production : la croissance intensive</w:t>
      </w:r>
    </w:p>
    <w:p w:rsidR="00FD52D5" w:rsidRDefault="00FD52D5" w:rsidP="00FD52D5">
      <w:pPr>
        <w:pStyle w:val="ListParagraph"/>
        <w:ind w:left="1080"/>
        <w:rPr>
          <w:b/>
          <w:color w:val="FF0000"/>
          <w:u w:val="single"/>
        </w:rPr>
      </w:pPr>
    </w:p>
    <w:p w:rsidR="00FD52D5" w:rsidRDefault="00CB6C47" w:rsidP="00CB6C47">
      <w:pPr>
        <w:pStyle w:val="ListParagraph"/>
        <w:numPr>
          <w:ilvl w:val="0"/>
          <w:numId w:val="4"/>
        </w:numPr>
        <w:rPr>
          <w:b/>
          <w:color w:val="538135" w:themeColor="accent6" w:themeShade="BF"/>
          <w:u w:val="single"/>
        </w:rPr>
      </w:pPr>
      <w:r>
        <w:rPr>
          <w:b/>
          <w:color w:val="538135" w:themeColor="accent6" w:themeShade="BF"/>
          <w:u w:val="single"/>
        </w:rPr>
        <w:t xml:space="preserve">La productivité globale de facteurs (PGF) comme source de </w:t>
      </w:r>
      <w:r w:rsidR="00997384">
        <w:rPr>
          <w:b/>
          <w:color w:val="538135" w:themeColor="accent6" w:themeShade="BF"/>
          <w:u w:val="single"/>
        </w:rPr>
        <w:t>croissance</w:t>
      </w:r>
    </w:p>
    <w:p w:rsidR="00997384" w:rsidRDefault="00997384" w:rsidP="00997384">
      <w:pPr>
        <w:pStyle w:val="ListParagraph"/>
        <w:ind w:left="1440"/>
        <w:rPr>
          <w:b/>
          <w:color w:val="538135" w:themeColor="accent6" w:themeShade="BF"/>
          <w:u w:val="single"/>
        </w:rPr>
      </w:pPr>
    </w:p>
    <w:p w:rsidR="00997384" w:rsidRDefault="007509DD" w:rsidP="00997384">
      <w:pPr>
        <w:pStyle w:val="ListParagraph"/>
        <w:ind w:left="1440"/>
        <w:rPr>
          <w:color w:val="002060"/>
          <w:u w:val="single"/>
        </w:rPr>
      </w:pPr>
      <w:r>
        <w:rPr>
          <w:color w:val="002060"/>
          <w:u w:val="single"/>
        </w:rPr>
        <w:t>Activité 4 :</w:t>
      </w:r>
    </w:p>
    <w:p w:rsidR="007509DD" w:rsidRDefault="00D314F9" w:rsidP="00997384">
      <w:pPr>
        <w:pStyle w:val="ListParagraph"/>
        <w:ind w:left="1440"/>
        <w:rPr>
          <w:color w:val="002060"/>
        </w:rPr>
      </w:pPr>
      <w:r>
        <w:rPr>
          <w:color w:val="002060"/>
        </w:rPr>
        <w:t xml:space="preserve">La productivité globale des facteurs correspond à la partie de la croissance qui ne s’explique pas par l’accumulation des facteurs de production. La PGF mesure l’efficacité des facteurs de production. Ex : une meilleure qualification de la main d’œuvre, un changement des techniques. La PGF se nomme également </w:t>
      </w:r>
      <w:r w:rsidR="00B22B77">
        <w:rPr>
          <w:color w:val="002060"/>
        </w:rPr>
        <w:t>« </w:t>
      </w:r>
      <w:r>
        <w:rPr>
          <w:color w:val="002060"/>
        </w:rPr>
        <w:t>résidu</w:t>
      </w:r>
      <w:r w:rsidR="00B22B77">
        <w:rPr>
          <w:color w:val="002060"/>
        </w:rPr>
        <w:t> »</w:t>
      </w:r>
      <w:r>
        <w:rPr>
          <w:color w:val="002060"/>
        </w:rPr>
        <w:t xml:space="preserve">. </w:t>
      </w:r>
    </w:p>
    <w:p w:rsidR="008E7733" w:rsidRDefault="007C3D23" w:rsidP="00997384">
      <w:pPr>
        <w:pStyle w:val="ListParagraph"/>
        <w:ind w:left="1440"/>
        <w:rPr>
          <w:color w:val="002060"/>
        </w:rPr>
      </w:pPr>
      <w:r>
        <w:rPr>
          <w:color w:val="002060"/>
        </w:rPr>
        <w:t xml:space="preserve">Résidu : </w:t>
      </w:r>
      <w:r w:rsidR="00614528">
        <w:rPr>
          <w:color w:val="002060"/>
        </w:rPr>
        <w:t xml:space="preserve">terme utilisé par Robert Solow </w:t>
      </w:r>
      <w:r w:rsidR="00AB22A4">
        <w:rPr>
          <w:color w:val="002060"/>
        </w:rPr>
        <w:t>(1987) lorsqu’il a identifié pour la 1</w:t>
      </w:r>
      <w:r w:rsidR="00AB22A4" w:rsidRPr="00AB22A4">
        <w:rPr>
          <w:color w:val="002060"/>
          <w:vertAlign w:val="superscript"/>
        </w:rPr>
        <w:t>ère</w:t>
      </w:r>
      <w:r w:rsidR="00AB22A4">
        <w:rPr>
          <w:color w:val="002060"/>
        </w:rPr>
        <w:t xml:space="preserve"> fois cette partie de la croissance qui ne s’expliquait pas par l’accumulation des facteurs de production. La PGF est donc liée aux progrès techniques</w:t>
      </w:r>
      <w:r w:rsidR="001347B7">
        <w:rPr>
          <w:color w:val="002060"/>
        </w:rPr>
        <w:t xml:space="preserve">, c’est-à-dire tout ce qui </w:t>
      </w:r>
      <w:r w:rsidR="0090683C">
        <w:rPr>
          <w:color w:val="002060"/>
        </w:rPr>
        <w:t xml:space="preserve">accroît la production sans que varie la quantité des facteurs de production. </w:t>
      </w:r>
    </w:p>
    <w:p w:rsidR="007C3D23" w:rsidRDefault="0090683C" w:rsidP="00997384">
      <w:pPr>
        <w:pStyle w:val="ListParagraph"/>
        <w:ind w:left="1440"/>
        <w:rPr>
          <w:color w:val="002060"/>
        </w:rPr>
      </w:pPr>
      <w:r>
        <w:rPr>
          <w:color w:val="002060"/>
        </w:rPr>
        <w:t xml:space="preserve">Ex : Taux de croissance de 1,8%. Stock de travail = +0,2 pts. Stock de de capital = +0,7 pts. </w:t>
      </w:r>
      <w:r w:rsidR="00F94350">
        <w:rPr>
          <w:color w:val="002060"/>
        </w:rPr>
        <w:t>0,2 + 0,7</w:t>
      </w:r>
      <w:r>
        <w:rPr>
          <w:color w:val="002060"/>
        </w:rPr>
        <w:t xml:space="preserve"> = 0,9 pts —&gt; correspond à la partie expliquée par l’accumulation des facteurs de production. 1,8 – 0,9 = 0,9 —&gt; </w:t>
      </w:r>
      <w:r w:rsidR="00F94350">
        <w:rPr>
          <w:color w:val="002060"/>
        </w:rPr>
        <w:t xml:space="preserve">résidu = </w:t>
      </w:r>
      <w:r w:rsidR="00D739CD">
        <w:rPr>
          <w:color w:val="002060"/>
        </w:rPr>
        <w:t>partie de la croissance qui s’explique par le progrès ou PGF.</w:t>
      </w:r>
    </w:p>
    <w:p w:rsidR="0019461F" w:rsidRDefault="008E7733" w:rsidP="00997384">
      <w:pPr>
        <w:pStyle w:val="ListParagraph"/>
        <w:ind w:left="1440"/>
        <w:rPr>
          <w:color w:val="002060"/>
        </w:rPr>
      </w:pPr>
      <w:r>
        <w:rPr>
          <w:color w:val="002060"/>
        </w:rPr>
        <w:t xml:space="preserve">La PGF permise par le progrès technique est source </w:t>
      </w:r>
      <w:r w:rsidR="00EB2A79">
        <w:rPr>
          <w:color w:val="002060"/>
        </w:rPr>
        <w:t>de croissance économique. Cela permet d’éviter la stagnation prédite par la loi des rendements décroissants. Le progrès technique permet donc une croissance durable. La PGF est difficile à mesurer car son augmentation résulte d’un grand nombre de causes dont on ne peut isoler l’impact. Ex : une entreprise qui voit sa production augmenter peut l’expliquer par l’embauche d’un personnel mieux formé</w:t>
      </w:r>
      <w:r w:rsidR="000E65B6">
        <w:rPr>
          <w:color w:val="002060"/>
        </w:rPr>
        <w:t xml:space="preserve"> ou par un matériel plus performant.</w:t>
      </w:r>
    </w:p>
    <w:p w:rsidR="0019461F" w:rsidRDefault="0019461F" w:rsidP="00997384">
      <w:pPr>
        <w:pStyle w:val="ListParagraph"/>
        <w:ind w:left="1440"/>
        <w:rPr>
          <w:color w:val="002060"/>
        </w:rPr>
      </w:pPr>
    </w:p>
    <w:p w:rsidR="008E7733" w:rsidRPr="00B22252" w:rsidRDefault="00B22252" w:rsidP="0019461F">
      <w:pPr>
        <w:pStyle w:val="ListParagraph"/>
        <w:numPr>
          <w:ilvl w:val="0"/>
          <w:numId w:val="4"/>
        </w:numPr>
        <w:rPr>
          <w:b/>
          <w:color w:val="538135" w:themeColor="accent6" w:themeShade="BF"/>
          <w:u w:val="single"/>
        </w:rPr>
      </w:pPr>
      <w:r>
        <w:rPr>
          <w:b/>
          <w:color w:val="538135" w:themeColor="accent6" w:themeShade="BF"/>
          <w:u w:val="single"/>
        </w:rPr>
        <w:t>Le rôle des innovations dans la croissance économique</w:t>
      </w:r>
    </w:p>
    <w:p w:rsidR="00B22252" w:rsidRDefault="00B22252" w:rsidP="00B22252">
      <w:pPr>
        <w:pStyle w:val="ListParagraph"/>
        <w:ind w:left="1440"/>
        <w:rPr>
          <w:b/>
          <w:color w:val="538135" w:themeColor="accent6" w:themeShade="BF"/>
          <w:u w:val="single"/>
        </w:rPr>
      </w:pPr>
    </w:p>
    <w:p w:rsidR="00B22252" w:rsidRPr="00B22252" w:rsidRDefault="00B22252" w:rsidP="00B22252">
      <w:pPr>
        <w:pStyle w:val="ListParagraph"/>
        <w:ind w:left="1440"/>
        <w:rPr>
          <w:color w:val="002060"/>
          <w:u w:val="single"/>
        </w:rPr>
      </w:pPr>
      <w:r w:rsidRPr="00B22252">
        <w:rPr>
          <w:color w:val="002060"/>
          <w:u w:val="single"/>
        </w:rPr>
        <w:t>Activité 5 :</w:t>
      </w:r>
    </w:p>
    <w:p w:rsidR="000C5311" w:rsidRDefault="009F6A5F" w:rsidP="00B22252">
      <w:pPr>
        <w:pStyle w:val="ListParagraph"/>
        <w:ind w:left="1440"/>
        <w:rPr>
          <w:color w:val="002060"/>
        </w:rPr>
      </w:pPr>
      <w:r>
        <w:rPr>
          <w:color w:val="002060"/>
        </w:rPr>
        <w:t>On peut distinguer</w:t>
      </w:r>
      <w:r w:rsidR="003827F9">
        <w:rPr>
          <w:color w:val="002060"/>
        </w:rPr>
        <w:t xml:space="preserve"> différentes formes d’innovation</w:t>
      </w:r>
      <w:r w:rsidR="000C5311">
        <w:rPr>
          <w:color w:val="002060"/>
        </w:rPr>
        <w:t> :</w:t>
      </w:r>
    </w:p>
    <w:p w:rsidR="00B22252" w:rsidRDefault="000C5311" w:rsidP="000C5311">
      <w:pPr>
        <w:pStyle w:val="ListParagraph"/>
        <w:numPr>
          <w:ilvl w:val="0"/>
          <w:numId w:val="5"/>
        </w:numPr>
        <w:rPr>
          <w:color w:val="002060"/>
        </w:rPr>
      </w:pPr>
      <w:r w:rsidRPr="008638B8">
        <w:rPr>
          <w:color w:val="002060"/>
          <w:u w:val="single"/>
        </w:rPr>
        <w:t>I</w:t>
      </w:r>
      <w:r w:rsidR="003827F9" w:rsidRPr="008638B8">
        <w:rPr>
          <w:color w:val="002060"/>
          <w:u w:val="single"/>
        </w:rPr>
        <w:t>nnovations de produit</w:t>
      </w:r>
      <w:r w:rsidR="00445DE1" w:rsidRPr="008638B8">
        <w:rPr>
          <w:color w:val="002060"/>
          <w:u w:val="single"/>
        </w:rPr>
        <w:t> :</w:t>
      </w:r>
      <w:r w:rsidR="00780A09">
        <w:rPr>
          <w:color w:val="002060"/>
        </w:rPr>
        <w:t xml:space="preserve"> production</w:t>
      </w:r>
      <w:r w:rsidR="00675F65">
        <w:rPr>
          <w:color w:val="002060"/>
        </w:rPr>
        <w:t xml:space="preserve"> d’un nouveau bien/service ou à l’amélioration d’un bien/service déjà existant. Ex : téléphones portables, passage iPhone 8 à l’iPhone X.</w:t>
      </w:r>
    </w:p>
    <w:p w:rsidR="00B972FC" w:rsidRDefault="00675F65" w:rsidP="00DF22FE">
      <w:pPr>
        <w:pStyle w:val="ListParagraph"/>
        <w:numPr>
          <w:ilvl w:val="0"/>
          <w:numId w:val="5"/>
        </w:numPr>
        <w:rPr>
          <w:color w:val="002060"/>
        </w:rPr>
      </w:pPr>
      <w:r w:rsidRPr="008638B8">
        <w:rPr>
          <w:color w:val="002060"/>
          <w:u w:val="single"/>
        </w:rPr>
        <w:t>Innovations de procédé :</w:t>
      </w:r>
      <w:r>
        <w:rPr>
          <w:color w:val="002060"/>
        </w:rPr>
        <w:t xml:space="preserve"> nouvelle façon de produire qui permet de baisser les coûts de production.</w:t>
      </w:r>
      <w:r w:rsidR="008638B8">
        <w:rPr>
          <w:color w:val="002060"/>
        </w:rPr>
        <w:t xml:space="preserve"> Ex : passage au traitement informatique des données dans les entreprises alors qu’avant ces données étaient traitées à la main.</w:t>
      </w:r>
    </w:p>
    <w:p w:rsidR="00DF22FE" w:rsidRDefault="008B7D31" w:rsidP="00B378BB">
      <w:pPr>
        <w:ind w:left="1440"/>
        <w:rPr>
          <w:color w:val="002060"/>
        </w:rPr>
      </w:pPr>
      <w:r>
        <w:rPr>
          <w:color w:val="002060"/>
        </w:rPr>
        <w:t>I</w:t>
      </w:r>
      <w:r w:rsidR="00DF22FE">
        <w:rPr>
          <w:color w:val="002060"/>
        </w:rPr>
        <w:t>nnovations de procédé réalisées dan</w:t>
      </w:r>
      <w:r w:rsidR="0050101F">
        <w:rPr>
          <w:color w:val="002060"/>
        </w:rPr>
        <w:t xml:space="preserve">s les entreprises =&gt; </w:t>
      </w:r>
      <w:r w:rsidR="00957510">
        <w:rPr>
          <w:color w:val="002060"/>
        </w:rPr>
        <w:t>baisse</w:t>
      </w:r>
      <w:r w:rsidR="00061164">
        <w:rPr>
          <w:color w:val="002060"/>
        </w:rPr>
        <w:t>nt</w:t>
      </w:r>
      <w:r w:rsidR="00957510">
        <w:rPr>
          <w:color w:val="002060"/>
        </w:rPr>
        <w:t xml:space="preserve"> le coût unitaire de production</w:t>
      </w:r>
      <w:r w:rsidR="009B40A4">
        <w:rPr>
          <w:color w:val="002060"/>
        </w:rPr>
        <w:t xml:space="preserve"> </w:t>
      </w:r>
      <w:r w:rsidR="004D7CFA">
        <w:rPr>
          <w:color w:val="002060"/>
        </w:rPr>
        <w:t>=&gt; baisse</w:t>
      </w:r>
      <w:r w:rsidR="00061164">
        <w:rPr>
          <w:color w:val="002060"/>
        </w:rPr>
        <w:t xml:space="preserve"> le prix de vente</w:t>
      </w:r>
      <w:r w:rsidR="004B00A4">
        <w:rPr>
          <w:color w:val="002060"/>
        </w:rPr>
        <w:t xml:space="preserve"> =&gt; augmente compétitivité prix</w:t>
      </w:r>
      <w:r w:rsidR="00522128">
        <w:rPr>
          <w:color w:val="002060"/>
        </w:rPr>
        <w:t xml:space="preserve"> =&gt; </w:t>
      </w:r>
      <w:r w:rsidR="00B06EA5">
        <w:rPr>
          <w:color w:val="002060"/>
        </w:rPr>
        <w:t>augmente les parts de marché = augmentation des ventes</w:t>
      </w:r>
      <w:r w:rsidR="00064AFA">
        <w:rPr>
          <w:color w:val="002060"/>
        </w:rPr>
        <w:t xml:space="preserve"> =&gt; </w:t>
      </w:r>
      <w:r w:rsidRPr="00B97DDE">
        <w:rPr>
          <w:b/>
          <w:color w:val="002060"/>
        </w:rPr>
        <w:t>augmentation des profits.</w:t>
      </w:r>
    </w:p>
    <w:p w:rsidR="004217EB" w:rsidRDefault="00C621B6" w:rsidP="004217EB">
      <w:pPr>
        <w:ind w:left="1440"/>
        <w:rPr>
          <w:color w:val="002060"/>
        </w:rPr>
      </w:pPr>
      <w:r>
        <w:rPr>
          <w:color w:val="002060"/>
        </w:rPr>
        <w:t xml:space="preserve">Innovations de produits =&gt; entreprise entre dans une situation de monopole temporaire =&gt; l’entreprise est price maker (c’est l’entreprise qui décide du prix de vente) =&gt; bénéficie </w:t>
      </w:r>
      <w:r w:rsidR="00555AEE">
        <w:rPr>
          <w:color w:val="002060"/>
        </w:rPr>
        <w:t xml:space="preserve">d’une </w:t>
      </w:r>
      <w:r>
        <w:rPr>
          <w:color w:val="002060"/>
        </w:rPr>
        <w:t xml:space="preserve">rente de monopole </w:t>
      </w:r>
      <w:r w:rsidR="00555AEE">
        <w:rPr>
          <w:color w:val="002060"/>
        </w:rPr>
        <w:t xml:space="preserve">=&gt; </w:t>
      </w:r>
      <w:r w:rsidR="00555AEE" w:rsidRPr="00B97DDE">
        <w:rPr>
          <w:b/>
          <w:color w:val="002060"/>
        </w:rPr>
        <w:t>augmentation des profits.</w:t>
      </w:r>
    </w:p>
    <w:p w:rsidR="009E3F33" w:rsidRDefault="00B97DDE" w:rsidP="004217EB">
      <w:pPr>
        <w:ind w:left="1440"/>
        <w:rPr>
          <w:b/>
          <w:color w:val="002060"/>
        </w:rPr>
      </w:pPr>
      <w:r>
        <w:rPr>
          <w:color w:val="002060"/>
        </w:rPr>
        <w:t>Innovation de procédés</w:t>
      </w:r>
      <w:r w:rsidR="004217EB">
        <w:rPr>
          <w:color w:val="002060"/>
        </w:rPr>
        <w:t xml:space="preserve"> =&gt; </w:t>
      </w:r>
      <w:r w:rsidR="005210E6">
        <w:rPr>
          <w:color w:val="002060"/>
        </w:rPr>
        <w:t xml:space="preserve">baisse du coût de production =&gt; baisse des prix de vente =&gt; augmentation de la consommation =&gt; augmentation de la production de biens et services =&gt; </w:t>
      </w:r>
      <w:r w:rsidR="005210E6" w:rsidRPr="00B378BB">
        <w:rPr>
          <w:b/>
          <w:color w:val="002060"/>
        </w:rPr>
        <w:t>Croissance</w:t>
      </w:r>
      <w:r w:rsidR="00B378BB" w:rsidRPr="00B378BB">
        <w:rPr>
          <w:b/>
          <w:color w:val="002060"/>
        </w:rPr>
        <w:t>.</w:t>
      </w:r>
    </w:p>
    <w:p w:rsidR="00142A91" w:rsidRDefault="00B83FC6" w:rsidP="004217EB">
      <w:pPr>
        <w:ind w:left="1440"/>
        <w:rPr>
          <w:color w:val="002060"/>
        </w:rPr>
      </w:pPr>
      <w:r>
        <w:rPr>
          <w:color w:val="002060"/>
        </w:rPr>
        <w:t>Innovations de produits =&gt; monopoles temporaires =&gt; augmentation des profits =&gt; réalisation d’investissements =&gt; augmentation production de biens et services =&gt; Croissance.</w:t>
      </w:r>
    </w:p>
    <w:p w:rsidR="00B83FC6" w:rsidRDefault="00B83FC6" w:rsidP="004217EB">
      <w:pPr>
        <w:ind w:left="1440"/>
        <w:rPr>
          <w:color w:val="002060"/>
        </w:rPr>
      </w:pPr>
    </w:p>
    <w:p w:rsidR="00B83FC6" w:rsidRDefault="00B83FC6" w:rsidP="004217EB">
      <w:pPr>
        <w:ind w:left="1440"/>
        <w:rPr>
          <w:color w:val="002060"/>
        </w:rPr>
      </w:pPr>
      <w:r>
        <w:rPr>
          <w:color w:val="002060"/>
        </w:rPr>
        <w:t xml:space="preserve">L’ensemble des innovations constituent </w:t>
      </w:r>
      <w:r w:rsidRPr="008E5646">
        <w:rPr>
          <w:color w:val="002060"/>
          <w:u w:val="single"/>
        </w:rPr>
        <w:t>le progrès technique</w:t>
      </w:r>
      <w:r w:rsidR="008E5646">
        <w:rPr>
          <w:color w:val="002060"/>
          <w:u w:val="single"/>
        </w:rPr>
        <w:t>.</w:t>
      </w:r>
      <w:r w:rsidR="008E5646">
        <w:rPr>
          <w:color w:val="002060"/>
        </w:rPr>
        <w:t xml:space="preserve"> Ce progrès technique est source d’une hausse de la PGF </w:t>
      </w:r>
      <w:r w:rsidR="00C1310C">
        <w:rPr>
          <w:color w:val="002060"/>
        </w:rPr>
        <w:t>selon Solow</w:t>
      </w:r>
      <w:r w:rsidR="002D722A">
        <w:rPr>
          <w:color w:val="002060"/>
        </w:rPr>
        <w:t xml:space="preserve">. Cet économiste met donc au cœur des explications de la croissance, le rôle du progrès technique. Par contre, il n’explique pas d’où vient le progrès technique. Pour lui, le progrès technique est </w:t>
      </w:r>
      <w:r w:rsidR="002D722A">
        <w:rPr>
          <w:color w:val="002060"/>
        </w:rPr>
        <w:lastRenderedPageBreak/>
        <w:t>exogène, c’est-à-dire qu’il est extérieur à la société. Il « tombe du ciel ». Il apparaît sans qu’on sache pourquoi. D’autres économistes après lui vont montrer que le progrès technique est au contraire endogène, c’est-à-dire que ce sont les choix des acteurs économiques à l’intérieur de la société qui vont expliquer l’apparition ou pas de progrès technique (théories de la croissance endogène).</w:t>
      </w:r>
    </w:p>
    <w:p w:rsidR="002D722A" w:rsidRDefault="002D722A" w:rsidP="004217EB">
      <w:pPr>
        <w:ind w:left="1440"/>
        <w:rPr>
          <w:color w:val="002060"/>
        </w:rPr>
      </w:pPr>
    </w:p>
    <w:p w:rsidR="002D722A" w:rsidRDefault="00603EBF" w:rsidP="00603EBF">
      <w:pPr>
        <w:pStyle w:val="ListParagraph"/>
        <w:numPr>
          <w:ilvl w:val="0"/>
          <w:numId w:val="1"/>
        </w:numPr>
        <w:rPr>
          <w:b/>
          <w:color w:val="FF0000"/>
          <w:u w:val="single"/>
        </w:rPr>
      </w:pPr>
      <w:r>
        <w:rPr>
          <w:b/>
          <w:color w:val="FF0000"/>
          <w:u w:val="single"/>
        </w:rPr>
        <w:t>La croissance est endogène et provient de l’accumulation de différents types de capitaux.</w:t>
      </w:r>
    </w:p>
    <w:p w:rsidR="00603EBF" w:rsidRDefault="00603EBF" w:rsidP="00603EBF">
      <w:pPr>
        <w:pStyle w:val="ListParagraph"/>
        <w:ind w:left="1080"/>
        <w:rPr>
          <w:b/>
          <w:color w:val="FF0000"/>
          <w:u w:val="single"/>
        </w:rPr>
      </w:pPr>
    </w:p>
    <w:p w:rsidR="00603EBF" w:rsidRDefault="00F24A47" w:rsidP="00603EBF">
      <w:pPr>
        <w:pStyle w:val="ListParagraph"/>
        <w:ind w:left="1080"/>
        <w:rPr>
          <w:color w:val="002060"/>
          <w:u w:val="single"/>
        </w:rPr>
      </w:pPr>
      <w:r>
        <w:rPr>
          <w:color w:val="002060"/>
          <w:u w:val="single"/>
        </w:rPr>
        <w:t>Activité 6 :</w:t>
      </w:r>
    </w:p>
    <w:p w:rsidR="00F24A47" w:rsidRDefault="00675EA6" w:rsidP="00015198">
      <w:pPr>
        <w:pStyle w:val="ListParagraph"/>
        <w:numPr>
          <w:ilvl w:val="0"/>
          <w:numId w:val="6"/>
        </w:numPr>
        <w:rPr>
          <w:color w:val="002060"/>
        </w:rPr>
      </w:pPr>
      <w:r>
        <w:rPr>
          <w:color w:val="002060"/>
        </w:rPr>
        <w:t>Récapitulatif des différentes façons d’expliquer la croissance (</w:t>
      </w:r>
      <w:r w:rsidR="0003661E">
        <w:rPr>
          <w:color w:val="002060"/>
        </w:rPr>
        <w:t>autrement dit les différentes théories de la croissance)</w:t>
      </w:r>
      <w:r w:rsidR="00795F30">
        <w:rPr>
          <w:color w:val="002060"/>
        </w:rPr>
        <w:t> :</w:t>
      </w:r>
    </w:p>
    <w:p w:rsidR="00795F30" w:rsidRPr="00F24A47" w:rsidRDefault="00E50998" w:rsidP="00795F30">
      <w:pPr>
        <w:pStyle w:val="ListParagraph"/>
        <w:numPr>
          <w:ilvl w:val="0"/>
          <w:numId w:val="7"/>
        </w:numPr>
        <w:rPr>
          <w:color w:val="002060"/>
        </w:rPr>
      </w:pPr>
      <w:r>
        <w:rPr>
          <w:color w:val="002060"/>
        </w:rPr>
        <w:t>La croissance extensive = la croissance s’explique par l’accumulation des facteurs de production (I) mais en vertu de la loi des rendements décroissants les pays se dirigent vers un état stationnaire.</w:t>
      </w:r>
      <w:bookmarkStart w:id="0" w:name="_GoBack"/>
      <w:bookmarkEnd w:id="0"/>
    </w:p>
    <w:sectPr w:rsidR="00795F30" w:rsidRPr="00F24A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B7A62"/>
    <w:multiLevelType w:val="hybridMultilevel"/>
    <w:tmpl w:val="BE60DABE"/>
    <w:lvl w:ilvl="0" w:tplc="FFFFFFFF">
      <w:numFmt w:val="bullet"/>
      <w:lvlText w:val="-"/>
      <w:lvlJc w:val="left"/>
      <w:pPr>
        <w:ind w:left="1800" w:hanging="360"/>
      </w:pPr>
      <w:rPr>
        <w:rFonts w:ascii="Calibri" w:eastAsiaTheme="minorEastAsia"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260C62D8"/>
    <w:multiLevelType w:val="hybridMultilevel"/>
    <w:tmpl w:val="DB18A2C6"/>
    <w:lvl w:ilvl="0" w:tplc="37AC403E">
      <w:start w:val="1"/>
      <w:numFmt w:val="upperLetter"/>
      <w:lvlText w:val="%1)"/>
      <w:lvlJc w:val="left"/>
      <w:pPr>
        <w:ind w:left="1440" w:hanging="360"/>
      </w:pPr>
      <w:rPr>
        <w:rFonts w:hint="default"/>
        <w:b/>
        <w:color w:val="538135" w:themeColor="accent6" w:themeShade="BF"/>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B1544DE"/>
    <w:multiLevelType w:val="hybridMultilevel"/>
    <w:tmpl w:val="8DA6806E"/>
    <w:lvl w:ilvl="0" w:tplc="FFFFFFFF">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A63356"/>
    <w:multiLevelType w:val="hybridMultilevel"/>
    <w:tmpl w:val="6A8014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8AB069A"/>
    <w:multiLevelType w:val="hybridMultilevel"/>
    <w:tmpl w:val="05F874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27E4067"/>
    <w:multiLevelType w:val="hybridMultilevel"/>
    <w:tmpl w:val="DD7A264E"/>
    <w:lvl w:ilvl="0" w:tplc="FFFFFFFF">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00E1727"/>
    <w:multiLevelType w:val="hybridMultilevel"/>
    <w:tmpl w:val="BE8A6E52"/>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A2A"/>
    <w:rsid w:val="000138EB"/>
    <w:rsid w:val="00015198"/>
    <w:rsid w:val="0002254B"/>
    <w:rsid w:val="0003661E"/>
    <w:rsid w:val="00057490"/>
    <w:rsid w:val="00061164"/>
    <w:rsid w:val="00064AFA"/>
    <w:rsid w:val="00075451"/>
    <w:rsid w:val="000C5311"/>
    <w:rsid w:val="000E3BC7"/>
    <w:rsid w:val="000E49E8"/>
    <w:rsid w:val="000E65B6"/>
    <w:rsid w:val="001347B7"/>
    <w:rsid w:val="00137B80"/>
    <w:rsid w:val="00142A91"/>
    <w:rsid w:val="001539AC"/>
    <w:rsid w:val="001739BE"/>
    <w:rsid w:val="00184051"/>
    <w:rsid w:val="0019461F"/>
    <w:rsid w:val="001A42EC"/>
    <w:rsid w:val="001D7BD3"/>
    <w:rsid w:val="00231E67"/>
    <w:rsid w:val="002478E1"/>
    <w:rsid w:val="00250238"/>
    <w:rsid w:val="00250BE1"/>
    <w:rsid w:val="00251D5F"/>
    <w:rsid w:val="00296422"/>
    <w:rsid w:val="002D722A"/>
    <w:rsid w:val="002E26D5"/>
    <w:rsid w:val="002F75E8"/>
    <w:rsid w:val="002F7C1D"/>
    <w:rsid w:val="003827F9"/>
    <w:rsid w:val="0038646F"/>
    <w:rsid w:val="003A6679"/>
    <w:rsid w:val="003A71C2"/>
    <w:rsid w:val="003A78E1"/>
    <w:rsid w:val="004217EB"/>
    <w:rsid w:val="00445DE1"/>
    <w:rsid w:val="00445F45"/>
    <w:rsid w:val="00475862"/>
    <w:rsid w:val="004B00A4"/>
    <w:rsid w:val="004D7CFA"/>
    <w:rsid w:val="0050101F"/>
    <w:rsid w:val="005210E6"/>
    <w:rsid w:val="00522128"/>
    <w:rsid w:val="00525EA3"/>
    <w:rsid w:val="00537D7C"/>
    <w:rsid w:val="00547300"/>
    <w:rsid w:val="00555AEE"/>
    <w:rsid w:val="0056365E"/>
    <w:rsid w:val="005A156F"/>
    <w:rsid w:val="00603EBF"/>
    <w:rsid w:val="00614528"/>
    <w:rsid w:val="00621831"/>
    <w:rsid w:val="00626F74"/>
    <w:rsid w:val="006710B6"/>
    <w:rsid w:val="00675EA6"/>
    <w:rsid w:val="00675F65"/>
    <w:rsid w:val="006951BC"/>
    <w:rsid w:val="007221FD"/>
    <w:rsid w:val="007253B8"/>
    <w:rsid w:val="007509DD"/>
    <w:rsid w:val="00780A09"/>
    <w:rsid w:val="00795F30"/>
    <w:rsid w:val="007C3D23"/>
    <w:rsid w:val="00822734"/>
    <w:rsid w:val="00844566"/>
    <w:rsid w:val="008572A1"/>
    <w:rsid w:val="008638B8"/>
    <w:rsid w:val="0088223B"/>
    <w:rsid w:val="008960DC"/>
    <w:rsid w:val="008A5BBF"/>
    <w:rsid w:val="008B6647"/>
    <w:rsid w:val="008B7D31"/>
    <w:rsid w:val="008E34E8"/>
    <w:rsid w:val="008E4FF2"/>
    <w:rsid w:val="008E5646"/>
    <w:rsid w:val="008E7733"/>
    <w:rsid w:val="008F1395"/>
    <w:rsid w:val="0090683C"/>
    <w:rsid w:val="009426B0"/>
    <w:rsid w:val="00953C57"/>
    <w:rsid w:val="00957510"/>
    <w:rsid w:val="00985815"/>
    <w:rsid w:val="00997384"/>
    <w:rsid w:val="009B40A4"/>
    <w:rsid w:val="009D76E9"/>
    <w:rsid w:val="009E3F33"/>
    <w:rsid w:val="009F6A5F"/>
    <w:rsid w:val="00A00F62"/>
    <w:rsid w:val="00A03C81"/>
    <w:rsid w:val="00A42A2A"/>
    <w:rsid w:val="00A463BF"/>
    <w:rsid w:val="00A6411E"/>
    <w:rsid w:val="00A64A9A"/>
    <w:rsid w:val="00AB22A4"/>
    <w:rsid w:val="00B06EA5"/>
    <w:rsid w:val="00B22252"/>
    <w:rsid w:val="00B22B77"/>
    <w:rsid w:val="00B378BB"/>
    <w:rsid w:val="00B452A1"/>
    <w:rsid w:val="00B6754B"/>
    <w:rsid w:val="00B83FC6"/>
    <w:rsid w:val="00B96FBB"/>
    <w:rsid w:val="00B972FC"/>
    <w:rsid w:val="00B97DDE"/>
    <w:rsid w:val="00BA2C17"/>
    <w:rsid w:val="00BD0310"/>
    <w:rsid w:val="00BD446D"/>
    <w:rsid w:val="00C0351B"/>
    <w:rsid w:val="00C127ED"/>
    <w:rsid w:val="00C1310C"/>
    <w:rsid w:val="00C25BD1"/>
    <w:rsid w:val="00C621B6"/>
    <w:rsid w:val="00CB6C47"/>
    <w:rsid w:val="00D314F9"/>
    <w:rsid w:val="00D739CD"/>
    <w:rsid w:val="00D91A5B"/>
    <w:rsid w:val="00DB4283"/>
    <w:rsid w:val="00DB564E"/>
    <w:rsid w:val="00DF22FE"/>
    <w:rsid w:val="00DF7290"/>
    <w:rsid w:val="00E04DFC"/>
    <w:rsid w:val="00E2367C"/>
    <w:rsid w:val="00E32DA9"/>
    <w:rsid w:val="00E50998"/>
    <w:rsid w:val="00EB2A79"/>
    <w:rsid w:val="00F150DD"/>
    <w:rsid w:val="00F22C6D"/>
    <w:rsid w:val="00F24A47"/>
    <w:rsid w:val="00F44FE9"/>
    <w:rsid w:val="00F72744"/>
    <w:rsid w:val="00F94350"/>
    <w:rsid w:val="00FD52D5"/>
    <w:rsid w:val="00FE12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4BA50C1"/>
  <w15:chartTrackingRefBased/>
  <w15:docId w15:val="{7F3A56C6-E9C3-2441-98A8-1F74C361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FF2"/>
    <w:pPr>
      <w:ind w:left="720"/>
      <w:contextualSpacing/>
    </w:pPr>
  </w:style>
  <w:style w:type="table" w:styleId="TableGrid">
    <w:name w:val="Table Grid"/>
    <w:basedOn w:val="TableNormal"/>
    <w:uiPriority w:val="39"/>
    <w:rsid w:val="005A1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5A156F"/>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ListTable1Light-Accent2">
    <w:name w:val="List Table 1 Light Accent 2"/>
    <w:basedOn w:val="TableNormal"/>
    <w:uiPriority w:val="46"/>
    <w:rsid w:val="008572A1"/>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7ColourfulAccent2">
    <w:name w:val="List Table 7 Colorful Accent 2"/>
    <w:basedOn w:val="TableNormal"/>
    <w:uiPriority w:val="52"/>
    <w:rsid w:val="008572A1"/>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urfulAccent2">
    <w:name w:val="Grid Table 7 Colorful Accent 2"/>
    <w:basedOn w:val="TableNormal"/>
    <w:uiPriority w:val="52"/>
    <w:rsid w:val="008572A1"/>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ListTable2-Accent2">
    <w:name w:val="List Table 2 Accent 2"/>
    <w:basedOn w:val="TableNormal"/>
    <w:uiPriority w:val="47"/>
    <w:rsid w:val="008572A1"/>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Accent2">
    <w:name w:val="List Table 6 Colorful Accent 2"/>
    <w:basedOn w:val="TableNormal"/>
    <w:uiPriority w:val="51"/>
    <w:rsid w:val="008572A1"/>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2">
    <w:name w:val="Grid Table 4 Accent 2"/>
    <w:basedOn w:val="TableNormal"/>
    <w:uiPriority w:val="49"/>
    <w:rsid w:val="009426B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2">
    <w:name w:val="Grid Table 2 Accent 2"/>
    <w:basedOn w:val="TableNormal"/>
    <w:uiPriority w:val="47"/>
    <w:rsid w:val="009426B0"/>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4</Pages>
  <Words>1409</Words>
  <Characters>8032</Characters>
  <Application>Microsoft Office Word</Application>
  <DocSecurity>0</DocSecurity>
  <Lines>66</Lines>
  <Paragraphs>18</Paragraphs>
  <ScaleCrop>false</ScaleCrop>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mary.stvns@aol.fr</dc:creator>
  <cp:keywords/>
  <dc:description/>
  <cp:lastModifiedBy>mary.stvns@aol.fr</cp:lastModifiedBy>
  <cp:revision>136</cp:revision>
  <dcterms:created xsi:type="dcterms:W3CDTF">2018-09-19T09:51:00Z</dcterms:created>
  <dcterms:modified xsi:type="dcterms:W3CDTF">2018-09-28T12:10:00Z</dcterms:modified>
</cp:coreProperties>
</file>