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306A" w:rsidRDefault="003B306A" w:rsidP="003B306A">
      <w:pPr>
        <w:pStyle w:val="Titre1"/>
      </w:pPr>
      <w:bookmarkStart w:id="0" w:name="_GoBack"/>
      <w:bookmarkEnd w:id="0"/>
      <w:r>
        <w:t>Note d’intention d’écriture, JULLIEN Anthony</w:t>
      </w:r>
    </w:p>
    <w:p w:rsidR="00174591" w:rsidRDefault="004B65BE">
      <w:r>
        <w:t xml:space="preserve">Deux colocataires qui aiment se défier se lancent dans un duel de cuisine prenant des proportions démesurées. Voilà ce qu’est l’histoire de </w:t>
      </w:r>
      <w:r w:rsidRPr="00FE1A6D">
        <w:rPr>
          <w:i/>
        </w:rPr>
        <w:t>Food Contact</w:t>
      </w:r>
      <w:r>
        <w:t xml:space="preserve">. </w:t>
      </w:r>
    </w:p>
    <w:p w:rsidR="004B65BE" w:rsidRDefault="004B65BE">
      <w:r w:rsidRPr="00FE1A6D">
        <w:rPr>
          <w:i/>
        </w:rPr>
        <w:t>Food Contact</w:t>
      </w:r>
      <w:r>
        <w:t xml:space="preserve"> est une comédie. Le film a pour but de divertir en créant un décalage entre l’objet du duel -qui est la cuisine- et la façon dont le personnage principal l’aborde. Il s’agit de créer à la fois le rire, la surprise et l’épique à travers une action du quotidien. Il s’agit d’un véritable challenge lorsque l’on prend en compte le fait que cela doit être accompli en 7 minutes.</w:t>
      </w:r>
      <w:r>
        <w:br/>
        <w:t xml:space="preserve">De plus, les thèmes abordés par le récit </w:t>
      </w:r>
      <w:r w:rsidR="00CA5941">
        <w:t>sont</w:t>
      </w:r>
      <w:r>
        <w:t xml:space="preserve"> importants. A travers ce duel, le personnage se retrouve obliger de dépasser ses limites et d’apprendre des autres. </w:t>
      </w:r>
      <w:r w:rsidR="00CA5941">
        <w:t xml:space="preserve">Le récit fait découvrir une histoire dont la formule peut sembler classique au premier abord mais qui possède des messages forts. </w:t>
      </w:r>
    </w:p>
    <w:p w:rsidR="00CA5941" w:rsidRDefault="00CA5941">
      <w:r w:rsidRPr="00DC1624">
        <w:rPr>
          <w:i/>
        </w:rPr>
        <w:t>Food Contact</w:t>
      </w:r>
      <w:r>
        <w:t xml:space="preserve"> est un film possédant un fort potentiel et c’est cela qui m’a donné l’envie d’y participer en tant que ce scénariste. C’est un film à fort pouvoir fédérateur car il réunira les spectateurs autour du rire, de la cuisine, du partage. </w:t>
      </w:r>
      <w:r>
        <w:br/>
        <w:t>Le message que livre le film est également très positif car il met en avant le fait qu</w:t>
      </w:r>
      <w:r w:rsidR="00C97EB3">
        <w:t>e n’importe qui</w:t>
      </w:r>
      <w:r>
        <w:t xml:space="preserve"> peut réussir de grandes choses alors que cela</w:t>
      </w:r>
      <w:r w:rsidR="00C97EB3">
        <w:t xml:space="preserve"> lui</w:t>
      </w:r>
      <w:r>
        <w:t xml:space="preserve"> paraît impossible. </w:t>
      </w:r>
      <w:r>
        <w:br/>
        <w:t xml:space="preserve">Le but de ce métrage est donc </w:t>
      </w:r>
      <w:r w:rsidR="00C97EB3">
        <w:t xml:space="preserve">de décrocher le sourire du spectateur et qu’il sorte du visionnage galvanisé par ce qu’il vient de voir. </w:t>
      </w:r>
    </w:p>
    <w:p w:rsidR="0099776C" w:rsidRDefault="00C97EB3">
      <w:r>
        <w:t xml:space="preserve">Le film a pour personnage principal Simon. Il vit en collocation avec son ami Benoît. Tous deux vivent ensemble depuis un petit moment au début de l’histoire et font régulièrement des duels pour prouver qui est le meilleur. Dans </w:t>
      </w:r>
      <w:r w:rsidRPr="003B306A">
        <w:rPr>
          <w:i/>
        </w:rPr>
        <w:t>Food Contact</w:t>
      </w:r>
      <w:r>
        <w:t>, Simon, vexé par les propos de Benoît sur sa cuisine, propose un duel. Benoît accepte et Simon part pour un entraînement auprès d’un Chef. Ce Chef est obligé d’accepter d’entraîner Simon sous la contrainte. Ce n’est pas pour autant qu’il va</w:t>
      </w:r>
      <w:r w:rsidR="0099776C">
        <w:t xml:space="preserve"> le</w:t>
      </w:r>
      <w:r>
        <w:t xml:space="preserve"> traiter</w:t>
      </w:r>
      <w:r w:rsidR="0099776C">
        <w:t xml:space="preserve"> avec douceur… </w:t>
      </w:r>
    </w:p>
    <w:p w:rsidR="003B306A" w:rsidRDefault="0099776C">
      <w:r>
        <w:t xml:space="preserve">Lorsque le producteur a présenté le projet, je me suis tout de suite senti intéressé. Le pitch m’a fait penser à plusieurs œuvres que j’apprécie. Cette discorde entre deux colocataires m’a rappelé </w:t>
      </w:r>
      <w:r w:rsidRPr="003B306A">
        <w:rPr>
          <w:i/>
        </w:rPr>
        <w:t>Bloqués</w:t>
      </w:r>
      <w:r>
        <w:t xml:space="preserve"> </w:t>
      </w:r>
      <w:r w:rsidR="00FE1A6D">
        <w:t xml:space="preserve">avec </w:t>
      </w:r>
      <w:proofErr w:type="spellStart"/>
      <w:r>
        <w:t>Orelsan</w:t>
      </w:r>
      <w:proofErr w:type="spellEnd"/>
      <w:r>
        <w:t xml:space="preserve"> et Gringe -</w:t>
      </w:r>
      <w:r w:rsidR="00FE1A6D">
        <w:t xml:space="preserve">série </w:t>
      </w:r>
      <w:r>
        <w:t xml:space="preserve">qui raconte le quotidien de deux colocataires- et la série d’animation </w:t>
      </w:r>
      <w:r w:rsidRPr="003B306A">
        <w:rPr>
          <w:i/>
        </w:rPr>
        <w:t>Food Wars</w:t>
      </w:r>
      <w:r>
        <w:t xml:space="preserve"> -qui raconte les aventures d’un adolescent au sein d’une académie de cuisine-. Ce sont les deux influences qui ont fait de moi l’un </w:t>
      </w:r>
      <w:r w:rsidR="00FE1A6D">
        <w:t>des scénaristes</w:t>
      </w:r>
      <w:r>
        <w:t xml:space="preserve"> de ce film. </w:t>
      </w:r>
      <w:r>
        <w:br/>
        <w:t xml:space="preserve">Au cours de l’écriture, les inspirations qui sont venus naturellement à mon collègue et moi sont </w:t>
      </w:r>
      <w:proofErr w:type="spellStart"/>
      <w:r w:rsidRPr="003B306A">
        <w:rPr>
          <w:i/>
        </w:rPr>
        <w:t>Kaamelott</w:t>
      </w:r>
      <w:proofErr w:type="spellEnd"/>
      <w:r>
        <w:t xml:space="preserve"> -la série d’Alexandre Astier sur les légendes de la table ronde- en ce qui concerne le </w:t>
      </w:r>
      <w:r>
        <w:lastRenderedPageBreak/>
        <w:t xml:space="preserve">ton du métrage et l’humour. La saga </w:t>
      </w:r>
      <w:r w:rsidRPr="003B306A">
        <w:rPr>
          <w:i/>
        </w:rPr>
        <w:t>Rocky</w:t>
      </w:r>
      <w:r>
        <w:t xml:space="preserve"> </w:t>
      </w:r>
      <w:r w:rsidR="00FE1A6D">
        <w:t xml:space="preserve">a également été source d’inspiration </w:t>
      </w:r>
      <w:r>
        <w:t xml:space="preserve">-les films centré sur la boxe avec Sylvester Stallone dans le rôle principal- pour ce qui est du training montage que l’on retrouve au cours du film. </w:t>
      </w:r>
    </w:p>
    <w:p w:rsidR="003B306A" w:rsidRDefault="003B306A">
      <w:r>
        <w:t xml:space="preserve">Le fait que le message délivré par le film soit positif et que les inspirations qui ont nourri mon collègue scénariste et moi-même ont rendu l’écriture du court-métrage très plaisante. Chaque séance d’écriture a eu son nombre d’idées farfelues et amusantes et a parmi de servir au producteur et à la réalisatrice du projet un film qui nous plaît et nous correspond. </w:t>
      </w:r>
    </w:p>
    <w:p w:rsidR="00C97EB3" w:rsidRDefault="003B306A" w:rsidP="00FE1A6D">
      <w:r w:rsidRPr="00FE1A6D">
        <w:rPr>
          <w:i/>
        </w:rPr>
        <w:t>Food contact</w:t>
      </w:r>
      <w:r>
        <w:t xml:space="preserve"> est donc</w:t>
      </w:r>
      <w:r w:rsidR="0064561D">
        <w:t xml:space="preserve"> un</w:t>
      </w:r>
      <w:r>
        <w:t xml:space="preserve"> film qui a été très intéressant à écrire. Ce fût un véritable challenge et la difficulté ont permis à mon collègue et moi, à l’instar de nos personnages, de dépasser nos limites. </w:t>
      </w:r>
    </w:p>
    <w:sectPr w:rsidR="00C97E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5BE"/>
    <w:rsid w:val="00174591"/>
    <w:rsid w:val="00233BAF"/>
    <w:rsid w:val="003B306A"/>
    <w:rsid w:val="003E1F79"/>
    <w:rsid w:val="004B65BE"/>
    <w:rsid w:val="00614815"/>
    <w:rsid w:val="0064561D"/>
    <w:rsid w:val="00660F59"/>
    <w:rsid w:val="008507E7"/>
    <w:rsid w:val="0091259A"/>
    <w:rsid w:val="0099776C"/>
    <w:rsid w:val="00C97EB3"/>
    <w:rsid w:val="00CA5941"/>
    <w:rsid w:val="00DC1624"/>
    <w:rsid w:val="00FC6380"/>
    <w:rsid w:val="00FE1A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81A6F4-0982-471D-B357-1084C4597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06A"/>
    <w:pPr>
      <w:spacing w:line="360" w:lineRule="auto"/>
      <w:ind w:firstLine="709"/>
      <w:jc w:val="both"/>
    </w:pPr>
    <w:rPr>
      <w:rFonts w:ascii="Times New Roman" w:hAnsi="Times New Roman"/>
      <w:sz w:val="24"/>
    </w:rPr>
  </w:style>
  <w:style w:type="paragraph" w:styleId="Titre1">
    <w:name w:val="heading 1"/>
    <w:basedOn w:val="Normal"/>
    <w:next w:val="Normal"/>
    <w:link w:val="Titre1Car"/>
    <w:uiPriority w:val="9"/>
    <w:qFormat/>
    <w:rsid w:val="003B306A"/>
    <w:pPr>
      <w:keepNext/>
      <w:keepLines/>
      <w:spacing w:before="240" w:after="360"/>
      <w:ind w:firstLine="0"/>
      <w:jc w:val="left"/>
      <w:outlineLvl w:val="0"/>
    </w:pPr>
    <w:rPr>
      <w:rFonts w:eastAsiaTheme="majorEastAsia" w:cstheme="majorBidi"/>
      <w:b/>
      <w:sz w:val="32"/>
      <w:szCs w:val="3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B306A"/>
    <w:rPr>
      <w:rFonts w:ascii="Times New Roman" w:eastAsiaTheme="majorEastAsia" w:hAnsi="Times New Roman" w:cstheme="majorBidi"/>
      <w:b/>
      <w:sz w:val="3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2892</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COMMERCIAL</dc:creator>
  <cp:keywords/>
  <dc:description/>
  <cp:lastModifiedBy>33659365788</cp:lastModifiedBy>
  <cp:revision>2</cp:revision>
  <dcterms:created xsi:type="dcterms:W3CDTF">2019-04-12T09:24:00Z</dcterms:created>
  <dcterms:modified xsi:type="dcterms:W3CDTF">2019-04-12T09:24:00Z</dcterms:modified>
</cp:coreProperties>
</file>