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F60" w:rsidRDefault="00D64B59" w:rsidP="00081AF7">
      <w:pPr>
        <w:spacing w:line="360" w:lineRule="auto"/>
        <w:ind w:firstLine="708"/>
        <w:jc w:val="center"/>
        <w:rPr>
          <w:rFonts w:ascii="Times New Roman" w:hAnsi="Times New Roman" w:cs="Times New Roman"/>
          <w:b/>
          <w:color w:val="000000" w:themeColor="text1"/>
          <w:sz w:val="30"/>
          <w:szCs w:val="30"/>
          <w:u w:val="single"/>
        </w:rPr>
      </w:pPr>
      <w:r>
        <w:rPr>
          <w:rFonts w:ascii="Times New Roman" w:hAnsi="Times New Roman" w:cs="Times New Roman"/>
          <w:b/>
          <w:color w:val="000000" w:themeColor="text1"/>
          <w:sz w:val="30"/>
          <w:szCs w:val="30"/>
          <w:u w:val="single"/>
        </w:rPr>
        <w:t xml:space="preserve">Venezuela : </w:t>
      </w:r>
      <w:r w:rsidR="00CE5F60" w:rsidRPr="00CE5F60">
        <w:rPr>
          <w:rFonts w:ascii="Times New Roman" w:hAnsi="Times New Roman" w:cs="Times New Roman"/>
          <w:b/>
          <w:color w:val="000000" w:themeColor="text1"/>
          <w:sz w:val="30"/>
          <w:szCs w:val="30"/>
          <w:u w:val="single"/>
        </w:rPr>
        <w:t>une crise totale</w:t>
      </w:r>
    </w:p>
    <w:p w:rsidR="008D55A7" w:rsidRPr="008D55A7" w:rsidRDefault="008D55A7" w:rsidP="008D55A7">
      <w:pPr>
        <w:tabs>
          <w:tab w:val="center" w:pos="4887"/>
          <w:tab w:val="left" w:pos="7693"/>
        </w:tabs>
        <w:spacing w:line="360" w:lineRule="auto"/>
        <w:ind w:firstLine="708"/>
        <w:jc w:val="center"/>
        <w:rPr>
          <w:rFonts w:ascii="Times New Roman" w:hAnsi="Times New Roman" w:cs="Times New Roman"/>
          <w:i/>
          <w:color w:val="000000" w:themeColor="text1"/>
          <w:sz w:val="26"/>
          <w:szCs w:val="26"/>
        </w:rPr>
      </w:pPr>
      <w:r w:rsidRPr="008D55A7">
        <w:rPr>
          <w:rFonts w:ascii="Times New Roman" w:hAnsi="Times New Roman" w:cs="Times New Roman"/>
          <w:i/>
          <w:color w:val="000000" w:themeColor="text1"/>
          <w:sz w:val="26"/>
          <w:szCs w:val="26"/>
        </w:rPr>
        <w:t>Par Léa Cuchot</w:t>
      </w:r>
    </w:p>
    <w:p w:rsidR="00081AF7" w:rsidRDefault="008D55A7" w:rsidP="008D55A7">
      <w:pPr>
        <w:tabs>
          <w:tab w:val="center" w:pos="4887"/>
          <w:tab w:val="left" w:pos="7693"/>
        </w:tabs>
        <w:spacing w:line="360" w:lineRule="auto"/>
        <w:ind w:firstLine="708"/>
        <w:rPr>
          <w:rFonts w:ascii="Times New Roman" w:hAnsi="Times New Roman" w:cs="Times New Roman"/>
          <w:b/>
          <w:color w:val="FF0000"/>
          <w:sz w:val="26"/>
          <w:szCs w:val="26"/>
        </w:rPr>
      </w:pPr>
      <w:r>
        <w:rPr>
          <w:rFonts w:ascii="Times New Roman" w:hAnsi="Times New Roman" w:cs="Times New Roman"/>
          <w:b/>
          <w:color w:val="FF0000"/>
          <w:sz w:val="26"/>
          <w:szCs w:val="26"/>
        </w:rPr>
        <w:tab/>
      </w:r>
      <w:r w:rsidR="00081AF7" w:rsidRPr="00081AF7">
        <w:rPr>
          <w:rFonts w:ascii="Times New Roman" w:hAnsi="Times New Roman" w:cs="Times New Roman"/>
          <w:b/>
          <w:color w:val="FF0000"/>
          <w:sz w:val="26"/>
          <w:szCs w:val="26"/>
        </w:rPr>
        <w:t>Pôle Junior d’Expertise des crises</w:t>
      </w:r>
      <w:r w:rsidR="006C7774">
        <w:rPr>
          <w:rFonts w:ascii="Times New Roman" w:hAnsi="Times New Roman" w:cs="Times New Roman"/>
          <w:b/>
          <w:color w:val="FF0000"/>
          <w:sz w:val="26"/>
          <w:szCs w:val="26"/>
        </w:rPr>
        <w:t xml:space="preserve"> – I</w:t>
      </w:r>
      <w:r>
        <w:rPr>
          <w:rFonts w:ascii="Times New Roman" w:hAnsi="Times New Roman" w:cs="Times New Roman"/>
          <w:b/>
          <w:color w:val="FF0000"/>
          <w:sz w:val="26"/>
          <w:szCs w:val="26"/>
        </w:rPr>
        <w:t xml:space="preserve">nstitut d’Étude des Crises </w:t>
      </w:r>
    </w:p>
    <w:p w:rsidR="006C7774" w:rsidRPr="006C7774" w:rsidRDefault="006C7774" w:rsidP="006C7774">
      <w:pPr>
        <w:spacing w:line="360" w:lineRule="auto"/>
        <w:ind w:firstLine="708"/>
        <w:jc w:val="center"/>
        <w:rPr>
          <w:rFonts w:ascii="Times New Roman" w:hAnsi="Times New Roman" w:cs="Times New Roman"/>
          <w:b/>
          <w:color w:val="FF0000"/>
          <w:sz w:val="26"/>
          <w:szCs w:val="26"/>
        </w:rPr>
      </w:pPr>
    </w:p>
    <w:p w:rsidR="008B37D8" w:rsidRDefault="002D79DF" w:rsidP="00730446">
      <w:pPr>
        <w:spacing w:line="360" w:lineRule="auto"/>
        <w:ind w:firstLine="708"/>
        <w:jc w:val="both"/>
        <w:rPr>
          <w:rFonts w:ascii="Times New Roman" w:hAnsi="Times New Roman" w:cs="Times New Roman"/>
        </w:rPr>
      </w:pPr>
      <w:r>
        <w:rPr>
          <w:rFonts w:ascii="Times New Roman" w:hAnsi="Times New Roman" w:cs="Times New Roman"/>
        </w:rPr>
        <w:t xml:space="preserve">Au </w:t>
      </w:r>
      <w:r w:rsidR="008B37D8">
        <w:rPr>
          <w:rFonts w:ascii="Times New Roman" w:hAnsi="Times New Roman" w:cs="Times New Roman"/>
        </w:rPr>
        <w:t>Venezuela</w:t>
      </w:r>
      <w:r>
        <w:rPr>
          <w:rFonts w:ascii="Times New Roman" w:hAnsi="Times New Roman" w:cs="Times New Roman"/>
        </w:rPr>
        <w:t xml:space="preserve">, </w:t>
      </w:r>
      <w:r w:rsidR="008B37D8">
        <w:rPr>
          <w:rFonts w:ascii="Times New Roman" w:hAnsi="Times New Roman" w:cs="Times New Roman"/>
        </w:rPr>
        <w:t>un enchevêtrement de facteurs contribu</w:t>
      </w:r>
      <w:r>
        <w:rPr>
          <w:rFonts w:ascii="Times New Roman" w:hAnsi="Times New Roman" w:cs="Times New Roman"/>
        </w:rPr>
        <w:t xml:space="preserve">e </w:t>
      </w:r>
      <w:r w:rsidR="008B37D8">
        <w:rPr>
          <w:rFonts w:ascii="Times New Roman" w:hAnsi="Times New Roman" w:cs="Times New Roman"/>
        </w:rPr>
        <w:t xml:space="preserve">progressivement à alimenter </w:t>
      </w:r>
      <w:r w:rsidR="00B4758B">
        <w:rPr>
          <w:rFonts w:ascii="Times New Roman" w:hAnsi="Times New Roman" w:cs="Times New Roman"/>
        </w:rPr>
        <w:t>une</w:t>
      </w:r>
      <w:r w:rsidR="008B37D8">
        <w:rPr>
          <w:rFonts w:ascii="Times New Roman" w:hAnsi="Times New Roman" w:cs="Times New Roman"/>
        </w:rPr>
        <w:t xml:space="preserve"> crise </w:t>
      </w:r>
      <w:r w:rsidR="006C7774">
        <w:rPr>
          <w:rFonts w:ascii="Times New Roman" w:hAnsi="Times New Roman" w:cs="Times New Roman"/>
        </w:rPr>
        <w:t xml:space="preserve">complexe, </w:t>
      </w:r>
      <w:r w:rsidR="008B37D8">
        <w:rPr>
          <w:rFonts w:ascii="Times New Roman" w:hAnsi="Times New Roman" w:cs="Times New Roman"/>
        </w:rPr>
        <w:t>multis</w:t>
      </w:r>
      <w:r>
        <w:rPr>
          <w:rFonts w:ascii="Times New Roman" w:hAnsi="Times New Roman" w:cs="Times New Roman"/>
        </w:rPr>
        <w:t>calaire et multi</w:t>
      </w:r>
      <w:r w:rsidR="00CE5F60">
        <w:rPr>
          <w:rFonts w:ascii="Times New Roman" w:hAnsi="Times New Roman" w:cs="Times New Roman"/>
        </w:rPr>
        <w:t>fact</w:t>
      </w:r>
      <w:r w:rsidR="008B37D8">
        <w:rPr>
          <w:rFonts w:ascii="Times New Roman" w:hAnsi="Times New Roman" w:cs="Times New Roman"/>
        </w:rPr>
        <w:t xml:space="preserve">orielle. </w:t>
      </w:r>
      <w:r w:rsidR="006060CF">
        <w:rPr>
          <w:rFonts w:ascii="Times New Roman" w:hAnsi="Times New Roman" w:cs="Times New Roman"/>
        </w:rPr>
        <w:t>Une crise politique</w:t>
      </w:r>
      <w:r w:rsidR="008B37D8">
        <w:rPr>
          <w:rFonts w:ascii="Times New Roman" w:hAnsi="Times New Roman" w:cs="Times New Roman"/>
        </w:rPr>
        <w:t xml:space="preserve"> in</w:t>
      </w:r>
      <w:r w:rsidR="009A0ED0">
        <w:rPr>
          <w:rFonts w:ascii="Times New Roman" w:hAnsi="Times New Roman" w:cs="Times New Roman"/>
        </w:rPr>
        <w:t>solvable</w:t>
      </w:r>
      <w:r w:rsidR="00FB640F">
        <w:rPr>
          <w:rFonts w:ascii="Times New Roman" w:hAnsi="Times New Roman" w:cs="Times New Roman"/>
        </w:rPr>
        <w:t xml:space="preserve"> </w:t>
      </w:r>
      <w:r w:rsidR="006060CF">
        <w:rPr>
          <w:rFonts w:ascii="Times New Roman" w:hAnsi="Times New Roman" w:cs="Times New Roman"/>
        </w:rPr>
        <w:t>s’agrégeant à une crise économique</w:t>
      </w:r>
      <w:r w:rsidR="008B37D8">
        <w:rPr>
          <w:rFonts w:ascii="Times New Roman" w:hAnsi="Times New Roman" w:cs="Times New Roman"/>
        </w:rPr>
        <w:t xml:space="preserve"> prolongée</w:t>
      </w:r>
      <w:r w:rsidR="009A0ED0">
        <w:rPr>
          <w:rFonts w:ascii="Times New Roman" w:hAnsi="Times New Roman" w:cs="Times New Roman"/>
        </w:rPr>
        <w:t>, couplé</w:t>
      </w:r>
      <w:r w:rsidR="00CD6410">
        <w:rPr>
          <w:rFonts w:ascii="Times New Roman" w:hAnsi="Times New Roman" w:cs="Times New Roman"/>
        </w:rPr>
        <w:t>es</w:t>
      </w:r>
      <w:r w:rsidR="006060CF">
        <w:rPr>
          <w:rFonts w:ascii="Times New Roman" w:hAnsi="Times New Roman" w:cs="Times New Roman"/>
        </w:rPr>
        <w:t xml:space="preserve"> </w:t>
      </w:r>
      <w:r w:rsidR="009A0ED0">
        <w:rPr>
          <w:rFonts w:ascii="Times New Roman" w:hAnsi="Times New Roman" w:cs="Times New Roman"/>
        </w:rPr>
        <w:t xml:space="preserve">à </w:t>
      </w:r>
      <w:r w:rsidR="006060CF">
        <w:rPr>
          <w:rFonts w:ascii="Times New Roman" w:hAnsi="Times New Roman" w:cs="Times New Roman"/>
        </w:rPr>
        <w:t>des tensions sociales, sanitaires et humanitaires</w:t>
      </w:r>
      <w:r w:rsidR="009A0ED0">
        <w:rPr>
          <w:rFonts w:ascii="Times New Roman" w:hAnsi="Times New Roman" w:cs="Times New Roman"/>
        </w:rPr>
        <w:t xml:space="preserve"> ; le Venezuela semble sombrer dans </w:t>
      </w:r>
      <w:r w:rsidR="00FB640F">
        <w:rPr>
          <w:rFonts w:ascii="Times New Roman" w:hAnsi="Times New Roman" w:cs="Times New Roman"/>
        </w:rPr>
        <w:t xml:space="preserve">l’abîme. </w:t>
      </w:r>
      <w:r w:rsidR="009A0ED0">
        <w:rPr>
          <w:rFonts w:ascii="Times New Roman" w:hAnsi="Times New Roman" w:cs="Times New Roman"/>
        </w:rPr>
        <w:t xml:space="preserve"> </w:t>
      </w:r>
    </w:p>
    <w:p w:rsidR="009A0ED0" w:rsidRDefault="009A0ED0" w:rsidP="0073324D">
      <w:pPr>
        <w:spacing w:line="360" w:lineRule="auto"/>
        <w:jc w:val="both"/>
        <w:rPr>
          <w:rFonts w:ascii="Times New Roman" w:hAnsi="Times New Roman" w:cs="Times New Roman"/>
        </w:rPr>
      </w:pPr>
    </w:p>
    <w:p w:rsidR="00B4758B" w:rsidRPr="00B4758B" w:rsidRDefault="00B4758B" w:rsidP="0073324D">
      <w:pPr>
        <w:spacing w:line="360" w:lineRule="auto"/>
        <w:jc w:val="both"/>
        <w:rPr>
          <w:rFonts w:ascii="Times New Roman" w:hAnsi="Times New Roman" w:cs="Times New Roman"/>
          <w:b/>
          <w:u w:val="single"/>
        </w:rPr>
      </w:pPr>
      <w:r>
        <w:rPr>
          <w:rFonts w:ascii="Times New Roman" w:hAnsi="Times New Roman" w:cs="Times New Roman"/>
          <w:b/>
          <w:u w:val="single"/>
        </w:rPr>
        <w:t>Des éléments crisogènes multiple</w:t>
      </w:r>
      <w:r w:rsidR="006C7774">
        <w:rPr>
          <w:rFonts w:ascii="Times New Roman" w:hAnsi="Times New Roman" w:cs="Times New Roman"/>
          <w:b/>
          <w:u w:val="single"/>
        </w:rPr>
        <w:t>s</w:t>
      </w:r>
    </w:p>
    <w:p w:rsidR="006C7774" w:rsidRDefault="006C7774" w:rsidP="006C7774">
      <w:pPr>
        <w:spacing w:line="360" w:lineRule="auto"/>
        <w:ind w:firstLine="708"/>
        <w:jc w:val="both"/>
        <w:rPr>
          <w:rFonts w:ascii="Times New Roman" w:hAnsi="Times New Roman" w:cs="Times New Roman"/>
        </w:rPr>
      </w:pPr>
      <w:r>
        <w:rPr>
          <w:rFonts w:ascii="Times New Roman" w:hAnsi="Times New Roman" w:cs="Times New Roman"/>
        </w:rPr>
        <w:t>La situation de la « Terre de Grâce »</w:t>
      </w:r>
      <w:r>
        <w:rPr>
          <w:rStyle w:val="Appelnotedebasdep"/>
          <w:rFonts w:ascii="Times New Roman" w:hAnsi="Times New Roman" w:cs="Times New Roman"/>
        </w:rPr>
        <w:footnoteReference w:id="1"/>
      </w:r>
      <w:r>
        <w:rPr>
          <w:rFonts w:ascii="Times New Roman" w:hAnsi="Times New Roman" w:cs="Times New Roman"/>
        </w:rPr>
        <w:t xml:space="preserve"> est déjà fragilisée depuis quelques années</w:t>
      </w:r>
      <w:r w:rsidR="00D64B59">
        <w:rPr>
          <w:rFonts w:ascii="Times New Roman" w:hAnsi="Times New Roman" w:cs="Times New Roman"/>
        </w:rPr>
        <w:t>, résultant d’</w:t>
      </w:r>
      <w:r>
        <w:rPr>
          <w:rFonts w:ascii="Times New Roman" w:hAnsi="Times New Roman" w:cs="Times New Roman"/>
        </w:rPr>
        <w:t>un</w:t>
      </w:r>
      <w:r w:rsidR="008C501D">
        <w:rPr>
          <w:rFonts w:ascii="Times New Roman" w:hAnsi="Times New Roman" w:cs="Times New Roman"/>
        </w:rPr>
        <w:t xml:space="preserve"> phénomène</w:t>
      </w:r>
      <w:r>
        <w:rPr>
          <w:rFonts w:ascii="Times New Roman" w:hAnsi="Times New Roman" w:cs="Times New Roman"/>
        </w:rPr>
        <w:t xml:space="preserve"> complexe alternant et parfois cumulant des crises de diverses natures. Ainsi, la crise vénézuélienne </w:t>
      </w:r>
      <w:r w:rsidR="00FB640F">
        <w:rPr>
          <w:rFonts w:ascii="Times New Roman" w:hAnsi="Times New Roman" w:cs="Times New Roman"/>
        </w:rPr>
        <w:t xml:space="preserve">actuelle </w:t>
      </w:r>
      <w:r>
        <w:rPr>
          <w:rFonts w:ascii="Times New Roman" w:hAnsi="Times New Roman" w:cs="Times New Roman"/>
        </w:rPr>
        <w:t xml:space="preserve">ne peut pas être résumée aux éléments </w:t>
      </w:r>
      <w:r w:rsidR="00F5656F">
        <w:rPr>
          <w:rFonts w:ascii="Times New Roman" w:hAnsi="Times New Roman" w:cs="Times New Roman"/>
        </w:rPr>
        <w:t xml:space="preserve">politiques </w:t>
      </w:r>
      <w:r>
        <w:rPr>
          <w:rFonts w:ascii="Times New Roman" w:hAnsi="Times New Roman" w:cs="Times New Roman"/>
        </w:rPr>
        <w:t>conjoncturels qui la composent</w:t>
      </w:r>
      <w:r w:rsidR="00CE5F60">
        <w:rPr>
          <w:rFonts w:ascii="Times New Roman" w:hAnsi="Times New Roman" w:cs="Times New Roman"/>
        </w:rPr>
        <w:t xml:space="preserve"> </w:t>
      </w:r>
      <w:r>
        <w:rPr>
          <w:rFonts w:ascii="Times New Roman" w:hAnsi="Times New Roman" w:cs="Times New Roman"/>
        </w:rPr>
        <w:t>mais doit</w:t>
      </w:r>
      <w:r w:rsidR="00D64B59">
        <w:rPr>
          <w:rFonts w:ascii="Times New Roman" w:hAnsi="Times New Roman" w:cs="Times New Roman"/>
        </w:rPr>
        <w:t xml:space="preserve"> aussi</w:t>
      </w:r>
      <w:r>
        <w:rPr>
          <w:rFonts w:ascii="Times New Roman" w:hAnsi="Times New Roman" w:cs="Times New Roman"/>
        </w:rPr>
        <w:t xml:space="preserve"> interroger </w:t>
      </w:r>
      <w:r w:rsidR="00D64B59">
        <w:rPr>
          <w:rFonts w:ascii="Times New Roman" w:hAnsi="Times New Roman" w:cs="Times New Roman"/>
        </w:rPr>
        <w:t>l</w:t>
      </w:r>
      <w:r>
        <w:rPr>
          <w:rFonts w:ascii="Times New Roman" w:hAnsi="Times New Roman" w:cs="Times New Roman"/>
        </w:rPr>
        <w:t xml:space="preserve">es éléments crisogènes </w:t>
      </w:r>
      <w:r w:rsidRPr="00CE5F60">
        <w:rPr>
          <w:rFonts w:ascii="Times New Roman" w:hAnsi="Times New Roman" w:cs="Times New Roman"/>
        </w:rPr>
        <w:t xml:space="preserve">structurels qui </w:t>
      </w:r>
      <w:r w:rsidR="00CE5F60" w:rsidRPr="00CE5F60">
        <w:rPr>
          <w:rFonts w:ascii="Times New Roman" w:hAnsi="Times New Roman" w:cs="Times New Roman"/>
        </w:rPr>
        <w:t xml:space="preserve">paralysent </w:t>
      </w:r>
      <w:r w:rsidRPr="00CE5F60">
        <w:rPr>
          <w:rFonts w:ascii="Times New Roman" w:hAnsi="Times New Roman" w:cs="Times New Roman"/>
        </w:rPr>
        <w:t>le</w:t>
      </w:r>
      <w:r>
        <w:rPr>
          <w:rFonts w:ascii="Times New Roman" w:hAnsi="Times New Roman" w:cs="Times New Roman"/>
        </w:rPr>
        <w:t xml:space="preserve"> </w:t>
      </w:r>
      <w:r w:rsidR="00CE5F60">
        <w:rPr>
          <w:rFonts w:ascii="Times New Roman" w:hAnsi="Times New Roman" w:cs="Times New Roman"/>
        </w:rPr>
        <w:t>pays</w:t>
      </w:r>
      <w:r>
        <w:rPr>
          <w:rFonts w:ascii="Times New Roman" w:hAnsi="Times New Roman" w:cs="Times New Roman"/>
        </w:rPr>
        <w:t xml:space="preserve">. </w:t>
      </w:r>
    </w:p>
    <w:p w:rsidR="006C7774" w:rsidRDefault="006C7774" w:rsidP="006C7774">
      <w:pPr>
        <w:spacing w:line="360" w:lineRule="auto"/>
        <w:jc w:val="both"/>
        <w:rPr>
          <w:rFonts w:ascii="Times New Roman" w:hAnsi="Times New Roman" w:cs="Times New Roman"/>
          <w:i/>
        </w:rPr>
      </w:pPr>
    </w:p>
    <w:p w:rsidR="006C7774" w:rsidRPr="00D64B59" w:rsidRDefault="00FB640F" w:rsidP="006C7774">
      <w:pPr>
        <w:spacing w:line="360" w:lineRule="auto"/>
        <w:jc w:val="both"/>
        <w:rPr>
          <w:rFonts w:ascii="Times New Roman" w:hAnsi="Times New Roman" w:cs="Times New Roman"/>
          <w:b/>
          <w:i/>
        </w:rPr>
      </w:pPr>
      <w:r w:rsidRPr="00D64B59">
        <w:rPr>
          <w:rFonts w:ascii="Times New Roman" w:hAnsi="Times New Roman" w:cs="Times New Roman"/>
          <w:b/>
          <w:i/>
        </w:rPr>
        <w:t>La crise actuelle et les répercussions humaines</w:t>
      </w:r>
    </w:p>
    <w:p w:rsidR="00FB640F" w:rsidRDefault="00D64B59" w:rsidP="006C7774">
      <w:pPr>
        <w:spacing w:line="360" w:lineRule="auto"/>
        <w:ind w:firstLine="708"/>
        <w:jc w:val="both"/>
        <w:rPr>
          <w:rFonts w:ascii="Times New Roman" w:hAnsi="Times New Roman" w:cs="Times New Roman"/>
        </w:rPr>
      </w:pPr>
      <w:r w:rsidRPr="00D64B59">
        <w:rPr>
          <w:rFonts w:ascii="Times New Roman" w:hAnsi="Times New Roman" w:cs="Times New Roman"/>
        </w:rPr>
        <w:t xml:space="preserve">Incontestablement, comme le théorise Patrick Lagadec, la crise est un facteur déstabilisateur </w:t>
      </w:r>
      <w:r w:rsidR="008C501D">
        <w:rPr>
          <w:rFonts w:ascii="Times New Roman" w:hAnsi="Times New Roman" w:cs="Times New Roman"/>
        </w:rPr>
        <w:t>ayant</w:t>
      </w:r>
      <w:r w:rsidRPr="00D64B59">
        <w:rPr>
          <w:rFonts w:ascii="Times New Roman" w:hAnsi="Times New Roman" w:cs="Times New Roman"/>
        </w:rPr>
        <w:t xml:space="preserve"> comme principal défi le traitement de problématiques sortant de cadres habituels</w:t>
      </w:r>
      <w:r w:rsidR="00F5656F">
        <w:rPr>
          <w:rFonts w:ascii="Times New Roman" w:hAnsi="Times New Roman" w:cs="Times New Roman"/>
        </w:rPr>
        <w:t xml:space="preserve">, </w:t>
      </w:r>
      <w:r>
        <w:rPr>
          <w:rFonts w:ascii="Times New Roman" w:hAnsi="Times New Roman" w:cs="Times New Roman"/>
        </w:rPr>
        <w:t>l</w:t>
      </w:r>
      <w:r w:rsidRPr="00D64B59">
        <w:rPr>
          <w:rFonts w:ascii="Times New Roman" w:hAnsi="Times New Roman" w:cs="Times New Roman"/>
        </w:rPr>
        <w:t xml:space="preserve">e </w:t>
      </w:r>
      <w:r w:rsidR="00F5656F">
        <w:rPr>
          <w:rFonts w:ascii="Times New Roman" w:hAnsi="Times New Roman" w:cs="Times New Roman"/>
        </w:rPr>
        <w:t xml:space="preserve">franchissement du </w:t>
      </w:r>
      <w:r w:rsidRPr="00D64B59">
        <w:rPr>
          <w:rFonts w:ascii="Times New Roman" w:hAnsi="Times New Roman" w:cs="Times New Roman"/>
        </w:rPr>
        <w:t>point de rupture engendr</w:t>
      </w:r>
      <w:r>
        <w:rPr>
          <w:rFonts w:ascii="Times New Roman" w:hAnsi="Times New Roman" w:cs="Times New Roman"/>
        </w:rPr>
        <w:t xml:space="preserve">ant </w:t>
      </w:r>
      <w:r w:rsidRPr="00D64B59">
        <w:rPr>
          <w:rFonts w:ascii="Times New Roman" w:hAnsi="Times New Roman" w:cs="Times New Roman"/>
          <w:i/>
        </w:rPr>
        <w:t>de facto</w:t>
      </w:r>
      <w:r w:rsidRPr="00D64B59">
        <w:rPr>
          <w:rFonts w:ascii="Times New Roman" w:hAnsi="Times New Roman" w:cs="Times New Roman"/>
        </w:rPr>
        <w:t xml:space="preserve"> une discontinuité entre la situation pré-crise et la situation de crise.</w:t>
      </w:r>
      <w:r>
        <w:rPr>
          <w:rFonts w:ascii="Times New Roman" w:hAnsi="Times New Roman" w:cs="Times New Roman"/>
        </w:rPr>
        <w:t xml:space="preserve"> Dans le cadre de la crise vénézuélienne, l</w:t>
      </w:r>
      <w:r w:rsidR="006C7774">
        <w:rPr>
          <w:rFonts w:ascii="Times New Roman" w:hAnsi="Times New Roman" w:cs="Times New Roman"/>
        </w:rPr>
        <w:t xml:space="preserve">a coupure d’électricité générale </w:t>
      </w:r>
      <w:r w:rsidR="006C7774" w:rsidRPr="00CE5F60">
        <w:rPr>
          <w:rFonts w:ascii="Times New Roman" w:hAnsi="Times New Roman" w:cs="Times New Roman"/>
        </w:rPr>
        <w:t>du</w:t>
      </w:r>
      <w:r w:rsidR="00CE5F60">
        <w:rPr>
          <w:rFonts w:ascii="Times New Roman" w:hAnsi="Times New Roman" w:cs="Times New Roman"/>
        </w:rPr>
        <w:t>e à la</w:t>
      </w:r>
      <w:r w:rsidR="006C7774" w:rsidRPr="00CE5F60">
        <w:rPr>
          <w:rFonts w:ascii="Times New Roman" w:hAnsi="Times New Roman" w:cs="Times New Roman"/>
        </w:rPr>
        <w:t xml:space="preserve"> panne</w:t>
      </w:r>
      <w:r w:rsidR="006C7774">
        <w:rPr>
          <w:rFonts w:ascii="Times New Roman" w:hAnsi="Times New Roman" w:cs="Times New Roman"/>
        </w:rPr>
        <w:t xml:space="preserve"> d’une des principales centrales hydroélectriques a</w:t>
      </w:r>
      <w:r w:rsidR="00BC63DA">
        <w:rPr>
          <w:rFonts w:ascii="Times New Roman" w:hAnsi="Times New Roman" w:cs="Times New Roman"/>
        </w:rPr>
        <w:t xml:space="preserve"> plong</w:t>
      </w:r>
      <w:r w:rsidR="006C7774">
        <w:rPr>
          <w:rFonts w:ascii="Times New Roman" w:hAnsi="Times New Roman" w:cs="Times New Roman"/>
        </w:rPr>
        <w:t>é</w:t>
      </w:r>
      <w:r w:rsidR="00BC63DA">
        <w:rPr>
          <w:rFonts w:ascii="Times New Roman" w:hAnsi="Times New Roman" w:cs="Times New Roman"/>
        </w:rPr>
        <w:t xml:space="preserve"> </w:t>
      </w:r>
      <w:r w:rsidR="006C7774">
        <w:rPr>
          <w:rFonts w:ascii="Times New Roman" w:hAnsi="Times New Roman" w:cs="Times New Roman"/>
        </w:rPr>
        <w:t xml:space="preserve">Caracas et </w:t>
      </w:r>
      <w:r w:rsidR="00BC63DA">
        <w:rPr>
          <w:rFonts w:ascii="Times New Roman" w:hAnsi="Times New Roman" w:cs="Times New Roman"/>
        </w:rPr>
        <w:t xml:space="preserve">l’intégralité du pays dans </w:t>
      </w:r>
      <w:r w:rsidR="006C7774">
        <w:rPr>
          <w:rFonts w:ascii="Times New Roman" w:hAnsi="Times New Roman" w:cs="Times New Roman"/>
        </w:rPr>
        <w:t xml:space="preserve">l’obscurité. Cet incident imprévisible et accidentel a </w:t>
      </w:r>
      <w:r w:rsidR="00CE5F60">
        <w:rPr>
          <w:rFonts w:ascii="Times New Roman" w:hAnsi="Times New Roman" w:cs="Times New Roman"/>
        </w:rPr>
        <w:t>eu</w:t>
      </w:r>
      <w:r w:rsidR="006C7774">
        <w:rPr>
          <w:rFonts w:ascii="Times New Roman" w:hAnsi="Times New Roman" w:cs="Times New Roman"/>
        </w:rPr>
        <w:t xml:space="preserve"> </w:t>
      </w:r>
      <w:r w:rsidR="00CE5F60">
        <w:rPr>
          <w:rFonts w:ascii="Times New Roman" w:hAnsi="Times New Roman" w:cs="Times New Roman"/>
        </w:rPr>
        <w:t xml:space="preserve">des conséquences </w:t>
      </w:r>
      <w:r>
        <w:rPr>
          <w:rFonts w:ascii="Times New Roman" w:hAnsi="Times New Roman" w:cs="Times New Roman"/>
        </w:rPr>
        <w:t>dramatiques i</w:t>
      </w:r>
      <w:r w:rsidR="00CE5F60">
        <w:rPr>
          <w:rFonts w:ascii="Times New Roman" w:hAnsi="Times New Roman" w:cs="Times New Roman"/>
        </w:rPr>
        <w:t>mmédiates</w:t>
      </w:r>
      <w:r>
        <w:rPr>
          <w:rFonts w:ascii="Times New Roman" w:hAnsi="Times New Roman" w:cs="Times New Roman"/>
        </w:rPr>
        <w:t>.</w:t>
      </w:r>
      <w:r w:rsidR="00CE5F60">
        <w:rPr>
          <w:rFonts w:ascii="Times New Roman" w:hAnsi="Times New Roman" w:cs="Times New Roman"/>
        </w:rPr>
        <w:t xml:space="preserve"> De la</w:t>
      </w:r>
      <w:r w:rsidR="006C7774">
        <w:rPr>
          <w:rFonts w:ascii="Times New Roman" w:hAnsi="Times New Roman" w:cs="Times New Roman"/>
        </w:rPr>
        <w:t xml:space="preserve"> rupture de l’approvisionnement</w:t>
      </w:r>
      <w:r w:rsidR="00BC63DA">
        <w:rPr>
          <w:rFonts w:ascii="Times New Roman" w:hAnsi="Times New Roman" w:cs="Times New Roman"/>
        </w:rPr>
        <w:t xml:space="preserve"> en eau </w:t>
      </w:r>
      <w:r w:rsidR="006C7774">
        <w:rPr>
          <w:rFonts w:ascii="Times New Roman" w:hAnsi="Times New Roman" w:cs="Times New Roman"/>
        </w:rPr>
        <w:t xml:space="preserve">potable </w:t>
      </w:r>
      <w:r w:rsidR="00CE5F60">
        <w:rPr>
          <w:rFonts w:ascii="Times New Roman" w:hAnsi="Times New Roman" w:cs="Times New Roman"/>
        </w:rPr>
        <w:t xml:space="preserve">aux </w:t>
      </w:r>
      <w:r w:rsidR="008B37D8">
        <w:rPr>
          <w:rFonts w:ascii="Times New Roman" w:hAnsi="Times New Roman" w:cs="Times New Roman"/>
        </w:rPr>
        <w:t xml:space="preserve">pénuries </w:t>
      </w:r>
      <w:r w:rsidR="0070495E">
        <w:rPr>
          <w:rFonts w:ascii="Times New Roman" w:hAnsi="Times New Roman" w:cs="Times New Roman"/>
        </w:rPr>
        <w:t xml:space="preserve">massives </w:t>
      </w:r>
      <w:r w:rsidR="008B37D8">
        <w:rPr>
          <w:rFonts w:ascii="Times New Roman" w:hAnsi="Times New Roman" w:cs="Times New Roman"/>
        </w:rPr>
        <w:t xml:space="preserve">des </w:t>
      </w:r>
      <w:r w:rsidR="00BC63DA">
        <w:rPr>
          <w:rFonts w:ascii="Times New Roman" w:hAnsi="Times New Roman" w:cs="Times New Roman"/>
        </w:rPr>
        <w:t xml:space="preserve">biens </w:t>
      </w:r>
      <w:r w:rsidR="006C7774">
        <w:rPr>
          <w:rFonts w:ascii="Times New Roman" w:hAnsi="Times New Roman" w:cs="Times New Roman"/>
        </w:rPr>
        <w:t xml:space="preserve">de premières nécessités et </w:t>
      </w:r>
      <w:r w:rsidR="00BC63DA">
        <w:rPr>
          <w:rFonts w:ascii="Times New Roman" w:hAnsi="Times New Roman" w:cs="Times New Roman"/>
        </w:rPr>
        <w:t>de consommation</w:t>
      </w:r>
      <w:r w:rsidR="006C7774">
        <w:rPr>
          <w:rFonts w:ascii="Times New Roman" w:hAnsi="Times New Roman" w:cs="Times New Roman"/>
        </w:rPr>
        <w:t xml:space="preserve"> courante</w:t>
      </w:r>
      <w:r w:rsidR="00CE5F60">
        <w:rPr>
          <w:rFonts w:ascii="Times New Roman" w:hAnsi="Times New Roman" w:cs="Times New Roman"/>
        </w:rPr>
        <w:t>,</w:t>
      </w:r>
      <w:r w:rsidR="006C7774">
        <w:rPr>
          <w:rFonts w:ascii="Times New Roman" w:hAnsi="Times New Roman" w:cs="Times New Roman"/>
        </w:rPr>
        <w:t xml:space="preserve"> la situation sociale et humanitaire</w:t>
      </w:r>
      <w:r w:rsidR="00CE5F60">
        <w:rPr>
          <w:rFonts w:ascii="Times New Roman" w:hAnsi="Times New Roman" w:cs="Times New Roman"/>
        </w:rPr>
        <w:t xml:space="preserve"> est en détérioration croissante.</w:t>
      </w:r>
    </w:p>
    <w:p w:rsidR="00FB640F" w:rsidRDefault="006C7774" w:rsidP="006C7774">
      <w:pPr>
        <w:spacing w:line="360" w:lineRule="auto"/>
        <w:ind w:firstLine="708"/>
        <w:jc w:val="both"/>
        <w:rPr>
          <w:rFonts w:ascii="Times New Roman" w:hAnsi="Times New Roman" w:cs="Times New Roman"/>
        </w:rPr>
      </w:pPr>
      <w:r>
        <w:rPr>
          <w:rFonts w:ascii="Times New Roman" w:hAnsi="Times New Roman" w:cs="Times New Roman"/>
        </w:rPr>
        <w:t xml:space="preserve">Ainsi, s’appuyant sur les </w:t>
      </w:r>
      <w:r w:rsidR="008C501D">
        <w:rPr>
          <w:rFonts w:ascii="Times New Roman" w:hAnsi="Times New Roman" w:cs="Times New Roman"/>
        </w:rPr>
        <w:t>études</w:t>
      </w:r>
      <w:r>
        <w:rPr>
          <w:rFonts w:ascii="Times New Roman" w:hAnsi="Times New Roman" w:cs="Times New Roman"/>
        </w:rPr>
        <w:t xml:space="preserve"> effectuées par Abraham Maslow sur les besoins fondamentaux de l’être humain, le cas vénézuélien est symptomatique de la rupture des besoins physiologiques</w:t>
      </w:r>
      <w:r>
        <w:rPr>
          <w:rStyle w:val="Appelnotedebasdep"/>
          <w:rFonts w:ascii="Times New Roman" w:hAnsi="Times New Roman" w:cs="Times New Roman"/>
        </w:rPr>
        <w:footnoteReference w:id="2"/>
      </w:r>
      <w:r>
        <w:rPr>
          <w:rFonts w:ascii="Times New Roman" w:hAnsi="Times New Roman" w:cs="Times New Roman"/>
        </w:rPr>
        <w:t xml:space="preserve"> – hydratation, alimentation – ainsi que des besoins psychologiques</w:t>
      </w:r>
      <w:r>
        <w:rPr>
          <w:rStyle w:val="Appelnotedebasdep"/>
          <w:rFonts w:ascii="Times New Roman" w:hAnsi="Times New Roman" w:cs="Times New Roman"/>
        </w:rPr>
        <w:footnoteReference w:id="3"/>
      </w:r>
      <w:r>
        <w:rPr>
          <w:rFonts w:ascii="Times New Roman" w:hAnsi="Times New Roman" w:cs="Times New Roman"/>
        </w:rPr>
        <w:t xml:space="preserve"> – stabilité, sécurité. </w:t>
      </w:r>
      <w:r w:rsidR="00D64B59">
        <w:rPr>
          <w:rFonts w:ascii="Times New Roman" w:hAnsi="Times New Roman" w:cs="Times New Roman"/>
        </w:rPr>
        <w:t>Pourtant constitutifs de la base de la pyramide, ces besoins vitaux ne peuvent être satisfaits. Ainsi, c</w:t>
      </w:r>
      <w:r>
        <w:rPr>
          <w:rFonts w:ascii="Times New Roman" w:hAnsi="Times New Roman" w:cs="Times New Roman"/>
        </w:rPr>
        <w:t xml:space="preserve">es substances théoriques, transposées au présent cas, mettent en lumière la </w:t>
      </w:r>
      <w:r>
        <w:rPr>
          <w:rFonts w:ascii="Times New Roman" w:hAnsi="Times New Roman" w:cs="Times New Roman"/>
        </w:rPr>
        <w:lastRenderedPageBreak/>
        <w:t>gravité et le caractère urgent de la crise vénézuélienne.</w:t>
      </w:r>
      <w:r w:rsidR="00CE5F60" w:rsidRPr="00CE5F60">
        <w:rPr>
          <w:rFonts w:ascii="Times New Roman" w:hAnsi="Times New Roman" w:cs="Times New Roman"/>
        </w:rPr>
        <w:t xml:space="preserve"> </w:t>
      </w:r>
      <w:r>
        <w:rPr>
          <w:rFonts w:ascii="Times New Roman" w:hAnsi="Times New Roman" w:cs="Times New Roman"/>
        </w:rPr>
        <w:t xml:space="preserve">Dans ce contexte, l’état d’équilibre </w:t>
      </w:r>
      <w:r w:rsidR="00FB640F">
        <w:rPr>
          <w:rFonts w:ascii="Times New Roman" w:hAnsi="Times New Roman" w:cs="Times New Roman"/>
        </w:rPr>
        <w:t xml:space="preserve">- </w:t>
      </w:r>
      <w:r>
        <w:rPr>
          <w:rFonts w:ascii="Times New Roman" w:hAnsi="Times New Roman" w:cs="Times New Roman"/>
        </w:rPr>
        <w:t>c’est-à-dire de fonctionnement normal</w:t>
      </w:r>
      <w:r w:rsidR="00FB640F">
        <w:rPr>
          <w:rFonts w:ascii="Times New Roman" w:hAnsi="Times New Roman" w:cs="Times New Roman"/>
        </w:rPr>
        <w:t xml:space="preserve"> - </w:t>
      </w:r>
      <w:r>
        <w:rPr>
          <w:rFonts w:ascii="Times New Roman" w:hAnsi="Times New Roman" w:cs="Times New Roman"/>
        </w:rPr>
        <w:t xml:space="preserve">propre à toute organisation étatique se </w:t>
      </w:r>
      <w:r w:rsidR="00CE5F60">
        <w:rPr>
          <w:rFonts w:ascii="Times New Roman" w:hAnsi="Times New Roman" w:cs="Times New Roman"/>
        </w:rPr>
        <w:t xml:space="preserve">mue </w:t>
      </w:r>
      <w:r>
        <w:rPr>
          <w:rFonts w:ascii="Times New Roman" w:hAnsi="Times New Roman" w:cs="Times New Roman"/>
        </w:rPr>
        <w:t>en état de crise</w:t>
      </w:r>
      <w:r w:rsidR="00CE5F60">
        <w:rPr>
          <w:rFonts w:ascii="Times New Roman" w:hAnsi="Times New Roman" w:cs="Times New Roman"/>
        </w:rPr>
        <w:t xml:space="preserve"> dans lequel toutes les composantes, y compris les citoyens, sont affectées.</w:t>
      </w:r>
    </w:p>
    <w:p w:rsidR="006C7774" w:rsidRDefault="006C7774" w:rsidP="006C7774">
      <w:pPr>
        <w:spacing w:line="360" w:lineRule="auto"/>
        <w:ind w:firstLine="708"/>
        <w:jc w:val="both"/>
        <w:rPr>
          <w:rFonts w:ascii="Times New Roman" w:hAnsi="Times New Roman" w:cs="Times New Roman"/>
        </w:rPr>
      </w:pPr>
      <w:r>
        <w:rPr>
          <w:rFonts w:ascii="Times New Roman" w:hAnsi="Times New Roman" w:cs="Times New Roman"/>
        </w:rPr>
        <w:t xml:space="preserve">Cependant, cette crise humanitaire n’est pas une donnée </w:t>
      </w:r>
      <w:r w:rsidR="00D64B59">
        <w:rPr>
          <w:rFonts w:ascii="Times New Roman" w:hAnsi="Times New Roman" w:cs="Times New Roman"/>
        </w:rPr>
        <w:t xml:space="preserve">nouvelle </w:t>
      </w:r>
      <w:r>
        <w:rPr>
          <w:rFonts w:ascii="Times New Roman" w:hAnsi="Times New Roman" w:cs="Times New Roman"/>
        </w:rPr>
        <w:t>dans le paysage sociétal vénézuélien. En effet</w:t>
      </w:r>
      <w:r w:rsidR="00FB640F">
        <w:rPr>
          <w:rFonts w:ascii="Times New Roman" w:hAnsi="Times New Roman" w:cs="Times New Roman"/>
        </w:rPr>
        <w:t xml:space="preserve">, </w:t>
      </w:r>
      <w:r>
        <w:rPr>
          <w:rFonts w:ascii="Times New Roman" w:hAnsi="Times New Roman" w:cs="Times New Roman"/>
        </w:rPr>
        <w:t xml:space="preserve">selon le Rapport mondial 2019 de Human Rights Watch, </w:t>
      </w:r>
      <w:r w:rsidRPr="006C7774">
        <w:rPr>
          <w:rFonts w:ascii="Times New Roman" w:hAnsi="Times New Roman" w:cs="Times New Roman"/>
          <w:i/>
        </w:rPr>
        <w:t>« plus de trois millions de Vénézuéliens, sur une population estimée à 32 millions, ont fui leur pays depuis 2014 »</w:t>
      </w:r>
      <w:r>
        <w:rPr>
          <w:rStyle w:val="Appelnotedebasdep"/>
          <w:rFonts w:ascii="Times New Roman" w:hAnsi="Times New Roman" w:cs="Times New Roman"/>
        </w:rPr>
        <w:footnoteReference w:id="4"/>
      </w:r>
      <w:r>
        <w:rPr>
          <w:rFonts w:ascii="Times New Roman" w:hAnsi="Times New Roman" w:cs="Times New Roman"/>
        </w:rPr>
        <w:t xml:space="preserve">. </w:t>
      </w:r>
      <w:r w:rsidR="00D64B59">
        <w:rPr>
          <w:rFonts w:ascii="Times New Roman" w:hAnsi="Times New Roman" w:cs="Times New Roman"/>
        </w:rPr>
        <w:t>Ils</w:t>
      </w:r>
      <w:r>
        <w:rPr>
          <w:rFonts w:ascii="Times New Roman" w:hAnsi="Times New Roman" w:cs="Times New Roman"/>
        </w:rPr>
        <w:t xml:space="preserve"> semblent donc condamnés à l’exode</w:t>
      </w:r>
      <w:r w:rsidR="008C501D">
        <w:rPr>
          <w:rFonts w:ascii="Times New Roman" w:hAnsi="Times New Roman" w:cs="Times New Roman"/>
        </w:rPr>
        <w:t xml:space="preserve"> et </w:t>
      </w:r>
      <w:r>
        <w:rPr>
          <w:rFonts w:ascii="Times New Roman" w:hAnsi="Times New Roman" w:cs="Times New Roman"/>
        </w:rPr>
        <w:t>rejoign</w:t>
      </w:r>
      <w:r w:rsidR="008C501D">
        <w:rPr>
          <w:rFonts w:ascii="Times New Roman" w:hAnsi="Times New Roman" w:cs="Times New Roman"/>
        </w:rPr>
        <w:t>e</w:t>
      </w:r>
      <w:r>
        <w:rPr>
          <w:rFonts w:ascii="Times New Roman" w:hAnsi="Times New Roman" w:cs="Times New Roman"/>
        </w:rPr>
        <w:t xml:space="preserve">nt </w:t>
      </w:r>
      <w:r w:rsidR="008C501D">
        <w:rPr>
          <w:rFonts w:ascii="Times New Roman" w:hAnsi="Times New Roman" w:cs="Times New Roman"/>
        </w:rPr>
        <w:t>d</w:t>
      </w:r>
      <w:r>
        <w:rPr>
          <w:rFonts w:ascii="Times New Roman" w:hAnsi="Times New Roman" w:cs="Times New Roman"/>
        </w:rPr>
        <w:t xml:space="preserve">es pays limitrophes, </w:t>
      </w:r>
      <w:r w:rsidR="00FB640F">
        <w:rPr>
          <w:rFonts w:ascii="Times New Roman" w:hAnsi="Times New Roman" w:cs="Times New Roman"/>
        </w:rPr>
        <w:t xml:space="preserve">majoritairement </w:t>
      </w:r>
      <w:r w:rsidR="00CE5F60">
        <w:rPr>
          <w:rFonts w:ascii="Times New Roman" w:hAnsi="Times New Roman" w:cs="Times New Roman"/>
        </w:rPr>
        <w:t xml:space="preserve">la </w:t>
      </w:r>
      <w:r>
        <w:rPr>
          <w:rFonts w:ascii="Times New Roman" w:hAnsi="Times New Roman" w:cs="Times New Roman"/>
        </w:rPr>
        <w:t xml:space="preserve">Colombie ou </w:t>
      </w:r>
      <w:r w:rsidR="00CE5F60">
        <w:rPr>
          <w:rFonts w:ascii="Times New Roman" w:hAnsi="Times New Roman" w:cs="Times New Roman"/>
        </w:rPr>
        <w:t>l’</w:t>
      </w:r>
      <w:r>
        <w:rPr>
          <w:rFonts w:ascii="Times New Roman" w:hAnsi="Times New Roman" w:cs="Times New Roman"/>
        </w:rPr>
        <w:t xml:space="preserve">Équateur, par des voies légales ou illégales, pour fuir cette </w:t>
      </w:r>
      <w:r w:rsidR="00FB640F">
        <w:rPr>
          <w:rFonts w:ascii="Times New Roman" w:hAnsi="Times New Roman" w:cs="Times New Roman"/>
        </w:rPr>
        <w:t>crise</w:t>
      </w:r>
      <w:r>
        <w:rPr>
          <w:rFonts w:ascii="Times New Roman" w:hAnsi="Times New Roman" w:cs="Times New Roman"/>
        </w:rPr>
        <w:t xml:space="preserve"> </w:t>
      </w:r>
      <w:r w:rsidR="00D64B59">
        <w:rPr>
          <w:rFonts w:ascii="Times New Roman" w:hAnsi="Times New Roman" w:cs="Times New Roman"/>
        </w:rPr>
        <w:t xml:space="preserve">durable </w:t>
      </w:r>
      <w:r>
        <w:rPr>
          <w:rFonts w:ascii="Times New Roman" w:hAnsi="Times New Roman" w:cs="Times New Roman"/>
        </w:rPr>
        <w:t xml:space="preserve">qui, par ailleurs, ne cesse de se renforcer. </w:t>
      </w:r>
    </w:p>
    <w:p w:rsidR="00D64B59" w:rsidRDefault="00D64B59" w:rsidP="006C7774">
      <w:pPr>
        <w:spacing w:line="360" w:lineRule="auto"/>
        <w:jc w:val="both"/>
        <w:rPr>
          <w:rFonts w:ascii="Times New Roman" w:hAnsi="Times New Roman" w:cs="Times New Roman"/>
          <w:b/>
          <w:i/>
        </w:rPr>
      </w:pPr>
    </w:p>
    <w:p w:rsidR="006C7774" w:rsidRPr="006C7774" w:rsidRDefault="00D64B59" w:rsidP="006C7774">
      <w:pPr>
        <w:spacing w:line="360" w:lineRule="auto"/>
        <w:jc w:val="both"/>
        <w:rPr>
          <w:rFonts w:ascii="Times New Roman" w:hAnsi="Times New Roman" w:cs="Times New Roman"/>
          <w:b/>
          <w:i/>
        </w:rPr>
      </w:pPr>
      <w:r>
        <w:rPr>
          <w:rFonts w:ascii="Times New Roman" w:hAnsi="Times New Roman" w:cs="Times New Roman"/>
          <w:b/>
          <w:i/>
        </w:rPr>
        <w:t>La c</w:t>
      </w:r>
      <w:r w:rsidR="006C7774" w:rsidRPr="006C7774">
        <w:rPr>
          <w:rFonts w:ascii="Times New Roman" w:hAnsi="Times New Roman" w:cs="Times New Roman"/>
          <w:b/>
          <w:i/>
        </w:rPr>
        <w:t>rise économique</w:t>
      </w:r>
    </w:p>
    <w:p w:rsidR="00FB640F" w:rsidRDefault="006C7774" w:rsidP="0070495E">
      <w:pPr>
        <w:spacing w:line="360" w:lineRule="auto"/>
        <w:ind w:firstLine="708"/>
        <w:jc w:val="both"/>
        <w:rPr>
          <w:rFonts w:ascii="Times New Roman" w:hAnsi="Times New Roman" w:cs="Times New Roman"/>
        </w:rPr>
      </w:pPr>
      <w:r>
        <w:rPr>
          <w:rFonts w:ascii="Times New Roman" w:hAnsi="Times New Roman" w:cs="Times New Roman"/>
        </w:rPr>
        <w:t>La crise est par définition protéiforme</w:t>
      </w:r>
      <w:r>
        <w:rPr>
          <w:rStyle w:val="Appelnotedebasdep"/>
          <w:rFonts w:ascii="Times New Roman" w:hAnsi="Times New Roman" w:cs="Times New Roman"/>
        </w:rPr>
        <w:footnoteReference w:id="5"/>
      </w:r>
      <w:r>
        <w:rPr>
          <w:rFonts w:ascii="Times New Roman" w:hAnsi="Times New Roman" w:cs="Times New Roman"/>
        </w:rPr>
        <w:t xml:space="preserve">. </w:t>
      </w:r>
      <w:r w:rsidR="0070495E">
        <w:rPr>
          <w:rFonts w:ascii="Times New Roman" w:hAnsi="Times New Roman" w:cs="Times New Roman"/>
        </w:rPr>
        <w:t>En effet, l</w:t>
      </w:r>
      <w:r>
        <w:rPr>
          <w:rFonts w:ascii="Times New Roman" w:hAnsi="Times New Roman" w:cs="Times New Roman"/>
        </w:rPr>
        <w:t xml:space="preserve">es problématiques sociales, humanitaires et économiques sont intrinsèquement liées. Le secteur économique, profondément déficient au Venezuela, est d’ailleurs l’un des facteurs d’émigration. L’économie vénézuélienne est dans une crise prolongée depuis plusieurs années du fait de facteurs structurels défaillants qui entravent la crédibilité du Venezuela sur la scène internationale. </w:t>
      </w:r>
    </w:p>
    <w:p w:rsidR="00FB640F" w:rsidRDefault="006C7774" w:rsidP="006C7774">
      <w:pPr>
        <w:spacing w:line="360" w:lineRule="auto"/>
        <w:ind w:firstLine="708"/>
        <w:jc w:val="both"/>
        <w:rPr>
          <w:rFonts w:ascii="Times New Roman" w:hAnsi="Times New Roman" w:cs="Times New Roman"/>
        </w:rPr>
      </w:pPr>
      <w:r>
        <w:rPr>
          <w:rFonts w:ascii="Times New Roman" w:hAnsi="Times New Roman" w:cs="Times New Roman"/>
        </w:rPr>
        <w:t xml:space="preserve">En plus de l’incapacité criante des institutions à contenir la crise et des profonds déséquilibres macroéconomiques, la tendance hyperinflationniste est la conséquence de </w:t>
      </w:r>
      <w:r w:rsidR="00CE5F60">
        <w:rPr>
          <w:rFonts w:ascii="Times New Roman" w:hAnsi="Times New Roman" w:cs="Times New Roman"/>
        </w:rPr>
        <w:t xml:space="preserve">la monétisation des déficits (pour financer les dépenses publiques), </w:t>
      </w:r>
      <w:r>
        <w:rPr>
          <w:rFonts w:ascii="Times New Roman" w:hAnsi="Times New Roman" w:cs="Times New Roman"/>
        </w:rPr>
        <w:t>de la politique de surévaluation du bolivar</w:t>
      </w:r>
      <w:r w:rsidR="00CE5F60">
        <w:rPr>
          <w:rFonts w:ascii="Times New Roman" w:hAnsi="Times New Roman" w:cs="Times New Roman"/>
        </w:rPr>
        <w:t xml:space="preserve">, </w:t>
      </w:r>
      <w:r>
        <w:rPr>
          <w:rFonts w:ascii="Times New Roman" w:hAnsi="Times New Roman" w:cs="Times New Roman"/>
        </w:rPr>
        <w:t>de la dépendance aux importations</w:t>
      </w:r>
      <w:r w:rsidR="00CE5F60">
        <w:rPr>
          <w:rFonts w:ascii="Times New Roman" w:hAnsi="Times New Roman" w:cs="Times New Roman"/>
        </w:rPr>
        <w:t xml:space="preserve"> ainsi que de l’accumulation des déficits budgétaires</w:t>
      </w:r>
      <w:r>
        <w:rPr>
          <w:rStyle w:val="Appelnotedebasdep"/>
          <w:rFonts w:ascii="Times New Roman" w:hAnsi="Times New Roman" w:cs="Times New Roman"/>
        </w:rPr>
        <w:footnoteReference w:id="6"/>
      </w:r>
      <w:r>
        <w:rPr>
          <w:rFonts w:ascii="Times New Roman" w:hAnsi="Times New Roman" w:cs="Times New Roman"/>
        </w:rPr>
        <w:t>. Selon les pro</w:t>
      </w:r>
      <w:r w:rsidR="0070495E">
        <w:rPr>
          <w:rFonts w:ascii="Times New Roman" w:hAnsi="Times New Roman" w:cs="Times New Roman"/>
        </w:rPr>
        <w:t>jections</w:t>
      </w:r>
      <w:r>
        <w:rPr>
          <w:rFonts w:ascii="Times New Roman" w:hAnsi="Times New Roman" w:cs="Times New Roman"/>
        </w:rPr>
        <w:t xml:space="preserve"> proposées par le FMI, le taux d’inflation ne donne aucun signe de fléchissement et aurait plutôt une tendance ascendante cette année. L’impact de l’hyperinflation sur la société vénézuélienne est sans précédent</w:t>
      </w:r>
      <w:r w:rsidR="0070495E">
        <w:rPr>
          <w:rFonts w:ascii="Times New Roman" w:hAnsi="Times New Roman" w:cs="Times New Roman"/>
        </w:rPr>
        <w:t> ; u</w:t>
      </w:r>
      <w:r>
        <w:rPr>
          <w:rFonts w:ascii="Times New Roman" w:hAnsi="Times New Roman" w:cs="Times New Roman"/>
        </w:rPr>
        <w:t xml:space="preserve">n kilo de fromage en aout 2018 coutait </w:t>
      </w:r>
      <w:r w:rsidR="0070495E">
        <w:rPr>
          <w:rFonts w:ascii="Times New Roman" w:hAnsi="Times New Roman" w:cs="Times New Roman"/>
        </w:rPr>
        <w:t xml:space="preserve">par exemple </w:t>
      </w:r>
      <w:r>
        <w:rPr>
          <w:rFonts w:ascii="Times New Roman" w:hAnsi="Times New Roman" w:cs="Times New Roman"/>
        </w:rPr>
        <w:t xml:space="preserve">7.500.000 bolivars (soit </w:t>
      </w:r>
      <w:r w:rsidR="00D64B59">
        <w:rPr>
          <w:rFonts w:ascii="Times New Roman" w:hAnsi="Times New Roman" w:cs="Times New Roman"/>
        </w:rPr>
        <w:t xml:space="preserve">environ </w:t>
      </w:r>
      <w:r>
        <w:rPr>
          <w:rFonts w:ascii="Times New Roman" w:hAnsi="Times New Roman" w:cs="Times New Roman"/>
        </w:rPr>
        <w:t>1,14 dollars)</w:t>
      </w:r>
      <w:r w:rsidR="0070495E">
        <w:rPr>
          <w:rFonts w:ascii="Times New Roman" w:hAnsi="Times New Roman" w:cs="Times New Roman"/>
        </w:rPr>
        <w:t xml:space="preserve"> avec l’inflation.</w:t>
      </w:r>
    </w:p>
    <w:p w:rsidR="006C7774" w:rsidRDefault="006C7774" w:rsidP="006C7774">
      <w:pPr>
        <w:spacing w:line="360" w:lineRule="auto"/>
        <w:ind w:firstLine="708"/>
        <w:jc w:val="both"/>
        <w:rPr>
          <w:rFonts w:ascii="Times New Roman" w:hAnsi="Times New Roman" w:cs="Times New Roman"/>
        </w:rPr>
      </w:pPr>
      <w:r>
        <w:rPr>
          <w:rFonts w:ascii="Times New Roman" w:hAnsi="Times New Roman" w:cs="Times New Roman"/>
        </w:rPr>
        <w:t>Ainsi, toute l’économie vénézuélienne est asphyxiée</w:t>
      </w:r>
      <w:r w:rsidR="0070495E">
        <w:rPr>
          <w:rFonts w:ascii="Times New Roman" w:hAnsi="Times New Roman" w:cs="Times New Roman"/>
        </w:rPr>
        <w:t xml:space="preserve"> </w:t>
      </w:r>
      <w:r>
        <w:rPr>
          <w:rFonts w:ascii="Times New Roman" w:hAnsi="Times New Roman" w:cs="Times New Roman"/>
        </w:rPr>
        <w:t xml:space="preserve">malgré des tentatives de sauvetage. L’instauration du bolivar souverain par le gouvernement Maduro le 20 aout 2018, dont la valeur est indexée sur une cryptodevise – </w:t>
      </w:r>
      <w:r w:rsidRPr="006C7774">
        <w:rPr>
          <w:rFonts w:ascii="Times New Roman" w:hAnsi="Times New Roman" w:cs="Times New Roman"/>
          <w:i/>
        </w:rPr>
        <w:t>le petro</w:t>
      </w:r>
      <w:r>
        <w:rPr>
          <w:rFonts w:ascii="Times New Roman" w:hAnsi="Times New Roman" w:cs="Times New Roman"/>
        </w:rPr>
        <w:t xml:space="preserve"> – est l’exemple même d’une initiative vaine ne répondant pas à la problématique généralisée de l’hyperinflation.</w:t>
      </w:r>
    </w:p>
    <w:p w:rsidR="00D64B59" w:rsidRDefault="00D64B59" w:rsidP="006C7774">
      <w:pPr>
        <w:spacing w:line="360" w:lineRule="auto"/>
        <w:ind w:firstLine="708"/>
        <w:jc w:val="both"/>
        <w:rPr>
          <w:rFonts w:ascii="Times New Roman" w:hAnsi="Times New Roman" w:cs="Times New Roman"/>
        </w:rPr>
      </w:pPr>
    </w:p>
    <w:p w:rsidR="00C35EB9" w:rsidRDefault="00C35EB9" w:rsidP="006C7774">
      <w:pPr>
        <w:spacing w:line="360" w:lineRule="auto"/>
        <w:jc w:val="both"/>
        <w:rPr>
          <w:rFonts w:ascii="Times New Roman" w:hAnsi="Times New Roman" w:cs="Times New Roman"/>
          <w:b/>
          <w:i/>
        </w:rPr>
      </w:pPr>
    </w:p>
    <w:p w:rsidR="00C35EB9" w:rsidRDefault="00C35EB9" w:rsidP="006C7774">
      <w:pPr>
        <w:spacing w:line="360" w:lineRule="auto"/>
        <w:jc w:val="both"/>
        <w:rPr>
          <w:rFonts w:ascii="Times New Roman" w:hAnsi="Times New Roman" w:cs="Times New Roman"/>
          <w:b/>
          <w:i/>
        </w:rPr>
      </w:pPr>
    </w:p>
    <w:p w:rsidR="00B4758B" w:rsidRPr="006C7774" w:rsidRDefault="00B4758B" w:rsidP="006C7774">
      <w:pPr>
        <w:spacing w:line="360" w:lineRule="auto"/>
        <w:jc w:val="both"/>
        <w:rPr>
          <w:rFonts w:ascii="Times New Roman" w:hAnsi="Times New Roman" w:cs="Times New Roman"/>
          <w:b/>
          <w:i/>
        </w:rPr>
      </w:pPr>
      <w:r w:rsidRPr="006C7774">
        <w:rPr>
          <w:rFonts w:ascii="Times New Roman" w:hAnsi="Times New Roman" w:cs="Times New Roman"/>
          <w:b/>
          <w:i/>
        </w:rPr>
        <w:lastRenderedPageBreak/>
        <w:t xml:space="preserve">Un combat politique </w:t>
      </w:r>
    </w:p>
    <w:p w:rsidR="00B4758B" w:rsidRDefault="00D64B59" w:rsidP="0070495E">
      <w:pPr>
        <w:spacing w:line="360" w:lineRule="auto"/>
        <w:ind w:firstLine="708"/>
        <w:jc w:val="both"/>
        <w:rPr>
          <w:rFonts w:ascii="Times New Roman" w:hAnsi="Times New Roman" w:cs="Times New Roman"/>
        </w:rPr>
      </w:pPr>
      <w:r>
        <w:rPr>
          <w:rFonts w:ascii="Times New Roman" w:hAnsi="Times New Roman" w:cs="Times New Roman"/>
        </w:rPr>
        <w:t>Dans ce contexte économique, humanitaire et social, l</w:t>
      </w:r>
      <w:r w:rsidR="00B4758B">
        <w:rPr>
          <w:rFonts w:ascii="Times New Roman" w:hAnsi="Times New Roman" w:cs="Times New Roman"/>
        </w:rPr>
        <w:t xml:space="preserve">e marasme politique se poursuit au Venezuela. </w:t>
      </w:r>
      <w:r w:rsidR="006C7774">
        <w:rPr>
          <w:rFonts w:ascii="Times New Roman" w:hAnsi="Times New Roman" w:cs="Times New Roman"/>
        </w:rPr>
        <w:t>Le combat</w:t>
      </w:r>
      <w:r w:rsidR="00B4758B" w:rsidRPr="0073324D">
        <w:rPr>
          <w:rFonts w:ascii="Times New Roman" w:hAnsi="Times New Roman" w:cs="Times New Roman"/>
        </w:rPr>
        <w:t xml:space="preserve"> politique divis</w:t>
      </w:r>
      <w:r w:rsidR="00B4758B">
        <w:rPr>
          <w:rFonts w:ascii="Times New Roman" w:hAnsi="Times New Roman" w:cs="Times New Roman"/>
        </w:rPr>
        <w:t xml:space="preserve">e </w:t>
      </w:r>
      <w:r w:rsidR="0070495E">
        <w:rPr>
          <w:rFonts w:ascii="Times New Roman" w:hAnsi="Times New Roman" w:cs="Times New Roman"/>
        </w:rPr>
        <w:t xml:space="preserve">toujours </w:t>
      </w:r>
      <w:r w:rsidR="00B4758B">
        <w:rPr>
          <w:rFonts w:ascii="Times New Roman" w:hAnsi="Times New Roman" w:cs="Times New Roman"/>
        </w:rPr>
        <w:t>le pays</w:t>
      </w:r>
      <w:r w:rsidR="00B4758B" w:rsidRPr="0073324D">
        <w:rPr>
          <w:rFonts w:ascii="Times New Roman" w:hAnsi="Times New Roman" w:cs="Times New Roman"/>
        </w:rPr>
        <w:t xml:space="preserve"> </w:t>
      </w:r>
      <w:r w:rsidR="00B4758B">
        <w:rPr>
          <w:rFonts w:ascii="Times New Roman" w:hAnsi="Times New Roman" w:cs="Times New Roman"/>
        </w:rPr>
        <w:t>et</w:t>
      </w:r>
      <w:r w:rsidR="006C7774">
        <w:rPr>
          <w:rFonts w:ascii="Times New Roman" w:hAnsi="Times New Roman" w:cs="Times New Roman"/>
        </w:rPr>
        <w:t xml:space="preserve">, de façon plus globale, </w:t>
      </w:r>
      <w:r w:rsidR="00B4758B">
        <w:rPr>
          <w:rFonts w:ascii="Times New Roman" w:hAnsi="Times New Roman" w:cs="Times New Roman"/>
        </w:rPr>
        <w:t xml:space="preserve">la communauté internationale entre </w:t>
      </w:r>
      <w:r w:rsidR="00B4758B" w:rsidRPr="0073324D">
        <w:rPr>
          <w:rFonts w:ascii="Times New Roman" w:hAnsi="Times New Roman" w:cs="Times New Roman"/>
        </w:rPr>
        <w:t>d’une part, Nicolas Ma</w:t>
      </w:r>
      <w:r w:rsidR="00B4758B">
        <w:rPr>
          <w:rFonts w:ascii="Times New Roman" w:hAnsi="Times New Roman" w:cs="Times New Roman"/>
        </w:rPr>
        <w:t>duro</w:t>
      </w:r>
      <w:r w:rsidR="00B4758B" w:rsidRPr="0073324D">
        <w:rPr>
          <w:rFonts w:ascii="Times New Roman" w:hAnsi="Times New Roman" w:cs="Times New Roman"/>
        </w:rPr>
        <w:t xml:space="preserve">, président vénézuélien, </w:t>
      </w:r>
      <w:r w:rsidR="00F5656F">
        <w:rPr>
          <w:rFonts w:ascii="Times New Roman" w:hAnsi="Times New Roman" w:cs="Times New Roman"/>
        </w:rPr>
        <w:t>désigné</w:t>
      </w:r>
      <w:r w:rsidR="00B4758B" w:rsidRPr="0073324D">
        <w:rPr>
          <w:rFonts w:ascii="Times New Roman" w:hAnsi="Times New Roman" w:cs="Times New Roman"/>
        </w:rPr>
        <w:t xml:space="preserve"> </w:t>
      </w:r>
      <w:r w:rsidR="00F5656F">
        <w:rPr>
          <w:rFonts w:ascii="Times New Roman" w:hAnsi="Times New Roman" w:cs="Times New Roman"/>
        </w:rPr>
        <w:t>lors des élection</w:t>
      </w:r>
      <w:r w:rsidR="005C2913">
        <w:rPr>
          <w:rFonts w:ascii="Times New Roman" w:hAnsi="Times New Roman" w:cs="Times New Roman"/>
        </w:rPr>
        <w:t>s</w:t>
      </w:r>
      <w:r w:rsidR="00B4758B" w:rsidRPr="0073324D">
        <w:rPr>
          <w:rFonts w:ascii="Times New Roman" w:hAnsi="Times New Roman" w:cs="Times New Roman"/>
        </w:rPr>
        <w:t xml:space="preserve"> en</w:t>
      </w:r>
      <w:r w:rsidR="00B4758B">
        <w:rPr>
          <w:rFonts w:ascii="Times New Roman" w:hAnsi="Times New Roman" w:cs="Times New Roman"/>
        </w:rPr>
        <w:t xml:space="preserve"> mai 2018 sous la bannière du </w:t>
      </w:r>
      <w:r w:rsidR="00B4758B" w:rsidRPr="006060CF">
        <w:rPr>
          <w:rFonts w:ascii="Times New Roman" w:hAnsi="Times New Roman" w:cs="Times New Roman"/>
          <w:i/>
          <w:lang w:val="es-ES_tradnl"/>
        </w:rPr>
        <w:t>Partido Socialista Unido de Venezuela</w:t>
      </w:r>
      <w:r w:rsidR="00B4758B" w:rsidRPr="006060CF">
        <w:rPr>
          <w:rFonts w:ascii="Times New Roman" w:hAnsi="Times New Roman" w:cs="Times New Roman"/>
          <w:lang w:val="es-ES_tradnl"/>
        </w:rPr>
        <w:t>,</w:t>
      </w:r>
      <w:r w:rsidR="00B4758B" w:rsidRPr="0073324D">
        <w:rPr>
          <w:rFonts w:ascii="Times New Roman" w:hAnsi="Times New Roman" w:cs="Times New Roman"/>
        </w:rPr>
        <w:t xml:space="preserve"> et </w:t>
      </w:r>
      <w:r w:rsidR="00B4758B">
        <w:rPr>
          <w:rFonts w:ascii="Times New Roman" w:hAnsi="Times New Roman" w:cs="Times New Roman"/>
        </w:rPr>
        <w:t xml:space="preserve">d’autre part, </w:t>
      </w:r>
      <w:r w:rsidR="00B4758B" w:rsidRPr="0073324D">
        <w:rPr>
          <w:rFonts w:ascii="Times New Roman" w:hAnsi="Times New Roman" w:cs="Times New Roman"/>
        </w:rPr>
        <w:t>Juan G</w:t>
      </w:r>
      <w:r w:rsidR="00B4758B">
        <w:rPr>
          <w:rFonts w:ascii="Times New Roman" w:hAnsi="Times New Roman" w:cs="Times New Roman"/>
        </w:rPr>
        <w:t>u</w:t>
      </w:r>
      <w:r w:rsidR="00B4758B" w:rsidRPr="0073324D">
        <w:rPr>
          <w:rFonts w:ascii="Times New Roman" w:hAnsi="Times New Roman" w:cs="Times New Roman"/>
        </w:rPr>
        <w:t xml:space="preserve">aido, </w:t>
      </w:r>
      <w:r w:rsidR="00B4758B">
        <w:rPr>
          <w:rFonts w:ascii="Times New Roman" w:hAnsi="Times New Roman" w:cs="Times New Roman"/>
        </w:rPr>
        <w:t xml:space="preserve">Président de l’Assemblée nationale vénézuélienne depuis janvier 2019, </w:t>
      </w:r>
      <w:r w:rsidR="00B4758B" w:rsidRPr="0073324D">
        <w:rPr>
          <w:rFonts w:ascii="Times New Roman" w:hAnsi="Times New Roman" w:cs="Times New Roman"/>
        </w:rPr>
        <w:t>autoproclamé président du Venezuela</w:t>
      </w:r>
      <w:r w:rsidR="00B4758B">
        <w:rPr>
          <w:rFonts w:ascii="Times New Roman" w:hAnsi="Times New Roman" w:cs="Times New Roman"/>
        </w:rPr>
        <w:t xml:space="preserve">. </w:t>
      </w:r>
      <w:r w:rsidR="00CE5F60">
        <w:rPr>
          <w:rFonts w:ascii="Times New Roman" w:hAnsi="Times New Roman" w:cs="Times New Roman"/>
        </w:rPr>
        <w:t>L</w:t>
      </w:r>
      <w:r w:rsidR="006C7774">
        <w:rPr>
          <w:rFonts w:ascii="Times New Roman" w:hAnsi="Times New Roman" w:cs="Times New Roman"/>
        </w:rPr>
        <w:t xml:space="preserve">es deux hommes politiques </w:t>
      </w:r>
      <w:r w:rsidR="00CE5F60">
        <w:rPr>
          <w:rFonts w:ascii="Times New Roman" w:hAnsi="Times New Roman" w:cs="Times New Roman"/>
        </w:rPr>
        <w:t>se sont servis</w:t>
      </w:r>
      <w:r w:rsidR="006C7774">
        <w:rPr>
          <w:rFonts w:ascii="Times New Roman" w:hAnsi="Times New Roman" w:cs="Times New Roman"/>
        </w:rPr>
        <w:t xml:space="preserve"> de la coupure d’électricité globale comme d’</w:t>
      </w:r>
      <w:r w:rsidR="00B4758B">
        <w:rPr>
          <w:rFonts w:ascii="Times New Roman" w:hAnsi="Times New Roman" w:cs="Times New Roman"/>
        </w:rPr>
        <w:t xml:space="preserve">un nouveau </w:t>
      </w:r>
      <w:r w:rsidR="00B4758B" w:rsidRPr="00730446">
        <w:rPr>
          <w:rFonts w:ascii="Times New Roman" w:hAnsi="Times New Roman" w:cs="Times New Roman"/>
          <w:b/>
          <w:i/>
        </w:rPr>
        <w:t>stimulus</w:t>
      </w:r>
      <w:r w:rsidR="006C7774">
        <w:rPr>
          <w:rFonts w:ascii="Times New Roman" w:hAnsi="Times New Roman" w:cs="Times New Roman"/>
        </w:rPr>
        <w:t xml:space="preserve">. </w:t>
      </w:r>
      <w:r w:rsidR="00B9617F">
        <w:rPr>
          <w:rFonts w:ascii="Times New Roman" w:hAnsi="Times New Roman" w:cs="Times New Roman"/>
        </w:rPr>
        <w:t xml:space="preserve">La crise peut en effet être </w:t>
      </w:r>
      <w:r w:rsidR="008C501D">
        <w:rPr>
          <w:rFonts w:ascii="Times New Roman" w:hAnsi="Times New Roman" w:cs="Times New Roman"/>
        </w:rPr>
        <w:t xml:space="preserve">vue comme </w:t>
      </w:r>
      <w:r w:rsidR="00B9617F">
        <w:rPr>
          <w:rFonts w:ascii="Times New Roman" w:hAnsi="Times New Roman" w:cs="Times New Roman"/>
        </w:rPr>
        <w:t>une opportunité</w:t>
      </w:r>
      <w:r w:rsidR="006C7774">
        <w:rPr>
          <w:rStyle w:val="Appelnotedebasdep"/>
          <w:rFonts w:ascii="Times New Roman" w:hAnsi="Times New Roman" w:cs="Times New Roman"/>
        </w:rPr>
        <w:footnoteReference w:id="7"/>
      </w:r>
      <w:r w:rsidR="00B9617F">
        <w:rPr>
          <w:rFonts w:ascii="Times New Roman" w:hAnsi="Times New Roman" w:cs="Times New Roman"/>
        </w:rPr>
        <w:t xml:space="preserve"> pour s’imposer sur la scène politique du pays</w:t>
      </w:r>
      <w:r w:rsidR="006C7774">
        <w:rPr>
          <w:rFonts w:ascii="Times New Roman" w:hAnsi="Times New Roman" w:cs="Times New Roman"/>
        </w:rPr>
        <w:t xml:space="preserve">. </w:t>
      </w:r>
      <w:r w:rsidR="008C501D">
        <w:rPr>
          <w:rFonts w:ascii="Times New Roman" w:hAnsi="Times New Roman" w:cs="Times New Roman"/>
        </w:rPr>
        <w:t>J</w:t>
      </w:r>
      <w:r w:rsidR="006C7774">
        <w:rPr>
          <w:rFonts w:ascii="Times New Roman" w:hAnsi="Times New Roman" w:cs="Times New Roman"/>
        </w:rPr>
        <w:t xml:space="preserve">uan Guaido tente de conforter l’opinion publique </w:t>
      </w:r>
      <w:r w:rsidR="008C501D">
        <w:rPr>
          <w:rFonts w:ascii="Times New Roman" w:hAnsi="Times New Roman" w:cs="Times New Roman"/>
        </w:rPr>
        <w:t>opposée</w:t>
      </w:r>
      <w:r w:rsidR="006C7774">
        <w:rPr>
          <w:rFonts w:ascii="Times New Roman" w:hAnsi="Times New Roman" w:cs="Times New Roman"/>
        </w:rPr>
        <w:t xml:space="preserve"> </w:t>
      </w:r>
      <w:r w:rsidR="008C501D">
        <w:rPr>
          <w:rFonts w:ascii="Times New Roman" w:hAnsi="Times New Roman" w:cs="Times New Roman"/>
        </w:rPr>
        <w:t xml:space="preserve">à </w:t>
      </w:r>
      <w:r w:rsidR="006C7774">
        <w:rPr>
          <w:rFonts w:ascii="Times New Roman" w:hAnsi="Times New Roman" w:cs="Times New Roman"/>
        </w:rPr>
        <w:t>Nicolas Maduro</w:t>
      </w:r>
      <w:r w:rsidR="008C501D">
        <w:rPr>
          <w:rFonts w:ascii="Times New Roman" w:hAnsi="Times New Roman" w:cs="Times New Roman"/>
        </w:rPr>
        <w:t xml:space="preserve"> en montrant sa volonté d’agir par la saisie de</w:t>
      </w:r>
      <w:r w:rsidR="006C7774">
        <w:rPr>
          <w:rFonts w:ascii="Times New Roman" w:hAnsi="Times New Roman" w:cs="Times New Roman"/>
        </w:rPr>
        <w:t xml:space="preserve"> l’Assemblée Nationale à Caracas </w:t>
      </w:r>
      <w:r w:rsidR="008C501D">
        <w:rPr>
          <w:rFonts w:ascii="Times New Roman" w:hAnsi="Times New Roman" w:cs="Times New Roman"/>
        </w:rPr>
        <w:t xml:space="preserve">pour </w:t>
      </w:r>
      <w:r w:rsidR="006C7774">
        <w:rPr>
          <w:rFonts w:ascii="Times New Roman" w:hAnsi="Times New Roman" w:cs="Times New Roman"/>
        </w:rPr>
        <w:t>dépêcher une aide humanitaire précieuse</w:t>
      </w:r>
      <w:r w:rsidR="008C501D">
        <w:rPr>
          <w:rFonts w:ascii="Times New Roman" w:hAnsi="Times New Roman" w:cs="Times New Roman"/>
        </w:rPr>
        <w:t xml:space="preserve">. Au contraire, </w:t>
      </w:r>
      <w:r w:rsidR="006C7774">
        <w:rPr>
          <w:rFonts w:ascii="Times New Roman" w:hAnsi="Times New Roman" w:cs="Times New Roman"/>
        </w:rPr>
        <w:t xml:space="preserve">Nicolas Maduro tente de contenir la crise en démentant toute critique de la communauté internationale sur la crise humanitaire qui aurait lieu dans son pays. </w:t>
      </w:r>
    </w:p>
    <w:p w:rsidR="00B4758B" w:rsidRDefault="00B4758B" w:rsidP="0073324D">
      <w:pPr>
        <w:spacing w:line="360" w:lineRule="auto"/>
        <w:jc w:val="both"/>
        <w:rPr>
          <w:rFonts w:ascii="Times New Roman" w:hAnsi="Times New Roman" w:cs="Times New Roman"/>
        </w:rPr>
      </w:pPr>
    </w:p>
    <w:p w:rsidR="00730446" w:rsidRPr="00730446" w:rsidRDefault="00730446" w:rsidP="0073324D">
      <w:pPr>
        <w:spacing w:line="360" w:lineRule="auto"/>
        <w:jc w:val="both"/>
        <w:rPr>
          <w:rFonts w:ascii="Times New Roman" w:hAnsi="Times New Roman" w:cs="Times New Roman"/>
          <w:b/>
          <w:u w:val="single"/>
        </w:rPr>
      </w:pPr>
      <w:r w:rsidRPr="00730446">
        <w:rPr>
          <w:rFonts w:ascii="Times New Roman" w:hAnsi="Times New Roman" w:cs="Times New Roman"/>
          <w:b/>
          <w:u w:val="single"/>
        </w:rPr>
        <w:t>Prospective</w:t>
      </w:r>
      <w:r w:rsidR="00CE5F60">
        <w:rPr>
          <w:rFonts w:ascii="Times New Roman" w:hAnsi="Times New Roman" w:cs="Times New Roman"/>
          <w:b/>
          <w:u w:val="single"/>
        </w:rPr>
        <w:t>s</w:t>
      </w:r>
    </w:p>
    <w:p w:rsidR="00CE5F60" w:rsidRPr="00CE5F60" w:rsidRDefault="00CE5F60" w:rsidP="00CE5F60">
      <w:pPr>
        <w:spacing w:line="360" w:lineRule="auto"/>
        <w:ind w:firstLine="708"/>
        <w:jc w:val="both"/>
        <w:rPr>
          <w:rFonts w:ascii="Times New Roman" w:hAnsi="Times New Roman" w:cs="Times New Roman"/>
          <w:color w:val="000000" w:themeColor="text1"/>
        </w:rPr>
      </w:pPr>
      <w:r>
        <w:rPr>
          <w:rFonts w:ascii="Times New Roman" w:hAnsi="Times New Roman" w:cs="Times New Roman"/>
        </w:rPr>
        <w:t xml:space="preserve">Ainsi, dans cette crise profonde multifactorielle ébranlant les institutions politiques, </w:t>
      </w:r>
      <w:r w:rsidRPr="00CE5F60">
        <w:rPr>
          <w:rFonts w:ascii="Times New Roman" w:hAnsi="Times New Roman" w:cs="Times New Roman"/>
          <w:color w:val="000000" w:themeColor="text1"/>
        </w:rPr>
        <w:t xml:space="preserve">économiques, financières vénézuéliennes et ayant des conséquences considérables en termes </w:t>
      </w:r>
      <w:r>
        <w:rPr>
          <w:rFonts w:ascii="Times New Roman" w:hAnsi="Times New Roman" w:cs="Times New Roman"/>
          <w:color w:val="000000" w:themeColor="text1"/>
        </w:rPr>
        <w:t>humain</w:t>
      </w:r>
      <w:r w:rsidRPr="00CE5F60">
        <w:rPr>
          <w:rFonts w:ascii="Times New Roman" w:hAnsi="Times New Roman" w:cs="Times New Roman"/>
          <w:color w:val="000000" w:themeColor="text1"/>
        </w:rPr>
        <w:t>,</w:t>
      </w:r>
      <w:r>
        <w:rPr>
          <w:rFonts w:ascii="Times New Roman" w:hAnsi="Times New Roman" w:cs="Times New Roman"/>
          <w:color w:val="000000" w:themeColor="text1"/>
        </w:rPr>
        <w:t xml:space="preserve"> une réponse globale et cohérente doit être envisagée. P</w:t>
      </w:r>
      <w:r w:rsidRPr="00CE5F60">
        <w:rPr>
          <w:rFonts w:ascii="Times New Roman" w:hAnsi="Times New Roman" w:cs="Times New Roman"/>
          <w:color w:val="000000" w:themeColor="text1"/>
        </w:rPr>
        <w:t xml:space="preserve">lusieurs scénarios </w:t>
      </w:r>
      <w:r>
        <w:rPr>
          <w:rFonts w:ascii="Times New Roman" w:hAnsi="Times New Roman" w:cs="Times New Roman"/>
          <w:color w:val="000000" w:themeColor="text1"/>
        </w:rPr>
        <w:t xml:space="preserve">d’évolution </w:t>
      </w:r>
      <w:r w:rsidRPr="00CE5F60">
        <w:rPr>
          <w:rFonts w:ascii="Times New Roman" w:hAnsi="Times New Roman" w:cs="Times New Roman"/>
          <w:color w:val="000000" w:themeColor="text1"/>
        </w:rPr>
        <w:t xml:space="preserve">peuvent être </w:t>
      </w:r>
      <w:r>
        <w:rPr>
          <w:rFonts w:ascii="Times New Roman" w:hAnsi="Times New Roman" w:cs="Times New Roman"/>
          <w:color w:val="000000" w:themeColor="text1"/>
        </w:rPr>
        <w:t xml:space="preserve">considérés. </w:t>
      </w:r>
    </w:p>
    <w:p w:rsidR="00CE5F60" w:rsidRDefault="00CE5F60" w:rsidP="00CE5F60">
      <w:pPr>
        <w:spacing w:line="360" w:lineRule="auto"/>
        <w:ind w:firstLine="708"/>
        <w:jc w:val="both"/>
        <w:rPr>
          <w:rFonts w:ascii="Times New Roman" w:eastAsia="Times New Roman" w:hAnsi="Times New Roman" w:cs="Times New Roman"/>
          <w:color w:val="000000" w:themeColor="text1"/>
          <w:shd w:val="clear" w:color="auto" w:fill="FFFFFF"/>
          <w:lang w:eastAsia="fr-FR"/>
        </w:rPr>
      </w:pPr>
      <w:r>
        <w:rPr>
          <w:rFonts w:ascii="Times New Roman" w:eastAsia="Times New Roman" w:hAnsi="Times New Roman" w:cs="Times New Roman"/>
          <w:color w:val="000000" w:themeColor="text1"/>
          <w:shd w:val="clear" w:color="auto" w:fill="FFFFFF"/>
          <w:lang w:eastAsia="fr-FR"/>
        </w:rPr>
        <w:t>Alors que les sanctions financières américaines dirigées contre la compagnie pétrolière publique PDVSA (</w:t>
      </w:r>
      <w:r w:rsidRPr="00CE5F60">
        <w:rPr>
          <w:rFonts w:ascii="Times New Roman" w:eastAsia="Times New Roman" w:hAnsi="Times New Roman" w:cs="Times New Roman"/>
          <w:i/>
          <w:color w:val="000000" w:themeColor="text1"/>
          <w:shd w:val="clear" w:color="auto" w:fill="FFFFFF"/>
          <w:lang w:eastAsia="fr-FR"/>
        </w:rPr>
        <w:t>Petroleos de Venezuela S.A</w:t>
      </w:r>
      <w:r>
        <w:rPr>
          <w:rFonts w:ascii="Times New Roman" w:eastAsia="Times New Roman" w:hAnsi="Times New Roman" w:cs="Times New Roman"/>
          <w:color w:val="000000" w:themeColor="text1"/>
          <w:shd w:val="clear" w:color="auto" w:fill="FFFFFF"/>
          <w:lang w:eastAsia="fr-FR"/>
        </w:rPr>
        <w:t xml:space="preserve">.) constituent un facteur d’aggravation et de recrudescence de la crise de l’économie vénézuélienne, des solutions sont concevables. </w:t>
      </w:r>
      <w:r>
        <w:rPr>
          <w:rFonts w:ascii="Times New Roman" w:eastAsia="Times New Roman" w:hAnsi="Times New Roman" w:cs="Times New Roman"/>
          <w:color w:val="000000" w:themeColor="text1"/>
          <w:lang w:eastAsia="fr-FR"/>
        </w:rPr>
        <w:t>En effet,</w:t>
      </w:r>
      <w:r>
        <w:rPr>
          <w:rFonts w:ascii="Times New Roman" w:hAnsi="Times New Roman" w:cs="Times New Roman"/>
          <w:color w:val="000000" w:themeColor="text1"/>
        </w:rPr>
        <w:t xml:space="preserve"> c</w:t>
      </w:r>
      <w:r w:rsidRPr="00CE5F60">
        <w:rPr>
          <w:rFonts w:ascii="Times New Roman" w:hAnsi="Times New Roman" w:cs="Times New Roman"/>
          <w:color w:val="000000" w:themeColor="text1"/>
        </w:rPr>
        <w:t>oncernant la crise économique, la proposition faite par plusieurs économistes d</w:t>
      </w:r>
      <w:r>
        <w:rPr>
          <w:rFonts w:ascii="Times New Roman" w:hAnsi="Times New Roman" w:cs="Times New Roman"/>
          <w:color w:val="000000" w:themeColor="text1"/>
        </w:rPr>
        <w:t>’une</w:t>
      </w:r>
      <w:r w:rsidRPr="00CE5F60">
        <w:rPr>
          <w:rFonts w:ascii="Times New Roman" w:hAnsi="Times New Roman" w:cs="Times New Roman"/>
          <w:color w:val="000000" w:themeColor="text1"/>
        </w:rPr>
        <w:t xml:space="preserve"> </w:t>
      </w:r>
      <w:r>
        <w:rPr>
          <w:rFonts w:ascii="Times New Roman" w:hAnsi="Times New Roman" w:cs="Times New Roman"/>
          <w:color w:val="000000" w:themeColor="text1"/>
        </w:rPr>
        <w:t>« </w:t>
      </w:r>
      <w:r w:rsidRPr="00CE5F60">
        <w:rPr>
          <w:rFonts w:ascii="Times New Roman" w:hAnsi="Times New Roman" w:cs="Times New Roman"/>
          <w:color w:val="000000" w:themeColor="text1"/>
        </w:rPr>
        <w:t>dollarisation</w:t>
      </w:r>
      <w:r>
        <w:rPr>
          <w:rFonts w:ascii="Times New Roman" w:hAnsi="Times New Roman" w:cs="Times New Roman"/>
          <w:color w:val="000000" w:themeColor="text1"/>
        </w:rPr>
        <w:t> »</w:t>
      </w:r>
      <w:r w:rsidRPr="00CE5F60">
        <w:rPr>
          <w:rFonts w:ascii="Times New Roman" w:hAnsi="Times New Roman" w:cs="Times New Roman"/>
          <w:color w:val="000000" w:themeColor="text1"/>
        </w:rPr>
        <w:t xml:space="preserve"> est recevable</w:t>
      </w:r>
      <w:r>
        <w:rPr>
          <w:rFonts w:ascii="Times New Roman" w:hAnsi="Times New Roman" w:cs="Times New Roman"/>
          <w:color w:val="000000" w:themeColor="text1"/>
        </w:rPr>
        <w:t>. Elle p</w:t>
      </w:r>
      <w:r w:rsidRPr="00CE5F60">
        <w:rPr>
          <w:rFonts w:ascii="Times New Roman" w:hAnsi="Times New Roman" w:cs="Times New Roman"/>
          <w:color w:val="000000" w:themeColor="text1"/>
        </w:rPr>
        <w:t>ermettra</w:t>
      </w:r>
      <w:r>
        <w:rPr>
          <w:rFonts w:ascii="Times New Roman" w:hAnsi="Times New Roman" w:cs="Times New Roman"/>
          <w:color w:val="000000" w:themeColor="text1"/>
        </w:rPr>
        <w:t>it</w:t>
      </w:r>
      <w:r w:rsidRPr="00CE5F60">
        <w:rPr>
          <w:rFonts w:ascii="Times New Roman" w:hAnsi="Times New Roman" w:cs="Times New Roman"/>
          <w:color w:val="000000" w:themeColor="text1"/>
        </w:rPr>
        <w:t xml:space="preserve"> l’instauration d’une confiance renouvelée du Venezuela sur la scène internationale</w:t>
      </w:r>
      <w:r>
        <w:rPr>
          <w:rFonts w:ascii="Times New Roman" w:hAnsi="Times New Roman" w:cs="Times New Roman"/>
          <w:color w:val="000000" w:themeColor="text1"/>
        </w:rPr>
        <w:t xml:space="preserve"> et la réduction drastique de l’hyperinflation</w:t>
      </w:r>
      <w:r w:rsidRPr="00CE5F60">
        <w:rPr>
          <w:rFonts w:ascii="Times New Roman" w:hAnsi="Times New Roman" w:cs="Times New Roman"/>
          <w:color w:val="000000" w:themeColor="text1"/>
        </w:rPr>
        <w:t xml:space="preserve">. Cette offre engendrerait </w:t>
      </w:r>
      <w:r w:rsidRPr="00CE5F60">
        <w:rPr>
          <w:rFonts w:ascii="Times New Roman" w:hAnsi="Times New Roman" w:cs="Times New Roman"/>
          <w:i/>
          <w:color w:val="000000" w:themeColor="text1"/>
        </w:rPr>
        <w:t>de facto</w:t>
      </w:r>
      <w:r w:rsidRPr="00CE5F60">
        <w:rPr>
          <w:rFonts w:ascii="Times New Roman" w:hAnsi="Times New Roman" w:cs="Times New Roman"/>
          <w:color w:val="000000" w:themeColor="text1"/>
        </w:rPr>
        <w:t xml:space="preserve"> la suppression du bolivar et l’avènement du dollar dans le pays. Cependant, l’hypothèse de la dollarisation, qui soulèverait alors des tensions politiques, reste peu envisageable dans le contexte actuel et est formellement rejetée par Nicolas Maduro. Déjà en 2015, le Président s’exprimait sur le sujet : </w:t>
      </w:r>
      <w:r w:rsidRPr="00CE5F60">
        <w:rPr>
          <w:rFonts w:ascii="Times New Roman" w:hAnsi="Times New Roman" w:cs="Times New Roman"/>
          <w:i/>
          <w:color w:val="000000" w:themeColor="text1"/>
        </w:rPr>
        <w:t>« </w:t>
      </w:r>
      <w:r w:rsidRPr="00CE5F60">
        <w:rPr>
          <w:rFonts w:ascii="Times New Roman" w:eastAsia="Times New Roman" w:hAnsi="Times New Roman" w:cs="Times New Roman"/>
          <w:i/>
          <w:color w:val="000000" w:themeColor="text1"/>
          <w:shd w:val="clear" w:color="auto" w:fill="FFFFFF"/>
          <w:lang w:eastAsia="fr-FR"/>
        </w:rPr>
        <w:t>Le Venezuela n'a jamais été et ne sera jamais dollarisé. Notre monnaie nationale vénézuélienne sera toujours fièrement le bolivar »</w:t>
      </w:r>
      <w:r>
        <w:rPr>
          <w:rFonts w:ascii="Times New Roman" w:eastAsia="Times New Roman" w:hAnsi="Times New Roman" w:cs="Times New Roman"/>
          <w:color w:val="000000" w:themeColor="text1"/>
          <w:shd w:val="clear" w:color="auto" w:fill="FFFFFF"/>
          <w:lang w:eastAsia="fr-FR"/>
        </w:rPr>
        <w:t xml:space="preserve">. </w:t>
      </w:r>
    </w:p>
    <w:p w:rsidR="00CE5F60" w:rsidRPr="00CE5F60" w:rsidRDefault="00CE5F60" w:rsidP="00CE5F60">
      <w:pPr>
        <w:spacing w:line="360" w:lineRule="auto"/>
        <w:ind w:firstLine="708"/>
        <w:jc w:val="both"/>
        <w:rPr>
          <w:rFonts w:ascii="Times New Roman" w:eastAsia="Times New Roman" w:hAnsi="Times New Roman" w:cs="Times New Roman"/>
          <w:color w:val="000000" w:themeColor="text1"/>
          <w:lang w:eastAsia="fr-FR"/>
        </w:rPr>
      </w:pPr>
      <w:r>
        <w:rPr>
          <w:rFonts w:ascii="Times New Roman" w:hAnsi="Times New Roman" w:cs="Times New Roman"/>
          <w:color w:val="000000" w:themeColor="text1"/>
        </w:rPr>
        <w:t xml:space="preserve">D’ailleurs, la crise humanitaire et sanitaire en cours est fortement corrélée à la situation économique et financière désastreuse du pays. Celle-ci ne peut se résoudre sans une action </w:t>
      </w:r>
      <w:r>
        <w:rPr>
          <w:rFonts w:ascii="Times New Roman" w:hAnsi="Times New Roman" w:cs="Times New Roman"/>
          <w:color w:val="000000" w:themeColor="text1"/>
        </w:rPr>
        <w:lastRenderedPageBreak/>
        <w:t xml:space="preserve">concrète sur les structures sociales et de santé </w:t>
      </w:r>
      <w:r w:rsidR="008C501D">
        <w:rPr>
          <w:rFonts w:ascii="Times New Roman" w:hAnsi="Times New Roman" w:cs="Times New Roman"/>
          <w:color w:val="000000" w:themeColor="text1"/>
        </w:rPr>
        <w:t>et sans</w:t>
      </w:r>
      <w:r w:rsidR="00D64B59">
        <w:rPr>
          <w:rFonts w:ascii="Times New Roman" w:hAnsi="Times New Roman" w:cs="Times New Roman"/>
          <w:color w:val="000000" w:themeColor="text1"/>
        </w:rPr>
        <w:t xml:space="preserve"> </w:t>
      </w:r>
      <w:r w:rsidR="008C501D">
        <w:rPr>
          <w:rFonts w:ascii="Times New Roman" w:hAnsi="Times New Roman" w:cs="Times New Roman"/>
          <w:color w:val="000000" w:themeColor="text1"/>
        </w:rPr>
        <w:t>initiative</w:t>
      </w:r>
      <w:r w:rsidR="00D64B59">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concernant les pénuries. En réalité, l’intégralité des structures actuellement en échec doivent être réformées. Mais la stabilité de l’économie vénézuélienne </w:t>
      </w:r>
      <w:r w:rsidR="008C501D">
        <w:rPr>
          <w:rFonts w:ascii="Times New Roman" w:hAnsi="Times New Roman" w:cs="Times New Roman"/>
          <w:color w:val="000000" w:themeColor="text1"/>
        </w:rPr>
        <w:t>reste</w:t>
      </w:r>
      <w:r>
        <w:rPr>
          <w:rFonts w:ascii="Times New Roman" w:hAnsi="Times New Roman" w:cs="Times New Roman"/>
          <w:color w:val="000000" w:themeColor="text1"/>
        </w:rPr>
        <w:t xml:space="preserve"> un élément incontournable de l’aboutissement de </w:t>
      </w:r>
      <w:r w:rsidR="008C501D">
        <w:rPr>
          <w:rFonts w:ascii="Times New Roman" w:hAnsi="Times New Roman" w:cs="Times New Roman"/>
          <w:color w:val="000000" w:themeColor="text1"/>
        </w:rPr>
        <w:t>celles-ci</w:t>
      </w:r>
      <w:r>
        <w:rPr>
          <w:rFonts w:ascii="Times New Roman" w:hAnsi="Times New Roman" w:cs="Times New Roman"/>
          <w:color w:val="000000" w:themeColor="text1"/>
        </w:rPr>
        <w:t>.</w:t>
      </w:r>
    </w:p>
    <w:p w:rsidR="00CE5F60" w:rsidRDefault="00CE5F60" w:rsidP="00CE5F60">
      <w:pPr>
        <w:spacing w:line="360" w:lineRule="auto"/>
        <w:ind w:firstLine="708"/>
        <w:jc w:val="both"/>
        <w:rPr>
          <w:rFonts w:ascii="Times New Roman" w:hAnsi="Times New Roman" w:cs="Times New Roman"/>
          <w:color w:val="000000" w:themeColor="text1"/>
        </w:rPr>
      </w:pPr>
      <w:r w:rsidRPr="00D64B59">
        <w:rPr>
          <w:rFonts w:ascii="Times New Roman" w:hAnsi="Times New Roman" w:cs="Times New Roman"/>
          <w:color w:val="000000" w:themeColor="text1"/>
        </w:rPr>
        <w:t>Au sujet de la crise politique, différents points sont à aborder</w:t>
      </w:r>
      <w:r>
        <w:rPr>
          <w:rFonts w:ascii="Times New Roman" w:hAnsi="Times New Roman" w:cs="Times New Roman"/>
          <w:color w:val="000000" w:themeColor="text1"/>
        </w:rPr>
        <w:t xml:space="preserve">. Du fait de </w:t>
      </w:r>
      <w:r w:rsidRPr="00CE5F60">
        <w:rPr>
          <w:rFonts w:ascii="Times New Roman" w:hAnsi="Times New Roman" w:cs="Times New Roman"/>
          <w:color w:val="000000" w:themeColor="text1"/>
        </w:rPr>
        <w:t>la perte de monopole par N</w:t>
      </w:r>
      <w:r>
        <w:rPr>
          <w:rFonts w:ascii="Times New Roman" w:hAnsi="Times New Roman" w:cs="Times New Roman"/>
          <w:color w:val="000000" w:themeColor="text1"/>
        </w:rPr>
        <w:t>icolas</w:t>
      </w:r>
      <w:r w:rsidRPr="00CE5F60">
        <w:rPr>
          <w:rFonts w:ascii="Times New Roman" w:hAnsi="Times New Roman" w:cs="Times New Roman"/>
          <w:color w:val="000000" w:themeColor="text1"/>
        </w:rPr>
        <w:t xml:space="preserve"> Maduro de la puissance légitime sur son territoire depuis l’arrivée </w:t>
      </w:r>
      <w:r>
        <w:rPr>
          <w:rFonts w:ascii="Times New Roman" w:hAnsi="Times New Roman" w:cs="Times New Roman"/>
        </w:rPr>
        <w:t>de J. Guaido dans le jeu politique vénézuélien</w:t>
      </w:r>
      <w:r w:rsidRPr="00CE5F60">
        <w:rPr>
          <w:rFonts w:ascii="Times New Roman" w:hAnsi="Times New Roman" w:cs="Times New Roman"/>
          <w:color w:val="000000" w:themeColor="text1"/>
        </w:rPr>
        <w:t xml:space="preserve"> </w:t>
      </w:r>
      <w:r>
        <w:rPr>
          <w:rFonts w:ascii="Times New Roman" w:hAnsi="Times New Roman" w:cs="Times New Roman"/>
          <w:color w:val="000000" w:themeColor="text1"/>
        </w:rPr>
        <w:t>et c</w:t>
      </w:r>
      <w:r w:rsidRPr="00CE5F60">
        <w:rPr>
          <w:rFonts w:ascii="Times New Roman" w:hAnsi="Times New Roman" w:cs="Times New Roman"/>
          <w:color w:val="000000" w:themeColor="text1"/>
        </w:rPr>
        <w:t xml:space="preserve">onstatant </w:t>
      </w:r>
      <w:r>
        <w:rPr>
          <w:rFonts w:ascii="Times New Roman" w:hAnsi="Times New Roman" w:cs="Times New Roman"/>
          <w:color w:val="000000" w:themeColor="text1"/>
        </w:rPr>
        <w:t>sa difficulté</w:t>
      </w:r>
      <w:r w:rsidRPr="00CE5F60">
        <w:rPr>
          <w:rFonts w:ascii="Times New Roman" w:hAnsi="Times New Roman" w:cs="Times New Roman"/>
          <w:color w:val="000000" w:themeColor="text1"/>
        </w:rPr>
        <w:t xml:space="preserve"> à résoudre les innombrables crises, le Venezuela devient progressivement un Etat en faillite</w:t>
      </w:r>
      <w:r>
        <w:rPr>
          <w:rFonts w:ascii="Times New Roman" w:hAnsi="Times New Roman" w:cs="Times New Roman"/>
          <w:color w:val="000000" w:themeColor="text1"/>
        </w:rPr>
        <w:t xml:space="preserve"> s’embourbant dans la crise.</w:t>
      </w:r>
    </w:p>
    <w:p w:rsidR="00E307B2" w:rsidRDefault="00CE5F60" w:rsidP="00D64B59">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 xml:space="preserve">L’incertitude est considérable et les scénarios quant à la sortie de crise politique du pays sont multiples. Le pouvoir chaviste a une relation particulière avec l’armée et Nicolas Maduro a reçu dernièrement une confirmation de son soutien. Ainsi, le rôle de l’armée dans cette crise est primordial puisqu’elle donne pouvoir, légitimité ainsi que moyens coercitifs </w:t>
      </w:r>
      <w:r w:rsidR="00D64B59">
        <w:rPr>
          <w:rFonts w:ascii="Times New Roman" w:hAnsi="Times New Roman" w:cs="Times New Roman"/>
          <w:color w:val="000000" w:themeColor="text1"/>
        </w:rPr>
        <w:t>au Président, Nicolas Maduro</w:t>
      </w:r>
      <w:r>
        <w:rPr>
          <w:rFonts w:ascii="Times New Roman" w:hAnsi="Times New Roman" w:cs="Times New Roman"/>
          <w:color w:val="000000" w:themeColor="text1"/>
        </w:rPr>
        <w:t>. Dès lors, l’opposition, menée par Juan Guaido, soutenu par une opinion publi</w:t>
      </w:r>
      <w:r w:rsidR="00D64B59">
        <w:rPr>
          <w:rFonts w:ascii="Times New Roman" w:hAnsi="Times New Roman" w:cs="Times New Roman"/>
          <w:color w:val="000000" w:themeColor="text1"/>
        </w:rPr>
        <w:t>que</w:t>
      </w:r>
      <w:r>
        <w:rPr>
          <w:rFonts w:ascii="Times New Roman" w:hAnsi="Times New Roman" w:cs="Times New Roman"/>
          <w:color w:val="000000" w:themeColor="text1"/>
        </w:rPr>
        <w:t xml:space="preserve"> grandissante, pourrait réussir une transition politique en ramenant la composante militaire à son combat. </w:t>
      </w:r>
      <w:r w:rsidR="008C501D">
        <w:rPr>
          <w:rFonts w:ascii="Times New Roman" w:hAnsi="Times New Roman" w:cs="Times New Roman"/>
          <w:color w:val="000000" w:themeColor="text1"/>
        </w:rPr>
        <w:t xml:space="preserve">Malgré l’espoir d’une rencontre entre Nicolas Maduro et l’opposition de Juan Guaido dans laquelle discussions et négociations seraient à l’ordre du jour, </w:t>
      </w:r>
      <w:r>
        <w:rPr>
          <w:rFonts w:ascii="Times New Roman" w:hAnsi="Times New Roman" w:cs="Times New Roman"/>
          <w:color w:val="000000" w:themeColor="text1"/>
        </w:rPr>
        <w:t>l’hypothèse de la stagnation de la situation</w:t>
      </w:r>
      <w:r w:rsidR="008C501D">
        <w:rPr>
          <w:rFonts w:ascii="Times New Roman" w:hAnsi="Times New Roman" w:cs="Times New Roman"/>
          <w:color w:val="000000" w:themeColor="text1"/>
        </w:rPr>
        <w:t xml:space="preserve"> </w:t>
      </w:r>
      <w:r>
        <w:rPr>
          <w:rFonts w:ascii="Times New Roman" w:hAnsi="Times New Roman" w:cs="Times New Roman"/>
          <w:color w:val="000000" w:themeColor="text1"/>
        </w:rPr>
        <w:t>divisant le Venezuela</w:t>
      </w:r>
      <w:r w:rsidR="008C501D">
        <w:rPr>
          <w:rFonts w:ascii="Times New Roman" w:hAnsi="Times New Roman" w:cs="Times New Roman"/>
          <w:color w:val="000000" w:themeColor="text1"/>
        </w:rPr>
        <w:t>,</w:t>
      </w:r>
      <w:r>
        <w:rPr>
          <w:rFonts w:ascii="Times New Roman" w:hAnsi="Times New Roman" w:cs="Times New Roman"/>
          <w:color w:val="000000" w:themeColor="text1"/>
        </w:rPr>
        <w:t xml:space="preserve"> en</w:t>
      </w:r>
      <w:r w:rsidR="008C501D">
        <w:rPr>
          <w:rFonts w:ascii="Times New Roman" w:hAnsi="Times New Roman" w:cs="Times New Roman"/>
          <w:color w:val="000000" w:themeColor="text1"/>
        </w:rPr>
        <w:t>tre d’une part</w:t>
      </w:r>
      <w:r>
        <w:rPr>
          <w:rFonts w:ascii="Times New Roman" w:hAnsi="Times New Roman" w:cs="Times New Roman"/>
          <w:color w:val="000000" w:themeColor="text1"/>
        </w:rPr>
        <w:t xml:space="preserve"> </w:t>
      </w:r>
      <w:r w:rsidR="008C501D">
        <w:rPr>
          <w:rFonts w:ascii="Times New Roman" w:hAnsi="Times New Roman" w:cs="Times New Roman"/>
          <w:color w:val="000000" w:themeColor="text1"/>
        </w:rPr>
        <w:t xml:space="preserve">le pouvoir chaviste et d’autre part la figure de l’opposition reste envisageable. </w:t>
      </w:r>
      <w:r>
        <w:rPr>
          <w:rFonts w:ascii="Times New Roman" w:hAnsi="Times New Roman" w:cs="Times New Roman"/>
          <w:color w:val="000000" w:themeColor="text1"/>
        </w:rPr>
        <w:t xml:space="preserve"> </w:t>
      </w:r>
    </w:p>
    <w:p w:rsidR="005C2913" w:rsidRDefault="005C2913" w:rsidP="00D64B59">
      <w:pPr>
        <w:spacing w:line="360" w:lineRule="auto"/>
        <w:ind w:firstLine="708"/>
        <w:jc w:val="both"/>
        <w:rPr>
          <w:rFonts w:ascii="Times New Roman" w:hAnsi="Times New Roman" w:cs="Times New Roman"/>
        </w:rPr>
      </w:pPr>
    </w:p>
    <w:p w:rsidR="005C2913" w:rsidRPr="00D64B59" w:rsidRDefault="005C2913" w:rsidP="005C2913">
      <w:pPr>
        <w:spacing w:line="360" w:lineRule="auto"/>
        <w:ind w:firstLine="708"/>
        <w:jc w:val="right"/>
        <w:rPr>
          <w:rFonts w:ascii="Times New Roman" w:hAnsi="Times New Roman" w:cs="Times New Roman"/>
        </w:rPr>
      </w:pPr>
      <w:bookmarkStart w:id="0" w:name="_GoBack"/>
      <w:bookmarkEnd w:id="0"/>
    </w:p>
    <w:sectPr w:rsidR="005C2913" w:rsidRPr="00D64B59" w:rsidSect="00E754B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D63" w:rsidRDefault="00060D63" w:rsidP="00081AF7">
      <w:r>
        <w:separator/>
      </w:r>
    </w:p>
  </w:endnote>
  <w:endnote w:type="continuationSeparator" w:id="0">
    <w:p w:rsidR="00060D63" w:rsidRDefault="00060D63" w:rsidP="0008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New Roman (Corp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D63" w:rsidRDefault="00060D63" w:rsidP="00081AF7">
      <w:r>
        <w:separator/>
      </w:r>
    </w:p>
  </w:footnote>
  <w:footnote w:type="continuationSeparator" w:id="0">
    <w:p w:rsidR="00060D63" w:rsidRDefault="00060D63" w:rsidP="00081AF7">
      <w:r>
        <w:continuationSeparator/>
      </w:r>
    </w:p>
  </w:footnote>
  <w:footnote w:id="1">
    <w:p w:rsidR="006C7774" w:rsidRPr="006C7774" w:rsidRDefault="006C7774">
      <w:pPr>
        <w:pStyle w:val="Notedebasdepage"/>
        <w:rPr>
          <w:rFonts w:ascii="Times New Roman" w:hAnsi="Times New Roman" w:cs="Times New Roman"/>
          <w:sz w:val="16"/>
          <w:szCs w:val="16"/>
        </w:rPr>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C’est ainsi qu’était surnommée la région du Venezuela par Christophe Colomb </w:t>
      </w:r>
    </w:p>
  </w:footnote>
  <w:footnote w:id="2">
    <w:p w:rsidR="006C7774" w:rsidRPr="006C7774" w:rsidRDefault="006C7774" w:rsidP="006C7774">
      <w:pPr>
        <w:pStyle w:val="Notedebasdepage"/>
        <w:rPr>
          <w:rFonts w:ascii="Times New Roman" w:hAnsi="Times New Roman" w:cs="Times New Roman"/>
          <w:sz w:val="16"/>
          <w:szCs w:val="16"/>
        </w:rPr>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Pyramide d’Abraham Maslow, psychologue américain</w:t>
      </w:r>
    </w:p>
  </w:footnote>
  <w:footnote w:id="3">
    <w:p w:rsidR="006C7774" w:rsidRDefault="006C7774">
      <w:pPr>
        <w:pStyle w:val="Notedebasdepage"/>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Pyramide d’Abraham Maslow, psychologue américain</w:t>
      </w:r>
    </w:p>
  </w:footnote>
  <w:footnote w:id="4">
    <w:p w:rsidR="006C7774" w:rsidRPr="006C7774" w:rsidRDefault="006C7774">
      <w:pPr>
        <w:pStyle w:val="Notedebasdepage"/>
        <w:rPr>
          <w:rFonts w:ascii="Times New Roman" w:hAnsi="Times New Roman" w:cs="Times New Roman"/>
          <w:sz w:val="16"/>
          <w:szCs w:val="16"/>
        </w:rPr>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Human Rights Watch</w:t>
      </w:r>
    </w:p>
  </w:footnote>
  <w:footnote w:id="5">
    <w:p w:rsidR="006C7774" w:rsidRPr="006C7774" w:rsidRDefault="006C7774">
      <w:pPr>
        <w:pStyle w:val="Notedebasdepage"/>
        <w:rPr>
          <w:rFonts w:ascii="Times New Roman" w:hAnsi="Times New Roman" w:cs="Times New Roman"/>
          <w:sz w:val="16"/>
          <w:szCs w:val="16"/>
        </w:rPr>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w:t>
      </w:r>
      <w:r w:rsidRPr="006C7774">
        <w:rPr>
          <w:rFonts w:ascii="Times New Roman" w:hAnsi="Times New Roman" w:cs="Times New Roman"/>
          <w:i/>
          <w:sz w:val="16"/>
          <w:szCs w:val="16"/>
        </w:rPr>
        <w:t>Communication de crise</w:t>
      </w:r>
      <w:r w:rsidRPr="006C7774">
        <w:rPr>
          <w:rFonts w:ascii="Times New Roman" w:hAnsi="Times New Roman" w:cs="Times New Roman"/>
          <w:sz w:val="16"/>
          <w:szCs w:val="16"/>
        </w:rPr>
        <w:t xml:space="preserve">, T. </w:t>
      </w:r>
      <w:proofErr w:type="spellStart"/>
      <w:r w:rsidRPr="006C7774">
        <w:rPr>
          <w:rFonts w:ascii="Times New Roman" w:hAnsi="Times New Roman" w:cs="Times New Roman"/>
          <w:sz w:val="16"/>
          <w:szCs w:val="16"/>
        </w:rPr>
        <w:t>Libaert</w:t>
      </w:r>
      <w:proofErr w:type="spellEnd"/>
      <w:r w:rsidRPr="006C7774">
        <w:rPr>
          <w:rFonts w:ascii="Times New Roman" w:hAnsi="Times New Roman" w:cs="Times New Roman"/>
          <w:sz w:val="16"/>
          <w:szCs w:val="16"/>
        </w:rPr>
        <w:t xml:space="preserve">, B. </w:t>
      </w:r>
      <w:proofErr w:type="spellStart"/>
      <w:r w:rsidRPr="006C7774">
        <w:rPr>
          <w:rFonts w:ascii="Times New Roman" w:hAnsi="Times New Roman" w:cs="Times New Roman"/>
          <w:sz w:val="16"/>
          <w:szCs w:val="16"/>
        </w:rPr>
        <w:t>Motulsky</w:t>
      </w:r>
      <w:proofErr w:type="spellEnd"/>
      <w:r w:rsidRPr="006C7774">
        <w:rPr>
          <w:rFonts w:ascii="Times New Roman" w:hAnsi="Times New Roman" w:cs="Times New Roman"/>
          <w:sz w:val="16"/>
          <w:szCs w:val="16"/>
        </w:rPr>
        <w:t xml:space="preserve">, N. </w:t>
      </w:r>
      <w:proofErr w:type="spellStart"/>
      <w:r w:rsidRPr="006C7774">
        <w:rPr>
          <w:rFonts w:ascii="Times New Roman" w:hAnsi="Times New Roman" w:cs="Times New Roman"/>
          <w:sz w:val="16"/>
          <w:szCs w:val="16"/>
        </w:rPr>
        <w:t>Baygert</w:t>
      </w:r>
      <w:proofErr w:type="spellEnd"/>
      <w:r w:rsidRPr="006C7774">
        <w:rPr>
          <w:rFonts w:ascii="Times New Roman" w:hAnsi="Times New Roman" w:cs="Times New Roman"/>
          <w:sz w:val="16"/>
          <w:szCs w:val="16"/>
        </w:rPr>
        <w:t xml:space="preserve"> </w:t>
      </w:r>
    </w:p>
  </w:footnote>
  <w:footnote w:id="6">
    <w:p w:rsidR="006C7774" w:rsidRDefault="006C7774">
      <w:pPr>
        <w:pStyle w:val="Notedebasdepage"/>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Liste non exhaustive</w:t>
      </w:r>
    </w:p>
  </w:footnote>
  <w:footnote w:id="7">
    <w:p w:rsidR="006C7774" w:rsidRPr="006C7774" w:rsidRDefault="006C7774">
      <w:pPr>
        <w:pStyle w:val="Notedebasdepage"/>
        <w:rPr>
          <w:rFonts w:ascii="Times New Roman" w:hAnsi="Times New Roman" w:cs="Times New Roman"/>
          <w:sz w:val="16"/>
          <w:szCs w:val="16"/>
        </w:rPr>
      </w:pPr>
      <w:r w:rsidRPr="006C7774">
        <w:rPr>
          <w:rStyle w:val="Appelnotedebasdep"/>
          <w:rFonts w:ascii="Times New Roman" w:hAnsi="Times New Roman" w:cs="Times New Roman"/>
          <w:sz w:val="16"/>
          <w:szCs w:val="16"/>
        </w:rPr>
        <w:footnoteRef/>
      </w:r>
      <w:r w:rsidRPr="006C7774">
        <w:rPr>
          <w:rFonts w:ascii="Times New Roman" w:hAnsi="Times New Roman" w:cs="Times New Roman"/>
          <w:sz w:val="16"/>
          <w:szCs w:val="16"/>
        </w:rPr>
        <w:t xml:space="preserve"> Référence à la traduction de crise en chinois : danger et opportunité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31B3D"/>
    <w:multiLevelType w:val="hybridMultilevel"/>
    <w:tmpl w:val="30908FAE"/>
    <w:lvl w:ilvl="0" w:tplc="6A3627CC">
      <w:start w:val="20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D"/>
    <w:rsid w:val="00043C35"/>
    <w:rsid w:val="00060D63"/>
    <w:rsid w:val="00081AF7"/>
    <w:rsid w:val="001F12E4"/>
    <w:rsid w:val="002D79DF"/>
    <w:rsid w:val="00482DDC"/>
    <w:rsid w:val="004D27E2"/>
    <w:rsid w:val="005C2913"/>
    <w:rsid w:val="005D2459"/>
    <w:rsid w:val="00600DC3"/>
    <w:rsid w:val="006060CF"/>
    <w:rsid w:val="006C7774"/>
    <w:rsid w:val="0070495E"/>
    <w:rsid w:val="00714556"/>
    <w:rsid w:val="00730446"/>
    <w:rsid w:val="0073324D"/>
    <w:rsid w:val="00825823"/>
    <w:rsid w:val="008B37D8"/>
    <w:rsid w:val="008C501D"/>
    <w:rsid w:val="008D55A7"/>
    <w:rsid w:val="00981CF0"/>
    <w:rsid w:val="009A0ED0"/>
    <w:rsid w:val="00A940F1"/>
    <w:rsid w:val="00B227D3"/>
    <w:rsid w:val="00B4758B"/>
    <w:rsid w:val="00B9617F"/>
    <w:rsid w:val="00BC63DA"/>
    <w:rsid w:val="00C2028A"/>
    <w:rsid w:val="00C35EB9"/>
    <w:rsid w:val="00CD6410"/>
    <w:rsid w:val="00CE5F60"/>
    <w:rsid w:val="00CF3158"/>
    <w:rsid w:val="00D454E8"/>
    <w:rsid w:val="00D64B59"/>
    <w:rsid w:val="00E307B2"/>
    <w:rsid w:val="00E754B1"/>
    <w:rsid w:val="00F5656F"/>
    <w:rsid w:val="00FB64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3232"/>
  <w15:chartTrackingRefBased/>
  <w15:docId w15:val="{3482CE4C-94A5-E14F-82A9-45A67A194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Corps CS)"/>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6C777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324D"/>
    <w:pPr>
      <w:ind w:left="720"/>
      <w:contextualSpacing/>
    </w:pPr>
  </w:style>
  <w:style w:type="paragraph" w:styleId="Notedebasdepage">
    <w:name w:val="footnote text"/>
    <w:basedOn w:val="Normal"/>
    <w:link w:val="NotedebasdepageCar"/>
    <w:uiPriority w:val="99"/>
    <w:semiHidden/>
    <w:unhideWhenUsed/>
    <w:rsid w:val="00081AF7"/>
    <w:rPr>
      <w:sz w:val="20"/>
      <w:szCs w:val="20"/>
    </w:rPr>
  </w:style>
  <w:style w:type="character" w:customStyle="1" w:styleId="NotedebasdepageCar">
    <w:name w:val="Note de bas de page Car"/>
    <w:basedOn w:val="Policepardfaut"/>
    <w:link w:val="Notedebasdepage"/>
    <w:uiPriority w:val="99"/>
    <w:semiHidden/>
    <w:rsid w:val="00081AF7"/>
    <w:rPr>
      <w:sz w:val="20"/>
      <w:szCs w:val="20"/>
    </w:rPr>
  </w:style>
  <w:style w:type="character" w:styleId="Appelnotedebasdep">
    <w:name w:val="footnote reference"/>
    <w:basedOn w:val="Policepardfaut"/>
    <w:uiPriority w:val="99"/>
    <w:semiHidden/>
    <w:unhideWhenUsed/>
    <w:rsid w:val="00081AF7"/>
    <w:rPr>
      <w:vertAlign w:val="superscript"/>
    </w:rPr>
  </w:style>
  <w:style w:type="paragraph" w:styleId="NormalWeb">
    <w:name w:val="Normal (Web)"/>
    <w:basedOn w:val="Normal"/>
    <w:uiPriority w:val="99"/>
    <w:semiHidden/>
    <w:unhideWhenUsed/>
    <w:rsid w:val="00081AF7"/>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basedOn w:val="Policepardfaut"/>
    <w:link w:val="Titre1"/>
    <w:uiPriority w:val="9"/>
    <w:rsid w:val="006C7774"/>
    <w:rPr>
      <w:rFonts w:ascii="Times New Roman" w:eastAsia="Times New Roman" w:hAnsi="Times New Roman" w:cs="Times New Roman"/>
      <w:b/>
      <w:bCs/>
      <w:kern w:val="36"/>
      <w:sz w:val="48"/>
      <w:szCs w:val="48"/>
      <w:lang w:eastAsia="fr-FR"/>
    </w:rPr>
  </w:style>
  <w:style w:type="character" w:customStyle="1" w:styleId="addmd">
    <w:name w:val="addmd"/>
    <w:basedOn w:val="Policepardfaut"/>
    <w:rsid w:val="006C7774"/>
  </w:style>
  <w:style w:type="character" w:customStyle="1" w:styleId="apple-converted-space">
    <w:name w:val="apple-converted-space"/>
    <w:basedOn w:val="Policepardfaut"/>
    <w:rsid w:val="006C7774"/>
  </w:style>
  <w:style w:type="paragraph" w:styleId="Textedebulles">
    <w:name w:val="Balloon Text"/>
    <w:basedOn w:val="Normal"/>
    <w:link w:val="TextedebullesCar"/>
    <w:uiPriority w:val="99"/>
    <w:semiHidden/>
    <w:unhideWhenUsed/>
    <w:rsid w:val="00D64B5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D64B5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37663">
      <w:bodyDiv w:val="1"/>
      <w:marLeft w:val="0"/>
      <w:marRight w:val="0"/>
      <w:marTop w:val="0"/>
      <w:marBottom w:val="0"/>
      <w:divBdr>
        <w:top w:val="none" w:sz="0" w:space="0" w:color="auto"/>
        <w:left w:val="none" w:sz="0" w:space="0" w:color="auto"/>
        <w:bottom w:val="none" w:sz="0" w:space="0" w:color="auto"/>
        <w:right w:val="none" w:sz="0" w:space="0" w:color="auto"/>
      </w:divBdr>
    </w:div>
    <w:div w:id="571082828">
      <w:bodyDiv w:val="1"/>
      <w:marLeft w:val="0"/>
      <w:marRight w:val="0"/>
      <w:marTop w:val="0"/>
      <w:marBottom w:val="0"/>
      <w:divBdr>
        <w:top w:val="none" w:sz="0" w:space="0" w:color="auto"/>
        <w:left w:val="none" w:sz="0" w:space="0" w:color="auto"/>
        <w:bottom w:val="none" w:sz="0" w:space="0" w:color="auto"/>
        <w:right w:val="none" w:sz="0" w:space="0" w:color="auto"/>
      </w:divBdr>
      <w:divsChild>
        <w:div w:id="961228687">
          <w:marLeft w:val="0"/>
          <w:marRight w:val="0"/>
          <w:marTop w:val="0"/>
          <w:marBottom w:val="0"/>
          <w:divBdr>
            <w:top w:val="none" w:sz="0" w:space="0" w:color="auto"/>
            <w:left w:val="none" w:sz="0" w:space="0" w:color="auto"/>
            <w:bottom w:val="none" w:sz="0" w:space="0" w:color="auto"/>
            <w:right w:val="none" w:sz="0" w:space="0" w:color="auto"/>
          </w:divBdr>
          <w:divsChild>
            <w:div w:id="674842831">
              <w:marLeft w:val="0"/>
              <w:marRight w:val="0"/>
              <w:marTop w:val="0"/>
              <w:marBottom w:val="0"/>
              <w:divBdr>
                <w:top w:val="none" w:sz="0" w:space="0" w:color="auto"/>
                <w:left w:val="none" w:sz="0" w:space="0" w:color="auto"/>
                <w:bottom w:val="none" w:sz="0" w:space="0" w:color="auto"/>
                <w:right w:val="none" w:sz="0" w:space="0" w:color="auto"/>
              </w:divBdr>
              <w:divsChild>
                <w:div w:id="19969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00956">
      <w:bodyDiv w:val="1"/>
      <w:marLeft w:val="0"/>
      <w:marRight w:val="0"/>
      <w:marTop w:val="0"/>
      <w:marBottom w:val="0"/>
      <w:divBdr>
        <w:top w:val="none" w:sz="0" w:space="0" w:color="auto"/>
        <w:left w:val="none" w:sz="0" w:space="0" w:color="auto"/>
        <w:bottom w:val="none" w:sz="0" w:space="0" w:color="auto"/>
        <w:right w:val="none" w:sz="0" w:space="0" w:color="auto"/>
      </w:divBdr>
    </w:div>
    <w:div w:id="1303191933">
      <w:bodyDiv w:val="1"/>
      <w:marLeft w:val="0"/>
      <w:marRight w:val="0"/>
      <w:marTop w:val="0"/>
      <w:marBottom w:val="0"/>
      <w:divBdr>
        <w:top w:val="none" w:sz="0" w:space="0" w:color="auto"/>
        <w:left w:val="none" w:sz="0" w:space="0" w:color="auto"/>
        <w:bottom w:val="none" w:sz="0" w:space="0" w:color="auto"/>
        <w:right w:val="none" w:sz="0" w:space="0" w:color="auto"/>
      </w:divBdr>
      <w:divsChild>
        <w:div w:id="159851234">
          <w:marLeft w:val="0"/>
          <w:marRight w:val="0"/>
          <w:marTop w:val="0"/>
          <w:marBottom w:val="0"/>
          <w:divBdr>
            <w:top w:val="none" w:sz="0" w:space="0" w:color="auto"/>
            <w:left w:val="none" w:sz="0" w:space="0" w:color="auto"/>
            <w:bottom w:val="none" w:sz="0" w:space="0" w:color="auto"/>
            <w:right w:val="none" w:sz="0" w:space="0" w:color="auto"/>
          </w:divBdr>
          <w:divsChild>
            <w:div w:id="1882941154">
              <w:marLeft w:val="0"/>
              <w:marRight w:val="0"/>
              <w:marTop w:val="0"/>
              <w:marBottom w:val="0"/>
              <w:divBdr>
                <w:top w:val="none" w:sz="0" w:space="0" w:color="auto"/>
                <w:left w:val="none" w:sz="0" w:space="0" w:color="auto"/>
                <w:bottom w:val="none" w:sz="0" w:space="0" w:color="auto"/>
                <w:right w:val="none" w:sz="0" w:space="0" w:color="auto"/>
              </w:divBdr>
              <w:divsChild>
                <w:div w:id="982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C116-EBF5-5844-870C-41C7432CF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1331</Words>
  <Characters>7326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CUCHOT</dc:creator>
  <cp:keywords/>
  <dc:description/>
  <cp:lastModifiedBy>Léa CUCHOT</cp:lastModifiedBy>
  <cp:revision>2</cp:revision>
  <cp:lastPrinted>2019-03-28T11:07:00Z</cp:lastPrinted>
  <dcterms:created xsi:type="dcterms:W3CDTF">2019-03-28T11:15:00Z</dcterms:created>
  <dcterms:modified xsi:type="dcterms:W3CDTF">2019-03-28T11:15:00Z</dcterms:modified>
</cp:coreProperties>
</file>