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099300" cy="26492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099300" cy="26492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3" w:lineRule="exact"/>
        <w:rPr>
          <w:sz w:val="24"/>
          <w:szCs w:val="24"/>
          <w:color w:val="auto"/>
        </w:rPr>
      </w:pPr>
    </w:p>
    <w:p>
      <w:pPr>
        <w:jc w:val="center"/>
        <w:ind w:right="500"/>
        <w:spacing w:after="0" w:line="352" w:lineRule="auto"/>
        <w:rPr>
          <w:sz w:val="20"/>
          <w:szCs w:val="20"/>
          <w:color w:val="auto"/>
        </w:rPr>
      </w:pPr>
      <w:r>
        <w:rPr>
          <w:rFonts w:ascii="Arial" w:cs="Arial" w:eastAsia="Arial" w:hAnsi="Arial"/>
          <w:sz w:val="48"/>
          <w:szCs w:val="48"/>
          <w:color w:val="auto"/>
        </w:rPr>
        <w:t>Université de Picardie Jules Verne - IUT de l'Aisne Département GEII - 2ème année Rapport de Projet Tuteuré</w:t>
      </w:r>
    </w:p>
    <w:p>
      <w:pPr>
        <w:spacing w:after="0" w:line="200" w:lineRule="exact"/>
        <w:rPr>
          <w:sz w:val="24"/>
          <w:szCs w:val="24"/>
          <w:color w:val="auto"/>
        </w:rPr>
      </w:pPr>
    </w:p>
    <w:p>
      <w:pPr>
        <w:ind w:left="2920"/>
        <w:spacing w:after="0"/>
        <w:rPr>
          <w:sz w:val="20"/>
          <w:szCs w:val="20"/>
          <w:color w:val="auto"/>
        </w:rPr>
      </w:pPr>
      <w:r>
        <w:rPr>
          <w:rFonts w:ascii="Arial" w:cs="Arial" w:eastAsia="Arial" w:hAnsi="Arial"/>
          <w:sz w:val="48"/>
          <w:szCs w:val="48"/>
          <w:color w:val="auto"/>
        </w:rPr>
        <w:t>Concours de robotique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-91440</wp:posOffset>
            </wp:positionH>
            <wp:positionV relativeFrom="paragraph">
              <wp:posOffset>378460</wp:posOffset>
            </wp:positionV>
            <wp:extent cx="6987540" cy="382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987540" cy="3822700"/>
                    </a:xfrm>
                    <a:prstGeom prst="rect">
                      <a:avLst/>
                    </a:prstGeom>
                    <a:noFill/>
                  </pic:spPr>
                </pic:pic>
              </a:graphicData>
            </a:graphic>
          </wp:anchor>
        </w:drawing>
      </w:r>
    </w:p>
    <w:p>
      <w:pPr>
        <w:sectPr>
          <w:pgSz w:w="11920" w:h="16845" w:orient="portrait"/>
          <w:cols w:equalWidth="0" w:num="1">
            <w:col w:w="11240"/>
          </w:cols>
          <w:pgMar w:left="580" w:top="1440" w:right="90" w:bottom="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6" w:lineRule="exact"/>
        <w:rPr>
          <w:sz w:val="24"/>
          <w:szCs w:val="24"/>
          <w:color w:val="auto"/>
        </w:rPr>
      </w:pPr>
    </w:p>
    <w:tbl>
      <w:tblPr>
        <w:tblLayout w:type="fixed"/>
        <w:tblInd w:w="40" w:type="dxa"/>
        <w:tblCellMar>
          <w:top w:w="0" w:type="dxa"/>
          <w:left w:w="0" w:type="dxa"/>
          <w:bottom w:w="0" w:type="dxa"/>
          <w:right w:w="0" w:type="dxa"/>
        </w:tblCellMar>
      </w:tblPr>
      <w:tr>
        <w:trPr>
          <w:trHeight w:val="661"/>
        </w:trPr>
        <w:tc>
          <w:tcPr>
            <w:tcW w:w="2600" w:type="dxa"/>
            <w:vAlign w:val="bottom"/>
          </w:tcPr>
          <w:p>
            <w:pPr>
              <w:ind w:left="40"/>
              <w:spacing w:after="0"/>
              <w:rPr>
                <w:sz w:val="20"/>
                <w:szCs w:val="20"/>
                <w:color w:val="auto"/>
              </w:rPr>
            </w:pPr>
            <w:r>
              <w:rPr>
                <w:rFonts w:ascii="Arial" w:cs="Arial" w:eastAsia="Arial" w:hAnsi="Arial"/>
                <w:sz w:val="48"/>
                <w:szCs w:val="48"/>
                <w:color w:val="auto"/>
              </w:rPr>
              <w:t>Axel Defez</w:t>
            </w:r>
          </w:p>
        </w:tc>
        <w:tc>
          <w:tcPr>
            <w:tcW w:w="8600" w:type="dxa"/>
            <w:vAlign w:val="bottom"/>
          </w:tcPr>
          <w:p>
            <w:pPr>
              <w:jc w:val="right"/>
              <w:spacing w:after="0"/>
              <w:rPr>
                <w:sz w:val="20"/>
                <w:szCs w:val="20"/>
                <w:color w:val="auto"/>
              </w:rPr>
            </w:pPr>
            <w:r>
              <w:rPr>
                <w:rFonts w:ascii="Arial" w:cs="Arial" w:eastAsia="Arial" w:hAnsi="Arial"/>
                <w:sz w:val="48"/>
                <w:szCs w:val="48"/>
                <w:color w:val="auto"/>
              </w:rPr>
              <w:t>Année unversitaire Tuteur: Mr Carrière</w:t>
            </w:r>
          </w:p>
        </w:tc>
      </w:tr>
      <w:tr>
        <w:trPr>
          <w:trHeight w:val="615"/>
        </w:trPr>
        <w:tc>
          <w:tcPr>
            <w:tcW w:w="2600" w:type="dxa"/>
            <w:vAlign w:val="bottom"/>
          </w:tcPr>
          <w:p>
            <w:pPr>
              <w:spacing w:after="0"/>
              <w:rPr>
                <w:sz w:val="20"/>
                <w:szCs w:val="20"/>
                <w:color w:val="auto"/>
              </w:rPr>
            </w:pPr>
            <w:r>
              <w:rPr>
                <w:rFonts w:ascii="Arial" w:cs="Arial" w:eastAsia="Arial" w:hAnsi="Arial"/>
                <w:sz w:val="48"/>
                <w:szCs w:val="48"/>
                <w:color w:val="auto"/>
              </w:rPr>
              <w:t>Maël Letort</w:t>
            </w:r>
          </w:p>
        </w:tc>
        <w:tc>
          <w:tcPr>
            <w:tcW w:w="8600" w:type="dxa"/>
            <w:vAlign w:val="bottom"/>
          </w:tcPr>
          <w:p>
            <w:pPr>
              <w:jc w:val="right"/>
              <w:ind w:right="5020"/>
              <w:spacing w:after="0"/>
              <w:rPr>
                <w:sz w:val="20"/>
                <w:szCs w:val="20"/>
                <w:color w:val="auto"/>
              </w:rPr>
            </w:pPr>
            <w:r>
              <w:rPr>
                <w:rFonts w:ascii="Arial" w:cs="Arial" w:eastAsia="Arial" w:hAnsi="Arial"/>
                <w:sz w:val="48"/>
                <w:szCs w:val="48"/>
                <w:color w:val="auto"/>
              </w:rPr>
              <w:t>2018-2019</w:t>
            </w:r>
          </w:p>
        </w:tc>
      </w:tr>
    </w:tbl>
    <w:p>
      <w:pPr>
        <w:sectPr>
          <w:pgSz w:w="11920" w:h="16845" w:orient="portrait"/>
          <w:cols w:equalWidth="0" w:num="1">
            <w:col w:w="11240"/>
          </w:cols>
          <w:pgMar w:left="580" w:top="1440" w:right="90" w:bottom="0" w:gutter="0" w:footer="0" w:header="0"/>
          <w:type w:val="continuous"/>
        </w:sectPr>
      </w:pPr>
    </w:p>
    <w:bookmarkStart w:id="1" w:name="page2"/>
    <w:bookmarkEnd w:id="1"/>
    <w:p>
      <w:pPr>
        <w:spacing w:after="0"/>
        <w:rPr>
          <w:sz w:val="20"/>
          <w:szCs w:val="20"/>
          <w:color w:val="auto"/>
        </w:rPr>
      </w:pPr>
      <w:r>
        <w:rPr>
          <w:rFonts w:ascii="Arial" w:cs="Arial" w:eastAsia="Arial" w:hAnsi="Arial"/>
          <w:sz w:val="32"/>
          <w:szCs w:val="32"/>
          <w:color w:val="auto"/>
        </w:rPr>
        <w:t>Sommaire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Arial" w:cs="Arial" w:eastAsia="Arial" w:hAnsi="Arial"/>
          <w:sz w:val="24"/>
          <w:szCs w:val="24"/>
          <w:color w:val="auto"/>
        </w:rPr>
        <w:t>I-Remerciements</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II-Introduction</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III.Concours Cachan</w:t>
      </w:r>
    </w:p>
    <w:p>
      <w:pPr>
        <w:spacing w:after="0" w:line="54"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1)Aire de jeu</w:t>
      </w:r>
    </w:p>
    <w:p>
      <w:pPr>
        <w:spacing w:after="0" w:line="385"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2)Présentation du concours</w:t>
      </w:r>
    </w:p>
    <w:p>
      <w:pPr>
        <w:spacing w:after="0" w:line="385"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3)Cahier des charges de l'épreuve</w:t>
      </w:r>
    </w:p>
    <w:p>
      <w:pPr>
        <w:spacing w:after="0" w:line="385"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4)Stratégie théorique</w:t>
      </w:r>
    </w:p>
    <w:p>
      <w:pPr>
        <w:spacing w:after="0" w:line="385"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5)Les changements de stratégie</w:t>
      </w:r>
    </w:p>
    <w:p>
      <w:pPr>
        <w:spacing w:after="0" w:line="385"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6)Construction du robot</w:t>
      </w:r>
    </w:p>
    <w:p>
      <w:pPr>
        <w:spacing w:after="0" w:line="385" w:lineRule="exact"/>
        <w:rPr>
          <w:sz w:val="20"/>
          <w:szCs w:val="20"/>
          <w:color w:val="auto"/>
        </w:rPr>
      </w:pPr>
    </w:p>
    <w:p>
      <w:pPr>
        <w:ind w:left="1000"/>
        <w:spacing w:after="0"/>
        <w:rPr>
          <w:sz w:val="20"/>
          <w:szCs w:val="20"/>
          <w:color w:val="auto"/>
        </w:rPr>
      </w:pPr>
      <w:r>
        <w:rPr>
          <w:rFonts w:ascii="Arial" w:cs="Arial" w:eastAsia="Arial" w:hAnsi="Arial"/>
          <w:sz w:val="24"/>
          <w:szCs w:val="24"/>
          <w:color w:val="auto"/>
        </w:rPr>
        <w:t>7)Création de la boussole</w:t>
      </w:r>
    </w:p>
    <w:p>
      <w:pPr>
        <w:spacing w:after="0" w:line="385" w:lineRule="exact"/>
        <w:rPr>
          <w:sz w:val="20"/>
          <w:szCs w:val="20"/>
          <w:color w:val="auto"/>
        </w:rPr>
      </w:pPr>
    </w:p>
    <w:p>
      <w:pPr>
        <w:ind w:right="4430" w:firstLine="1002"/>
        <w:spacing w:after="0" w:line="704" w:lineRule="auto"/>
        <w:rPr>
          <w:sz w:val="20"/>
          <w:szCs w:val="20"/>
          <w:color w:val="auto"/>
        </w:rPr>
      </w:pPr>
      <w:r>
        <w:rPr>
          <w:rFonts w:ascii="Arial" w:cs="Arial" w:eastAsia="Arial" w:hAnsi="Arial"/>
          <w:sz w:val="24"/>
          <w:szCs w:val="24"/>
          <w:color w:val="auto"/>
        </w:rPr>
        <w:t>8)Algorithme Carte Capteur de ligne IV.Apports et bénéfices V.Conclusion</w:t>
      </w:r>
    </w:p>
    <w:p>
      <w:pPr>
        <w:spacing w:after="0" w:line="363" w:lineRule="exact"/>
        <w:rPr>
          <w:sz w:val="20"/>
          <w:szCs w:val="20"/>
          <w:color w:val="auto"/>
        </w:rPr>
      </w:pPr>
    </w:p>
    <w:p>
      <w:pPr>
        <w:spacing w:after="0"/>
        <w:rPr>
          <w:sz w:val="20"/>
          <w:szCs w:val="20"/>
          <w:color w:val="auto"/>
        </w:rPr>
      </w:pPr>
      <w:r>
        <w:rPr>
          <w:rFonts w:ascii="Arial" w:cs="Arial" w:eastAsia="Arial" w:hAnsi="Arial"/>
          <w:sz w:val="24"/>
          <w:szCs w:val="24"/>
          <w:color w:val="auto"/>
        </w:rPr>
        <w:t>VI.Annexes</w:t>
      </w:r>
    </w:p>
    <w:p>
      <w:pPr>
        <w:sectPr>
          <w:pgSz w:w="11920" w:h="16845" w:orient="portrait"/>
          <w:cols w:equalWidth="0" w:num="1">
            <w:col w:w="9270"/>
          </w:cols>
          <w:pgMar w:left="1200" w:top="1160" w:right="1440" w:bottom="1440" w:gutter="0" w:footer="0" w:header="0"/>
        </w:sectPr>
      </w:pPr>
    </w:p>
    <w:bookmarkStart w:id="2" w:name="page3"/>
    <w:bookmarkEnd w:id="2"/>
    <w:p>
      <w:pPr>
        <w:spacing w:after="0"/>
        <w:rPr>
          <w:sz w:val="20"/>
          <w:szCs w:val="20"/>
          <w:color w:val="auto"/>
        </w:rPr>
      </w:pPr>
      <w:r>
        <w:rPr>
          <w:rFonts w:ascii="Arial" w:cs="Arial" w:eastAsia="Arial" w:hAnsi="Arial"/>
          <w:sz w:val="32"/>
          <w:szCs w:val="32"/>
          <w:color w:val="auto"/>
        </w:rPr>
        <w:t>I-Remerciements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right="1060"/>
        <w:spacing w:after="0" w:line="290" w:lineRule="auto"/>
        <w:rPr>
          <w:sz w:val="20"/>
          <w:szCs w:val="20"/>
          <w:color w:val="auto"/>
        </w:rPr>
      </w:pPr>
      <w:r>
        <w:rPr>
          <w:rFonts w:ascii="Arial" w:cs="Arial" w:eastAsia="Arial" w:hAnsi="Arial"/>
          <w:sz w:val="28"/>
          <w:szCs w:val="28"/>
          <w:color w:val="auto"/>
        </w:rPr>
        <w:t>Tout d'abord, nous tenons à remercier notre tuteur de projet tuteuré, M. Carrière Sébastien, qui nous a donné l'opportunité de</w:t>
      </w:r>
    </w:p>
    <w:p>
      <w:pPr>
        <w:spacing w:after="0" w:line="3" w:lineRule="exact"/>
        <w:rPr>
          <w:sz w:val="20"/>
          <w:szCs w:val="20"/>
          <w:color w:val="auto"/>
        </w:rPr>
      </w:pPr>
    </w:p>
    <w:p>
      <w:pPr>
        <w:spacing w:after="0"/>
        <w:rPr>
          <w:sz w:val="20"/>
          <w:szCs w:val="20"/>
          <w:color w:val="auto"/>
        </w:rPr>
      </w:pPr>
      <w:r>
        <w:rPr>
          <w:rFonts w:ascii="Arial" w:cs="Arial" w:eastAsia="Arial" w:hAnsi="Arial"/>
          <w:sz w:val="28"/>
          <w:szCs w:val="28"/>
          <w:color w:val="auto"/>
        </w:rPr>
        <w:t>découvrir le domaine de la robotique à travers un projet dans son intégralité.</w:t>
      </w:r>
    </w:p>
    <w:p>
      <w:pPr>
        <w:spacing w:after="0" w:line="200" w:lineRule="exact"/>
        <w:rPr>
          <w:sz w:val="20"/>
          <w:szCs w:val="20"/>
          <w:color w:val="auto"/>
        </w:rPr>
      </w:pPr>
    </w:p>
    <w:p>
      <w:pPr>
        <w:spacing w:after="0" w:line="259" w:lineRule="exact"/>
        <w:rPr>
          <w:sz w:val="20"/>
          <w:szCs w:val="20"/>
          <w:color w:val="auto"/>
        </w:rPr>
      </w:pPr>
    </w:p>
    <w:p>
      <w:pPr>
        <w:spacing w:after="0" w:line="319" w:lineRule="auto"/>
        <w:rPr>
          <w:sz w:val="20"/>
          <w:szCs w:val="20"/>
          <w:color w:val="auto"/>
        </w:rPr>
      </w:pPr>
      <w:r>
        <w:rPr>
          <w:rFonts w:ascii="Arial" w:cs="Arial" w:eastAsia="Arial" w:hAnsi="Arial"/>
          <w:sz w:val="27"/>
          <w:szCs w:val="27"/>
          <w:color w:val="auto"/>
        </w:rPr>
        <w:t>Nous sommes reconnaissants à M. Faqir ABDEL de s'être toujours soucié de notre compréhension des problèmes abordés. Merci de nous avoir accordé votre confiance, cela a rendu notre étude d'autant plus intéressante.</w:t>
      </w:r>
    </w:p>
    <w:p>
      <w:pPr>
        <w:spacing w:after="0" w:line="323" w:lineRule="exact"/>
        <w:rPr>
          <w:sz w:val="20"/>
          <w:szCs w:val="20"/>
          <w:color w:val="auto"/>
        </w:rPr>
      </w:pPr>
    </w:p>
    <w:p>
      <w:pPr>
        <w:jc w:val="both"/>
        <w:ind w:right="460"/>
        <w:spacing w:after="0" w:line="304" w:lineRule="auto"/>
        <w:rPr>
          <w:sz w:val="20"/>
          <w:szCs w:val="20"/>
          <w:color w:val="auto"/>
        </w:rPr>
      </w:pPr>
      <w:r>
        <w:rPr>
          <w:rFonts w:ascii="Arial" w:cs="Arial" w:eastAsia="Arial" w:hAnsi="Arial"/>
          <w:sz w:val="28"/>
          <w:szCs w:val="28"/>
          <w:color w:val="auto"/>
        </w:rPr>
        <w:t>Un grand merci à M. Pascal Hussaud pour sa gentillesse, également sa disponibilité et son soutien. Merci d'avoir pris le temps de répondre à nos nombreuses questions.</w:t>
      </w:r>
    </w:p>
    <w:p>
      <w:pPr>
        <w:sectPr>
          <w:pgSz w:w="11920" w:h="16845" w:orient="portrait"/>
          <w:cols w:equalWidth="0" w:num="1">
            <w:col w:w="9500"/>
          </w:cols>
          <w:pgMar w:left="1200" w:top="1160" w:right="1210" w:bottom="1440" w:gutter="0" w:footer="0" w:header="0"/>
        </w:sectPr>
      </w:pPr>
    </w:p>
    <w:bookmarkStart w:id="3" w:name="page4"/>
    <w:bookmarkEnd w:id="3"/>
    <w:p>
      <w:pPr>
        <w:spacing w:after="0"/>
        <w:rPr>
          <w:sz w:val="20"/>
          <w:szCs w:val="20"/>
          <w:color w:val="auto"/>
        </w:rPr>
      </w:pPr>
      <w:r>
        <w:rPr>
          <w:rFonts w:ascii="Arial" w:cs="Arial" w:eastAsia="Arial" w:hAnsi="Arial"/>
          <w:sz w:val="32"/>
          <w:szCs w:val="32"/>
          <w:color w:val="auto"/>
        </w:rPr>
        <w:t>II-Introduction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spacing w:after="0" w:line="288" w:lineRule="auto"/>
        <w:rPr>
          <w:sz w:val="20"/>
          <w:szCs w:val="20"/>
          <w:color w:val="auto"/>
        </w:rPr>
      </w:pPr>
      <w:r>
        <w:rPr>
          <w:rFonts w:ascii="Arial" w:cs="Arial" w:eastAsia="Arial" w:hAnsi="Arial"/>
          <w:sz w:val="24"/>
          <w:szCs w:val="24"/>
          <w:color w:val="auto"/>
        </w:rPr>
        <w:t>Nous avons choisi ce projet d'une part pour avoir une seconde expérience de ce concours que nous avions trouvé très instructif l'année précédente. Notre volonté est aussi de donner une bonne image de l'Iut de Cuffies en particulier de la formation GEII afin d'enrichir le DUT de personnes motivées aimant les concours pour nous succéder. Cette seconde participation est aussi une vengeance car nous ne sommes pas globalement content du résultat de l'année précédente. Un autre axe qui nous a donné envie de réitérer la participation à ce concours est le savoir emmagasiné qu'il soit électronique aux vues des différents composants que nous utilisons mais aussi sur le plan informatique car ce projet nous laisse une incroyable liberté d'action sur le plan informatique même s'il faut respecter un certain règlement. La pluralité des disciplines étudiées durant ce projet est vraiment un atout pour la suite car sur le plan informatique nous avons pu utiliser de nouveaux langages de programmation comme le python. Mais comme dans tout projet il y a des inconvénients. La charge de travail due aux nouveaux systèmes que nous n'avions pas étudiés est une grande charge de travail. Le travail en groupe de quatre peut aussi être un inconvénient car il faut bien choisir ses partenaires en fonction de leurs capacités à effectuer certaines tâches tout en donnant des conseils sur d'autres sujets. La séparation du travail dans un projet aussi grand est indispensable donc il faut séparer le travail sans vraiment savoir ce qu'il va se passer au cours du projet car à tout moment il est possible de changer de stratégie parce qu'on vient de trouver quelque chose de plus optimisé ou autre.</w:t>
      </w:r>
    </w:p>
    <w:p>
      <w:pPr>
        <w:sectPr>
          <w:pgSz w:w="11920" w:h="16845" w:orient="portrait"/>
          <w:cols w:equalWidth="0" w:num="1">
            <w:col w:w="9500"/>
          </w:cols>
          <w:pgMar w:left="1160" w:top="1160" w:right="1250" w:bottom="1440" w:gutter="0" w:footer="0" w:header="0"/>
        </w:sectPr>
      </w:pPr>
    </w:p>
    <w:bookmarkStart w:id="4" w:name="page5"/>
    <w:bookmarkEnd w:id="4"/>
    <w:p>
      <w:pPr>
        <w:spacing w:after="0"/>
        <w:rPr>
          <w:sz w:val="20"/>
          <w:szCs w:val="20"/>
          <w:color w:val="auto"/>
        </w:rPr>
      </w:pPr>
      <w:r>
        <w:rPr>
          <w:rFonts w:ascii="Arial" w:cs="Arial" w:eastAsia="Arial" w:hAnsi="Arial"/>
          <w:sz w:val="32"/>
          <w:szCs w:val="32"/>
          <w:color w:val="auto"/>
        </w:rPr>
        <w:t>III-Concours Cachan</w:t>
      </w: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Arial" w:cs="Arial" w:eastAsia="Arial" w:hAnsi="Arial"/>
          <w:sz w:val="32"/>
          <w:szCs w:val="32"/>
          <w:color w:val="auto"/>
        </w:rPr>
        <w:t>1)Aire de jeu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601980</wp:posOffset>
            </wp:positionV>
            <wp:extent cx="6053455" cy="78720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053455" cy="7872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right"/>
        <w:ind w:right="30"/>
        <w:spacing w:after="0"/>
        <w:rPr>
          <w:sz w:val="20"/>
          <w:szCs w:val="20"/>
          <w:color w:val="auto"/>
        </w:rPr>
      </w:pPr>
      <w:r>
        <w:rPr>
          <w:rFonts w:ascii="Arial" w:cs="Arial" w:eastAsia="Arial" w:hAnsi="Arial"/>
          <w:sz w:val="24"/>
          <w:szCs w:val="24"/>
          <w:color w:val="auto"/>
        </w:rPr>
        <w:t>Les dimensions d'un côté de la piste</w:t>
      </w:r>
    </w:p>
    <w:p>
      <w:pPr>
        <w:sectPr>
          <w:pgSz w:w="11920" w:h="16845" w:orient="portrait"/>
          <w:cols w:equalWidth="0" w:num="1">
            <w:col w:w="9270"/>
          </w:cols>
          <w:pgMar w:left="1200" w:top="1160" w:right="1440" w:bottom="1440" w:gutter="0" w:footer="0" w:header="0"/>
        </w:sectPr>
      </w:pPr>
    </w:p>
    <w:bookmarkStart w:id="5" w:name="page6"/>
    <w:bookmarkEnd w:id="5"/>
    <w:p>
      <w:pPr>
        <w:spacing w:after="0"/>
        <w:rPr>
          <w:sz w:val="20"/>
          <w:szCs w:val="20"/>
          <w:color w:val="auto"/>
        </w:rPr>
      </w:pPr>
      <w:r>
        <w:rPr>
          <w:rFonts w:ascii="Arial" w:cs="Arial" w:eastAsia="Arial" w:hAnsi="Arial"/>
          <w:sz w:val="32"/>
          <w:szCs w:val="32"/>
          <w:color w:val="auto"/>
        </w:rPr>
        <w:t>2)Présentation du concours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right="240"/>
        <w:spacing w:after="0" w:line="294" w:lineRule="auto"/>
        <w:rPr>
          <w:sz w:val="20"/>
          <w:szCs w:val="20"/>
          <w:color w:val="auto"/>
        </w:rPr>
      </w:pPr>
      <w:r>
        <w:rPr>
          <w:rFonts w:ascii="Arial" w:cs="Arial" w:eastAsia="Arial" w:hAnsi="Arial"/>
          <w:sz w:val="24"/>
          <w:szCs w:val="24"/>
          <w:color w:val="auto"/>
        </w:rPr>
        <w:t>La coupe robotique des IUT GEII est une rencontre ouverte aux étudiants de tous les départements GEII des IUT de France. Cette compétition possède un réel but pédagogique car le but de cette compétition est de laisser les élèves inscrits créer de toutes pièces un robot qui servira à répondre au cahier des charges de l'épreuve qui change toutes les années.</w:t>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Arial" w:cs="Arial" w:eastAsia="Arial" w:hAnsi="Arial"/>
          <w:sz w:val="32"/>
          <w:szCs w:val="32"/>
          <w:color w:val="auto"/>
        </w:rPr>
        <w:t>3)Cahier des charges de l'épreuve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right="100"/>
        <w:spacing w:after="0" w:line="287" w:lineRule="auto"/>
        <w:rPr>
          <w:sz w:val="20"/>
          <w:szCs w:val="20"/>
          <w:color w:val="auto"/>
        </w:rPr>
      </w:pPr>
      <w:r>
        <w:rPr>
          <w:rFonts w:ascii="Arial" w:cs="Arial" w:eastAsia="Arial" w:hAnsi="Arial"/>
          <w:sz w:val="24"/>
          <w:szCs w:val="24"/>
          <w:color w:val="auto"/>
        </w:rPr>
        <w:t>Le but du concours de cette année est de créer un robot qui doit envoyer un maximum de balles de tennis dans le camp adverse sans y entrer et sans jamais contrôler plus d'une balle.</w:t>
      </w:r>
    </w:p>
    <w:p>
      <w:pPr>
        <w:spacing w:after="0" w:line="1" w:lineRule="exact"/>
        <w:rPr>
          <w:sz w:val="20"/>
          <w:szCs w:val="20"/>
          <w:color w:val="auto"/>
        </w:rPr>
      </w:pPr>
    </w:p>
    <w:p>
      <w:pPr>
        <w:spacing w:after="0" w:line="292" w:lineRule="auto"/>
        <w:rPr>
          <w:sz w:val="20"/>
          <w:szCs w:val="20"/>
          <w:color w:val="auto"/>
        </w:rPr>
      </w:pPr>
      <w:r>
        <w:rPr>
          <w:rFonts w:ascii="Arial" w:cs="Arial" w:eastAsia="Arial" w:hAnsi="Arial"/>
          <w:sz w:val="24"/>
          <w:szCs w:val="24"/>
          <w:color w:val="auto"/>
        </w:rPr>
        <w:t>Le concours fonctionne sur phases de poule. Grossièrement il y a une phase ou les robots enchaîne plusieurs match afin d'avoir un classement provisoire pour qualifier les 16 premiers robots. Par la suite chaque défaite dans un match est éliminatoire. Chaque opposition entre les robots dure 90 secondes. Ces 90 secondes sont entièrement autonomes vis à vis du robot, il ne doit être contrôlé de n'importe quelle manière par les participants durant ces 90 secondes.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29845</wp:posOffset>
            </wp:positionH>
            <wp:positionV relativeFrom="paragraph">
              <wp:posOffset>1005840</wp:posOffset>
            </wp:positionV>
            <wp:extent cx="6015355" cy="31267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015355" cy="3126740"/>
                    </a:xfrm>
                    <a:prstGeom prst="rect">
                      <a:avLst/>
                    </a:prstGeom>
                    <a:noFill/>
                  </pic:spPr>
                </pic:pic>
              </a:graphicData>
            </a:graphic>
          </wp:anchor>
        </w:drawing>
      </w:r>
    </w:p>
    <w:p>
      <w:pPr>
        <w:sectPr>
          <w:pgSz w:w="11920" w:h="16845" w:orient="portrait"/>
          <w:cols w:equalWidth="0" w:num="1">
            <w:col w:w="9280"/>
          </w:cols>
          <w:pgMar w:left="1200" w:top="1160" w:right="1430" w:bottom="1440" w:gutter="0" w:footer="0" w:header="0"/>
        </w:sectPr>
      </w:pPr>
    </w:p>
    <w:bookmarkStart w:id="6" w:name="page7"/>
    <w:bookmarkEnd w:id="6"/>
    <w:p>
      <w:pPr>
        <w:spacing w:after="0"/>
        <w:rPr>
          <w:sz w:val="20"/>
          <w:szCs w:val="20"/>
          <w:color w:val="auto"/>
        </w:rPr>
      </w:pPr>
      <w:r>
        <w:rPr>
          <w:rFonts w:ascii="Arial" w:cs="Arial" w:eastAsia="Arial" w:hAnsi="Arial"/>
          <w:sz w:val="32"/>
          <w:szCs w:val="32"/>
          <w:color w:val="auto"/>
        </w:rPr>
        <w:t>4)Stratégie Théorique</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00"/>
        <w:spacing w:after="0" w:line="289" w:lineRule="auto"/>
        <w:rPr>
          <w:sz w:val="20"/>
          <w:szCs w:val="20"/>
          <w:color w:val="auto"/>
        </w:rPr>
      </w:pPr>
      <w:r>
        <w:rPr>
          <w:rFonts w:ascii="Arial" w:cs="Arial" w:eastAsia="Arial" w:hAnsi="Arial"/>
          <w:sz w:val="24"/>
          <w:szCs w:val="24"/>
          <w:color w:val="auto"/>
        </w:rPr>
        <w:t>Pour répondre a ce cahier des charges nous avons mis en place un algorithme principal que nous avons ensuite détaillé afin de nous faciliter le travail. Tout l'algorithme se base sur la captation des balles par le télémètre laser que Youssef a programmé. Le but est de capter une balle avec celui-ci grâce à sa tête rotative. Dès que le télémètre a capté une balle le but est d'activer un moteur qui est celui de notre système de récupération de balles. Quand cela est fait il ne reste plus qu'à aligner le robot dans le bon sens car notre système pour attraper les balles ne fonctionne que dans un sens et pour finir avancer tout droit jusqu'à attraper une balle. Quand cela est fait une carte annexe nous donne un signal via la captation de la balle dans le réceptacle qui la stocke par un mini-lidar qui stoppe directement le moteur de notre système pour attraper les balles, ensuite il faut pivoter pour éjecter la balle vers le camp adverse.</w:t>
      </w:r>
    </w:p>
    <w:p>
      <w:pPr>
        <w:spacing w:after="0" w:line="308" w:lineRule="exact"/>
        <w:rPr>
          <w:sz w:val="20"/>
          <w:szCs w:val="20"/>
          <w:color w:val="auto"/>
        </w:rPr>
      </w:pPr>
    </w:p>
    <w:p>
      <w:pPr>
        <w:ind w:left="100" w:right="320"/>
        <w:spacing w:after="0" w:line="287" w:lineRule="auto"/>
        <w:rPr>
          <w:sz w:val="20"/>
          <w:szCs w:val="20"/>
          <w:color w:val="auto"/>
        </w:rPr>
      </w:pPr>
      <w:r>
        <w:rPr>
          <w:rFonts w:ascii="Arial" w:cs="Arial" w:eastAsia="Arial" w:hAnsi="Arial"/>
          <w:sz w:val="24"/>
          <w:szCs w:val="24"/>
          <w:color w:val="auto"/>
        </w:rPr>
        <w:t>Comme dit précédemment nous avons détaillé le travail en plusieurs programmes. En tout nous avons créé 5 cartes annexes :</w:t>
      </w:r>
    </w:p>
    <w:p>
      <w:pPr>
        <w:spacing w:after="0" w:line="1" w:lineRule="exact"/>
        <w:rPr>
          <w:sz w:val="20"/>
          <w:szCs w:val="20"/>
          <w:color w:val="auto"/>
        </w:rPr>
      </w:pPr>
    </w:p>
    <w:p>
      <w:pPr>
        <w:ind w:left="920" w:hanging="142"/>
        <w:spacing w:after="0"/>
        <w:tabs>
          <w:tab w:leader="none" w:pos="920" w:val="left"/>
        </w:tabs>
        <w:numPr>
          <w:ilvl w:val="0"/>
          <w:numId w:val="1"/>
        </w:numPr>
        <w:rPr>
          <w:rFonts w:ascii="Arial" w:cs="Arial" w:eastAsia="Arial" w:hAnsi="Arial"/>
          <w:sz w:val="24"/>
          <w:szCs w:val="24"/>
          <w:color w:val="auto"/>
        </w:rPr>
      </w:pPr>
      <w:r>
        <w:rPr>
          <w:rFonts w:ascii="Arial" w:cs="Arial" w:eastAsia="Arial" w:hAnsi="Arial"/>
          <w:sz w:val="24"/>
          <w:szCs w:val="24"/>
          <w:color w:val="auto"/>
        </w:rPr>
        <w:t>Carte Acquisition</w:t>
      </w:r>
    </w:p>
    <w:p>
      <w:pPr>
        <w:spacing w:after="0" w:line="54" w:lineRule="exact"/>
        <w:rPr>
          <w:rFonts w:ascii="Arial" w:cs="Arial" w:eastAsia="Arial" w:hAnsi="Arial"/>
          <w:sz w:val="24"/>
          <w:szCs w:val="24"/>
          <w:color w:val="auto"/>
        </w:rPr>
      </w:pPr>
    </w:p>
    <w:p>
      <w:pPr>
        <w:ind w:left="920" w:hanging="142"/>
        <w:spacing w:after="0"/>
        <w:tabs>
          <w:tab w:leader="none" w:pos="920" w:val="left"/>
        </w:tabs>
        <w:numPr>
          <w:ilvl w:val="0"/>
          <w:numId w:val="1"/>
        </w:numPr>
        <w:rPr>
          <w:rFonts w:ascii="Arial" w:cs="Arial" w:eastAsia="Arial" w:hAnsi="Arial"/>
          <w:sz w:val="24"/>
          <w:szCs w:val="24"/>
          <w:color w:val="auto"/>
        </w:rPr>
      </w:pPr>
      <w:r>
        <w:rPr>
          <w:rFonts w:ascii="Arial" w:cs="Arial" w:eastAsia="Arial" w:hAnsi="Arial"/>
          <w:sz w:val="24"/>
          <w:szCs w:val="24"/>
          <w:color w:val="auto"/>
        </w:rPr>
        <w:t>Raspberry (Télémètre)</w:t>
      </w:r>
    </w:p>
    <w:p>
      <w:pPr>
        <w:spacing w:after="0" w:line="54" w:lineRule="exact"/>
        <w:rPr>
          <w:rFonts w:ascii="Arial" w:cs="Arial" w:eastAsia="Arial" w:hAnsi="Arial"/>
          <w:sz w:val="24"/>
          <w:szCs w:val="24"/>
          <w:color w:val="auto"/>
        </w:rPr>
      </w:pPr>
    </w:p>
    <w:p>
      <w:pPr>
        <w:ind w:left="920" w:hanging="142"/>
        <w:spacing w:after="0"/>
        <w:tabs>
          <w:tab w:leader="none" w:pos="920" w:val="left"/>
        </w:tabs>
        <w:numPr>
          <w:ilvl w:val="0"/>
          <w:numId w:val="1"/>
        </w:numPr>
        <w:rPr>
          <w:rFonts w:ascii="Arial" w:cs="Arial" w:eastAsia="Arial" w:hAnsi="Arial"/>
          <w:sz w:val="24"/>
          <w:szCs w:val="24"/>
          <w:color w:val="auto"/>
        </w:rPr>
      </w:pPr>
      <w:r>
        <w:rPr>
          <w:rFonts w:ascii="Arial" w:cs="Arial" w:eastAsia="Arial" w:hAnsi="Arial"/>
          <w:sz w:val="24"/>
          <w:szCs w:val="24"/>
          <w:color w:val="auto"/>
        </w:rPr>
        <w:t>Carte Codeur</w:t>
      </w:r>
    </w:p>
    <w:p>
      <w:pPr>
        <w:spacing w:after="0" w:line="54" w:lineRule="exact"/>
        <w:rPr>
          <w:rFonts w:ascii="Arial" w:cs="Arial" w:eastAsia="Arial" w:hAnsi="Arial"/>
          <w:sz w:val="24"/>
          <w:szCs w:val="24"/>
          <w:color w:val="auto"/>
        </w:rPr>
      </w:pPr>
    </w:p>
    <w:p>
      <w:pPr>
        <w:ind w:left="920" w:hanging="142"/>
        <w:spacing w:after="0"/>
        <w:tabs>
          <w:tab w:leader="none" w:pos="920" w:val="left"/>
        </w:tabs>
        <w:numPr>
          <w:ilvl w:val="0"/>
          <w:numId w:val="1"/>
        </w:numPr>
        <w:rPr>
          <w:rFonts w:ascii="Arial" w:cs="Arial" w:eastAsia="Arial" w:hAnsi="Arial"/>
          <w:sz w:val="24"/>
          <w:szCs w:val="24"/>
          <w:color w:val="auto"/>
        </w:rPr>
      </w:pPr>
      <w:r>
        <w:rPr>
          <w:rFonts w:ascii="Arial" w:cs="Arial" w:eastAsia="Arial" w:hAnsi="Arial"/>
          <w:sz w:val="24"/>
          <w:szCs w:val="24"/>
          <w:color w:val="auto"/>
        </w:rPr>
        <w:t>Carte Timer</w:t>
      </w:r>
    </w:p>
    <w:p>
      <w:pPr>
        <w:spacing w:after="0" w:line="54" w:lineRule="exact"/>
        <w:rPr>
          <w:rFonts w:ascii="Arial" w:cs="Arial" w:eastAsia="Arial" w:hAnsi="Arial"/>
          <w:sz w:val="24"/>
          <w:szCs w:val="24"/>
          <w:color w:val="auto"/>
        </w:rPr>
      </w:pPr>
    </w:p>
    <w:p>
      <w:pPr>
        <w:ind w:left="920" w:hanging="142"/>
        <w:spacing w:after="0"/>
        <w:tabs>
          <w:tab w:leader="none" w:pos="920" w:val="left"/>
        </w:tabs>
        <w:numPr>
          <w:ilvl w:val="0"/>
          <w:numId w:val="1"/>
        </w:numPr>
        <w:rPr>
          <w:rFonts w:ascii="Arial" w:cs="Arial" w:eastAsia="Arial" w:hAnsi="Arial"/>
          <w:sz w:val="24"/>
          <w:szCs w:val="24"/>
          <w:color w:val="auto"/>
        </w:rPr>
      </w:pPr>
      <w:r>
        <w:rPr>
          <w:rFonts w:ascii="Arial" w:cs="Arial" w:eastAsia="Arial" w:hAnsi="Arial"/>
          <w:sz w:val="24"/>
          <w:szCs w:val="24"/>
          <w:color w:val="auto"/>
        </w:rPr>
        <w:t>Carte Moteur</w:t>
      </w:r>
    </w:p>
    <w:p>
      <w:pPr>
        <w:spacing w:after="0" w:line="385" w:lineRule="exact"/>
        <w:rPr>
          <w:sz w:val="20"/>
          <w:szCs w:val="20"/>
          <w:color w:val="auto"/>
        </w:rPr>
      </w:pPr>
    </w:p>
    <w:p>
      <w:pPr>
        <w:ind w:left="100" w:right="260"/>
        <w:spacing w:after="0" w:line="314" w:lineRule="auto"/>
        <w:rPr>
          <w:sz w:val="20"/>
          <w:szCs w:val="20"/>
          <w:color w:val="auto"/>
        </w:rPr>
      </w:pPr>
      <w:r>
        <w:rPr>
          <w:rFonts w:ascii="Arial" w:cs="Arial" w:eastAsia="Arial" w:hAnsi="Arial"/>
          <w:sz w:val="24"/>
          <w:szCs w:val="24"/>
          <w:color w:val="auto"/>
        </w:rPr>
        <w:t>qui sont toutes reliées sur une seule "Le cerveau". Chaque carte dispose de plusieurs sous systèmes.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211455</wp:posOffset>
            </wp:positionV>
            <wp:extent cx="6053455" cy="42995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053455" cy="4299585"/>
                    </a:xfrm>
                    <a:prstGeom prst="rect">
                      <a:avLst/>
                    </a:prstGeom>
                    <a:noFill/>
                  </pic:spPr>
                </pic:pic>
              </a:graphicData>
            </a:graphic>
          </wp:anchor>
        </w:drawing>
      </w:r>
    </w:p>
    <w:p>
      <w:pPr>
        <w:sectPr>
          <w:pgSz w:w="11920" w:h="16845" w:orient="portrait"/>
          <w:cols w:equalWidth="0" w:num="1">
            <w:col w:w="9540"/>
          </w:cols>
          <w:pgMar w:left="1200" w:top="1160" w:right="1170" w:bottom="1440" w:gutter="0" w:footer="0" w:header="0"/>
        </w:sectPr>
      </w:pPr>
    </w:p>
    <w:bookmarkStart w:id="7" w:name="page8"/>
    <w:bookmarkEnd w:id="7"/>
    <w:p>
      <w:pPr>
        <w:spacing w:after="0"/>
        <w:rPr>
          <w:sz w:val="20"/>
          <w:szCs w:val="20"/>
          <w:color w:val="auto"/>
        </w:rPr>
      </w:pPr>
      <w:r>
        <w:rPr>
          <w:rFonts w:ascii="Arial" w:cs="Arial" w:eastAsia="Arial" w:hAnsi="Arial"/>
          <w:sz w:val="32"/>
          <w:szCs w:val="32"/>
          <w:color w:val="auto"/>
        </w:rPr>
        <w:t>5)Les changements de stratégie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right="70"/>
        <w:spacing w:after="0" w:line="294" w:lineRule="auto"/>
        <w:rPr>
          <w:sz w:val="20"/>
          <w:szCs w:val="20"/>
          <w:color w:val="auto"/>
        </w:rPr>
      </w:pPr>
      <w:r>
        <w:rPr>
          <w:rFonts w:ascii="Arial" w:cs="Arial" w:eastAsia="Arial" w:hAnsi="Arial"/>
          <w:sz w:val="24"/>
          <w:szCs w:val="24"/>
          <w:color w:val="auto"/>
        </w:rPr>
        <w:t>Après avoir créé ce schéma, nous avons modifié certaines cartes et retiré certains composants. Par exemple, le lidar fixe devait servir au cas où l'asservissement par le biais des codeurs ne serait pas suffisant. Finalement nous avons décidé de les retirer. Nous avons aussi retiré la boussole par crainte qu'elle ne soit pas utilisable à cause de brouillages magnétiques.</w:t>
      </w:r>
    </w:p>
    <w:p>
      <w:pPr>
        <w:sectPr>
          <w:pgSz w:w="11920" w:h="16845" w:orient="portrait"/>
          <w:cols w:equalWidth="0" w:num="1">
            <w:col w:w="9270"/>
          </w:cols>
          <w:pgMar w:left="1200" w:top="1160" w:right="1440" w:bottom="1440" w:gutter="0" w:footer="0" w:header="0"/>
        </w:sectPr>
      </w:pPr>
    </w:p>
    <w:bookmarkStart w:id="8" w:name="page9"/>
    <w:bookmarkEnd w:id="8"/>
    <w:p>
      <w:pPr>
        <w:ind w:left="20"/>
        <w:spacing w:after="0"/>
        <w:rPr>
          <w:sz w:val="20"/>
          <w:szCs w:val="20"/>
          <w:color w:val="auto"/>
        </w:rPr>
      </w:pPr>
      <w:r>
        <w:rPr>
          <w:rFonts w:ascii="Arial" w:cs="Arial" w:eastAsia="Arial" w:hAnsi="Arial"/>
          <w:sz w:val="32"/>
          <w:szCs w:val="32"/>
          <w:color w:val="auto"/>
        </w:rPr>
        <w:t>6)Construction du robot</w:t>
      </w:r>
    </w:p>
    <w:p>
      <w:pPr>
        <w:spacing w:after="0" w:line="200" w:lineRule="exact"/>
        <w:rPr>
          <w:sz w:val="20"/>
          <w:szCs w:val="20"/>
          <w:color w:val="auto"/>
        </w:rPr>
      </w:pPr>
    </w:p>
    <w:p>
      <w:pPr>
        <w:spacing w:after="0" w:line="204" w:lineRule="exact"/>
        <w:rPr>
          <w:sz w:val="20"/>
          <w:szCs w:val="20"/>
          <w:color w:val="auto"/>
        </w:rPr>
      </w:pPr>
    </w:p>
    <w:p>
      <w:pPr>
        <w:ind w:left="20" w:right="40"/>
        <w:spacing w:after="0" w:line="291" w:lineRule="auto"/>
        <w:rPr>
          <w:sz w:val="20"/>
          <w:szCs w:val="20"/>
          <w:color w:val="auto"/>
        </w:rPr>
      </w:pPr>
      <w:r>
        <w:rPr>
          <w:rFonts w:ascii="Arial" w:cs="Arial" w:eastAsia="Arial" w:hAnsi="Arial"/>
          <w:sz w:val="24"/>
          <w:szCs w:val="24"/>
          <w:color w:val="auto"/>
        </w:rPr>
        <w:t>La première difficulté que nous avons rencontré durant la construction du robot était la même que l'année précédente, l'obligation du châssis et des moteurs. La seconde était comme l'année précédente aussi, c'était les dimensions. Grâce à l’expérience acquise l'année précédente nous avions prévu ces contraintes et par conséquent nous avons réutilisé la même solution que l'année dernière ce qui veut dire que nous avons fait un robot à étage. Comme l'année dernière nous avons choisis comme matériau principal le bois car il nous avait facilité la tâche quand nous avions dû faire des modifications grâce à sa maniabilité.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316230</wp:posOffset>
            </wp:positionV>
            <wp:extent cx="3622675" cy="2297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3622675" cy="2297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5920" w:right="120"/>
        <w:spacing w:after="0" w:line="290" w:lineRule="auto"/>
        <w:rPr>
          <w:sz w:val="20"/>
          <w:szCs w:val="20"/>
          <w:color w:val="auto"/>
        </w:rPr>
      </w:pPr>
      <w:r>
        <w:rPr>
          <w:rFonts w:ascii="Arial" w:cs="Arial" w:eastAsia="Arial" w:hAnsi="Arial"/>
          <w:sz w:val="24"/>
          <w:szCs w:val="24"/>
          <w:color w:val="auto"/>
        </w:rPr>
        <w:t>Ensuite, il a fallu penser a notre système qui nous permettra de renvoyer les balles de tennis dans l'autre camp. Le système d'éjection choisi est un système de rouleau actionné par un moteur à courant continu dont nous inversons la polarité afin, soit d'aspirer les balles, soit de les éjecter.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spacing w:after="0" w:line="294" w:lineRule="auto"/>
        <w:rPr>
          <w:sz w:val="20"/>
          <w:szCs w:val="20"/>
          <w:color w:val="auto"/>
        </w:rPr>
      </w:pPr>
      <w:r>
        <w:rPr>
          <w:rFonts w:ascii="Arial" w:cs="Arial" w:eastAsia="Arial" w:hAnsi="Arial"/>
          <w:sz w:val="24"/>
          <w:szCs w:val="24"/>
          <w:color w:val="auto"/>
        </w:rPr>
        <w:t>Dans le même thème on retrouve l'endroit où nous devions stocker les balles car dans le règlement il est spécifié qu'une balle doit être contrôlée par le robot, donc nous avons créé ce réceptacle afin de ne pas pouvoir accueillir plusieurs balles ou très difficilement car nous avons dû allier cette contrainte au fait de recouvrir l'entièreté du rouleau pour optimiser nos chances d'attraper les balles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3041650</wp:posOffset>
            </wp:positionH>
            <wp:positionV relativeFrom="paragraph">
              <wp:posOffset>147955</wp:posOffset>
            </wp:positionV>
            <wp:extent cx="3021965" cy="26403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3021965" cy="2640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right="4760"/>
        <w:spacing w:after="0" w:line="291" w:lineRule="auto"/>
        <w:rPr>
          <w:sz w:val="20"/>
          <w:szCs w:val="20"/>
          <w:color w:val="auto"/>
        </w:rPr>
      </w:pPr>
      <w:r>
        <w:rPr>
          <w:rFonts w:ascii="Arial" w:cs="Arial" w:eastAsia="Arial" w:hAnsi="Arial"/>
          <w:sz w:val="24"/>
          <w:szCs w:val="24"/>
          <w:color w:val="auto"/>
        </w:rPr>
        <w:t>Un élément qui nous avait échappé l'année précédente et qui nous avait posé quelques problèmes étais la disposition de la batterie car elle était difficile d'accès. Nous avons donc résolu ce problème en créant une cale que nous fermons avec un système de lego qui nous facilite l'accès à celle-ci.</w:t>
      </w:r>
    </w:p>
    <w:p>
      <w:pPr>
        <w:sectPr>
          <w:pgSz w:w="11920" w:h="16845" w:orient="portrait"/>
          <w:cols w:equalWidth="0" w:num="1">
            <w:col w:w="9420"/>
          </w:cols>
          <w:pgMar w:left="1180" w:top="1160" w:right="1310" w:bottom="1440"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756920</wp:posOffset>
            </wp:positionH>
            <wp:positionV relativeFrom="page">
              <wp:posOffset>756920</wp:posOffset>
            </wp:positionV>
            <wp:extent cx="3288665" cy="24688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3288665" cy="24688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40" w:right="640"/>
        <w:spacing w:after="0" w:line="289" w:lineRule="auto"/>
        <w:rPr>
          <w:sz w:val="20"/>
          <w:szCs w:val="20"/>
          <w:color w:val="auto"/>
        </w:rPr>
      </w:pPr>
      <w:r>
        <w:rPr>
          <w:rFonts w:ascii="Arial" w:cs="Arial" w:eastAsia="Arial" w:hAnsi="Arial"/>
          <w:sz w:val="24"/>
          <w:szCs w:val="24"/>
          <w:color w:val="auto"/>
        </w:rPr>
        <w:t>Comme l'année dernière le système doit en fin du temps imparti faire ce que l'on appel une funny action. Cet année il s'agit d'exploser un ballon qui sera déjà porté par le robot. Pour faire cette action qui compte dans les points gagnés par match nous avons fixé un culot d'ampoule sur lequel nous pouvons visser le système qui tiendra le ballon. Pour exploser celui-ci nous avons utilisé un servo moteur qui tient une aiguille à coudre.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9" w:lineRule="exact"/>
        <w:rPr>
          <w:sz w:val="20"/>
          <w:szCs w:val="20"/>
          <w:color w:val="auto"/>
        </w:rPr>
      </w:pPr>
    </w:p>
    <w:p>
      <w:pPr>
        <w:spacing w:after="0" w:line="291" w:lineRule="auto"/>
        <w:rPr>
          <w:sz w:val="20"/>
          <w:szCs w:val="20"/>
          <w:color w:val="auto"/>
        </w:rPr>
      </w:pPr>
      <w:r>
        <w:rPr>
          <w:rFonts w:ascii="Arial" w:cs="Arial" w:eastAsia="Arial" w:hAnsi="Arial"/>
          <w:sz w:val="24"/>
          <w:szCs w:val="24"/>
          <w:color w:val="auto"/>
        </w:rPr>
        <w:t>Nous avons aussi dû créer le système de lancement du robot car il est stipulé que le robot doit être lancé à partir d'un système tiré par une corde nous avons donc placé ce système sur le haut du robot pour avoir une simplicité d'accès.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-824865</wp:posOffset>
            </wp:positionH>
            <wp:positionV relativeFrom="paragraph">
              <wp:posOffset>1049020</wp:posOffset>
            </wp:positionV>
            <wp:extent cx="3432175" cy="25736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3432175" cy="2573655"/>
                    </a:xfrm>
                    <a:prstGeom prst="rect">
                      <a:avLst/>
                    </a:prstGeom>
                    <a:noFill/>
                  </pic:spPr>
                </pic:pic>
              </a:graphicData>
            </a:graphic>
          </wp:anchor>
        </w:drawing>
      </w:r>
    </w:p>
    <w:p>
      <w:pPr>
        <w:spacing w:after="0" w:line="5889" w:lineRule="exact"/>
        <w:rPr>
          <w:sz w:val="20"/>
          <w:szCs w:val="20"/>
          <w:color w:val="auto"/>
        </w:rPr>
      </w:pPr>
    </w:p>
    <w:p>
      <w:pPr>
        <w:sectPr>
          <w:pgSz w:w="11920" w:h="16845" w:orient="portrait"/>
          <w:cols w:equalWidth="0" w:num="2">
            <w:col w:w="4740" w:space="720"/>
            <w:col w:w="4060"/>
          </w:cols>
          <w:pgMar w:left="1160" w:top="1440" w:right="1230" w:bottom="1440" w:gutter="0" w:footer="0" w:header="0"/>
        </w:sectPr>
      </w:pPr>
    </w:p>
    <w:p>
      <w:pPr>
        <w:spacing w:after="0" w:line="349" w:lineRule="exact"/>
        <w:rPr>
          <w:sz w:val="20"/>
          <w:szCs w:val="20"/>
          <w:color w:val="auto"/>
        </w:rPr>
      </w:pPr>
    </w:p>
    <w:p>
      <w:pPr>
        <w:ind w:right="360"/>
        <w:spacing w:after="0" w:line="314" w:lineRule="auto"/>
        <w:rPr>
          <w:sz w:val="20"/>
          <w:szCs w:val="20"/>
          <w:color w:val="auto"/>
        </w:rPr>
      </w:pPr>
      <w:r>
        <w:rPr>
          <w:rFonts w:ascii="Arial" w:cs="Arial" w:eastAsia="Arial" w:hAnsi="Arial"/>
          <w:sz w:val="24"/>
          <w:szCs w:val="24"/>
          <w:color w:val="auto"/>
        </w:rPr>
        <w:t>Comme vu précédement l'entièreté de la construction du robot s'est faite en fait via les contraintes.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795655</wp:posOffset>
            </wp:positionH>
            <wp:positionV relativeFrom="paragraph">
              <wp:posOffset>79375</wp:posOffset>
            </wp:positionV>
            <wp:extent cx="4290060" cy="32219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4290060" cy="3221990"/>
                    </a:xfrm>
                    <a:prstGeom prst="rect">
                      <a:avLst/>
                    </a:prstGeom>
                    <a:noFill/>
                  </pic:spPr>
                </pic:pic>
              </a:graphicData>
            </a:graphic>
          </wp:anchor>
        </w:drawing>
      </w:r>
    </w:p>
    <w:p>
      <w:pPr>
        <w:sectPr>
          <w:pgSz w:w="11920" w:h="16845" w:orient="portrait"/>
          <w:cols w:equalWidth="0" w:num="1">
            <w:col w:w="9520"/>
          </w:cols>
          <w:pgMar w:left="1160" w:top="1440" w:right="1230" w:bottom="1440" w:gutter="0" w:footer="0" w:header="0"/>
          <w:type w:val="continuous"/>
        </w:sectPr>
      </w:pPr>
    </w:p>
    <w:bookmarkStart w:id="10" w:name="page11"/>
    <w:bookmarkEnd w:id="10"/>
    <w:p>
      <w:pPr>
        <w:spacing w:after="0"/>
        <w:rPr>
          <w:sz w:val="20"/>
          <w:szCs w:val="20"/>
          <w:color w:val="auto"/>
        </w:rPr>
      </w:pPr>
      <w:r>
        <w:rPr>
          <w:rFonts w:ascii="Arial" w:cs="Arial" w:eastAsia="Arial" w:hAnsi="Arial"/>
          <w:sz w:val="32"/>
          <w:szCs w:val="32"/>
          <w:color w:val="auto"/>
        </w:rPr>
        <w:t>7)Création de la boussole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676275</wp:posOffset>
            </wp:positionV>
            <wp:extent cx="2554605" cy="4337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2554605" cy="4337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4340"/>
        <w:spacing w:after="0"/>
        <w:rPr>
          <w:sz w:val="20"/>
          <w:szCs w:val="20"/>
          <w:color w:val="auto"/>
        </w:rPr>
      </w:pPr>
      <w:r>
        <w:rPr>
          <w:rFonts w:ascii="Arial" w:cs="Arial" w:eastAsia="Arial" w:hAnsi="Arial"/>
          <w:sz w:val="24"/>
          <w:szCs w:val="24"/>
          <w:color w:val="auto"/>
        </w:rPr>
        <w:t>Interface graphique:</w:t>
      </w:r>
    </w:p>
    <w:p>
      <w:pPr>
        <w:spacing w:after="0" w:line="385" w:lineRule="exact"/>
        <w:rPr>
          <w:sz w:val="20"/>
          <w:szCs w:val="20"/>
          <w:color w:val="auto"/>
        </w:rPr>
      </w:pPr>
    </w:p>
    <w:p>
      <w:pPr>
        <w:ind w:left="4340" w:right="320"/>
        <w:spacing w:after="0" w:line="296" w:lineRule="auto"/>
        <w:rPr>
          <w:sz w:val="20"/>
          <w:szCs w:val="20"/>
          <w:color w:val="auto"/>
        </w:rPr>
      </w:pPr>
      <w:r>
        <w:rPr>
          <w:rFonts w:ascii="Arial" w:cs="Arial" w:eastAsia="Arial" w:hAnsi="Arial"/>
          <w:sz w:val="24"/>
          <w:szCs w:val="24"/>
          <w:color w:val="auto"/>
        </w:rPr>
        <w:t>Cette interface graphique a surtout servi à vérifier si la boussole fonctionnait bien car le fichier est un fichier .apk donc utilisable sur téléphone.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Arial" w:cs="Arial" w:eastAsia="Arial" w:hAnsi="Arial"/>
          <w:sz w:val="24"/>
          <w:szCs w:val="24"/>
          <w:color w:val="auto"/>
        </w:rPr>
        <w:t>Programmation :</w:t>
      </w:r>
    </w:p>
    <w:p>
      <w:pPr>
        <w:spacing w:after="0" w:line="385" w:lineRule="exact"/>
        <w:rPr>
          <w:sz w:val="20"/>
          <w:szCs w:val="20"/>
          <w:color w:val="auto"/>
        </w:rPr>
      </w:pPr>
    </w:p>
    <w:p>
      <w:pPr>
        <w:spacing w:after="0" w:line="294" w:lineRule="auto"/>
        <w:rPr>
          <w:sz w:val="20"/>
          <w:szCs w:val="20"/>
          <w:color w:val="auto"/>
        </w:rPr>
      </w:pPr>
      <w:r>
        <w:rPr>
          <w:rFonts w:ascii="Arial" w:cs="Arial" w:eastAsia="Arial" w:hAnsi="Arial"/>
          <w:sz w:val="24"/>
          <w:szCs w:val="24"/>
          <w:color w:val="auto"/>
        </w:rPr>
        <w:t>Nous avons programmé cette application dans le but d'orienter le robot lors du jeter de balle ou encore pour une nouvelle règle qui nous demande de se poser sur la ligne blanche à la fin du timer. Le fonctionnement de l'application est très simple. L'application va chercher les données du gyroscope intégré dans le téléphone et la stocke dans la valeur "azimuth".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1602740</wp:posOffset>
            </wp:positionH>
            <wp:positionV relativeFrom="paragraph">
              <wp:posOffset>681355</wp:posOffset>
            </wp:positionV>
            <wp:extent cx="4442460" cy="11341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4442460" cy="1134110"/>
                    </a:xfrm>
                    <a:prstGeom prst="rect">
                      <a:avLst/>
                    </a:prstGeom>
                    <a:noFill/>
                  </pic:spPr>
                </pic:pic>
              </a:graphicData>
            </a:graphic>
          </wp:anchor>
        </w:drawing>
      </w:r>
    </w:p>
    <w:p>
      <w:pPr>
        <w:sectPr>
          <w:pgSz w:w="11920" w:h="16845" w:orient="portrait"/>
          <w:cols w:equalWidth="0" w:num="1">
            <w:col w:w="9380"/>
          </w:cols>
          <w:pgMar w:left="1200" w:top="1160" w:right="1330" w:bottom="1440" w:gutter="0" w:footer="0" w:header="0"/>
        </w:sectPr>
      </w:pPr>
    </w:p>
    <w:bookmarkStart w:id="11" w:name="page12"/>
    <w:bookmarkEnd w:id="11"/>
    <w:p>
      <w:pPr>
        <w:spacing w:after="0" w:line="136" w:lineRule="exact"/>
        <w:rPr>
          <w:sz w:val="20"/>
          <w:szCs w:val="20"/>
          <w:color w:val="auto"/>
        </w:rPr>
      </w:pPr>
    </w:p>
    <w:p>
      <w:pPr>
        <w:spacing w:after="0"/>
        <w:rPr>
          <w:sz w:val="20"/>
          <w:szCs w:val="20"/>
          <w:color w:val="auto"/>
        </w:rPr>
      </w:pPr>
      <w:r>
        <w:rPr>
          <w:rFonts w:ascii="Arial" w:cs="Arial" w:eastAsia="Arial" w:hAnsi="Arial"/>
          <w:sz w:val="32"/>
          <w:szCs w:val="32"/>
          <w:color w:val="auto"/>
        </w:rPr>
        <w:t>8)Algorithme Carte Capteur de ligne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line="296" w:lineRule="auto"/>
        <w:rPr>
          <w:sz w:val="20"/>
          <w:szCs w:val="20"/>
          <w:color w:val="auto"/>
        </w:rPr>
      </w:pPr>
      <w:r>
        <w:rPr>
          <w:rFonts w:ascii="Arial" w:cs="Arial" w:eastAsia="Arial" w:hAnsi="Arial"/>
          <w:sz w:val="24"/>
          <w:szCs w:val="24"/>
          <w:color w:val="auto"/>
        </w:rPr>
        <w:t>Le but de cette carte est dans un premier temps de savoir grâce au mini-lidar si on stocke une balle ou non dans le réceptacle prévu à cet effet. La seconde partie de ce programme est de gérer l’interruption des moteur du robot quand les capteurs de lignes capte la ligne blanche.</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spacing w:after="0"/>
        <w:rPr>
          <w:sz w:val="20"/>
          <w:szCs w:val="20"/>
          <w:color w:val="auto"/>
        </w:rPr>
      </w:pPr>
      <w:r>
        <w:rPr>
          <w:rFonts w:ascii="Arial" w:cs="Arial" w:eastAsia="Arial" w:hAnsi="Arial"/>
          <w:sz w:val="28"/>
          <w:szCs w:val="28"/>
          <w:color w:val="auto"/>
        </w:rPr>
        <w:t>A)Partie mini-lidar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right="280"/>
        <w:spacing w:after="0" w:line="314" w:lineRule="auto"/>
        <w:rPr>
          <w:sz w:val="20"/>
          <w:szCs w:val="20"/>
          <w:color w:val="auto"/>
        </w:rPr>
      </w:pPr>
      <w:r>
        <w:rPr>
          <w:rFonts w:ascii="Arial" w:cs="Arial" w:eastAsia="Arial" w:hAnsi="Arial"/>
          <w:sz w:val="24"/>
          <w:szCs w:val="24"/>
          <w:color w:val="auto"/>
        </w:rPr>
        <w:t>A chaque fois qu'on utilise un Serial.read, on lit l'octet suivant jusqu'à ce que tous les octets aient été lus</w:t>
      </w:r>
    </w:p>
    <w:p>
      <w:pPr>
        <w:spacing w:after="0" w:line="269" w:lineRule="exact"/>
        <w:rPr>
          <w:sz w:val="20"/>
          <w:szCs w:val="20"/>
          <w:color w:val="auto"/>
        </w:rPr>
      </w:pPr>
    </w:p>
    <w:p>
      <w:pPr>
        <w:spacing w:after="0"/>
        <w:rPr>
          <w:sz w:val="20"/>
          <w:szCs w:val="20"/>
          <w:color w:val="auto"/>
        </w:rPr>
      </w:pPr>
      <w:r>
        <w:rPr>
          <w:rFonts w:ascii="Arial" w:cs="Arial" w:eastAsia="Arial" w:hAnsi="Arial"/>
          <w:sz w:val="24"/>
          <w:szCs w:val="24"/>
          <w:color w:val="auto"/>
        </w:rPr>
        <w:t>Tant que le port Serial1 envoie 9 octets ou plus</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Lecture des octets 1 et 2 -&gt; Si les octets 1 et 2 ont la valeur x59 alors</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t1 -&gt; Lecture du port série -&gt; octet 3</w:t>
      </w:r>
    </w:p>
    <w:p>
      <w:pPr>
        <w:spacing w:after="0" w:line="54" w:lineRule="exact"/>
        <w:rPr>
          <w:sz w:val="20"/>
          <w:szCs w:val="20"/>
          <w:color w:val="auto"/>
        </w:rPr>
      </w:pPr>
    </w:p>
    <w:p>
      <w:pPr>
        <w:spacing w:after="0"/>
        <w:rPr>
          <w:sz w:val="20"/>
          <w:szCs w:val="20"/>
          <w:color w:val="auto"/>
        </w:rPr>
      </w:pPr>
      <w:r>
        <w:rPr>
          <w:rFonts w:ascii="Arial" w:cs="Arial" w:eastAsia="Arial" w:hAnsi="Arial"/>
          <w:sz w:val="24"/>
          <w:szCs w:val="24"/>
          <w:color w:val="auto"/>
        </w:rPr>
        <w:t>t2 -&gt; Lecture du port série -&gt; octet 4</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On décale t2 de 8 bits</w:t>
      </w:r>
    </w:p>
    <w:p>
      <w:pPr>
        <w:spacing w:after="0" w:line="54" w:lineRule="exact"/>
        <w:rPr>
          <w:sz w:val="20"/>
          <w:szCs w:val="20"/>
          <w:color w:val="auto"/>
        </w:rPr>
      </w:pPr>
    </w:p>
    <w:p>
      <w:pPr>
        <w:spacing w:after="0"/>
        <w:rPr>
          <w:sz w:val="20"/>
          <w:szCs w:val="20"/>
          <w:color w:val="auto"/>
        </w:rPr>
      </w:pPr>
      <w:r>
        <w:rPr>
          <w:rFonts w:ascii="Arial" w:cs="Arial" w:eastAsia="Arial" w:hAnsi="Arial"/>
          <w:sz w:val="24"/>
          <w:szCs w:val="24"/>
          <w:color w:val="auto"/>
        </w:rPr>
        <w:t>On ajoute t2 à t1</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Afin de faire de t2 la valeur de la distance sur 16 bits</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Si t2&lt;50 -&gt; Si on a un obstacle devant le lidar</w:t>
      </w:r>
    </w:p>
    <w:p>
      <w:pPr>
        <w:spacing w:after="0" w:line="54" w:lineRule="exact"/>
        <w:rPr>
          <w:sz w:val="20"/>
          <w:szCs w:val="20"/>
          <w:color w:val="auto"/>
        </w:rPr>
      </w:pPr>
    </w:p>
    <w:p>
      <w:pPr>
        <w:spacing w:after="0"/>
        <w:rPr>
          <w:sz w:val="20"/>
          <w:szCs w:val="20"/>
          <w:color w:val="auto"/>
        </w:rPr>
      </w:pPr>
      <w:r>
        <w:rPr>
          <w:rFonts w:ascii="Arial" w:cs="Arial" w:eastAsia="Arial" w:hAnsi="Arial"/>
          <w:sz w:val="24"/>
          <w:szCs w:val="24"/>
          <w:color w:val="auto"/>
        </w:rPr>
        <w:t>Alors on envoie BalleOk sur le port série</w:t>
      </w:r>
    </w:p>
    <w:p>
      <w:pPr>
        <w:spacing w:after="0" w:line="54" w:lineRule="exact"/>
        <w:rPr>
          <w:sz w:val="20"/>
          <w:szCs w:val="20"/>
          <w:color w:val="auto"/>
        </w:rPr>
      </w:pPr>
    </w:p>
    <w:p>
      <w:pPr>
        <w:spacing w:after="0"/>
        <w:rPr>
          <w:sz w:val="20"/>
          <w:szCs w:val="20"/>
          <w:color w:val="auto"/>
        </w:rPr>
      </w:pPr>
      <w:r>
        <w:rPr>
          <w:rFonts w:ascii="Arial" w:cs="Arial" w:eastAsia="Arial" w:hAnsi="Arial"/>
          <w:sz w:val="24"/>
          <w:szCs w:val="24"/>
          <w:color w:val="auto"/>
        </w:rPr>
        <w:t>Sinon on envoie PasBalle sur le port série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2804160</wp:posOffset>
            </wp:positionH>
            <wp:positionV relativeFrom="paragraph">
              <wp:posOffset>73025</wp:posOffset>
            </wp:positionV>
            <wp:extent cx="3241040" cy="18205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3241040" cy="1820545"/>
                    </a:xfrm>
                    <a:prstGeom prst="rect">
                      <a:avLst/>
                    </a:prstGeom>
                    <a:noFill/>
                  </pic:spPr>
                </pic:pic>
              </a:graphicData>
            </a:graphic>
          </wp:anchor>
        </w:drawing>
      </w:r>
    </w:p>
    <w:p>
      <w:pPr>
        <w:spacing w:after="0" w:line="365" w:lineRule="exact"/>
        <w:rPr>
          <w:sz w:val="20"/>
          <w:szCs w:val="20"/>
          <w:color w:val="auto"/>
        </w:rPr>
      </w:pPr>
    </w:p>
    <w:p>
      <w:pPr>
        <w:spacing w:after="0"/>
        <w:rPr>
          <w:sz w:val="20"/>
          <w:szCs w:val="20"/>
          <w:color w:val="auto"/>
        </w:rPr>
      </w:pPr>
      <w:r>
        <w:rPr>
          <w:rFonts w:ascii="Arial" w:cs="Arial" w:eastAsia="Arial" w:hAnsi="Arial"/>
          <w:sz w:val="24"/>
          <w:szCs w:val="24"/>
          <w:color w:val="auto"/>
        </w:rPr>
        <w:t>fin si</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Lire les octet 5 à 9</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fin tant que</w:t>
      </w:r>
    </w:p>
    <w:p>
      <w:pPr>
        <w:sectPr>
          <w:pgSz w:w="11920" w:h="16845" w:orient="portrait"/>
          <w:cols w:equalWidth="0" w:num="1">
            <w:col w:w="9280"/>
          </w:cols>
          <w:pgMar w:left="1200" w:top="1440" w:right="1430" w:bottom="9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Arial" w:cs="Arial" w:eastAsia="Arial" w:hAnsi="Arial"/>
          <w:sz w:val="23"/>
          <w:szCs w:val="23"/>
          <w:i w:val="1"/>
          <w:iCs w:val="1"/>
          <w:color w:val="auto"/>
        </w:rPr>
        <w:t>réf. Tableau Mini-Lidar Seeed V3</w:t>
      </w:r>
    </w:p>
    <w:p>
      <w:pPr>
        <w:sectPr>
          <w:pgSz w:w="11920" w:h="16845" w:orient="portrait"/>
          <w:cols w:equalWidth="0" w:num="1">
            <w:col w:w="9280"/>
          </w:cols>
          <w:pgMar w:left="1200" w:top="1440" w:right="1430" w:bottom="954" w:gutter="0" w:footer="0" w:header="0"/>
          <w:type w:val="continuous"/>
        </w:sectPr>
      </w:pPr>
    </w:p>
    <w:bookmarkStart w:id="12" w:name="page13"/>
    <w:bookmarkEnd w:id="12"/>
    <w:p>
      <w:pPr>
        <w:spacing w:after="0"/>
        <w:rPr>
          <w:sz w:val="20"/>
          <w:szCs w:val="20"/>
          <w:color w:val="auto"/>
        </w:rPr>
      </w:pPr>
      <w:r>
        <w:rPr>
          <w:rFonts w:ascii="Arial" w:cs="Arial" w:eastAsia="Arial" w:hAnsi="Arial"/>
          <w:sz w:val="28"/>
          <w:szCs w:val="28"/>
          <w:color w:val="auto"/>
        </w:rPr>
        <w:t>B)Partie capteur de lignes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spacing w:after="0"/>
        <w:rPr>
          <w:sz w:val="20"/>
          <w:szCs w:val="20"/>
          <w:color w:val="auto"/>
        </w:rPr>
      </w:pPr>
      <w:r>
        <w:rPr>
          <w:rFonts w:ascii="Arial" w:cs="Arial" w:eastAsia="Arial" w:hAnsi="Arial"/>
          <w:sz w:val="24"/>
          <w:szCs w:val="24"/>
          <w:color w:val="auto"/>
        </w:rPr>
        <w:t>boolean: group_1 et group_2</w:t>
      </w:r>
    </w:p>
    <w:p>
      <w:pPr>
        <w:spacing w:after="0" w:line="54" w:lineRule="exact"/>
        <w:rPr>
          <w:sz w:val="20"/>
          <w:szCs w:val="20"/>
          <w:color w:val="auto"/>
        </w:rPr>
      </w:pPr>
    </w:p>
    <w:p>
      <w:pPr>
        <w:spacing w:after="0"/>
        <w:rPr>
          <w:sz w:val="20"/>
          <w:szCs w:val="20"/>
          <w:color w:val="auto"/>
        </w:rPr>
      </w:pPr>
      <w:r>
        <w:rPr>
          <w:rFonts w:ascii="Arial" w:cs="Arial" w:eastAsia="Arial" w:hAnsi="Arial"/>
          <w:sz w:val="24"/>
          <w:szCs w:val="24"/>
          <w:color w:val="auto"/>
        </w:rPr>
        <w:t>int: valeur_max et R</w:t>
      </w:r>
    </w:p>
    <w:p>
      <w:pPr>
        <w:spacing w:after="0" w:line="385" w:lineRule="exact"/>
        <w:rPr>
          <w:sz w:val="20"/>
          <w:szCs w:val="20"/>
          <w:color w:val="auto"/>
        </w:rPr>
      </w:pPr>
    </w:p>
    <w:p>
      <w:pPr>
        <w:ind w:right="150"/>
        <w:spacing w:after="0" w:line="314" w:lineRule="auto"/>
        <w:rPr>
          <w:sz w:val="20"/>
          <w:szCs w:val="20"/>
          <w:color w:val="auto"/>
        </w:rPr>
      </w:pPr>
      <w:r>
        <w:rPr>
          <w:rFonts w:ascii="Arial" w:cs="Arial" w:eastAsia="Arial" w:hAnsi="Arial"/>
          <w:sz w:val="24"/>
          <w:szCs w:val="24"/>
          <w:color w:val="auto"/>
        </w:rPr>
        <w:t>group_1 &lt;= (Valeur Capteur 1 &gt; valeur_max et Valeur Capteur 2 &gt; valeur_max Valeur Capteur 3 &gt; valeur_max Valeur Capteur 4 &gt; valeur_max )</w:t>
      </w:r>
    </w:p>
    <w:p>
      <w:pPr>
        <w:spacing w:after="0" w:line="269" w:lineRule="exact"/>
        <w:rPr>
          <w:sz w:val="20"/>
          <w:szCs w:val="20"/>
          <w:color w:val="auto"/>
        </w:rPr>
      </w:pPr>
    </w:p>
    <w:p>
      <w:pPr>
        <w:ind w:right="150"/>
        <w:spacing w:after="0" w:line="314" w:lineRule="auto"/>
        <w:rPr>
          <w:sz w:val="20"/>
          <w:szCs w:val="20"/>
          <w:color w:val="auto"/>
        </w:rPr>
      </w:pPr>
      <w:r>
        <w:rPr>
          <w:rFonts w:ascii="Arial" w:cs="Arial" w:eastAsia="Arial" w:hAnsi="Arial"/>
          <w:sz w:val="24"/>
          <w:szCs w:val="24"/>
          <w:color w:val="auto"/>
        </w:rPr>
        <w:t>group_2 &lt;= (Valeur Capteur 5 &gt; valeur_max et Valeur Capteur 6 &gt; valeur_max Valeur Capteur 7 &gt; valeur_max Valeur Capteur 8 &gt; valeur_max )</w:t>
      </w:r>
    </w:p>
    <w:p>
      <w:pPr>
        <w:spacing w:after="0" w:line="269" w:lineRule="exact"/>
        <w:rPr>
          <w:sz w:val="20"/>
          <w:szCs w:val="20"/>
          <w:color w:val="auto"/>
        </w:rPr>
      </w:pPr>
    </w:p>
    <w:p>
      <w:pPr>
        <w:spacing w:after="0"/>
        <w:rPr>
          <w:sz w:val="20"/>
          <w:szCs w:val="20"/>
          <w:color w:val="auto"/>
        </w:rPr>
      </w:pPr>
      <w:r>
        <w:rPr>
          <w:rFonts w:ascii="Arial" w:cs="Arial" w:eastAsia="Arial" w:hAnsi="Arial"/>
          <w:sz w:val="24"/>
          <w:szCs w:val="24"/>
          <w:color w:val="auto"/>
        </w:rPr>
        <w:t>si (group_1 et group_2) alors</w:t>
      </w:r>
    </w:p>
    <w:p>
      <w:pPr>
        <w:spacing w:after="0" w:line="54" w:lineRule="exact"/>
        <w:rPr>
          <w:sz w:val="20"/>
          <w:szCs w:val="20"/>
          <w:color w:val="auto"/>
        </w:rPr>
      </w:pPr>
    </w:p>
    <w:p>
      <w:pPr>
        <w:ind w:left="660"/>
        <w:spacing w:after="0"/>
        <w:rPr>
          <w:sz w:val="20"/>
          <w:szCs w:val="20"/>
          <w:color w:val="auto"/>
        </w:rPr>
      </w:pPr>
      <w:r>
        <w:rPr>
          <w:rFonts w:ascii="Arial" w:cs="Arial" w:eastAsia="Arial" w:hAnsi="Arial"/>
          <w:sz w:val="24"/>
          <w:szCs w:val="24"/>
          <w:color w:val="auto"/>
        </w:rPr>
        <w:t>On affiche "A" sur la liaison asynchrone</w:t>
      </w:r>
    </w:p>
    <w:p>
      <w:pPr>
        <w:spacing w:after="0" w:line="54" w:lineRule="exact"/>
        <w:rPr>
          <w:sz w:val="20"/>
          <w:szCs w:val="20"/>
          <w:color w:val="auto"/>
        </w:rPr>
      </w:pPr>
    </w:p>
    <w:p>
      <w:pPr>
        <w:spacing w:after="0"/>
        <w:rPr>
          <w:sz w:val="20"/>
          <w:szCs w:val="20"/>
          <w:color w:val="auto"/>
        </w:rPr>
      </w:pPr>
      <w:r>
        <w:rPr>
          <w:rFonts w:ascii="Arial" w:cs="Arial" w:eastAsia="Arial" w:hAnsi="Arial"/>
          <w:sz w:val="24"/>
          <w:szCs w:val="24"/>
          <w:color w:val="auto"/>
        </w:rPr>
        <w:t>fin si</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Quand Port Série Change</w:t>
      </w:r>
    </w:p>
    <w:p>
      <w:pPr>
        <w:spacing w:after="0" w:line="385" w:lineRule="exact"/>
        <w:rPr>
          <w:sz w:val="20"/>
          <w:szCs w:val="20"/>
          <w:color w:val="auto"/>
        </w:rPr>
      </w:pPr>
    </w:p>
    <w:p>
      <w:pPr>
        <w:jc w:val="right"/>
        <w:ind w:right="5710"/>
        <w:spacing w:after="0"/>
        <w:rPr>
          <w:sz w:val="20"/>
          <w:szCs w:val="20"/>
          <w:color w:val="auto"/>
        </w:rPr>
      </w:pPr>
      <w:r>
        <w:rPr>
          <w:rFonts w:ascii="Arial" w:cs="Arial" w:eastAsia="Arial" w:hAnsi="Arial"/>
          <w:sz w:val="23"/>
          <w:szCs w:val="23"/>
          <w:color w:val="auto"/>
        </w:rPr>
        <w:t>si le nombre d'octets est &gt; 0 alors</w:t>
      </w:r>
    </w:p>
    <w:p>
      <w:pPr>
        <w:spacing w:after="0" w:line="66" w:lineRule="exact"/>
        <w:rPr>
          <w:sz w:val="20"/>
          <w:szCs w:val="20"/>
          <w:color w:val="auto"/>
        </w:rPr>
      </w:pPr>
    </w:p>
    <w:p>
      <w:pPr>
        <w:jc w:val="right"/>
        <w:ind w:right="5710"/>
        <w:spacing w:after="0"/>
        <w:rPr>
          <w:sz w:val="20"/>
          <w:szCs w:val="20"/>
          <w:color w:val="auto"/>
        </w:rPr>
      </w:pPr>
      <w:r>
        <w:rPr>
          <w:rFonts w:ascii="Arial" w:cs="Arial" w:eastAsia="Arial" w:hAnsi="Arial"/>
          <w:sz w:val="24"/>
          <w:szCs w:val="24"/>
          <w:color w:val="auto"/>
        </w:rPr>
        <w:t>R &lt;= la valeur du port série</w:t>
      </w:r>
    </w:p>
    <w:p>
      <w:pPr>
        <w:spacing w:after="0" w:line="54" w:lineRule="exact"/>
        <w:rPr>
          <w:sz w:val="20"/>
          <w:szCs w:val="20"/>
          <w:color w:val="auto"/>
        </w:rPr>
      </w:pPr>
    </w:p>
    <w:p>
      <w:pPr>
        <w:ind w:left="660"/>
        <w:spacing w:after="0"/>
        <w:rPr>
          <w:sz w:val="20"/>
          <w:szCs w:val="20"/>
          <w:color w:val="auto"/>
        </w:rPr>
      </w:pPr>
      <w:r>
        <w:rPr>
          <w:rFonts w:ascii="Arial" w:cs="Arial" w:eastAsia="Arial" w:hAnsi="Arial"/>
          <w:sz w:val="24"/>
          <w:szCs w:val="24"/>
          <w:color w:val="auto"/>
        </w:rPr>
        <w:t>si R lis sur le port série "D" alors</w:t>
      </w:r>
    </w:p>
    <w:p>
      <w:pPr>
        <w:spacing w:after="0" w:line="54" w:lineRule="exact"/>
        <w:rPr>
          <w:sz w:val="20"/>
          <w:szCs w:val="20"/>
          <w:color w:val="auto"/>
        </w:rPr>
      </w:pPr>
    </w:p>
    <w:p>
      <w:pPr>
        <w:ind w:left="1320"/>
        <w:spacing w:after="0"/>
        <w:rPr>
          <w:sz w:val="20"/>
          <w:szCs w:val="20"/>
          <w:color w:val="auto"/>
        </w:rPr>
      </w:pPr>
      <w:r>
        <w:rPr>
          <w:rFonts w:ascii="Arial" w:cs="Arial" w:eastAsia="Arial" w:hAnsi="Arial"/>
          <w:sz w:val="24"/>
          <w:szCs w:val="24"/>
          <w:color w:val="auto"/>
        </w:rPr>
        <w:t>On démarre le moteur</w:t>
      </w:r>
    </w:p>
    <w:p>
      <w:pPr>
        <w:spacing w:after="0" w:line="54" w:lineRule="exact"/>
        <w:rPr>
          <w:sz w:val="20"/>
          <w:szCs w:val="20"/>
          <w:color w:val="auto"/>
        </w:rPr>
      </w:pPr>
    </w:p>
    <w:p>
      <w:pPr>
        <w:ind w:left="660"/>
        <w:spacing w:after="0"/>
        <w:rPr>
          <w:sz w:val="20"/>
          <w:szCs w:val="20"/>
          <w:color w:val="auto"/>
        </w:rPr>
      </w:pPr>
      <w:r>
        <w:rPr>
          <w:rFonts w:ascii="Arial" w:cs="Arial" w:eastAsia="Arial" w:hAnsi="Arial"/>
          <w:sz w:val="24"/>
          <w:szCs w:val="24"/>
          <w:color w:val="auto"/>
        </w:rPr>
        <w:t>fin si</w:t>
      </w:r>
    </w:p>
    <w:p>
      <w:pPr>
        <w:spacing w:after="0" w:line="385" w:lineRule="exact"/>
        <w:rPr>
          <w:sz w:val="20"/>
          <w:szCs w:val="20"/>
          <w:color w:val="auto"/>
        </w:rPr>
      </w:pPr>
    </w:p>
    <w:p>
      <w:pPr>
        <w:ind w:left="660"/>
        <w:spacing w:after="0"/>
        <w:rPr>
          <w:sz w:val="20"/>
          <w:szCs w:val="20"/>
          <w:color w:val="auto"/>
        </w:rPr>
      </w:pPr>
      <w:r>
        <w:rPr>
          <w:rFonts w:ascii="Arial" w:cs="Arial" w:eastAsia="Arial" w:hAnsi="Arial"/>
          <w:sz w:val="24"/>
          <w:szCs w:val="24"/>
          <w:color w:val="auto"/>
        </w:rPr>
        <w:t>si R lis sur le port série "O" alors</w:t>
      </w:r>
    </w:p>
    <w:p>
      <w:pPr>
        <w:spacing w:after="0" w:line="54" w:lineRule="exact"/>
        <w:rPr>
          <w:sz w:val="20"/>
          <w:szCs w:val="20"/>
          <w:color w:val="auto"/>
        </w:rPr>
      </w:pPr>
    </w:p>
    <w:p>
      <w:pPr>
        <w:ind w:left="1320"/>
        <w:spacing w:after="0"/>
        <w:rPr>
          <w:sz w:val="20"/>
          <w:szCs w:val="20"/>
          <w:color w:val="auto"/>
        </w:rPr>
      </w:pPr>
      <w:r>
        <w:rPr>
          <w:rFonts w:ascii="Arial" w:cs="Arial" w:eastAsia="Arial" w:hAnsi="Arial"/>
          <w:sz w:val="24"/>
          <w:szCs w:val="24"/>
          <w:color w:val="auto"/>
        </w:rPr>
        <w:t>On stoppe le moteur</w:t>
      </w:r>
    </w:p>
    <w:p>
      <w:pPr>
        <w:spacing w:after="0" w:line="54" w:lineRule="exact"/>
        <w:rPr>
          <w:sz w:val="20"/>
          <w:szCs w:val="20"/>
          <w:color w:val="auto"/>
        </w:rPr>
      </w:pPr>
    </w:p>
    <w:p>
      <w:pPr>
        <w:ind w:left="660"/>
        <w:spacing w:after="0"/>
        <w:rPr>
          <w:sz w:val="20"/>
          <w:szCs w:val="20"/>
          <w:color w:val="auto"/>
        </w:rPr>
      </w:pPr>
      <w:r>
        <w:rPr>
          <w:rFonts w:ascii="Arial" w:cs="Arial" w:eastAsia="Arial" w:hAnsi="Arial"/>
          <w:sz w:val="24"/>
          <w:szCs w:val="24"/>
          <w:color w:val="auto"/>
        </w:rPr>
        <w:t>fin si</w:t>
      </w:r>
    </w:p>
    <w:p>
      <w:pPr>
        <w:spacing w:after="0" w:line="385" w:lineRule="exact"/>
        <w:rPr>
          <w:sz w:val="20"/>
          <w:szCs w:val="20"/>
          <w:color w:val="auto"/>
        </w:rPr>
      </w:pPr>
    </w:p>
    <w:p>
      <w:pPr>
        <w:spacing w:after="0"/>
        <w:rPr>
          <w:sz w:val="20"/>
          <w:szCs w:val="20"/>
          <w:color w:val="auto"/>
        </w:rPr>
      </w:pPr>
      <w:r>
        <w:rPr>
          <w:rFonts w:ascii="Arial" w:cs="Arial" w:eastAsia="Arial" w:hAnsi="Arial"/>
          <w:sz w:val="24"/>
          <w:szCs w:val="24"/>
          <w:color w:val="auto"/>
        </w:rPr>
        <w:t>fin si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3373755</wp:posOffset>
            </wp:positionH>
            <wp:positionV relativeFrom="paragraph">
              <wp:posOffset>3810</wp:posOffset>
            </wp:positionV>
            <wp:extent cx="2669540" cy="2669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2669540" cy="2669540"/>
                    </a:xfrm>
                    <a:prstGeom prst="rect">
                      <a:avLst/>
                    </a:prstGeom>
                    <a:noFill/>
                  </pic:spPr>
                </pic:pic>
              </a:graphicData>
            </a:graphic>
          </wp:anchor>
        </w:drawing>
      </w:r>
    </w:p>
    <w:p>
      <w:pPr>
        <w:sectPr>
          <w:pgSz w:w="11920" w:h="16845" w:orient="portrait"/>
          <w:cols w:equalWidth="0" w:num="1">
            <w:col w:w="9270"/>
          </w:cols>
          <w:pgMar w:left="1200" w:top="1175" w:right="1440" w:bottom="1440" w:gutter="0" w:footer="0" w:header="0"/>
        </w:sectPr>
      </w:pPr>
    </w:p>
    <w:bookmarkStart w:id="13" w:name="page14"/>
    <w:bookmarkEnd w:id="13"/>
    <w:p>
      <w:pPr>
        <w:spacing w:after="0"/>
        <w:rPr>
          <w:sz w:val="20"/>
          <w:szCs w:val="20"/>
          <w:color w:val="auto"/>
        </w:rPr>
      </w:pPr>
      <w:r>
        <w:rPr>
          <w:rFonts w:ascii="Arial" w:cs="Arial" w:eastAsia="Arial" w:hAnsi="Arial"/>
          <w:sz w:val="32"/>
          <w:szCs w:val="32"/>
          <w:color w:val="auto"/>
        </w:rPr>
        <w:t>8)Simulation des capteurs de lignes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706755</wp:posOffset>
            </wp:positionV>
            <wp:extent cx="3536950" cy="4451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3536950" cy="4451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5860"/>
        <w:spacing w:after="0" w:line="289" w:lineRule="auto"/>
        <w:rPr>
          <w:sz w:val="20"/>
          <w:szCs w:val="20"/>
          <w:color w:val="auto"/>
        </w:rPr>
      </w:pPr>
      <w:r>
        <w:rPr>
          <w:rFonts w:ascii="Arial" w:cs="Arial" w:eastAsia="Arial" w:hAnsi="Arial"/>
          <w:sz w:val="24"/>
          <w:szCs w:val="24"/>
          <w:color w:val="auto"/>
        </w:rPr>
        <w:t>Nous utilisons deux cartes contenant chacune quatre capteurs de couleurs CNY70. Nous avons du créer les typon de ces cartes afin d'y placer les capteurs. Nous avons créé un premier schéma contenant deux borniers, un pour l'alimentation et un pour la récupération des données envoyées par chaque capteur. Nous avons donc créé un schéma sur ISIS et un typon sur ARES puis nous avons fait imprimer la carte.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right="240"/>
        <w:spacing w:after="0" w:line="294" w:lineRule="auto"/>
        <w:rPr>
          <w:sz w:val="20"/>
          <w:szCs w:val="20"/>
          <w:color w:val="auto"/>
        </w:rPr>
      </w:pPr>
      <w:r>
        <w:rPr>
          <w:rFonts w:ascii="Arial" w:cs="Arial" w:eastAsia="Arial" w:hAnsi="Arial"/>
          <w:sz w:val="24"/>
          <w:szCs w:val="24"/>
          <w:color w:val="auto"/>
        </w:rPr>
        <w:t>En branchant les cartes nous avons remarqué qu'elles ne fonctionnaient pas. Nous avons donc revérifié les schémas et remarqué que les capteurs n'étaient pas bien branchés puis qu'ils doivent être branchés comme ci-dessous. En effet les sorties de récupération des données des données étaient branchées à la place de l'alimentation + 5 volts en entrée des transistors.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1849755</wp:posOffset>
            </wp:positionH>
            <wp:positionV relativeFrom="paragraph">
              <wp:posOffset>112395</wp:posOffset>
            </wp:positionV>
            <wp:extent cx="2345055" cy="18681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2345055" cy="1868170"/>
                    </a:xfrm>
                    <a:prstGeom prst="rect">
                      <a:avLst/>
                    </a:prstGeom>
                    <a:noFill/>
                  </pic:spPr>
                </pic:pic>
              </a:graphicData>
            </a:graphic>
          </wp:anchor>
        </w:drawing>
      </w:r>
    </w:p>
    <w:p>
      <w:pPr>
        <w:sectPr>
          <w:pgSz w:w="11920" w:h="16845" w:orient="portrait"/>
          <w:cols w:equalWidth="0" w:num="1">
            <w:col w:w="9520"/>
          </w:cols>
          <w:pgMar w:left="1200" w:top="1160" w:right="1190" w:bottom="1440" w:gutter="0" w:footer="0" w:header="0"/>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3381375</wp:posOffset>
            </wp:positionH>
            <wp:positionV relativeFrom="page">
              <wp:posOffset>756920</wp:posOffset>
            </wp:positionV>
            <wp:extent cx="3432175" cy="3432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3432175" cy="3432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spacing w:after="0"/>
        <w:rPr>
          <w:sz w:val="20"/>
          <w:szCs w:val="20"/>
          <w:color w:val="auto"/>
        </w:rPr>
      </w:pPr>
      <w:r>
        <w:rPr>
          <w:rFonts w:ascii="Arial" w:cs="Arial" w:eastAsia="Arial" w:hAnsi="Arial"/>
          <w:sz w:val="48"/>
          <w:szCs w:val="48"/>
          <w:color w:val="auto"/>
        </w:rPr>
        <w:t>Voici le tipon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19"/>
        <w:spacing w:after="0"/>
        <w:rPr>
          <w:sz w:val="20"/>
          <w:szCs w:val="20"/>
          <w:color w:val="auto"/>
        </w:rPr>
      </w:pPr>
      <w:r>
        <w:rPr>
          <w:rFonts w:ascii="Arial" w:cs="Arial" w:eastAsia="Arial" w:hAnsi="Arial"/>
          <w:sz w:val="48"/>
          <w:szCs w:val="48"/>
          <w:color w:val="auto"/>
        </w:rPr>
        <w:t>Modification du ISIS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279400</wp:posOffset>
            </wp:positionV>
            <wp:extent cx="3489325" cy="4079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3489325" cy="4079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5960"/>
        <w:spacing w:after="0" w:line="290" w:lineRule="auto"/>
        <w:rPr>
          <w:sz w:val="20"/>
          <w:szCs w:val="20"/>
          <w:color w:val="auto"/>
        </w:rPr>
      </w:pPr>
      <w:r>
        <w:rPr>
          <w:rFonts w:ascii="Arial" w:cs="Arial" w:eastAsia="Arial" w:hAnsi="Arial"/>
          <w:sz w:val="24"/>
          <w:szCs w:val="24"/>
          <w:color w:val="auto"/>
        </w:rPr>
        <w:t>Nous avons recréé un schéma fonctionnel sur ISIS où les sorties de données étaient bien branchées avant les résistances en sortie des transistors et l'alimentation +5 volts branchée en entrée du transistor</w:t>
      </w:r>
    </w:p>
    <w:p>
      <w:pPr>
        <w:sectPr>
          <w:pgSz w:w="11920" w:h="16845" w:orient="portrait"/>
          <w:cols w:equalWidth="0" w:num="1">
            <w:col w:w="9400"/>
          </w:cols>
          <w:pgMar w:left="1200" w:top="1440" w:right="1310" w:bottom="1440" w:gutter="0" w:footer="0" w:header="0"/>
        </w:sectPr>
      </w:pPr>
    </w:p>
    <w:bookmarkStart w:id="15" w:name="page16"/>
    <w:bookmarkEnd w:id="15"/>
    <w:p>
      <w:pPr>
        <w:spacing w:after="0"/>
        <w:rPr>
          <w:sz w:val="20"/>
          <w:szCs w:val="20"/>
          <w:color w:val="auto"/>
        </w:rPr>
      </w:pPr>
      <w:r>
        <w:rPr>
          <w:rFonts w:ascii="Arial" w:cs="Arial" w:eastAsia="Arial" w:hAnsi="Arial"/>
          <w:sz w:val="32"/>
          <w:szCs w:val="32"/>
          <w:color w:val="auto"/>
        </w:rPr>
        <w:t>IV-Apports et benefices</w:t>
      </w:r>
    </w:p>
    <w:p>
      <w:pPr>
        <w:spacing w:after="0" w:line="375" w:lineRule="exact"/>
        <w:rPr>
          <w:sz w:val="20"/>
          <w:szCs w:val="20"/>
          <w:color w:val="auto"/>
        </w:rPr>
      </w:pPr>
    </w:p>
    <w:p>
      <w:pPr>
        <w:ind w:right="320"/>
        <w:spacing w:after="0" w:line="287" w:lineRule="auto"/>
        <w:rPr>
          <w:sz w:val="20"/>
          <w:szCs w:val="20"/>
          <w:color w:val="auto"/>
        </w:rPr>
      </w:pPr>
      <w:r>
        <w:rPr>
          <w:rFonts w:ascii="Arial" w:cs="Arial" w:eastAsia="Arial" w:hAnsi="Arial"/>
          <w:sz w:val="24"/>
          <w:szCs w:val="24"/>
          <w:color w:val="auto"/>
        </w:rPr>
        <w:t>Travailler sur ce projet nous a permis de nous améliorer dans de nombreux domaines ainsi que d'en découvrir de nouveaux.</w:t>
      </w:r>
    </w:p>
    <w:p>
      <w:pPr>
        <w:spacing w:after="0" w:line="1" w:lineRule="exact"/>
        <w:rPr>
          <w:sz w:val="20"/>
          <w:szCs w:val="20"/>
          <w:color w:val="auto"/>
        </w:rPr>
      </w:pPr>
    </w:p>
    <w:p>
      <w:pPr>
        <w:spacing w:after="0" w:line="287" w:lineRule="auto"/>
        <w:rPr>
          <w:sz w:val="20"/>
          <w:szCs w:val="20"/>
          <w:color w:val="auto"/>
        </w:rPr>
      </w:pPr>
      <w:r>
        <w:rPr>
          <w:rFonts w:ascii="Arial" w:cs="Arial" w:eastAsia="Arial" w:hAnsi="Arial"/>
          <w:sz w:val="24"/>
          <w:szCs w:val="24"/>
          <w:color w:val="auto"/>
        </w:rPr>
        <w:t>Nous avons pu améliorer nos compétences en programmation sur arduino car nous devions créer des programmes adapté à tous les différents composants auxquels les cartes étaient reliées ( servo-moteur, mini lidar, moteurs, codeurs ...) ainsi que de centraliser toutes les informations récupérées sur les différentes cartes et les redistribuer via la arduino Due.</w:t>
      </w:r>
    </w:p>
    <w:p>
      <w:pPr>
        <w:spacing w:after="0" w:line="1" w:lineRule="exact"/>
        <w:rPr>
          <w:sz w:val="20"/>
          <w:szCs w:val="20"/>
          <w:color w:val="auto"/>
        </w:rPr>
      </w:pPr>
    </w:p>
    <w:p>
      <w:pPr>
        <w:jc w:val="both"/>
        <w:ind w:right="260"/>
        <w:spacing w:after="0" w:line="287" w:lineRule="auto"/>
        <w:rPr>
          <w:sz w:val="20"/>
          <w:szCs w:val="20"/>
          <w:color w:val="auto"/>
        </w:rPr>
      </w:pPr>
      <w:r>
        <w:rPr>
          <w:rFonts w:ascii="Arial" w:cs="Arial" w:eastAsia="Arial" w:hAnsi="Arial"/>
          <w:sz w:val="24"/>
          <w:szCs w:val="24"/>
          <w:color w:val="auto"/>
        </w:rPr>
        <w:t>Nous avons du réfléchir à l'architecture de notre robot afin de pouvoir respecter le plus efficacement possible le cahier des charges et c'est en étant confronté à une situation réelle que nous avons le mieux appris.</w:t>
      </w:r>
    </w:p>
    <w:p>
      <w:pPr>
        <w:spacing w:after="0" w:line="1" w:lineRule="exact"/>
        <w:rPr>
          <w:sz w:val="20"/>
          <w:szCs w:val="20"/>
          <w:color w:val="auto"/>
        </w:rPr>
      </w:pPr>
    </w:p>
    <w:p>
      <w:pPr>
        <w:ind w:right="700"/>
        <w:spacing w:after="0" w:line="287" w:lineRule="auto"/>
        <w:rPr>
          <w:sz w:val="20"/>
          <w:szCs w:val="20"/>
          <w:color w:val="auto"/>
        </w:rPr>
      </w:pPr>
      <w:r>
        <w:rPr>
          <w:rFonts w:ascii="Arial" w:cs="Arial" w:eastAsia="Arial" w:hAnsi="Arial"/>
          <w:sz w:val="24"/>
          <w:szCs w:val="24"/>
          <w:color w:val="auto"/>
        </w:rPr>
        <w:t>Nous avons travaillé le bois afin de fabriquer la structure nous même ce qui est un domaine sur lequel on travaille peu en GEII.</w:t>
      </w:r>
    </w:p>
    <w:p>
      <w:pPr>
        <w:spacing w:after="0" w:line="1" w:lineRule="exact"/>
        <w:rPr>
          <w:sz w:val="20"/>
          <w:szCs w:val="20"/>
          <w:color w:val="auto"/>
        </w:rPr>
      </w:pPr>
    </w:p>
    <w:p>
      <w:pPr>
        <w:ind w:right="440"/>
        <w:spacing w:after="0" w:line="314" w:lineRule="auto"/>
        <w:rPr>
          <w:sz w:val="20"/>
          <w:szCs w:val="20"/>
          <w:color w:val="auto"/>
        </w:rPr>
      </w:pPr>
      <w:r>
        <w:rPr>
          <w:rFonts w:ascii="Arial" w:cs="Arial" w:eastAsia="Arial" w:hAnsi="Arial"/>
          <w:sz w:val="24"/>
          <w:szCs w:val="24"/>
          <w:color w:val="auto"/>
        </w:rPr>
        <w:t>Nous avons aussi dû créer les typons de certaines cartes ( capteurs de ligne ) ce qui nous a permis de nous améliorer dans ce domaine aussi.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32"/>
          <w:szCs w:val="32"/>
          <w:color w:val="auto"/>
        </w:rPr>
        <w:t>V-Conclusion</w:t>
      </w:r>
    </w:p>
    <w:p>
      <w:pPr>
        <w:spacing w:after="0" w:line="208" w:lineRule="exact"/>
        <w:rPr>
          <w:sz w:val="20"/>
          <w:szCs w:val="20"/>
          <w:color w:val="auto"/>
        </w:rPr>
      </w:pPr>
    </w:p>
    <w:p>
      <w:pPr>
        <w:ind w:right="300"/>
        <w:spacing w:after="0" w:line="294" w:lineRule="auto"/>
        <w:rPr>
          <w:sz w:val="20"/>
          <w:szCs w:val="20"/>
          <w:color w:val="auto"/>
        </w:rPr>
      </w:pPr>
      <w:r>
        <w:rPr>
          <w:rFonts w:ascii="Arial" w:cs="Arial" w:eastAsia="Arial" w:hAnsi="Arial"/>
          <w:sz w:val="24"/>
          <w:szCs w:val="24"/>
          <w:color w:val="auto"/>
        </w:rPr>
        <w:t>Ce projet était d'une grande complexité puisqu'il mêlait tous les domaines du GEII et même d'autres disciplines. Le robot n'est pas fini car le projet continue pour certains d'entre nous pendant le stage mais nous n'avons pas de doutes sur le fait qu'il soit fini avant le concours. Le concours se déroule du 6 au 8 juin et nous espérons que notre robot sera assez bon pour le gagner.</w:t>
      </w:r>
    </w:p>
    <w:p>
      <w:pPr>
        <w:sectPr>
          <w:pgSz w:w="11920" w:h="16845" w:orient="portrait"/>
          <w:cols w:equalWidth="0" w:num="1">
            <w:col w:w="9420"/>
          </w:cols>
          <w:pgMar w:left="1200" w:top="1160" w:right="1290" w:bottom="1440" w:gutter="0" w:footer="0" w:header="0"/>
        </w:sectPr>
      </w:pPr>
    </w:p>
    <w:bookmarkStart w:id="16" w:name="page17"/>
    <w:bookmarkEnd w:id="16"/>
    <w:p>
      <w:pPr>
        <w:spacing w:after="0"/>
        <w:rPr>
          <w:sz w:val="20"/>
          <w:szCs w:val="20"/>
          <w:color w:val="auto"/>
        </w:rPr>
      </w:pPr>
      <w:r>
        <w:rPr>
          <w:rFonts w:ascii="Arial" w:cs="Arial" w:eastAsia="Arial" w:hAnsi="Arial"/>
          <w:sz w:val="32"/>
          <w:szCs w:val="32"/>
          <w:color w:val="auto"/>
        </w:rPr>
        <w:t>VI-Annexes</w:t>
      </w:r>
    </w:p>
    <w:p>
      <w:pPr>
        <w:spacing w:after="0" w:line="200" w:lineRule="exact"/>
        <w:rPr>
          <w:sz w:val="20"/>
          <w:szCs w:val="20"/>
          <w:color w:val="auto"/>
        </w:rPr>
      </w:pPr>
    </w:p>
    <w:p>
      <w:pPr>
        <w:spacing w:after="0" w:line="303" w:lineRule="exact"/>
        <w:rPr>
          <w:sz w:val="20"/>
          <w:szCs w:val="20"/>
          <w:color w:val="auto"/>
        </w:rPr>
      </w:pPr>
    </w:p>
    <w:p>
      <w:pPr>
        <w:spacing w:after="0"/>
        <w:rPr>
          <w:sz w:val="20"/>
          <w:szCs w:val="20"/>
          <w:color w:val="auto"/>
        </w:rPr>
      </w:pPr>
      <w:r>
        <w:rPr>
          <w:rFonts w:ascii="Arial" w:cs="Arial" w:eastAsia="Arial" w:hAnsi="Arial"/>
          <w:sz w:val="32"/>
          <w:szCs w:val="32"/>
          <w:color w:val="auto"/>
        </w:rPr>
        <w:t>Capteur de ligne + Mini-Lidar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-502285</wp:posOffset>
            </wp:positionH>
            <wp:positionV relativeFrom="paragraph">
              <wp:posOffset>294005</wp:posOffset>
            </wp:positionV>
            <wp:extent cx="6978015" cy="88785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978015" cy="8878570"/>
                    </a:xfrm>
                    <a:prstGeom prst="rect">
                      <a:avLst/>
                    </a:prstGeom>
                    <a:noFill/>
                  </pic:spPr>
                </pic:pic>
              </a:graphicData>
            </a:graphic>
          </wp:anchor>
        </w:drawing>
      </w:r>
    </w:p>
    <w:p>
      <w:pPr>
        <w:sectPr>
          <w:pgSz w:w="11920" w:h="16845" w:orient="portrait"/>
          <w:cols w:equalWidth="0" w:num="1">
            <w:col w:w="9270"/>
          </w:cols>
          <w:pgMar w:left="1200" w:top="1160" w:right="1440" w:bottom="1440" w:gutter="0" w:footer="0" w:header="0"/>
        </w:sectPr>
      </w:pPr>
    </w:p>
    <w:bookmarkStart w:id="17" w:name="page18"/>
    <w:bookmarkEnd w:id="17"/>
    <w:p>
      <w:pPr>
        <w:spacing w:after="0" w:line="200" w:lineRule="exact"/>
        <w:rPr>
          <w:sz w:val="20"/>
          <w:szCs w:val="20"/>
          <w:color w:val="auto"/>
        </w:rPr>
      </w:pPr>
    </w:p>
    <w:p>
      <w:pPr>
        <w:spacing w:after="0" w:line="357" w:lineRule="exact"/>
        <w:rPr>
          <w:sz w:val="20"/>
          <w:szCs w:val="20"/>
          <w:color w:val="auto"/>
        </w:rPr>
      </w:pPr>
    </w:p>
    <w:p>
      <w:pPr>
        <w:spacing w:after="0"/>
        <w:rPr>
          <w:sz w:val="20"/>
          <w:szCs w:val="20"/>
          <w:color w:val="auto"/>
        </w:rPr>
      </w:pPr>
      <w:r>
        <w:rPr>
          <w:rFonts w:ascii="Arial" w:cs="Arial" w:eastAsia="Arial" w:hAnsi="Arial"/>
          <w:sz w:val="31"/>
          <w:szCs w:val="31"/>
          <w:color w:val="auto"/>
        </w:rPr>
        <w:t>Tableau Mini-Lidar Seeed V3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273050</wp:posOffset>
            </wp:positionV>
            <wp:extent cx="6053455" cy="7120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053455" cy="7120890"/>
                    </a:xfrm>
                    <a:prstGeom prst="rect">
                      <a:avLst/>
                    </a:prstGeom>
                    <a:noFill/>
                  </pic:spPr>
                </pic:pic>
              </a:graphicData>
            </a:graphic>
          </wp:anchor>
        </w:drawing>
      </w:r>
    </w:p>
    <w:p>
      <w:pPr>
        <w:sectPr>
          <w:pgSz w:w="11920" w:h="16845" w:orient="portrait"/>
          <w:cols w:equalWidth="0" w:num="1">
            <w:col w:w="9270"/>
          </w:cols>
          <w:pgMar w:left="1200" w:top="1440" w:right="1440" w:bottom="1440"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575310</wp:posOffset>
            </wp:positionV>
            <wp:extent cx="7562850" cy="95523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7562850" cy="9552305"/>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10718800</wp:posOffset>
            </wp:positionV>
            <wp:extent cx="4763" cy="4763"/>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389255</wp:posOffset>
            </wp:positionH>
            <wp:positionV relativeFrom="page">
              <wp:posOffset>0</wp:posOffset>
            </wp:positionV>
            <wp:extent cx="6787515" cy="96964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787515" cy="9696450"/>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465455</wp:posOffset>
            </wp:positionV>
            <wp:extent cx="7562850" cy="97713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7562850" cy="9771380"/>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156210</wp:posOffset>
            </wp:positionV>
            <wp:extent cx="7562850" cy="105403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7562850" cy="10540365"/>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12700</wp:posOffset>
            </wp:positionH>
            <wp:positionV relativeFrom="page">
              <wp:posOffset>958850</wp:posOffset>
            </wp:positionV>
            <wp:extent cx="7550150" cy="87801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7550150" cy="8780145"/>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10718800</wp:posOffset>
            </wp:positionV>
            <wp:extent cx="4763" cy="4763"/>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2850" cy="103460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7562850" cy="10346055"/>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5080</wp:posOffset>
            </wp:positionH>
            <wp:positionV relativeFrom="page">
              <wp:posOffset>1512570</wp:posOffset>
            </wp:positionV>
            <wp:extent cx="7557770" cy="76739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7557770" cy="7673975"/>
                    </a:xfrm>
                    <a:prstGeom prst="rect">
                      <a:avLst/>
                    </a:prstGeom>
                    <a:noFill/>
                  </pic:spPr>
                </pic:pic>
              </a:graphicData>
            </a:graphic>
          </wp:anchor>
        </w:drawing>
      </w:r>
    </w:p>
    <w:sectPr>
      <w:pgSz w:w="11920" w:h="16845"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2019-03-25T11:59:33Z</dcterms:created>
  <dcterms:modified xsi:type="dcterms:W3CDTF">2019-03-25T11:59:33Z</dcterms:modified>
</cp:coreProperties>
</file>