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eastAsiaTheme="minorHAnsi"/>
          <w:sz w:val="2"/>
          <w:lang w:eastAsia="en-US"/>
        </w:rPr>
        <w:id w:val="1431621590"/>
        <w:docPartObj>
          <w:docPartGallery w:val="Cover Pages"/>
          <w:docPartUnique/>
        </w:docPartObj>
      </w:sdtPr>
      <w:sdtEndPr>
        <w:rPr>
          <w:color w:val="BF8F00" w:themeColor="accent4" w:themeShade="BF"/>
          <w:sz w:val="36"/>
        </w:rPr>
      </w:sdtEndPr>
      <w:sdtContent>
        <w:p w:rsidR="005E2A48" w:rsidRDefault="005E2A48" w:rsidP="00805028">
          <w:pPr>
            <w:pStyle w:val="Sansinterligne"/>
            <w:jc w:val="both"/>
            <w:rPr>
              <w:sz w:val="2"/>
            </w:rPr>
          </w:pPr>
        </w:p>
        <w:p w:rsidR="005E2A48" w:rsidRDefault="005E2A48" w:rsidP="00805028">
          <w:pPr>
            <w:jc w:val="both"/>
          </w:pPr>
          <w:r>
            <w:rPr>
              <w:noProof/>
              <w:lang w:eastAsia="fr-FR"/>
            </w:rPr>
            <mc:AlternateContent>
              <mc:Choice Requires="wps">
                <w:drawing>
                  <wp:anchor distT="0" distB="0" distL="114300" distR="114300" simplePos="0" relativeHeight="251664384" behindDoc="0" locked="0" layoutInCell="1" allowOverlap="1">
                    <wp:simplePos x="0" y="0"/>
                    <wp:positionH relativeFrom="page">
                      <wp:align>center</wp:align>
                    </wp:positionH>
                    <wp:positionV relativeFrom="margin">
                      <wp:align>top</wp:align>
                    </wp:positionV>
                    <wp:extent cx="5943600" cy="914400"/>
                    <wp:effectExtent l="0" t="0" r="0" b="3810"/>
                    <wp:wrapNone/>
                    <wp:docPr id="62" name="Zone de texte 62"/>
                    <wp:cNvGraphicFramePr/>
                    <a:graphic xmlns:a="http://schemas.openxmlformats.org/drawingml/2006/main">
                      <a:graphicData uri="http://schemas.microsoft.com/office/word/2010/wordprocessingShape">
                        <wps:wsp>
                          <wps:cNvSpPr txBox="1"/>
                          <wps:spPr>
                            <a:xfrm>
                              <a:off x="0" y="0"/>
                              <a:ext cx="59436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aps/>
                                    <w:color w:val="8496B0" w:themeColor="text2" w:themeTint="99"/>
                                    <w:sz w:val="64"/>
                                    <w:szCs w:val="64"/>
                                  </w:rPr>
                                  <w:alias w:val="Titre"/>
                                  <w:tag w:val=""/>
                                  <w:id w:val="797192764"/>
                                  <w:dataBinding w:prefixMappings="xmlns:ns0='http://purl.org/dc/elements/1.1/' xmlns:ns1='http://schemas.openxmlformats.org/package/2006/metadata/core-properties' " w:xpath="/ns1:coreProperties[1]/ns0:title[1]" w:storeItemID="{6C3C8BC8-F283-45AE-878A-BAB7291924A1}"/>
                                  <w:text/>
                                </w:sdtPr>
                                <w:sdtEndPr>
                                  <w:rPr>
                                    <w:sz w:val="68"/>
                                    <w:szCs w:val="68"/>
                                  </w:rPr>
                                </w:sdtEndPr>
                                <w:sdtContent>
                                  <w:p w:rsidR="005E2A48" w:rsidRDefault="005E2A48">
                                    <w:pPr>
                                      <w:pStyle w:val="Sansinterligne"/>
                                      <w:rPr>
                                        <w:rFonts w:asciiTheme="majorHAnsi" w:eastAsiaTheme="majorEastAsia" w:hAnsiTheme="majorHAnsi" w:cstheme="majorBidi"/>
                                        <w:caps/>
                                        <w:color w:val="8496B0" w:themeColor="text2" w:themeTint="99"/>
                                        <w:sz w:val="68"/>
                                        <w:szCs w:val="68"/>
                                      </w:rPr>
                                    </w:pPr>
                                    <w:r>
                                      <w:rPr>
                                        <w:rFonts w:asciiTheme="majorHAnsi" w:eastAsiaTheme="majorEastAsia" w:hAnsiTheme="majorHAnsi" w:cstheme="majorBidi"/>
                                        <w:caps/>
                                        <w:color w:val="8496B0" w:themeColor="text2" w:themeTint="99"/>
                                        <w:sz w:val="64"/>
                                        <w:szCs w:val="64"/>
                                      </w:rPr>
                                      <w:t>RAPPORT PROJET TUTORé</w:t>
                                    </w:r>
                                  </w:p>
                                </w:sdtContent>
                              </w:sdt>
                              <w:p w:rsidR="005E2A48" w:rsidRDefault="000E61DF">
                                <w:pPr>
                                  <w:pStyle w:val="Sansinterligne"/>
                                  <w:spacing w:before="120"/>
                                  <w:rPr>
                                    <w:color w:val="5B9BD5" w:themeColor="accent1"/>
                                    <w:sz w:val="36"/>
                                    <w:szCs w:val="36"/>
                                  </w:rPr>
                                </w:pPr>
                                <w:sdt>
                                  <w:sdtPr>
                                    <w:rPr>
                                      <w:color w:val="5B9BD5" w:themeColor="accent1"/>
                                      <w:sz w:val="36"/>
                                      <w:szCs w:val="36"/>
                                    </w:rPr>
                                    <w:alias w:val="Sous-titre"/>
                                    <w:tag w:val=""/>
                                    <w:id w:val="2021743002"/>
                                    <w:dataBinding w:prefixMappings="xmlns:ns0='http://purl.org/dc/elements/1.1/' xmlns:ns1='http://schemas.openxmlformats.org/package/2006/metadata/core-properties' " w:xpath="/ns1:coreProperties[1]/ns0:subject[1]" w:storeItemID="{6C3C8BC8-F283-45AE-878A-BAB7291924A1}"/>
                                    <w:text/>
                                  </w:sdtPr>
                                  <w:sdtEndPr/>
                                  <w:sdtContent>
                                    <w:r w:rsidR="005E2A48">
                                      <w:rPr>
                                        <w:color w:val="5B9BD5" w:themeColor="accent1"/>
                                        <w:sz w:val="36"/>
                                        <w:szCs w:val="36"/>
                                      </w:rPr>
                                      <w:t>CONCOURS DE ROBOTIQUE CACHAN 2019</w:t>
                                    </w:r>
                                  </w:sdtContent>
                                </w:sdt>
                                <w:r w:rsidR="005E2A48">
                                  <w:t xml:space="preserve"> </w:t>
                                </w:r>
                              </w:p>
                              <w:p w:rsidR="005E2A48" w:rsidRDefault="005E2A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76500</wp14:pctWidth>
                    </wp14:sizeRelH>
                  </wp:anchor>
                </w:drawing>
              </mc:Choice>
              <mc:Fallback>
                <w:pict>
                  <v:shapetype id="_x0000_t202" coordsize="21600,21600" o:spt="202" path="m,l,21600r21600,l21600,xe">
                    <v:stroke joinstyle="miter"/>
                    <v:path gradientshapeok="t" o:connecttype="rect"/>
                  </v:shapetype>
                  <v:shape id="Zone de texte 62" o:spid="_x0000_s1026" type="#_x0000_t202" style="position:absolute;left:0;text-align:left;margin-left:0;margin-top:0;width:468pt;height:1in;z-index:251664384;visibility:visible;mso-wrap-style:square;mso-width-percent:765;mso-wrap-distance-left:9pt;mso-wrap-distance-top:0;mso-wrap-distance-right:9pt;mso-wrap-distance-bottom:0;mso-position-horizontal:center;mso-position-horizontal-relative:page;mso-position-vertical:top;mso-position-vertical-relative:margin;mso-width-percent:765;mso-width-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" filled="f" stroked="f" strokeweight=".5pt">
                    <v:textbox style="mso-fit-shape-to-text:t">
                      <w:txbxContent>
                        <w:sdt>
                          <w:sdtPr>
                            <w:rPr>
                              <w:rFonts w:asciiTheme="majorHAnsi" w:eastAsiaTheme="majorEastAsia" w:hAnsiTheme="majorHAnsi" w:cstheme="majorBidi"/>
                              <w:caps/>
                              <w:color w:val="8496B0" w:themeColor="text2" w:themeTint="99"/>
                              <w:sz w:val="64"/>
                              <w:szCs w:val="64"/>
                            </w:rPr>
                            <w:alias w:val="Titre"/>
                            <w:tag w:val=""/>
                            <w:id w:val="797192764"/>
                            <w:dataBinding w:prefixMappings="xmlns:ns0='http://purl.org/dc/elements/1.1/' xmlns:ns1='http://schemas.openxmlformats.org/package/2006/metadata/core-properties' " w:xpath="/ns1:coreProperties[1]/ns0:title[1]" w:storeItemID="{6C3C8BC8-F283-45AE-878A-BAB7291924A1}"/>
                            <w:text/>
                          </w:sdtPr>
                          <w:sdtEndPr>
                            <w:rPr>
                              <w:sz w:val="68"/>
                              <w:szCs w:val="68"/>
                            </w:rPr>
                          </w:sdtEndPr>
                          <w:sdtContent>
                            <w:p w:rsidR="005E2A48" w:rsidRDefault="005E2A48">
                              <w:pPr>
                                <w:pStyle w:val="Sansinterligne"/>
                                <w:rPr>
                                  <w:rFonts w:asciiTheme="majorHAnsi" w:eastAsiaTheme="majorEastAsia" w:hAnsiTheme="majorHAnsi" w:cstheme="majorBidi"/>
                                  <w:caps/>
                                  <w:color w:val="8496B0" w:themeColor="text2" w:themeTint="99"/>
                                  <w:sz w:val="68"/>
                                  <w:szCs w:val="68"/>
                                </w:rPr>
                              </w:pPr>
                              <w:r>
                                <w:rPr>
                                  <w:rFonts w:asciiTheme="majorHAnsi" w:eastAsiaTheme="majorEastAsia" w:hAnsiTheme="majorHAnsi" w:cstheme="majorBidi"/>
                                  <w:caps/>
                                  <w:color w:val="8496B0" w:themeColor="text2" w:themeTint="99"/>
                                  <w:sz w:val="64"/>
                                  <w:szCs w:val="64"/>
                                </w:rPr>
                                <w:t>RAPPORT PROJET TUTORé</w:t>
                              </w:r>
                            </w:p>
                          </w:sdtContent>
                        </w:sdt>
                        <w:p w:rsidR="005E2A48" w:rsidRDefault="000E61DF">
                          <w:pPr>
                            <w:pStyle w:val="Sansinterligne"/>
                            <w:spacing w:before="120"/>
                            <w:rPr>
                              <w:color w:val="5B9BD5" w:themeColor="accent1"/>
                              <w:sz w:val="36"/>
                              <w:szCs w:val="36"/>
                            </w:rPr>
                          </w:pPr>
                          <w:sdt>
                            <w:sdtPr>
                              <w:rPr>
                                <w:color w:val="5B9BD5" w:themeColor="accent1"/>
                                <w:sz w:val="36"/>
                                <w:szCs w:val="36"/>
                              </w:rPr>
                              <w:alias w:val="Sous-titre"/>
                              <w:tag w:val=""/>
                              <w:id w:val="2021743002"/>
                              <w:dataBinding w:prefixMappings="xmlns:ns0='http://purl.org/dc/elements/1.1/' xmlns:ns1='http://schemas.openxmlformats.org/package/2006/metadata/core-properties' " w:xpath="/ns1:coreProperties[1]/ns0:subject[1]" w:storeItemID="{6C3C8BC8-F283-45AE-878A-BAB7291924A1}"/>
                              <w:text/>
                            </w:sdtPr>
                            <w:sdtEndPr/>
                            <w:sdtContent>
                              <w:r w:rsidR="005E2A48">
                                <w:rPr>
                                  <w:color w:val="5B9BD5" w:themeColor="accent1"/>
                                  <w:sz w:val="36"/>
                                  <w:szCs w:val="36"/>
                                </w:rPr>
                                <w:t>CONCOURS DE ROBOTIQUE CACHAN 2019</w:t>
                              </w:r>
                            </w:sdtContent>
                          </w:sdt>
                          <w:r w:rsidR="005E2A48">
                            <w:t xml:space="preserve"> </w:t>
                          </w:r>
                        </w:p>
                        <w:p w:rsidR="005E2A48" w:rsidRDefault="005E2A48"/>
                      </w:txbxContent>
                    </v:textbox>
                    <w10:wrap anchorx="page" anchory="margin"/>
                  </v:shape>
                </w:pict>
              </mc:Fallback>
            </mc:AlternateContent>
          </w:r>
          <w:r>
            <w:rPr>
              <w:noProof/>
              <w:color w:val="5B9BD5" w:themeColor="accent1"/>
              <w:sz w:val="36"/>
              <w:szCs w:val="36"/>
              <w:lang w:eastAsia="fr-FR"/>
            </w:rPr>
            <mc:AlternateContent>
              <mc:Choice Requires="wpg">
                <w:drawing>
                  <wp:anchor distT="0" distB="0" distL="114300" distR="114300" simplePos="0" relativeHeight="251663360" behindDoc="1" locked="0" layoutInCell="1" allowOverlap="1">
                    <wp:simplePos x="0" y="0"/>
                    <mc:AlternateContent>
                      <mc:Choice Requires="wp14">
                        <wp:positionH relativeFrom="page">
                          <wp14:pctPosHOffset>22000</wp14:pctPosHOffset>
                        </wp:positionH>
                      </mc:Choice>
                      <mc:Fallback>
                        <wp:positionH relativeFrom="page">
                          <wp:posOffset>1663065</wp:posOffset>
                        </wp:positionH>
                      </mc:Fallback>
                    </mc:AlternateContent>
                    <mc:AlternateContent>
                      <mc:Choice Requires="wp14">
                        <wp:positionV relativeFrom="page">
                          <wp14:pctPosVOffset>30000</wp14:pctPosVOffset>
                        </wp:positionV>
                      </mc:Choice>
                      <mc:Fallback>
                        <wp:positionV relativeFrom="page">
                          <wp:posOffset>3207385</wp:posOffset>
                        </wp:positionV>
                      </mc:Fallback>
                    </mc:AlternateContent>
                    <wp:extent cx="5494369" cy="5696712"/>
                    <wp:effectExtent l="0" t="0" r="0" b="3175"/>
                    <wp:wrapNone/>
                    <wp:docPr id="63" name="Groupe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94369" cy="5696712"/>
                              <a:chOff x="0" y="0"/>
                              <a:chExt cx="4329113" cy="4491038"/>
                            </a:xfrm>
                            <a:solidFill>
                              <a:schemeClr val="tx2">
                                <a:lumMod val="60000"/>
                                <a:lumOff val="40000"/>
                              </a:schemeClr>
                            </a:solidFill>
                          </wpg:grpSpPr>
                          <wps:wsp>
                            <wps:cNvPr id="64" name="Forme libre 64"/>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5" name="Forme libre 65"/>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6" name="Forme libre 66"/>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7" name="Forme libre 67"/>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68" name="Forme libre 68"/>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page">
                      <wp14:pctWidth>70600</wp14:pctWidth>
                    </wp14:sizeRelH>
                    <wp14:sizeRelV relativeFrom="page">
                      <wp14:pctHeight>56600</wp14:pctHeight>
                    </wp14:sizeRelV>
                  </wp:anchor>
                </w:drawing>
              </mc:Choice>
              <mc:Fallback>
                <w:pict>
                  <v:group w14:anchorId="2818DFD5" id="Groupe 2" o:spid="_x0000_s1026" style="position:absolute;margin-left:0;margin-top:0;width:432.65pt;height:448.55pt;z-index:-251653120;mso-width-percent:706;mso-height-percent:566;mso-left-percent:220;mso-top-percent:300;mso-position-horizontal-relative:page;mso-position-vertical-relative:page;mso-width-percent:706;mso-height-percent:566;mso-left-percent:220;mso-top-percent:300" coordsize="43291,44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">
                    <o:lock v:ext="edit" aspectratio="t"/>
                    <v:shape id="Forme libre 64" o:spid="_x0000_s1027" style="position:absolute;left:15017;width:28274;height:28352;visibility:visible;mso-wrap-style:square;v-text-anchor:top" coordsize="1781,1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V0MMA&#10;AADbAAAADwAAAGRycy9kb3ducmV2LnhtbESPQWsCMRSE70L/Q3iF3jRbKWJXo9jCtt5qt8XzY/Pc&#10;DW5etklc139vCoLHYWa+YZbrwbaiJx+MYwXPkwwEceW04VrB708xnoMIEVlj65gUXCjAevUwWmKu&#10;3Zm/qS9jLRKEQ44Kmhi7XMpQNWQxTFxHnLyD8xZjkr6W2uM5wW0rp1k2kxYNp4UGO3pvqDqWJ6ug&#10;f/PDV3T7bVGY3avs9Yf5+9wr9fQ4bBYgIg3xHr61t1rB7AX+v6Qf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v/V0MMAAADbAAAADwAAAAAAAAAAAAAAAACYAgAAZHJzL2Rv&#10;d25yZXYueG1sUEsFBgAAAAAEAAQA9QAAAIgDAAAAAA==&#10;" path="m4,1786l,1782,1776,r5,5l4,1786xe" filled="f" stroked="f">
                      <v:path arrowok="t" o:connecttype="custom" o:connectlocs="6350,2835275;0,2828925;2819400,0;2827338,7938;6350,2835275" o:connectangles="0,0,0,0,0"/>
                    </v:shape>
                    <v:shape id="Forme libre 65" o:spid="_x0000_s1028" style="position:absolute;left:7826;top:2270;width:35465;height:35464;visibility:visible;mso-wrap-style:square;v-text-anchor:top" coordsize="2234,2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qRWMUA&#10;AADbAAAADwAAAGRycy9kb3ducmV2LnhtbESP0WrCQBRE34X+w3ILfdNNWgxNdJUSWvRBLE37AbfZ&#10;axKavZtmV41+vSsIPg4zc4aZLwfTigP1rrGsIJ5EIIhLqxuuFPx8f4xfQTiPrLG1TApO5GC5eBjN&#10;MdP2yF90KHwlAoRdhgpq77tMSlfWZNBNbEccvJ3tDfog+0rqHo8Bblr5HEWJNNhwWKixo7ym8q/Y&#10;GwXDeb/afL7H3SZp0xf/K//zdItKPT0ObzMQngZ/D9/aa60gmcL1S/gBc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mpFYxQAAANsAAAAPAAAAAAAAAAAAAAAAAJgCAABkcnMv&#10;ZG93bnJldi54bWxQSwUGAAAAAAQABAD1AAAAigMAAAAA&#10;" path="m5,2234l,2229,2229,r5,5l5,2234xe" filled="f" stroked="f">
                      <v:path arrowok="t" o:connecttype="custom" o:connectlocs="7938,3546475;0,3538538;3538538,0;3546475,7938;7938,3546475" o:connectangles="0,0,0,0,0"/>
                    </v:shape>
                    <v:shape id="Forme libre 66" o:spid="_x0000_s1029" style="position:absolute;left:8413;top:1095;width:34878;height:34877;visibility:visible;mso-wrap-style:square;v-text-anchor:top" coordsize="2197,2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hyt8QA&#10;AADbAAAADwAAAGRycy9kb3ducmV2LnhtbESPS2vDMBCE74X+B7GFXkoipwfXOJFDKbjtNS9Cbhtr&#10;/SDWyrVU2/33USDQ4zAz3zCr9WRaMVDvGssKFvMIBHFhdcOVgv0unyUgnEfW2FomBX/kYJ09Pqww&#10;1XbkDQ1bX4kAYZeigtr7LpXSFTUZdHPbEQevtL1BH2RfSd3jGOCmla9RFEuDDYeFGjv6qKm4bH+N&#10;gsSdxrcd/nwOXpaL5uV8yI9fuVLPT9P7EoSnyf+H7+1vrSCO4fYl/ACZ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4crfEAAAA2wAAAA8AAAAAAAAAAAAAAAAAmAIAAGRycy9k&#10;b3ducmV2LnhtbFBLBQYAAAAABAAEAPUAAACJAwAAAAA=&#10;" path="m9,2197l,2193,2188,r9,10l9,2197xe" filled="f" stroked="f">
                      <v:path arrowok="t" o:connecttype="custom" o:connectlocs="14288,3487738;0,3481388;3473450,0;3487738,15875;14288,3487738" o:connectangles="0,0,0,0,0"/>
                    </v:shape>
                    <v:shape id="Forme libre 67" o:spid="_x0000_s1030" style="position:absolute;left:12160;top:4984;width:31131;height:31211;visibility:visible;mso-wrap-style:square;v-text-anchor:top" coordsize="1961,1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IN4cMA&#10;AADbAAAADwAAAGRycy9kb3ducmV2LnhtbESPwWoCMRCG7wXfIYzgrWYV2dbVKKJUpNCDttDruJlu&#10;lm4mS5K669s3guBx+Of/5pvlureNuJAPtWMFk3EGgrh0uuZKwdfn2/MriBCRNTaOScGVAqxXg6cl&#10;Ftp1fKTLKVYiQTgUqMDE2BZShtKQxTB2LXHKfpy3GNPoK6k9dgluGznNslxarDldMNjS1lD5e/qz&#10;SeN7utvPjDwnqzz7OO7n/r2bKzUa9psFiEh9fCzf2wetIH+B2y8JAH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TIN4cMAAADbAAAADwAAAAAAAAAAAAAAAACYAgAAZHJzL2Rv&#10;d25yZXYueG1sUEsFBgAAAAAEAAQA9QAAAIgDAAAAAA==&#10;" path="m9,1966l,1957,1952,r9,9l9,1966xe" filled="f" stroked="f">
                      <v:path arrowok="t" o:connecttype="custom" o:connectlocs="14288,3121025;0,3106738;3098800,0;3113088,14288;14288,3121025" o:connectangles="0,0,0,0,0"/>
                    </v:shape>
                    <v:shape id="Forme libre 68" o:spid="_x0000_s1031" style="position:absolute;top:1539;width:43291;height:43371;visibility:visible;mso-wrap-style:square;v-text-anchor:top" coordsize="2727,2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" path="m,2732r,-4l2722,r5,5l,2732xe" filled="f" stroked="f">
                      <v:path arrowok="t" o:connecttype="custom" o:connectlocs="0,4337050;0,4330700;4321175,0;4329113,7938;0,4337050" o:connectangles="0,0,0,0,0"/>
                    </v:shape>
                    <w10:wrap anchorx="page" anchory="page"/>
                  </v:group>
                </w:pict>
              </mc:Fallback>
            </mc:AlternateContent>
          </w:r>
          <w:r>
            <w:rPr>
              <w:noProof/>
              <w:lang w:eastAsia="fr-FR"/>
            </w:rPr>
            <mc:AlternateContent>
              <mc:Choice Requires="wps">
                <w:drawing>
                  <wp:anchor distT="0" distB="0" distL="114300" distR="114300" simplePos="0" relativeHeight="251662336" behindDoc="0" locked="0" layoutInCell="1" allowOverlap="1">
                    <wp:simplePos x="0" y="0"/>
                    <wp:positionH relativeFrom="page">
                      <wp:align>center</wp:align>
                    </wp:positionH>
                    <wp:positionV relativeFrom="margin">
                      <wp:align>bottom</wp:align>
                    </wp:positionV>
                    <wp:extent cx="5943600" cy="374904"/>
                    <wp:effectExtent l="0" t="0" r="0" b="2540"/>
                    <wp:wrapNone/>
                    <wp:docPr id="69" name="Zone de texte 69"/>
                    <wp:cNvGraphicFramePr/>
                    <a:graphic xmlns:a="http://schemas.openxmlformats.org/drawingml/2006/main">
                      <a:graphicData uri="http://schemas.microsoft.com/office/word/2010/wordprocessingShape">
                        <wps:wsp>
                          <wps:cNvSpPr txBox="1"/>
                          <wps:spPr>
                            <a:xfrm>
                              <a:off x="0" y="0"/>
                              <a:ext cx="5943600" cy="37490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E2A48" w:rsidRDefault="000E61DF">
                                <w:pPr>
                                  <w:pStyle w:val="Sansinterligne"/>
                                  <w:jc w:val="right"/>
                                  <w:rPr>
                                    <w:color w:val="5B9BD5" w:themeColor="accent1"/>
                                    <w:sz w:val="36"/>
                                    <w:szCs w:val="36"/>
                                  </w:rPr>
                                </w:pPr>
                                <w:sdt>
                                  <w:sdtPr>
                                    <w:rPr>
                                      <w:color w:val="5B9BD5" w:themeColor="accent1"/>
                                      <w:sz w:val="36"/>
                                      <w:szCs w:val="36"/>
                                    </w:rPr>
                                    <w:alias w:val="École"/>
                                    <w:tag w:val="École"/>
                                    <w:id w:val="1850680582"/>
                                    <w:dataBinding w:prefixMappings="xmlns:ns0='http://schemas.openxmlformats.org/officeDocument/2006/extended-properties' " w:xpath="/ns0:Properties[1]/ns0:Company[1]" w:storeItemID="{6668398D-A668-4E3E-A5EB-62B293D839F1}"/>
                                    <w:text/>
                                  </w:sdtPr>
                                  <w:sdtEndPr/>
                                  <w:sdtContent>
                                    <w:r w:rsidR="005E2A48">
                                      <w:rPr>
                                        <w:color w:val="5B9BD5" w:themeColor="accent1"/>
                                        <w:sz w:val="36"/>
                                        <w:szCs w:val="36"/>
                                      </w:rPr>
                                      <w:t>IUT de l’AISNE</w:t>
                                    </w:r>
                                  </w:sdtContent>
                                </w:sdt>
                              </w:p>
                              <w:sdt>
                                <w:sdtPr>
                                  <w:rPr>
                                    <w:color w:val="5B9BD5" w:themeColor="accent1"/>
                                    <w:sz w:val="36"/>
                                    <w:szCs w:val="36"/>
                                  </w:rPr>
                                  <w:alias w:val="Cours"/>
                                  <w:tag w:val="Cours"/>
                                  <w:id w:val="1717703537"/>
                                  <w:dataBinding w:prefixMappings="xmlns:ns0='http://purl.org/dc/elements/1.1/' xmlns:ns1='http://schemas.openxmlformats.org/package/2006/metadata/core-properties' " w:xpath="/ns1:coreProperties[1]/ns1:category[1]" w:storeItemID="{6C3C8BC8-F283-45AE-878A-BAB7291924A1}"/>
                                  <w:text/>
                                </w:sdtPr>
                                <w:sdtEndPr/>
                                <w:sdtContent>
                                  <w:p w:rsidR="005E2A48" w:rsidRDefault="005E2A48">
                                    <w:pPr>
                                      <w:pStyle w:val="Sansinterligne"/>
                                      <w:jc w:val="right"/>
                                      <w:rPr>
                                        <w:color w:val="5B9BD5" w:themeColor="accent1"/>
                                        <w:sz w:val="36"/>
                                        <w:szCs w:val="36"/>
                                      </w:rPr>
                                    </w:pPr>
                                    <w:r>
                                      <w:rPr>
                                        <w:color w:val="5B9BD5" w:themeColor="accent1"/>
                                        <w:sz w:val="36"/>
                                        <w:szCs w:val="36"/>
                                      </w:rPr>
                                      <w:t>Tuteur : Monsieur Faqir</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76500</wp14:pctWidth>
                    </wp14:sizeRelH>
                    <wp14:sizeRelV relativeFrom="margin">
                      <wp14:pctHeight>0</wp14:pctHeight>
                    </wp14:sizeRelV>
                  </wp:anchor>
                </w:drawing>
              </mc:Choice>
              <mc:Fallback>
                <w:pict>
                  <v:shape id="Zone de texte 69" o:spid="_x0000_s1027" type="#_x0000_t202" style="position:absolute;left:0;text-align:left;margin-left:0;margin-top:0;width:468pt;height:29.5pt;z-index:251662336;visibility:visible;mso-wrap-style:square;mso-width-percent:765;mso-height-percent:0;mso-wrap-distance-left:9pt;mso-wrap-distance-top:0;mso-wrap-distance-right:9pt;mso-wrap-distance-bottom:0;mso-position-horizontal:center;mso-position-horizontal-relative:page;mso-position-vertical:bottom;mso-position-vertical-relative:margin;mso-width-percent:765;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" filled="f" stroked="f" strokeweight=".5pt">
                    <v:textbox style="mso-fit-shape-to-text:t" inset="0,0,0,0">
                      <w:txbxContent>
                        <w:p w:rsidR="005E2A48" w:rsidRDefault="000E61DF">
                          <w:pPr>
                            <w:pStyle w:val="Sansinterligne"/>
                            <w:jc w:val="right"/>
                            <w:rPr>
                              <w:color w:val="5B9BD5" w:themeColor="accent1"/>
                              <w:sz w:val="36"/>
                              <w:szCs w:val="36"/>
                            </w:rPr>
                          </w:pPr>
                          <w:sdt>
                            <w:sdtPr>
                              <w:rPr>
                                <w:color w:val="5B9BD5" w:themeColor="accent1"/>
                                <w:sz w:val="36"/>
                                <w:szCs w:val="36"/>
                              </w:rPr>
                              <w:alias w:val="École"/>
                              <w:tag w:val="École"/>
                              <w:id w:val="1850680582"/>
                              <w:dataBinding w:prefixMappings="xmlns:ns0='http://schemas.openxmlformats.org/officeDocument/2006/extended-properties' " w:xpath="/ns0:Properties[1]/ns0:Company[1]" w:storeItemID="{6668398D-A668-4E3E-A5EB-62B293D839F1}"/>
                              <w:text/>
                            </w:sdtPr>
                            <w:sdtEndPr/>
                            <w:sdtContent>
                              <w:r w:rsidR="005E2A48">
                                <w:rPr>
                                  <w:color w:val="5B9BD5" w:themeColor="accent1"/>
                                  <w:sz w:val="36"/>
                                  <w:szCs w:val="36"/>
                                </w:rPr>
                                <w:t>IUT de l’AISNE</w:t>
                              </w:r>
                            </w:sdtContent>
                          </w:sdt>
                        </w:p>
                        <w:sdt>
                          <w:sdtPr>
                            <w:rPr>
                              <w:color w:val="5B9BD5" w:themeColor="accent1"/>
                              <w:sz w:val="36"/>
                              <w:szCs w:val="36"/>
                            </w:rPr>
                            <w:alias w:val="Cours"/>
                            <w:tag w:val="Cours"/>
                            <w:id w:val="1717703537"/>
                            <w:dataBinding w:prefixMappings="xmlns:ns0='http://purl.org/dc/elements/1.1/' xmlns:ns1='http://schemas.openxmlformats.org/package/2006/metadata/core-properties' " w:xpath="/ns1:coreProperties[1]/ns1:category[1]" w:storeItemID="{6C3C8BC8-F283-45AE-878A-BAB7291924A1}"/>
                            <w:text/>
                          </w:sdtPr>
                          <w:sdtEndPr/>
                          <w:sdtContent>
                            <w:p w:rsidR="005E2A48" w:rsidRDefault="005E2A48">
                              <w:pPr>
                                <w:pStyle w:val="Sansinterligne"/>
                                <w:jc w:val="right"/>
                                <w:rPr>
                                  <w:color w:val="5B9BD5" w:themeColor="accent1"/>
                                  <w:sz w:val="36"/>
                                  <w:szCs w:val="36"/>
                                </w:rPr>
                              </w:pPr>
                              <w:r>
                                <w:rPr>
                                  <w:color w:val="5B9BD5" w:themeColor="accent1"/>
                                  <w:sz w:val="36"/>
                                  <w:szCs w:val="36"/>
                                </w:rPr>
                                <w:t>Tuteur : Monsieur Faqir</w:t>
                              </w:r>
                            </w:p>
                          </w:sdtContent>
                        </w:sdt>
                      </w:txbxContent>
                    </v:textbox>
                    <w10:wrap anchorx="page" anchory="margin"/>
                  </v:shape>
                </w:pict>
              </mc:Fallback>
            </mc:AlternateContent>
          </w:r>
        </w:p>
        <w:p w:rsidR="005E2A48" w:rsidRDefault="005E2A48" w:rsidP="00805028">
          <w:pPr>
            <w:jc w:val="both"/>
            <w:rPr>
              <w:color w:val="BF8F00" w:themeColor="accent4" w:themeShade="BF"/>
              <w:sz w:val="36"/>
            </w:rPr>
          </w:pPr>
          <w:r>
            <w:rPr>
              <w:color w:val="BF8F00" w:themeColor="accent4" w:themeShade="BF"/>
              <w:sz w:val="36"/>
            </w:rPr>
            <w:br w:type="page"/>
          </w:r>
        </w:p>
      </w:sdtContent>
    </w:sdt>
    <w:p w:rsidR="006340B4" w:rsidRDefault="006340B4" w:rsidP="00805028">
      <w:pPr>
        <w:jc w:val="both"/>
        <w:rPr>
          <w:color w:val="70AD47" w:themeColor="accent6"/>
          <w:sz w:val="96"/>
        </w:rPr>
      </w:pPr>
      <w:r w:rsidRPr="006340B4">
        <w:rPr>
          <w:color w:val="70AD47" w:themeColor="accent6"/>
          <w:sz w:val="96"/>
        </w:rPr>
        <w:lastRenderedPageBreak/>
        <w:t>SOMMAIRE :</w:t>
      </w:r>
    </w:p>
    <w:p w:rsidR="003B08E0" w:rsidRPr="005E2A48" w:rsidRDefault="003B08E0" w:rsidP="00805028">
      <w:pPr>
        <w:jc w:val="both"/>
        <w:rPr>
          <w:color w:val="BF8F00" w:themeColor="accent4" w:themeShade="BF"/>
          <w:sz w:val="36"/>
        </w:rPr>
      </w:pPr>
    </w:p>
    <w:p w:rsidR="003F5F37" w:rsidRPr="00BF00C9" w:rsidRDefault="003F5F37" w:rsidP="00BF00C9">
      <w:pPr>
        <w:tabs>
          <w:tab w:val="left" w:pos="7088"/>
        </w:tabs>
        <w:rPr>
          <w:bCs/>
        </w:rPr>
      </w:pPr>
      <w:r w:rsidRPr="003F5F37">
        <w:rPr>
          <w:bCs/>
          <w:color w:val="2F5496" w:themeColor="accent5" w:themeShade="BF"/>
          <w:sz w:val="36"/>
          <w:szCs w:val="36"/>
        </w:rPr>
        <w:t>INTRODUCTION</w:t>
      </w:r>
      <w:r w:rsidR="00BF00C9">
        <w:rPr>
          <w:bCs/>
          <w:color w:val="2F5496" w:themeColor="accent5" w:themeShade="BF"/>
          <w:sz w:val="36"/>
          <w:szCs w:val="36"/>
        </w:rPr>
        <w:tab/>
      </w:r>
      <w:r w:rsidR="00BF00C9" w:rsidRPr="00BF00C9">
        <w:rPr>
          <w:bCs/>
          <w:sz w:val="20"/>
          <w:szCs w:val="20"/>
        </w:rPr>
        <w:t>page</w:t>
      </w:r>
      <w:r w:rsidR="00BF00C9">
        <w:rPr>
          <w:bCs/>
          <w:sz w:val="20"/>
          <w:szCs w:val="20"/>
        </w:rPr>
        <w:t xml:space="preserve"> 3</w:t>
      </w:r>
    </w:p>
    <w:p w:rsidR="003F5F37" w:rsidRDefault="006340B4" w:rsidP="00805028">
      <w:pPr>
        <w:rPr>
          <w:color w:val="C45911" w:themeColor="accent2" w:themeShade="BF"/>
          <w:sz w:val="36"/>
        </w:rPr>
      </w:pPr>
      <w:r w:rsidRPr="006340B4">
        <w:br/>
      </w:r>
      <w:r w:rsidRPr="006340B4">
        <w:rPr>
          <w:color w:val="C45911" w:themeColor="accent2" w:themeShade="BF"/>
          <w:sz w:val="36"/>
        </w:rPr>
        <w:t xml:space="preserve">PARTIE MODELISATION DU PROJET </w:t>
      </w:r>
      <w:r w:rsidR="00DC54B7" w:rsidRPr="006340B4">
        <w:rPr>
          <w:color w:val="C45911" w:themeColor="accent2" w:themeShade="BF"/>
          <w:sz w:val="36"/>
        </w:rPr>
        <w:t xml:space="preserve">: </w:t>
      </w:r>
    </w:p>
    <w:p w:rsidR="003F5F37" w:rsidRDefault="006340B4" w:rsidP="00BF00C9">
      <w:pPr>
        <w:tabs>
          <w:tab w:val="left" w:pos="7088"/>
        </w:tabs>
      </w:pPr>
      <w:r>
        <w:br/>
        <w:t>Modélisation du robot</w:t>
      </w:r>
      <w:r w:rsidR="00BF00C9">
        <w:tab/>
      </w:r>
      <w:r w:rsidR="00BF00C9" w:rsidRPr="00BF00C9">
        <w:rPr>
          <w:sz w:val="20"/>
          <w:szCs w:val="20"/>
        </w:rPr>
        <w:t>page 4</w:t>
      </w:r>
      <w:r>
        <w:br/>
      </w:r>
      <w:r w:rsidRPr="006340B4">
        <w:t>Modéli</w:t>
      </w:r>
      <w:r>
        <w:t>sation fonctionnelle du projet</w:t>
      </w:r>
      <w:r w:rsidR="00BF00C9">
        <w:tab/>
      </w:r>
      <w:r w:rsidR="00BF00C9" w:rsidRPr="00BF00C9">
        <w:rPr>
          <w:sz w:val="20"/>
          <w:szCs w:val="20"/>
        </w:rPr>
        <w:t>page 4</w:t>
      </w:r>
      <w:r w:rsidRPr="006340B4">
        <w:br/>
      </w:r>
      <w:r>
        <w:t>Organisation temporel</w:t>
      </w:r>
      <w:r w:rsidR="00582E12">
        <w:t>le</w:t>
      </w:r>
      <w:r w:rsidR="00BF00C9">
        <w:tab/>
      </w:r>
      <w:r w:rsidR="00BF00C9" w:rsidRPr="00BF00C9">
        <w:rPr>
          <w:sz w:val="20"/>
          <w:szCs w:val="20"/>
        </w:rPr>
        <w:t>page 5</w:t>
      </w:r>
    </w:p>
    <w:p w:rsidR="003F5F37" w:rsidRDefault="006340B4" w:rsidP="00805028">
      <w:pPr>
        <w:rPr>
          <w:color w:val="BF8F00" w:themeColor="accent4" w:themeShade="BF"/>
          <w:sz w:val="36"/>
        </w:rPr>
      </w:pPr>
      <w:r>
        <w:br/>
      </w:r>
      <w:r w:rsidRPr="006340B4">
        <w:rPr>
          <w:color w:val="BF8F00" w:themeColor="accent4" w:themeShade="BF"/>
          <w:sz w:val="36"/>
        </w:rPr>
        <w:t>PARTIE ELECTRONIQUE </w:t>
      </w:r>
      <w:r w:rsidR="000D73D9" w:rsidRPr="000D73D9">
        <w:rPr>
          <w:color w:val="BF8F00" w:themeColor="accent4" w:themeShade="BF"/>
          <w:sz w:val="36"/>
        </w:rPr>
        <w:t>PROGRAMMATION</w:t>
      </w:r>
      <w:r w:rsidR="005E2A48">
        <w:rPr>
          <w:color w:val="BF8F00" w:themeColor="accent4" w:themeShade="BF"/>
          <w:sz w:val="36"/>
        </w:rPr>
        <w:t xml:space="preserve"> </w:t>
      </w:r>
      <w:r w:rsidRPr="006340B4">
        <w:rPr>
          <w:color w:val="BF8F00" w:themeColor="accent4" w:themeShade="BF"/>
          <w:sz w:val="36"/>
        </w:rPr>
        <w:t>:</w:t>
      </w:r>
    </w:p>
    <w:p w:rsidR="003F5F37" w:rsidRDefault="006340B4" w:rsidP="00BF00C9">
      <w:pPr>
        <w:tabs>
          <w:tab w:val="left" w:pos="7088"/>
        </w:tabs>
      </w:pPr>
      <w:r w:rsidRPr="006340B4">
        <w:br/>
      </w:r>
      <w:r w:rsidR="00582E12">
        <w:t>Carte c</w:t>
      </w:r>
      <w:r>
        <w:t>apteur</w:t>
      </w:r>
      <w:r w:rsidR="002D07DC">
        <w:t>s</w:t>
      </w:r>
      <w:r w:rsidR="00582E12">
        <w:t xml:space="preserve"> et</w:t>
      </w:r>
      <w:r>
        <w:t xml:space="preserve"> éjecteur</w:t>
      </w:r>
      <w:r w:rsidR="00BF00C9">
        <w:tab/>
      </w:r>
      <w:r w:rsidR="00BF00C9" w:rsidRPr="00BF00C9">
        <w:rPr>
          <w:sz w:val="20"/>
          <w:szCs w:val="20"/>
        </w:rPr>
        <w:t>page 5</w:t>
      </w:r>
      <w:r>
        <w:br/>
        <w:t>Carte timer</w:t>
      </w:r>
      <w:r w:rsidR="00BF00C9">
        <w:tab/>
      </w:r>
      <w:r w:rsidR="00BF00C9" w:rsidRPr="00BF00C9">
        <w:rPr>
          <w:sz w:val="20"/>
          <w:szCs w:val="20"/>
        </w:rPr>
        <w:t>page 5</w:t>
      </w:r>
      <w:r>
        <w:br/>
        <w:t>Carte détection des balles</w:t>
      </w:r>
      <w:r w:rsidR="00BF00C9">
        <w:tab/>
      </w:r>
      <w:r w:rsidR="00BF00C9" w:rsidRPr="00BF00C9">
        <w:rPr>
          <w:sz w:val="20"/>
          <w:szCs w:val="20"/>
        </w:rPr>
        <w:t>page 6</w:t>
      </w:r>
      <w:r>
        <w:br/>
        <w:t>Carte régulation</w:t>
      </w:r>
      <w:r w:rsidR="00582E12">
        <w:t xml:space="preserve"> et</w:t>
      </w:r>
      <w:r>
        <w:t xml:space="preserve"> codeurs</w:t>
      </w:r>
      <w:r w:rsidR="00BF00C9">
        <w:tab/>
      </w:r>
      <w:r w:rsidR="00BF00C9" w:rsidRPr="00BF00C9">
        <w:rPr>
          <w:sz w:val="20"/>
          <w:szCs w:val="20"/>
        </w:rPr>
        <w:t>page 7</w:t>
      </w:r>
      <w:r>
        <w:br/>
        <w:t>Carte cerveau</w:t>
      </w:r>
      <w:r w:rsidR="00DC54B7" w:rsidRPr="00DC54B7">
        <w:t xml:space="preserve"> </w:t>
      </w:r>
      <w:r w:rsidR="00BF00C9">
        <w:tab/>
      </w:r>
      <w:r w:rsidR="00BF00C9" w:rsidRPr="00BF00C9">
        <w:rPr>
          <w:sz w:val="20"/>
          <w:szCs w:val="20"/>
        </w:rPr>
        <w:t>page 7</w:t>
      </w:r>
      <w:r w:rsidR="00DC54B7" w:rsidRPr="00DC54B7">
        <w:br/>
        <w:t>Carte</w:t>
      </w:r>
      <w:r w:rsidR="00CA2642">
        <w:t xml:space="preserve"> d’</w:t>
      </w:r>
      <w:r w:rsidR="00DC54B7">
        <w:t>alimentation</w:t>
      </w:r>
      <w:r w:rsidR="00BF00C9">
        <w:tab/>
      </w:r>
      <w:r w:rsidR="00BF00C9" w:rsidRPr="00BF00C9">
        <w:rPr>
          <w:sz w:val="20"/>
          <w:szCs w:val="20"/>
        </w:rPr>
        <w:t>page 8</w:t>
      </w:r>
    </w:p>
    <w:p w:rsidR="003F5F37" w:rsidRDefault="006340B4" w:rsidP="00805028">
      <w:pPr>
        <w:rPr>
          <w:color w:val="2E74B5" w:themeColor="accent1" w:themeShade="BF"/>
          <w:sz w:val="36"/>
          <w:szCs w:val="36"/>
        </w:rPr>
      </w:pPr>
      <w:r w:rsidRPr="006340B4">
        <w:br/>
      </w:r>
      <w:r w:rsidRPr="000D73D9">
        <w:rPr>
          <w:color w:val="2E74B5" w:themeColor="accent1" w:themeShade="BF"/>
          <w:sz w:val="36"/>
          <w:szCs w:val="36"/>
        </w:rPr>
        <w:t>REALISATION MECANIQUE :</w:t>
      </w:r>
    </w:p>
    <w:p w:rsidR="006340B4" w:rsidRDefault="00582E12" w:rsidP="00BF00C9">
      <w:pPr>
        <w:tabs>
          <w:tab w:val="left" w:pos="7088"/>
        </w:tabs>
      </w:pPr>
      <w:r>
        <w:br/>
        <w:t>Boî</w:t>
      </w:r>
      <w:r w:rsidR="006340B4">
        <w:t>te à</w:t>
      </w:r>
      <w:r w:rsidR="00C2297A">
        <w:t xml:space="preserve"> balles et éjection</w:t>
      </w:r>
      <w:r w:rsidR="00BF00C9">
        <w:tab/>
      </w:r>
      <w:r w:rsidR="00BF00C9" w:rsidRPr="008418D3">
        <w:rPr>
          <w:sz w:val="20"/>
        </w:rPr>
        <w:t>page 8</w:t>
      </w:r>
      <w:r w:rsidR="006340B4">
        <w:br/>
      </w:r>
      <w:r w:rsidR="006340B4" w:rsidRPr="006340B4">
        <w:t>Compartiment ba</w:t>
      </w:r>
      <w:r w:rsidR="00C2297A">
        <w:t>tterie</w:t>
      </w:r>
      <w:r w:rsidR="00BF00C9">
        <w:tab/>
      </w:r>
      <w:r w:rsidR="00BF00C9" w:rsidRPr="008418D3">
        <w:rPr>
          <w:sz w:val="20"/>
        </w:rPr>
        <w:t>page 9</w:t>
      </w:r>
      <w:r w:rsidR="006340B4">
        <w:br/>
        <w:t>Roues folle</w:t>
      </w:r>
      <w:r>
        <w:t>s</w:t>
      </w:r>
      <w:r w:rsidR="006340B4">
        <w:t xml:space="preserve"> et bloc moteur</w:t>
      </w:r>
      <w:r w:rsidR="00BF00C9">
        <w:tab/>
      </w:r>
      <w:r w:rsidR="00BF00C9" w:rsidRPr="008418D3">
        <w:rPr>
          <w:sz w:val="20"/>
        </w:rPr>
        <w:t>page 9</w:t>
      </w:r>
      <w:r w:rsidR="006340B4">
        <w:br/>
      </w:r>
      <w:r w:rsidR="006340B4" w:rsidRPr="006340B4">
        <w:t>Plaqu</w:t>
      </w:r>
      <w:r w:rsidR="006340B4">
        <w:t>es superposé</w:t>
      </w:r>
      <w:r>
        <w:t>es</w:t>
      </w:r>
      <w:r w:rsidR="006340B4">
        <w:t xml:space="preserve"> pour les cartes</w:t>
      </w:r>
      <w:r w:rsidR="008418D3">
        <w:tab/>
      </w:r>
      <w:r w:rsidR="008418D3" w:rsidRPr="008418D3">
        <w:rPr>
          <w:sz w:val="20"/>
        </w:rPr>
        <w:t>page 10</w:t>
      </w:r>
      <w:r w:rsidR="006340B4" w:rsidRPr="006340B4">
        <w:br/>
      </w:r>
      <w:r w:rsidR="0075751B">
        <w:t>Organisation de la salle</w:t>
      </w:r>
      <w:r w:rsidR="006340B4" w:rsidRPr="006340B4">
        <w:t> </w:t>
      </w:r>
      <w:r w:rsidR="008418D3">
        <w:tab/>
      </w:r>
      <w:r w:rsidR="008418D3" w:rsidRPr="008418D3">
        <w:rPr>
          <w:sz w:val="20"/>
        </w:rPr>
        <w:t>page 10</w:t>
      </w:r>
    </w:p>
    <w:p w:rsidR="003F5F37" w:rsidRDefault="003F5F37" w:rsidP="00805028"/>
    <w:p w:rsidR="00805028" w:rsidRPr="003F5F37" w:rsidRDefault="00805028" w:rsidP="008418D3">
      <w:pPr>
        <w:tabs>
          <w:tab w:val="left" w:pos="7088"/>
        </w:tabs>
        <w:rPr>
          <w:color w:val="A6A6A6" w:themeColor="background1" w:themeShade="A6"/>
          <w:sz w:val="36"/>
          <w:szCs w:val="36"/>
        </w:rPr>
      </w:pPr>
      <w:r w:rsidRPr="00805028">
        <w:rPr>
          <w:color w:val="A6A6A6" w:themeColor="background1" w:themeShade="A6"/>
          <w:sz w:val="36"/>
          <w:szCs w:val="36"/>
        </w:rPr>
        <w:t>C</w:t>
      </w:r>
      <w:r w:rsidR="003F5F37">
        <w:rPr>
          <w:color w:val="A6A6A6" w:themeColor="background1" w:themeShade="A6"/>
          <w:sz w:val="36"/>
          <w:szCs w:val="36"/>
        </w:rPr>
        <w:t>ONCLUSION </w:t>
      </w:r>
      <w:r w:rsidR="008418D3">
        <w:rPr>
          <w:color w:val="A6A6A6" w:themeColor="background1" w:themeShade="A6"/>
          <w:sz w:val="36"/>
          <w:szCs w:val="36"/>
        </w:rPr>
        <w:tab/>
      </w:r>
      <w:r w:rsidR="008418D3" w:rsidRPr="008418D3">
        <w:rPr>
          <w:sz w:val="20"/>
          <w:szCs w:val="36"/>
        </w:rPr>
        <w:t>page 10</w:t>
      </w:r>
    </w:p>
    <w:p w:rsidR="000D73D9" w:rsidRDefault="000D73D9" w:rsidP="00805028">
      <w:pPr>
        <w:jc w:val="both"/>
      </w:pPr>
    </w:p>
    <w:p w:rsidR="003F5F37" w:rsidRDefault="003F5F37" w:rsidP="00805028">
      <w:pPr>
        <w:jc w:val="both"/>
      </w:pPr>
    </w:p>
    <w:p w:rsidR="003F5F37" w:rsidRDefault="003F5F37" w:rsidP="00805028">
      <w:pPr>
        <w:jc w:val="both"/>
      </w:pPr>
    </w:p>
    <w:p w:rsidR="003B08E0" w:rsidRDefault="003B08E0" w:rsidP="00805028">
      <w:pPr>
        <w:spacing w:after="0"/>
        <w:jc w:val="both"/>
      </w:pPr>
    </w:p>
    <w:p w:rsidR="00A866CE" w:rsidRPr="003F5F37" w:rsidRDefault="003F5F37" w:rsidP="00805028">
      <w:pPr>
        <w:spacing w:after="0"/>
        <w:jc w:val="both"/>
        <w:rPr>
          <w:bCs/>
          <w:color w:val="2F5496" w:themeColor="accent5" w:themeShade="BF"/>
          <w:sz w:val="36"/>
          <w:szCs w:val="36"/>
        </w:rPr>
      </w:pPr>
      <w:r w:rsidRPr="003F5F37">
        <w:rPr>
          <w:bCs/>
          <w:color w:val="2F5496" w:themeColor="accent5" w:themeShade="BF"/>
          <w:sz w:val="36"/>
          <w:szCs w:val="36"/>
        </w:rPr>
        <w:lastRenderedPageBreak/>
        <w:t>INTRODUCTION :</w:t>
      </w:r>
    </w:p>
    <w:p w:rsidR="00A866CE" w:rsidRDefault="00A866CE" w:rsidP="00805028">
      <w:pPr>
        <w:spacing w:after="0"/>
        <w:jc w:val="both"/>
        <w:rPr>
          <w:b/>
          <w:bCs/>
          <w:color w:val="44546A" w:themeColor="text2"/>
          <w:sz w:val="40"/>
          <w:szCs w:val="40"/>
        </w:rPr>
      </w:pPr>
    </w:p>
    <w:p w:rsidR="00582E12" w:rsidRDefault="00A866CE" w:rsidP="00805028">
      <w:pPr>
        <w:jc w:val="both"/>
        <w:rPr>
          <w:sz w:val="24"/>
          <w:szCs w:val="24"/>
        </w:rPr>
      </w:pPr>
      <w:r>
        <w:rPr>
          <w:sz w:val="24"/>
          <w:szCs w:val="24"/>
        </w:rPr>
        <w:t>La 17ème Coupe de France des IUT GEII est actuellement lancée. Le Festival Robotique de Cachan accueillera pour la 5ème année consécutive, les participants venus des quatre coins de la France, dont l’équipe de l’IUT de Cuffies dont nous sommes les représentants. Avec un robot qui nous permet de mettre en application de manière concrète et diver</w:t>
      </w:r>
      <w:r w:rsidR="00582E12">
        <w:rPr>
          <w:sz w:val="24"/>
          <w:szCs w:val="24"/>
        </w:rPr>
        <w:t>tissante les connaissances que nous avons</w:t>
      </w:r>
      <w:r>
        <w:rPr>
          <w:sz w:val="24"/>
          <w:szCs w:val="24"/>
        </w:rPr>
        <w:t xml:space="preserve"> accumulé</w:t>
      </w:r>
      <w:r w:rsidR="00582E12">
        <w:rPr>
          <w:sz w:val="24"/>
          <w:szCs w:val="24"/>
        </w:rPr>
        <w:t>es</w:t>
      </w:r>
      <w:r>
        <w:rPr>
          <w:sz w:val="24"/>
          <w:szCs w:val="24"/>
        </w:rPr>
        <w:t xml:space="preserve"> au cours de notre formation, nous allons pouvoir faire un match de tennis au sol et </w:t>
      </w:r>
      <w:r>
        <w:rPr>
          <w:rFonts w:cs="Arial"/>
          <w:sz w:val="24"/>
          <w:szCs w:val="24"/>
        </w:rPr>
        <w:t>envoyer un maximum de balles de tennis dans le camp adverse</w:t>
      </w:r>
      <w:r>
        <w:rPr>
          <w:sz w:val="24"/>
          <w:szCs w:val="24"/>
        </w:rPr>
        <w:t>.</w:t>
      </w:r>
    </w:p>
    <w:p w:rsidR="005E2A48" w:rsidRDefault="00582E12" w:rsidP="00805028">
      <w:pPr>
        <w:jc w:val="both"/>
        <w:rPr>
          <w:sz w:val="24"/>
          <w:szCs w:val="24"/>
        </w:rPr>
      </w:pPr>
      <w:r>
        <w:rPr>
          <w:sz w:val="24"/>
          <w:szCs w:val="24"/>
        </w:rPr>
        <w:t>C</w:t>
      </w:r>
      <w:r w:rsidR="005E2A48">
        <w:rPr>
          <w:sz w:val="24"/>
          <w:szCs w:val="24"/>
        </w:rPr>
        <w:t>omme</w:t>
      </w:r>
      <w:r>
        <w:rPr>
          <w:sz w:val="24"/>
          <w:szCs w:val="24"/>
        </w:rPr>
        <w:t>nt</w:t>
      </w:r>
      <w:r w:rsidR="005E2A48">
        <w:rPr>
          <w:sz w:val="24"/>
          <w:szCs w:val="24"/>
        </w:rPr>
        <w:t xml:space="preserve"> le robot est-il capable d’assurer son déplacement ?</w:t>
      </w:r>
    </w:p>
    <w:p w:rsidR="00A866CE" w:rsidRDefault="00A866CE" w:rsidP="00805028">
      <w:pPr>
        <w:jc w:val="both"/>
        <w:rPr>
          <w:sz w:val="24"/>
          <w:szCs w:val="24"/>
        </w:rPr>
      </w:pPr>
      <w:r>
        <w:rPr>
          <w:sz w:val="24"/>
          <w:szCs w:val="24"/>
        </w:rPr>
        <w:t>Comment le robot est-il capable de percevoir son environnement ?</w:t>
      </w:r>
    </w:p>
    <w:p w:rsidR="005E2A48" w:rsidRDefault="005E2A48" w:rsidP="00805028">
      <w:pPr>
        <w:jc w:val="both"/>
        <w:rPr>
          <w:sz w:val="24"/>
          <w:szCs w:val="24"/>
        </w:rPr>
      </w:pPr>
      <w:r>
        <w:rPr>
          <w:sz w:val="24"/>
          <w:szCs w:val="24"/>
        </w:rPr>
        <w:t>Comment le robot fait-il pour saisir et renvoyer les balles ?</w:t>
      </w:r>
    </w:p>
    <w:p w:rsidR="00A866CE" w:rsidRDefault="00A866CE" w:rsidP="00805028">
      <w:pPr>
        <w:jc w:val="both"/>
        <w:rPr>
          <w:color w:val="C45911" w:themeColor="accent2" w:themeShade="BF"/>
          <w:sz w:val="36"/>
        </w:rPr>
      </w:pPr>
    </w:p>
    <w:p w:rsidR="00A866CE" w:rsidRDefault="00A866CE" w:rsidP="00805028">
      <w:pPr>
        <w:jc w:val="both"/>
        <w:rPr>
          <w:color w:val="C45911" w:themeColor="accent2" w:themeShade="BF"/>
          <w:sz w:val="36"/>
        </w:rPr>
      </w:pPr>
    </w:p>
    <w:p w:rsidR="00A866CE" w:rsidRDefault="00A866CE" w:rsidP="00805028">
      <w:pPr>
        <w:jc w:val="both"/>
        <w:rPr>
          <w:color w:val="C45911" w:themeColor="accent2" w:themeShade="BF"/>
          <w:sz w:val="36"/>
        </w:rPr>
      </w:pPr>
    </w:p>
    <w:p w:rsidR="00A866CE" w:rsidRDefault="00A866CE" w:rsidP="00805028">
      <w:pPr>
        <w:jc w:val="both"/>
        <w:rPr>
          <w:color w:val="C45911" w:themeColor="accent2" w:themeShade="BF"/>
          <w:sz w:val="36"/>
        </w:rPr>
      </w:pPr>
    </w:p>
    <w:p w:rsidR="00A866CE" w:rsidRDefault="00A866CE" w:rsidP="00805028">
      <w:pPr>
        <w:jc w:val="both"/>
        <w:rPr>
          <w:color w:val="C45911" w:themeColor="accent2" w:themeShade="BF"/>
          <w:sz w:val="36"/>
        </w:rPr>
      </w:pPr>
    </w:p>
    <w:p w:rsidR="00A866CE" w:rsidRDefault="00A866CE" w:rsidP="00805028">
      <w:pPr>
        <w:jc w:val="both"/>
        <w:rPr>
          <w:color w:val="C45911" w:themeColor="accent2" w:themeShade="BF"/>
          <w:sz w:val="36"/>
        </w:rPr>
      </w:pPr>
    </w:p>
    <w:p w:rsidR="00A866CE" w:rsidRDefault="00A866CE" w:rsidP="00805028">
      <w:pPr>
        <w:jc w:val="both"/>
        <w:rPr>
          <w:color w:val="C45911" w:themeColor="accent2" w:themeShade="BF"/>
          <w:sz w:val="36"/>
        </w:rPr>
      </w:pPr>
    </w:p>
    <w:p w:rsidR="00A866CE" w:rsidRDefault="00A866CE" w:rsidP="00805028">
      <w:pPr>
        <w:jc w:val="both"/>
        <w:rPr>
          <w:color w:val="C45911" w:themeColor="accent2" w:themeShade="BF"/>
          <w:sz w:val="36"/>
        </w:rPr>
      </w:pPr>
    </w:p>
    <w:p w:rsidR="00A866CE" w:rsidRDefault="00A866CE" w:rsidP="00805028">
      <w:pPr>
        <w:jc w:val="both"/>
        <w:rPr>
          <w:color w:val="C45911" w:themeColor="accent2" w:themeShade="BF"/>
          <w:sz w:val="36"/>
        </w:rPr>
      </w:pPr>
    </w:p>
    <w:p w:rsidR="00A866CE" w:rsidRDefault="00A866CE" w:rsidP="00805028">
      <w:pPr>
        <w:jc w:val="both"/>
        <w:rPr>
          <w:color w:val="C45911" w:themeColor="accent2" w:themeShade="BF"/>
          <w:sz w:val="36"/>
        </w:rPr>
      </w:pPr>
    </w:p>
    <w:p w:rsidR="003F5F37" w:rsidRDefault="003F5F37" w:rsidP="00805028">
      <w:pPr>
        <w:jc w:val="both"/>
        <w:rPr>
          <w:color w:val="C45911" w:themeColor="accent2" w:themeShade="BF"/>
          <w:sz w:val="36"/>
        </w:rPr>
      </w:pPr>
    </w:p>
    <w:p w:rsidR="003F5F37" w:rsidRDefault="003F5F37" w:rsidP="00805028">
      <w:pPr>
        <w:jc w:val="both"/>
        <w:rPr>
          <w:color w:val="C45911" w:themeColor="accent2" w:themeShade="BF"/>
          <w:sz w:val="36"/>
        </w:rPr>
      </w:pPr>
    </w:p>
    <w:p w:rsidR="008B2999" w:rsidRDefault="008B2999" w:rsidP="00805028">
      <w:pPr>
        <w:jc w:val="both"/>
        <w:rPr>
          <w:color w:val="C45911" w:themeColor="accent2" w:themeShade="BF"/>
          <w:sz w:val="36"/>
        </w:rPr>
      </w:pPr>
    </w:p>
    <w:p w:rsidR="003F5F37" w:rsidRDefault="003F5F37" w:rsidP="00805028">
      <w:pPr>
        <w:jc w:val="both"/>
        <w:rPr>
          <w:color w:val="C45911" w:themeColor="accent2" w:themeShade="BF"/>
          <w:sz w:val="36"/>
        </w:rPr>
      </w:pPr>
    </w:p>
    <w:p w:rsidR="00C2297A" w:rsidRDefault="00C2297A" w:rsidP="00805028">
      <w:pPr>
        <w:jc w:val="both"/>
        <w:rPr>
          <w:color w:val="C45911" w:themeColor="accent2" w:themeShade="BF"/>
          <w:sz w:val="36"/>
        </w:rPr>
      </w:pPr>
      <w:r w:rsidRPr="006340B4">
        <w:rPr>
          <w:color w:val="C45911" w:themeColor="accent2" w:themeShade="BF"/>
          <w:sz w:val="36"/>
        </w:rPr>
        <w:lastRenderedPageBreak/>
        <w:t>PARTIE MODELISATION DU PROJET :</w:t>
      </w:r>
    </w:p>
    <w:p w:rsidR="00D165D7" w:rsidRDefault="00D165D7" w:rsidP="00805028">
      <w:pPr>
        <w:jc w:val="both"/>
        <w:rPr>
          <w:color w:val="C45911" w:themeColor="accent2" w:themeShade="BF"/>
          <w:sz w:val="36"/>
        </w:rPr>
      </w:pPr>
    </w:p>
    <w:p w:rsidR="00C2297A" w:rsidRDefault="00C2297A" w:rsidP="00805028">
      <w:pPr>
        <w:jc w:val="both"/>
        <w:rPr>
          <w:b/>
        </w:rPr>
      </w:pPr>
      <w:r w:rsidRPr="00C2297A">
        <w:rPr>
          <w:b/>
        </w:rPr>
        <w:t>Modélisation du robot :</w:t>
      </w:r>
    </w:p>
    <w:p w:rsidR="00C2297A" w:rsidRDefault="00C2297A" w:rsidP="00805028">
      <w:pPr>
        <w:jc w:val="both"/>
      </w:pPr>
      <w:r w:rsidRPr="00C2297A">
        <w:t>A</w:t>
      </w:r>
      <w:r w:rsidR="00582E12">
        <w:t>fin de pouvoir créer</w:t>
      </w:r>
      <w:r>
        <w:t xml:space="preserve"> nos pièces 3D de façon précise et sans reproduire de nombreuses fois les mêmes mesures ainsi que dans l’optique de positionner et pré penser notre robot et la position des différentes cartes</w:t>
      </w:r>
      <w:r w:rsidR="00582E12">
        <w:t>, nous avons opté</w:t>
      </w:r>
      <w:r>
        <w:t xml:space="preserve"> pour une modélisation complète du rob</w:t>
      </w:r>
      <w:r w:rsidR="00582E12">
        <w:t>ot comme en témoigne l’image ci-</w:t>
      </w:r>
      <w:r>
        <w:t>dessous :</w:t>
      </w:r>
    </w:p>
    <w:p w:rsidR="00C2297A" w:rsidRDefault="00582E12" w:rsidP="008B2999">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1pt;height:170pt">
            <v:imagedata r:id="rId6" o:title="Sans titre"/>
          </v:shape>
        </w:pict>
      </w:r>
    </w:p>
    <w:p w:rsidR="00C2297A" w:rsidRDefault="00C2297A" w:rsidP="00805028">
      <w:pPr>
        <w:jc w:val="both"/>
      </w:pPr>
      <w:r>
        <w:t>Ce modèle nous a permis d</w:t>
      </w:r>
      <w:r w:rsidR="00582E12">
        <w:t>e réaliser les pièces compliquées du projet et de les adapter</w:t>
      </w:r>
      <w:r>
        <w:t xml:space="preserve"> au déjà construit. Ce modèle </w:t>
      </w:r>
      <w:r w:rsidR="00D165D7">
        <w:t>a</w:t>
      </w:r>
      <w:r>
        <w:t xml:space="preserve"> également</w:t>
      </w:r>
      <w:r w:rsidR="00582E12">
        <w:t xml:space="preserve"> pu</w:t>
      </w:r>
      <w:r w:rsidR="00D165D7">
        <w:t xml:space="preserve"> nous permettre d’optimiser les câblages à venir dans la suite du p</w:t>
      </w:r>
      <w:r w:rsidR="00582E12">
        <w:t>rojet par un placement réfléchi</w:t>
      </w:r>
      <w:r w:rsidR="00D165D7">
        <w:t xml:space="preserve"> des différentes cartes et capteurs. Pour finir</w:t>
      </w:r>
      <w:r w:rsidR="00582E12">
        <w:t>,</w:t>
      </w:r>
      <w:r w:rsidR="00D165D7">
        <w:t xml:space="preserve"> il a ajouté une bonne vision d’ensemble de notre projet dans notre poster.</w:t>
      </w:r>
    </w:p>
    <w:p w:rsidR="00D165D7" w:rsidRDefault="00D165D7" w:rsidP="00805028">
      <w:pPr>
        <w:jc w:val="both"/>
      </w:pPr>
    </w:p>
    <w:p w:rsidR="00D165D7" w:rsidRPr="00D165D7" w:rsidRDefault="00D165D7" w:rsidP="00805028">
      <w:pPr>
        <w:jc w:val="both"/>
        <w:rPr>
          <w:b/>
        </w:rPr>
      </w:pPr>
      <w:r w:rsidRPr="00D165D7">
        <w:rPr>
          <w:b/>
        </w:rPr>
        <w:t>Modélisation fonctionnelle du projet :</w:t>
      </w:r>
    </w:p>
    <w:p w:rsidR="00CF5707" w:rsidRDefault="00D165D7" w:rsidP="00805028">
      <w:pPr>
        <w:jc w:val="both"/>
      </w:pPr>
      <w:r>
        <w:t>Afin de se répartir le travail à réaliser</w:t>
      </w:r>
      <w:r w:rsidR="007E33AB">
        <w:t>, nous avons planifié</w:t>
      </w:r>
      <w:r>
        <w:t xml:space="preserve"> et découpé notre travail en différentes cartes que nous devions réaliser et interconnecter. Nous avons également ajouté et fait évoluer celle-ci au cours de notre projet et des idées qui nous ven</w:t>
      </w:r>
      <w:r w:rsidR="007E33AB">
        <w:t>aient. Nous avons donc réfléchi</w:t>
      </w:r>
      <w:r>
        <w:t xml:space="preserve"> aux différents capteurs et effecteurs à</w:t>
      </w:r>
      <w:r w:rsidR="007E33AB">
        <w:t xml:space="preserve"> placer et nous les avons </w:t>
      </w:r>
      <w:r w:rsidR="000900B3">
        <w:t>réunis dans des cartes nommées. Nous avons également décidé</w:t>
      </w:r>
      <w:r>
        <w:t xml:space="preserve"> de hiérarchiser l’organisation en ajoutant une carte cerveau qui réunirait toutes les données traitées </w:t>
      </w:r>
      <w:r w:rsidR="000900B3">
        <w:t>en communication sé</w:t>
      </w:r>
      <w:r w:rsidR="00096E23">
        <w:t xml:space="preserve">rie </w:t>
      </w:r>
      <w:r>
        <w:t>et gèrerai</w:t>
      </w:r>
      <w:r w:rsidR="000900B3">
        <w:t>t</w:t>
      </w:r>
      <w:r>
        <w:t xml:space="preserve"> le système. Voici l’</w:t>
      </w:r>
      <w:r w:rsidR="00CF5707">
        <w:t>illustration de cette prévision :</w:t>
      </w:r>
    </w:p>
    <w:p w:rsidR="00D165D7" w:rsidRDefault="00582E12" w:rsidP="008B2999">
      <w:pPr>
        <w:jc w:val="center"/>
      </w:pPr>
      <w:r>
        <w:pict>
          <v:shape id="_x0000_i1026" type="#_x0000_t75" style="width:244pt;height:145pt">
            <v:imagedata r:id="rId7" o:title="carte general"/>
          </v:shape>
        </w:pict>
      </w:r>
    </w:p>
    <w:p w:rsidR="00D165D7" w:rsidRDefault="00CF5707" w:rsidP="00805028">
      <w:pPr>
        <w:jc w:val="both"/>
        <w:rPr>
          <w:b/>
        </w:rPr>
      </w:pPr>
      <w:r w:rsidRPr="00CF5707">
        <w:rPr>
          <w:b/>
        </w:rPr>
        <w:lastRenderedPageBreak/>
        <w:t>Organisation temporel</w:t>
      </w:r>
      <w:r w:rsidR="000900B3">
        <w:rPr>
          <w:b/>
        </w:rPr>
        <w:t>le</w:t>
      </w:r>
      <w:r>
        <w:rPr>
          <w:b/>
        </w:rPr>
        <w:t xml:space="preserve"> : </w:t>
      </w:r>
    </w:p>
    <w:p w:rsidR="00CF5707" w:rsidRDefault="00CF5707" w:rsidP="00805028">
      <w:pPr>
        <w:jc w:val="both"/>
      </w:pPr>
      <w:r>
        <w:t xml:space="preserve">En ce qui concerne </w:t>
      </w:r>
      <w:r w:rsidR="00096E23">
        <w:t>les deadlines du projet,</w:t>
      </w:r>
      <w:r w:rsidR="000900B3">
        <w:t xml:space="preserve"> nous avons réalisé comme prévu</w:t>
      </w:r>
      <w:r w:rsidR="00096E23">
        <w:t xml:space="preserve"> toutes les parties de celui-ci durant le temps assigné au projet tuteuré. L’idée était initialement d’avoir un robot complètement construit et câblé de ses différentes cartes et de conserver la partie stratégie et codage du cerveau pour notre stage de fin d’année. Cette idée a été plutôt respecté</w:t>
      </w:r>
      <w:r w:rsidR="000900B3">
        <w:t>e</w:t>
      </w:r>
      <w:r w:rsidR="00096E23">
        <w:t xml:space="preserve"> car toutes les</w:t>
      </w:r>
      <w:r w:rsidR="000900B3">
        <w:t xml:space="preserve"> cartes sont prêtes et installées</w:t>
      </w:r>
      <w:r w:rsidR="00096E23">
        <w:t xml:space="preserve"> de leur côté malgré quelques soucis qui restent à régler notamment la carte des CNY70 capteur de ligne et le positionnement des codeurs sur le châssis. Pour ce dernier point</w:t>
      </w:r>
      <w:r w:rsidR="000900B3">
        <w:t>,</w:t>
      </w:r>
      <w:r w:rsidR="00096E23">
        <w:t xml:space="preserve"> nous venons tout juste de trouver la solution mais ne l’avons pas encore fait et donner à monsieur Carrière qui attend pour s’occuper de cette partie. </w:t>
      </w:r>
    </w:p>
    <w:p w:rsidR="00DD7585" w:rsidRDefault="00DD7585" w:rsidP="00805028">
      <w:pPr>
        <w:jc w:val="both"/>
      </w:pPr>
    </w:p>
    <w:p w:rsidR="00FA4025" w:rsidRDefault="000D73D9" w:rsidP="00805028">
      <w:pPr>
        <w:jc w:val="both"/>
        <w:rPr>
          <w:color w:val="BF8F00" w:themeColor="accent4" w:themeShade="BF"/>
          <w:sz w:val="36"/>
        </w:rPr>
      </w:pPr>
      <w:r w:rsidRPr="000D73D9">
        <w:rPr>
          <w:color w:val="BF8F00" w:themeColor="accent4" w:themeShade="BF"/>
          <w:sz w:val="36"/>
        </w:rPr>
        <w:t>PARTIE ELECTRONIQUE PROGRAMMATION:</w:t>
      </w:r>
    </w:p>
    <w:p w:rsidR="000D73D9" w:rsidRDefault="000D73D9" w:rsidP="00805028">
      <w:pPr>
        <w:jc w:val="both"/>
        <w:rPr>
          <w:color w:val="BF8F00" w:themeColor="accent4" w:themeShade="BF"/>
          <w:sz w:val="36"/>
        </w:rPr>
      </w:pPr>
    </w:p>
    <w:p w:rsidR="00DD7585" w:rsidRDefault="00FA4025" w:rsidP="00805028">
      <w:pPr>
        <w:jc w:val="both"/>
        <w:rPr>
          <w:b/>
        </w:rPr>
      </w:pPr>
      <w:r w:rsidRPr="00FA4025">
        <w:rPr>
          <w:b/>
        </w:rPr>
        <w:t xml:space="preserve">Carte </w:t>
      </w:r>
      <w:r w:rsidR="002D07DC">
        <w:rPr>
          <w:b/>
        </w:rPr>
        <w:t>capteurs et éjecteur</w:t>
      </w:r>
      <w:r w:rsidRPr="00FA4025">
        <w:rPr>
          <w:b/>
        </w:rPr>
        <w:t>:</w:t>
      </w:r>
    </w:p>
    <w:p w:rsidR="002E4615" w:rsidRDefault="00FA4025" w:rsidP="00805028">
      <w:pPr>
        <w:jc w:val="both"/>
      </w:pPr>
      <w:r>
        <w:t xml:space="preserve">Cette carte regroupe le mini lidar chargé de détecter la </w:t>
      </w:r>
      <w:r w:rsidR="000900B3">
        <w:t>présence de la balle dans la boî</w:t>
      </w:r>
      <w:r>
        <w:t>te, deux cartes de capteur CNY70 positionnées en carré pour détecter l’épaisse ligne blanche à ne pas dépasser et pour finir le pont en H du moteur qui gère l’éjection de la balle. Tout ceci fonctionne grâce à une carte arduino programmé</w:t>
      </w:r>
      <w:r w:rsidR="000900B3">
        <w:t>e</w:t>
      </w:r>
      <w:r>
        <w:t xml:space="preserve"> pour répondre à des mots clé</w:t>
      </w:r>
      <w:r w:rsidR="000900B3">
        <w:t>s sur le port sé</w:t>
      </w:r>
      <w:r>
        <w:t>rie et qui en fonction de ce qu’elle voit</w:t>
      </w:r>
      <w:r w:rsidR="000900B3">
        <w:t>,</w:t>
      </w:r>
      <w:r>
        <w:t xml:space="preserve"> </w:t>
      </w:r>
      <w:r w:rsidR="000900B3">
        <w:t>renvoie</w:t>
      </w:r>
      <w:r>
        <w:t xml:space="preserve"> des mots clés lus en interruption par la carte cerveau. </w:t>
      </w:r>
      <w:r w:rsidR="009E5EEA">
        <w:t>Le mini lidar est connecté en communi</w:t>
      </w:r>
      <w:r w:rsidR="000900B3">
        <w:t>cation sé</w:t>
      </w:r>
      <w:r w:rsidR="009E5EEA">
        <w:t>rie avec l’arduino tandis que les capteurs de ligne occupent 8 ent</w:t>
      </w:r>
      <w:r w:rsidR="000900B3">
        <w:t>r</w:t>
      </w:r>
      <w:r w:rsidR="009E5EEA">
        <w:t>ées analogiques et que le shield moteur reçoit ses instruction</w:t>
      </w:r>
      <w:r w:rsidR="000900B3">
        <w:t>s</w:t>
      </w:r>
      <w:r w:rsidR="009E5EEA">
        <w:t xml:space="preserve"> par PWM et par niveau logique des sorties numériques de la carte. </w:t>
      </w:r>
    </w:p>
    <w:p w:rsidR="0082296B" w:rsidRDefault="0082296B" w:rsidP="00805028">
      <w:pPr>
        <w:jc w:val="both"/>
      </w:pPr>
      <w:r>
        <w:t>Voici en illustration l’arduino méga, le mini lidar dans la boite et le moteur qui éjecte la balle :</w:t>
      </w:r>
    </w:p>
    <w:p w:rsidR="002E4615" w:rsidRDefault="002E4615" w:rsidP="00805028">
      <w:pPr>
        <w:jc w:val="both"/>
      </w:pPr>
    </w:p>
    <w:p w:rsidR="002E4615" w:rsidRDefault="00582E12" w:rsidP="00805028">
      <w:pPr>
        <w:jc w:val="both"/>
      </w:pPr>
      <w:r>
        <w:pict>
          <v:shape id="_x0000_i1027" type="#_x0000_t75" style="width:153pt;height:111pt">
            <v:imagedata r:id="rId8" o:title="IMG_20190321_184935" croptop="4991f" cropbottom="4774f" cropleft="1622f" cropright="6489f"/>
          </v:shape>
        </w:pict>
      </w:r>
      <w:r>
        <w:pict>
          <v:shape id="_x0000_i1028" type="#_x0000_t75" style="width:145pt;height:109.5pt">
            <v:imagedata r:id="rId9" o:title="IMG_20190321_185012"/>
          </v:shape>
        </w:pict>
      </w:r>
      <w:r>
        <w:pict>
          <v:shape id="_x0000_i1029" type="#_x0000_t75" style="width:146pt;height:109.5pt">
            <v:imagedata r:id="rId10" o:title="IMG_20190321_185006"/>
          </v:shape>
        </w:pict>
      </w:r>
    </w:p>
    <w:p w:rsidR="002E4615" w:rsidRDefault="002E4615" w:rsidP="00805028">
      <w:pPr>
        <w:jc w:val="both"/>
      </w:pPr>
    </w:p>
    <w:p w:rsidR="0082296B" w:rsidRDefault="0082296B" w:rsidP="00805028">
      <w:pPr>
        <w:jc w:val="both"/>
        <w:rPr>
          <w:b/>
        </w:rPr>
      </w:pPr>
      <w:r w:rsidRPr="0082296B">
        <w:rPr>
          <w:b/>
        </w:rPr>
        <w:t>Carte timer</w:t>
      </w:r>
      <w:r>
        <w:rPr>
          <w:b/>
        </w:rPr>
        <w:t> :</w:t>
      </w:r>
    </w:p>
    <w:p w:rsidR="001159F5" w:rsidRDefault="0082296B" w:rsidP="00805028">
      <w:pPr>
        <w:jc w:val="both"/>
      </w:pPr>
      <w:r>
        <w:t>La carte timer est en réalité une simple carte arduino nano avec un bornier. Elle est connectée à un shield qui nous a permis de la connecter à l’interrupteur à ficelle de démarrage. Elle est également connectée à un cerveau moteur chargé d’acti</w:t>
      </w:r>
      <w:r w:rsidR="00FE5F49">
        <w:t>onner une aiguille pour éclater</w:t>
      </w:r>
      <w:r>
        <w:t xml:space="preserve"> le ballon en fin de match. Le tout fonctionne grâce à un code simple</w:t>
      </w:r>
      <w:r w:rsidR="00FE5F49">
        <w:t xml:space="preserve"> qui demande en communication sé</w:t>
      </w:r>
      <w:r>
        <w:t xml:space="preserve">rie à la carte cerveau de démarrer dans un premier temps après l’arrachage de </w:t>
      </w:r>
      <w:r w:rsidR="001159F5">
        <w:t>la ficelle. Puis dans un second temps lui dit de chercher la ligne centrale et enfin act</w:t>
      </w:r>
      <w:r w:rsidR="00FE5F49">
        <w:t>ionne le cerveau moteur qui éclate</w:t>
      </w:r>
      <w:r w:rsidR="001159F5">
        <w:t xml:space="preserve"> le ballon.</w:t>
      </w:r>
    </w:p>
    <w:p w:rsidR="009E5EEA" w:rsidRDefault="009E5EEA" w:rsidP="00805028">
      <w:pPr>
        <w:jc w:val="both"/>
      </w:pPr>
    </w:p>
    <w:p w:rsidR="0082296B" w:rsidRDefault="001159F5" w:rsidP="00805028">
      <w:pPr>
        <w:jc w:val="both"/>
      </w:pPr>
      <w:r>
        <w:lastRenderedPageBreak/>
        <w:t xml:space="preserve">Voici </w:t>
      </w:r>
      <w:r w:rsidR="002E4615">
        <w:t>les illustrations nécessaires</w:t>
      </w:r>
      <w:r>
        <w:t xml:space="preserve"> à la compréhension :  </w:t>
      </w:r>
    </w:p>
    <w:p w:rsidR="000D73D9" w:rsidRDefault="000D73D9" w:rsidP="00805028">
      <w:pPr>
        <w:jc w:val="both"/>
      </w:pPr>
    </w:p>
    <w:p w:rsidR="000D73D9" w:rsidRDefault="00582E12" w:rsidP="00805028">
      <w:pPr>
        <w:jc w:val="both"/>
      </w:pPr>
      <w:r>
        <w:pict>
          <v:shape id="_x0000_i1030" type="#_x0000_t75" style="width:152pt;height:114.5pt">
            <v:imagedata r:id="rId11" o:title="IMG_20190321_184900"/>
          </v:shape>
        </w:pict>
      </w:r>
      <w:r>
        <w:pict>
          <v:shape id="_x0000_i1031" type="#_x0000_t75" style="width:151pt;height:113.5pt">
            <v:imagedata r:id="rId12" o:title="IMG_20190321_184846"/>
          </v:shape>
        </w:pict>
      </w:r>
      <w:r>
        <w:pict>
          <v:shape id="_x0000_i1032" type="#_x0000_t75" style="width:150.5pt;height:113pt">
            <v:imagedata r:id="rId13" o:title="IMG_20190321_184913"/>
          </v:shape>
        </w:pict>
      </w:r>
    </w:p>
    <w:p w:rsidR="000D73D9" w:rsidRDefault="000D73D9" w:rsidP="00805028">
      <w:pPr>
        <w:jc w:val="both"/>
      </w:pPr>
    </w:p>
    <w:p w:rsidR="003F5F37" w:rsidRPr="005E2A48" w:rsidRDefault="000D73D9" w:rsidP="00805028">
      <w:pPr>
        <w:jc w:val="both"/>
        <w:rPr>
          <w:b/>
        </w:rPr>
      </w:pPr>
      <w:r w:rsidRPr="000D73D9">
        <w:rPr>
          <w:b/>
        </w:rPr>
        <w:t>Carte détection des balles</w:t>
      </w:r>
      <w:r w:rsidR="003F5F37">
        <w:rPr>
          <w:b/>
        </w:rPr>
        <w:t> :</w:t>
      </w:r>
    </w:p>
    <w:p w:rsidR="005E2A48" w:rsidRDefault="005E2A48" w:rsidP="00805028">
      <w:pPr>
        <w:spacing w:after="0"/>
        <w:jc w:val="both"/>
        <w:rPr>
          <w:b/>
          <w:bCs/>
          <w:color w:val="323E4F" w:themeColor="text2" w:themeShade="BF"/>
          <w:sz w:val="40"/>
          <w:szCs w:val="40"/>
        </w:rPr>
      </w:pPr>
      <w:r>
        <w:rPr>
          <w:noProof/>
          <w:lang w:eastAsia="fr-FR"/>
        </w:rPr>
        <w:drawing>
          <wp:inline distT="0" distB="0" distL="0" distR="0">
            <wp:extent cx="1177290" cy="1612900"/>
            <wp:effectExtent l="0" t="0" r="3810" b="6350"/>
            <wp:docPr id="3" name="Lidar URG-04LX-UG01 HOKUYO" descr="hokuyo_urg_04lx_ug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0" descr="hokuyo_urg_04lx_ug0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77290" cy="1612900"/>
                    </a:xfrm>
                    <a:prstGeom prst="rect">
                      <a:avLst/>
                    </a:prstGeom>
                    <a:noFill/>
                  </pic:spPr>
                </pic:pic>
              </a:graphicData>
            </a:graphic>
          </wp:inline>
        </w:drawing>
      </w:r>
      <w:r w:rsidR="003F5F37">
        <w:rPr>
          <w:b/>
          <w:noProof/>
          <w:color w:val="323E4F" w:themeColor="text2" w:themeShade="BF"/>
          <w:sz w:val="40"/>
          <w:szCs w:val="40"/>
          <w:lang w:eastAsia="fr-FR"/>
        </w:rPr>
        <w:drawing>
          <wp:inline distT="0" distB="0" distL="0" distR="0" wp14:anchorId="4BD15D82" wp14:editId="39FD264F">
            <wp:extent cx="2724150" cy="1676400"/>
            <wp:effectExtent l="0" t="0" r="0" b="0"/>
            <wp:docPr id="2" name="Champ de détéction" descr="240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240_°.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24150" cy="1676400"/>
                    </a:xfrm>
                    <a:prstGeom prst="rect">
                      <a:avLst/>
                    </a:prstGeom>
                    <a:noFill/>
                    <a:ln>
                      <a:noFill/>
                    </a:ln>
                  </pic:spPr>
                </pic:pic>
              </a:graphicData>
            </a:graphic>
          </wp:inline>
        </w:drawing>
      </w:r>
      <w:r w:rsidR="003F5F37">
        <w:rPr>
          <w:b/>
          <w:bCs/>
          <w:noProof/>
          <w:color w:val="44546A" w:themeColor="text2"/>
          <w:sz w:val="36"/>
          <w:szCs w:val="36"/>
          <w:lang w:eastAsia="fr-FR"/>
        </w:rPr>
        <w:drawing>
          <wp:inline distT="0" distB="0" distL="0" distR="0" wp14:anchorId="5E346087" wp14:editId="1A6813E8">
            <wp:extent cx="1511300" cy="1575611"/>
            <wp:effectExtent l="0" t="0" r="0" b="5715"/>
            <wp:docPr id="9" name="Zone de tests" descr="C:\Users\Clément\AppData\Local\Microsoft\Windows\INetCache\Content.Word\IMG_20190321_185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Clément\AppData\Local\Microsoft\Windows\INetCache\Content.Word\IMG_20190321_185231.jpg"/>
                    <pic:cNvPicPr>
                      <a:picLocks noChangeAspect="1" noChangeArrowheads="1"/>
                    </pic:cNvPicPr>
                  </pic:nvPicPr>
                  <pic:blipFill>
                    <a:blip r:embed="rId16" cstate="print">
                      <a:extLst>
                        <a:ext uri="{28A0092B-C50C-407E-A947-70E740481C1C}">
                          <a14:useLocalDpi xmlns:a14="http://schemas.microsoft.com/office/drawing/2010/main" val="0"/>
                        </a:ext>
                      </a:extLst>
                    </a:blip>
                    <a:srcRect l="21941" t="4559" r="9370" b="-441"/>
                    <a:stretch>
                      <a:fillRect/>
                    </a:stretch>
                  </pic:blipFill>
                  <pic:spPr bwMode="auto">
                    <a:xfrm>
                      <a:off x="0" y="0"/>
                      <a:ext cx="1511825" cy="1576158"/>
                    </a:xfrm>
                    <a:prstGeom prst="rect">
                      <a:avLst/>
                    </a:prstGeom>
                    <a:noFill/>
                    <a:ln>
                      <a:noFill/>
                    </a:ln>
                  </pic:spPr>
                </pic:pic>
              </a:graphicData>
            </a:graphic>
          </wp:inline>
        </w:drawing>
      </w:r>
    </w:p>
    <w:p w:rsidR="003F5F37" w:rsidRDefault="005E2A48" w:rsidP="00805028">
      <w:pPr>
        <w:spacing w:after="0"/>
        <w:jc w:val="both"/>
        <w:rPr>
          <w:b/>
          <w:bCs/>
          <w:color w:val="323E4F" w:themeColor="text2" w:themeShade="BF"/>
          <w:sz w:val="40"/>
          <w:szCs w:val="40"/>
        </w:rPr>
      </w:pPr>
      <w:r>
        <w:rPr>
          <w:b/>
          <w:bCs/>
          <w:color w:val="323E4F" w:themeColor="text2" w:themeShade="BF"/>
          <w:sz w:val="40"/>
          <w:szCs w:val="40"/>
        </w:rPr>
        <w:t xml:space="preserve">                          </w:t>
      </w:r>
    </w:p>
    <w:p w:rsidR="005E2A48" w:rsidRPr="003F5F37" w:rsidRDefault="005E2A48" w:rsidP="00805028">
      <w:pPr>
        <w:spacing w:after="0"/>
        <w:jc w:val="both"/>
        <w:rPr>
          <w:b/>
          <w:bCs/>
          <w:color w:val="323E4F" w:themeColor="text2" w:themeShade="BF"/>
          <w:sz w:val="40"/>
          <w:szCs w:val="40"/>
        </w:rPr>
      </w:pPr>
      <w:r>
        <w:rPr>
          <w:sz w:val="24"/>
          <w:szCs w:val="24"/>
        </w:rPr>
        <w:t>Pour la fonction de détection de balle</w:t>
      </w:r>
      <w:r w:rsidR="00FE5F49">
        <w:rPr>
          <w:sz w:val="24"/>
          <w:szCs w:val="24"/>
        </w:rPr>
        <w:t>s</w:t>
      </w:r>
      <w:r>
        <w:rPr>
          <w:sz w:val="24"/>
          <w:szCs w:val="24"/>
        </w:rPr>
        <w:t>, un lidar URG-04LX-UG01 de chez HOKUYO sera utilisé. Il s’agit d’un capteur laser actif qui émet des impulsions lasers sur un miroir en rotation pouvant couvrir jusqu’à 240°.</w:t>
      </w:r>
    </w:p>
    <w:p w:rsidR="005E2A48" w:rsidRDefault="005E2A48" w:rsidP="00805028">
      <w:pPr>
        <w:spacing w:after="0"/>
        <w:jc w:val="both"/>
        <w:rPr>
          <w:sz w:val="24"/>
          <w:szCs w:val="24"/>
        </w:rPr>
      </w:pPr>
      <w:r>
        <w:rPr>
          <w:sz w:val="24"/>
          <w:szCs w:val="24"/>
        </w:rPr>
        <w:t>Il fournit une information sous forme de tableau de distances en fonction des angles.</w:t>
      </w:r>
    </w:p>
    <w:p w:rsidR="003F5F37" w:rsidRPr="003F5F37" w:rsidRDefault="003F5F37" w:rsidP="00805028">
      <w:pPr>
        <w:spacing w:after="0"/>
        <w:jc w:val="both"/>
        <w:rPr>
          <w:sz w:val="24"/>
          <w:szCs w:val="24"/>
        </w:rPr>
      </w:pPr>
    </w:p>
    <w:p w:rsidR="005E2A48" w:rsidRDefault="005E2A48" w:rsidP="008B2999">
      <w:pPr>
        <w:spacing w:after="0"/>
        <w:jc w:val="center"/>
        <w:rPr>
          <w:b/>
          <w:bCs/>
          <w:color w:val="44546A" w:themeColor="text2"/>
          <w:sz w:val="36"/>
          <w:szCs w:val="36"/>
        </w:rPr>
      </w:pPr>
      <w:r>
        <w:rPr>
          <w:noProof/>
          <w:sz w:val="24"/>
          <w:szCs w:val="24"/>
          <w:lang w:eastAsia="fr-FR"/>
        </w:rPr>
        <w:drawing>
          <wp:inline distT="0" distB="0" distL="0" distR="0">
            <wp:extent cx="2368550" cy="1625370"/>
            <wp:effectExtent l="0" t="0" r="0" b="0"/>
            <wp:docPr id="1" name="Carte Raspberry Pi" descr="RASPBERRY_PI_3B_PLUS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RASPBERRY_PI_3B_PLUS_001.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02425" cy="1648616"/>
                    </a:xfrm>
                    <a:prstGeom prst="rect">
                      <a:avLst/>
                    </a:prstGeom>
                    <a:noFill/>
                    <a:ln>
                      <a:noFill/>
                    </a:ln>
                  </pic:spPr>
                </pic:pic>
              </a:graphicData>
            </a:graphic>
          </wp:inline>
        </w:drawing>
      </w:r>
    </w:p>
    <w:p w:rsidR="005E2A48" w:rsidRDefault="005E2A48" w:rsidP="00805028">
      <w:pPr>
        <w:spacing w:after="0"/>
        <w:jc w:val="both"/>
        <w:rPr>
          <w:b/>
          <w:bCs/>
          <w:color w:val="44546A" w:themeColor="text2"/>
          <w:sz w:val="36"/>
          <w:szCs w:val="36"/>
        </w:rPr>
      </w:pPr>
    </w:p>
    <w:p w:rsidR="00F17558" w:rsidRDefault="00FE5F49" w:rsidP="00805028">
      <w:pPr>
        <w:spacing w:after="0"/>
        <w:jc w:val="both"/>
        <w:rPr>
          <w:sz w:val="24"/>
          <w:szCs w:val="24"/>
        </w:rPr>
      </w:pPr>
      <w:r>
        <w:rPr>
          <w:sz w:val="24"/>
          <w:szCs w:val="24"/>
        </w:rPr>
        <w:t xml:space="preserve">Un micro-ordinateur </w:t>
      </w:r>
      <w:r w:rsidR="005E2A48">
        <w:rPr>
          <w:sz w:val="24"/>
          <w:szCs w:val="24"/>
        </w:rPr>
        <w:t xml:space="preserve">sert à récupérer, stocker et traiter les données acquises à partir du LIDAR. Il les transforme, à l’aide du langage Python, en courbes exploitables nous aidant à la conception  des algorithmes  nécessaires à notre application. </w:t>
      </w:r>
      <w:r w:rsidR="004037F0">
        <w:rPr>
          <w:sz w:val="24"/>
          <w:szCs w:val="24"/>
        </w:rPr>
        <w:t>Toutes les positions des balles ainsi détectées so</w:t>
      </w:r>
      <w:r>
        <w:rPr>
          <w:sz w:val="24"/>
          <w:szCs w:val="24"/>
        </w:rPr>
        <w:t>nt renvoyées en communication sé</w:t>
      </w:r>
      <w:r w:rsidR="004037F0">
        <w:rPr>
          <w:sz w:val="24"/>
          <w:szCs w:val="24"/>
        </w:rPr>
        <w:t xml:space="preserve">rie à l’Arduino Due. </w:t>
      </w:r>
      <w:r w:rsidR="00F17558">
        <w:rPr>
          <w:sz w:val="24"/>
          <w:szCs w:val="24"/>
        </w:rPr>
        <w:t xml:space="preserve">Nous ne pouvons actuellement pas mettre les codes en annexe car notre Raspberry est en panne et monsieur Faqir s’occupe de la réparer et nous l’en remercions. </w:t>
      </w:r>
    </w:p>
    <w:p w:rsidR="003F5F37" w:rsidRDefault="003F5F37" w:rsidP="00805028">
      <w:pPr>
        <w:spacing w:after="0"/>
        <w:jc w:val="both"/>
        <w:rPr>
          <w:b/>
        </w:rPr>
      </w:pPr>
    </w:p>
    <w:p w:rsidR="000D73D9" w:rsidRPr="004037F0" w:rsidRDefault="000D73D9" w:rsidP="00805028">
      <w:pPr>
        <w:spacing w:after="0"/>
        <w:jc w:val="both"/>
        <w:rPr>
          <w:sz w:val="24"/>
          <w:szCs w:val="24"/>
        </w:rPr>
      </w:pPr>
      <w:r w:rsidRPr="000D73D9">
        <w:rPr>
          <w:b/>
        </w:rPr>
        <w:t xml:space="preserve">Carte régulation </w:t>
      </w:r>
      <w:r w:rsidR="00FE5F49">
        <w:rPr>
          <w:b/>
        </w:rPr>
        <w:t xml:space="preserve">et </w:t>
      </w:r>
      <w:r w:rsidRPr="000D73D9">
        <w:rPr>
          <w:b/>
        </w:rPr>
        <w:t>codeurs</w:t>
      </w:r>
      <w:r>
        <w:rPr>
          <w:b/>
        </w:rPr>
        <w:t> :</w:t>
      </w:r>
      <w:r w:rsidR="00DC54B7">
        <w:rPr>
          <w:b/>
        </w:rPr>
        <w:t xml:space="preserve"> </w:t>
      </w:r>
    </w:p>
    <w:p w:rsidR="003B2842" w:rsidRPr="005E2A48" w:rsidRDefault="003B2842" w:rsidP="00805028">
      <w:pPr>
        <w:spacing w:after="0"/>
        <w:jc w:val="both"/>
        <w:rPr>
          <w:sz w:val="24"/>
          <w:szCs w:val="24"/>
        </w:rPr>
      </w:pPr>
    </w:p>
    <w:p w:rsidR="00DC54B7" w:rsidRDefault="00DC54B7" w:rsidP="00805028">
      <w:pPr>
        <w:jc w:val="both"/>
      </w:pPr>
      <w:r>
        <w:t xml:space="preserve">Nous avons laissé cette carte aux soins de monsieur Carrière </w:t>
      </w:r>
      <w:r w:rsidR="00FE5F49">
        <w:t>que nous remercions. Il</w:t>
      </w:r>
      <w:r>
        <w:t xml:space="preserve"> nous avait proposé son aide sur ce point. Nous nous sommes mis d’accord sur</w:t>
      </w:r>
      <w:r w:rsidR="00FE5F49">
        <w:t xml:space="preserve"> la commande en communication sé</w:t>
      </w:r>
      <w:r>
        <w:t>rie. Plus tard les codeurs ayant été reçu</w:t>
      </w:r>
      <w:r w:rsidR="00FE5F49">
        <w:t>s,</w:t>
      </w:r>
      <w:r>
        <w:t xml:space="preserve"> il nous avait demandé</w:t>
      </w:r>
      <w:r w:rsidR="00A866CE">
        <w:t xml:space="preserve"> de les fixer</w:t>
      </w:r>
      <w:r>
        <w:t xml:space="preserve"> sur le châssis du robot puis de revenir le voir avec le châssis et les codeurs montés dessus. Mais nous avons eu beaucoup de mal à installer les capteurs et n’avons toujours pas pu accéder à sa demande</w:t>
      </w:r>
      <w:r w:rsidR="00FE5F49">
        <w:t>. En effet nous avions modélisé</w:t>
      </w:r>
      <w:r>
        <w:t xml:space="preserve"> une pièce en 3D pour coupler l</w:t>
      </w:r>
      <w:r w:rsidR="00FE5F49">
        <w:t>e codeur à l’axe du moteur mais</w:t>
      </w:r>
      <w:r>
        <w:t xml:space="preserve"> la pièce </w:t>
      </w:r>
      <w:r w:rsidR="00A866CE">
        <w:t>imprimée était trop fragile.</w:t>
      </w:r>
      <w:r w:rsidR="00FE5F49">
        <w:t xml:space="preserve"> Nous avons donc demandé s’il était </w:t>
      </w:r>
      <w:r w:rsidR="00A866CE">
        <w:t>possible de la fabriquer en métal en faisant appel au département QLIO ou au département de St Quentin. Actuellement nous n’avons malheureusement eu aucune réponse de leur pa</w:t>
      </w:r>
      <w:r w:rsidR="00FE5F49">
        <w:t>rt. Toute tentative de « bidouillage »</w:t>
      </w:r>
      <w:r w:rsidR="00A866CE">
        <w:t xml:space="preserve"> étant vaine sur ce genre d’ajustement précis</w:t>
      </w:r>
      <w:r w:rsidR="00FE5F49">
        <w:t>,</w:t>
      </w:r>
      <w:r w:rsidR="00A866CE">
        <w:t xml:space="preserve"> nous n’avons rien tenté par peur d’ab</w:t>
      </w:r>
      <w:r w:rsidR="00FE5F49">
        <w:t>î</w:t>
      </w:r>
      <w:r w:rsidR="00A866CE">
        <w:t>mer les codeurs. Tout récemment nous avons fini par trouver la solution et ne manqueront pas de la faire parvenir à monsieur Carrière.</w:t>
      </w:r>
    </w:p>
    <w:p w:rsidR="00002C5D" w:rsidRDefault="00002C5D" w:rsidP="00805028">
      <w:pPr>
        <w:jc w:val="both"/>
      </w:pPr>
    </w:p>
    <w:p w:rsidR="003B2842" w:rsidRDefault="00582E12" w:rsidP="008B2999">
      <w:pPr>
        <w:jc w:val="center"/>
      </w:pPr>
      <w:r>
        <w:pict>
          <v:shape id="_x0000_i1033" type="#_x0000_t75" style="width:169.5pt;height:167pt">
            <v:imagedata r:id="rId18" o:title="IMG_20190321_185115" croptop="15522f" cropbottom="13081f" cropleft="19055f" cropright="18534f"/>
          </v:shape>
        </w:pict>
      </w:r>
      <w:r>
        <w:pict>
          <v:shape id="_x0000_i1034" type="#_x0000_t75" style="width:221pt;height:166pt">
            <v:imagedata r:id="rId19" o:title="IMG_20190321_185030"/>
          </v:shape>
        </w:pict>
      </w:r>
    </w:p>
    <w:p w:rsidR="003B2842" w:rsidRDefault="003B2842" w:rsidP="00805028">
      <w:pPr>
        <w:jc w:val="both"/>
      </w:pPr>
    </w:p>
    <w:p w:rsidR="00002C5D" w:rsidRDefault="003B2842" w:rsidP="00805028">
      <w:pPr>
        <w:jc w:val="both"/>
        <w:rPr>
          <w:b/>
        </w:rPr>
      </w:pPr>
      <w:r w:rsidRPr="003B2842">
        <w:rPr>
          <w:b/>
        </w:rPr>
        <w:t>Carte cerveau :</w:t>
      </w:r>
    </w:p>
    <w:p w:rsidR="005E2A48" w:rsidRDefault="003B2842" w:rsidP="00805028">
      <w:pPr>
        <w:jc w:val="both"/>
      </w:pPr>
      <w:r>
        <w:t xml:space="preserve">Nous n’avons pas encore réalisé cette partie en pratique même si les bases de la théorie et de la stratégie ont déjà été pensées. Ainsi nous gardons cette partie à traiter pour notre stage. Nous savons déjà que la carte qui aura cette fonction sera une Arduino Due. Cette carte recevra l’ensemble des informations de ses périphériques </w:t>
      </w:r>
      <w:r w:rsidR="00FE5F49">
        <w:t>en interruption sur ses ports série e</w:t>
      </w:r>
      <w:r>
        <w:t xml:space="preserve">t enverra ses commandes en retour par le même dispositif. </w:t>
      </w:r>
      <w:r w:rsidR="00FE5F49">
        <w:t>La carte devra donc recevoir les</w:t>
      </w:r>
      <w:r>
        <w:t xml:space="preserve"> positions des balles</w:t>
      </w:r>
      <w:r w:rsidR="00CA2642">
        <w:t>, ordonner au robot de</w:t>
      </w:r>
      <w:r>
        <w:t xml:space="preserve"> s’y déplacer</w:t>
      </w:r>
      <w:r w:rsidR="00CA2642">
        <w:t>,</w:t>
      </w:r>
      <w:r>
        <w:t xml:space="preserve"> activer l’avaleur de balle</w:t>
      </w:r>
      <w:r w:rsidR="00CA2642">
        <w:t>s et les renvoyer</w:t>
      </w:r>
      <w:r>
        <w:t xml:space="preserve"> dans le camp adverse.</w:t>
      </w:r>
    </w:p>
    <w:p w:rsidR="00002C5D" w:rsidRDefault="00002C5D" w:rsidP="00805028">
      <w:pPr>
        <w:jc w:val="both"/>
      </w:pPr>
    </w:p>
    <w:p w:rsidR="004037F0" w:rsidRDefault="00002C5D" w:rsidP="004037F0">
      <w:pPr>
        <w:jc w:val="center"/>
      </w:pPr>
      <w:r>
        <w:rPr>
          <w:rFonts w:ascii="Arial" w:hAnsi="Arial" w:cs="Arial"/>
          <w:noProof/>
          <w:color w:val="1A0DAB"/>
          <w:sz w:val="20"/>
          <w:szCs w:val="20"/>
          <w:bdr w:val="none" w:sz="0" w:space="0" w:color="auto" w:frame="1"/>
          <w:lang w:eastAsia="fr-FR"/>
        </w:rPr>
        <w:drawing>
          <wp:inline distT="0" distB="0" distL="0" distR="0" wp14:anchorId="1C6615B2" wp14:editId="6A3223C3">
            <wp:extent cx="2552700" cy="1374333"/>
            <wp:effectExtent l="0" t="0" r="0" b="0"/>
            <wp:docPr id="6" name="Arduino Due" descr="Résultat de recherche d'images pour &quot;arduino due&quot;">
              <a:hlinkClick xmlns:a="http://schemas.openxmlformats.org/drawingml/2006/main" r:id="rId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 de recherche d'images pour &quot;arduino due&quot;">
                      <a:hlinkClick r:id="rId20" tgtFrame="&quot;_blank&quo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66049" cy="1381520"/>
                    </a:xfrm>
                    <a:prstGeom prst="rect">
                      <a:avLst/>
                    </a:prstGeom>
                    <a:noFill/>
                    <a:ln>
                      <a:noFill/>
                    </a:ln>
                  </pic:spPr>
                </pic:pic>
              </a:graphicData>
            </a:graphic>
          </wp:inline>
        </w:drawing>
      </w:r>
      <w:r>
        <w:rPr>
          <w:rFonts w:ascii="Arial" w:hAnsi="Arial" w:cs="Arial"/>
          <w:noProof/>
          <w:color w:val="1A0DAB"/>
          <w:sz w:val="20"/>
          <w:szCs w:val="20"/>
          <w:bdr w:val="none" w:sz="0" w:space="0" w:color="auto" w:frame="1"/>
          <w:lang w:eastAsia="fr-FR"/>
        </w:rPr>
        <w:drawing>
          <wp:inline distT="0" distB="0" distL="0" distR="0" wp14:anchorId="3A0F1786" wp14:editId="69487E97">
            <wp:extent cx="3028950" cy="1372985"/>
            <wp:effectExtent l="0" t="0" r="0" b="0"/>
            <wp:docPr id="5" name="Communication serie Arduino" descr="Résultat de recherche d'images pour &quot;communication série arduino&quot;">
              <a:hlinkClick xmlns:a="http://schemas.openxmlformats.org/drawingml/2006/main" r:id="rId2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communication série arduino&quot;">
                      <a:hlinkClick r:id="rId22" tgtFrame="&quot;_blank&quo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48661" cy="1381920"/>
                    </a:xfrm>
                    <a:prstGeom prst="rect">
                      <a:avLst/>
                    </a:prstGeom>
                    <a:noFill/>
                    <a:ln>
                      <a:noFill/>
                    </a:ln>
                  </pic:spPr>
                </pic:pic>
              </a:graphicData>
            </a:graphic>
          </wp:inline>
        </w:drawing>
      </w:r>
    </w:p>
    <w:p w:rsidR="004037F0" w:rsidRDefault="004037F0" w:rsidP="004037F0">
      <w:pPr>
        <w:rPr>
          <w:b/>
        </w:rPr>
      </w:pPr>
    </w:p>
    <w:p w:rsidR="004037F0" w:rsidRPr="004037F0" w:rsidRDefault="00002C5D" w:rsidP="004037F0">
      <w:pPr>
        <w:rPr>
          <w:b/>
        </w:rPr>
      </w:pPr>
      <w:r w:rsidRPr="00002C5D">
        <w:rPr>
          <w:b/>
        </w:rPr>
        <w:t xml:space="preserve">Carte </w:t>
      </w:r>
      <w:r w:rsidR="00CA2642">
        <w:rPr>
          <w:b/>
        </w:rPr>
        <w:t>d’</w:t>
      </w:r>
      <w:r w:rsidRPr="00002C5D">
        <w:rPr>
          <w:b/>
        </w:rPr>
        <w:t>alimentation</w:t>
      </w:r>
      <w:r>
        <w:rPr>
          <w:b/>
        </w:rPr>
        <w:t xml:space="preserve"> : </w:t>
      </w:r>
    </w:p>
    <w:p w:rsidR="00002C5D" w:rsidRDefault="00CA2642" w:rsidP="00805028">
      <w:pPr>
        <w:jc w:val="both"/>
      </w:pPr>
      <w:r>
        <w:t>Nous</w:t>
      </w:r>
      <w:r w:rsidR="007871B9">
        <w:t xml:space="preserve"> avons repris la carte faite pour</w:t>
      </w:r>
      <w:r>
        <w:t xml:space="preserve"> notre robot de l’année précéden</w:t>
      </w:r>
      <w:r w:rsidR="007871B9">
        <w:t>t</w:t>
      </w:r>
      <w:r>
        <w:t>e</w:t>
      </w:r>
      <w:r w:rsidR="007871B9">
        <w:t xml:space="preserve"> qui délivrait des tensions de 12v, 8v et 5v</w:t>
      </w:r>
      <w:r>
        <w:t xml:space="preserve"> et</w:t>
      </w:r>
      <w:r w:rsidR="007871B9">
        <w:t xml:space="preserve"> nous y avons ajouté un in</w:t>
      </w:r>
      <w:r>
        <w:t>dicateur de tensions pour connaî</w:t>
      </w:r>
      <w:r w:rsidR="007871B9">
        <w:t>tre la charge de la batterie. Pour plus de sécurité</w:t>
      </w:r>
      <w:r>
        <w:t>, nous avons ajouté</w:t>
      </w:r>
      <w:r w:rsidR="007871B9">
        <w:t xml:space="preserve"> en s</w:t>
      </w:r>
      <w:r>
        <w:t>é</w:t>
      </w:r>
      <w:r w:rsidR="007871B9">
        <w:t>rie de celle-ci</w:t>
      </w:r>
      <w:r>
        <w:t>,</w:t>
      </w:r>
      <w:r w:rsidR="007871B9">
        <w:t xml:space="preserve"> un bouton d’arrêt d’urgence qui permet de couper l’alimentation du robot. La carte est protégée par un groupe de fusibles. </w:t>
      </w:r>
    </w:p>
    <w:p w:rsidR="007871B9" w:rsidRPr="00002C5D" w:rsidRDefault="00582E12" w:rsidP="00805028">
      <w:pPr>
        <w:jc w:val="both"/>
      </w:pPr>
      <w:r>
        <w:pict>
          <v:shape id="_x0000_i1035" type="#_x0000_t75" style="width:227pt;height:159.5pt">
            <v:imagedata r:id="rId24" o:title="IMG_20190321_184924" croptop="13362f" cropbottom="12725f" cropleft="10367f" cropright="13107f"/>
          </v:shape>
        </w:pict>
      </w:r>
      <w:r>
        <w:pict>
          <v:shape id="_x0000_i1036" type="#_x0000_t75" style="width:187.5pt;height:160.5pt">
            <v:imagedata r:id="rId25" o:title="IMG_20190321_184919" croptop="1928f" cropbottom="12625f" cropleft="13512f" cropright="7576f"/>
          </v:shape>
        </w:pict>
      </w:r>
    </w:p>
    <w:p w:rsidR="000D73D9" w:rsidRDefault="000D73D9" w:rsidP="00805028">
      <w:pPr>
        <w:jc w:val="both"/>
        <w:rPr>
          <w:b/>
        </w:rPr>
      </w:pPr>
    </w:p>
    <w:p w:rsidR="000D73D9" w:rsidRDefault="00EC158F" w:rsidP="00805028">
      <w:pPr>
        <w:jc w:val="both"/>
        <w:rPr>
          <w:color w:val="2E74B5" w:themeColor="accent1" w:themeShade="BF"/>
          <w:sz w:val="36"/>
          <w:szCs w:val="36"/>
        </w:rPr>
      </w:pPr>
      <w:r w:rsidRPr="000D73D9">
        <w:rPr>
          <w:color w:val="2E74B5" w:themeColor="accent1" w:themeShade="BF"/>
          <w:sz w:val="36"/>
          <w:szCs w:val="36"/>
        </w:rPr>
        <w:t>REALISATION MECANIQUE :</w:t>
      </w:r>
    </w:p>
    <w:p w:rsidR="00EC158F" w:rsidRDefault="00EC158F" w:rsidP="00805028">
      <w:pPr>
        <w:jc w:val="both"/>
        <w:rPr>
          <w:color w:val="2E74B5" w:themeColor="accent1" w:themeShade="BF"/>
          <w:sz w:val="36"/>
          <w:szCs w:val="36"/>
        </w:rPr>
      </w:pPr>
    </w:p>
    <w:p w:rsidR="00EC158F" w:rsidRDefault="00CA2642" w:rsidP="00805028">
      <w:pPr>
        <w:jc w:val="both"/>
        <w:rPr>
          <w:b/>
        </w:rPr>
      </w:pPr>
      <w:r>
        <w:rPr>
          <w:b/>
        </w:rPr>
        <w:t>Boî</w:t>
      </w:r>
      <w:r w:rsidR="00EC158F" w:rsidRPr="00EC158F">
        <w:rPr>
          <w:b/>
        </w:rPr>
        <w:t>te à balles et éjection</w:t>
      </w:r>
      <w:r w:rsidR="00EC158F">
        <w:rPr>
          <w:b/>
        </w:rPr>
        <w:t> :</w:t>
      </w:r>
    </w:p>
    <w:p w:rsidR="008A0D50" w:rsidRDefault="00EC158F" w:rsidP="00805028">
      <w:pPr>
        <w:jc w:val="both"/>
      </w:pPr>
      <w:r>
        <w:t>L’année dernière</w:t>
      </w:r>
      <w:r w:rsidR="00CA2642">
        <w:t>,</w:t>
      </w:r>
      <w:r>
        <w:t xml:space="preserve"> nous avons pu constater que</w:t>
      </w:r>
      <w:r w:rsidR="00CA2642">
        <w:t xml:space="preserve"> les vainqueurs avaient utilisé</w:t>
      </w:r>
      <w:r>
        <w:t xml:space="preserve"> une stratégie efficace pour récupérer les balles. En effet</w:t>
      </w:r>
      <w:r w:rsidR="00CA2642">
        <w:t>,</w:t>
      </w:r>
      <w:r>
        <w:t xml:space="preserve"> </w:t>
      </w:r>
      <w:r w:rsidR="008A0D50">
        <w:t>ils utilisaient</w:t>
      </w:r>
      <w:r>
        <w:t xml:space="preserve"> un rouleau qui tournait et agrippait les balles </w:t>
      </w:r>
      <w:r w:rsidR="00CA2642">
        <w:t>au sol les emmenant dans une boî</w:t>
      </w:r>
      <w:r>
        <w:t xml:space="preserve">te de </w:t>
      </w:r>
      <w:r w:rsidR="008A0D50">
        <w:t>stockage</w:t>
      </w:r>
      <w:r>
        <w:t xml:space="preserve"> pour les rejeter par la suite avec le même rouleau</w:t>
      </w:r>
      <w:r w:rsidR="008A0D50">
        <w:t xml:space="preserve"> dans le camp adverse. Cette méthode était clairement la plus efficace de toutes y compris les rouleaux horizontaux. Nous l’avons donc simplifié</w:t>
      </w:r>
      <w:r w:rsidR="00CA2642">
        <w:t>e</w:t>
      </w:r>
      <w:r w:rsidR="008A0D50">
        <w:t xml:space="preserve"> et installé</w:t>
      </w:r>
      <w:r w:rsidR="00CA2642">
        <w:t>e sur notre robot. C</w:t>
      </w:r>
      <w:r w:rsidR="008A0D50">
        <w:t>ette méthode nous a permis de réaliser des tests de fonctionnement concluants et sera notre solution définitive car très fiable et efficace.</w:t>
      </w:r>
    </w:p>
    <w:p w:rsidR="008A0D50" w:rsidRDefault="008A0D50" w:rsidP="00805028">
      <w:pPr>
        <w:jc w:val="both"/>
      </w:pPr>
    </w:p>
    <w:p w:rsidR="008A0D50" w:rsidRDefault="00582E12" w:rsidP="008B2999">
      <w:pPr>
        <w:jc w:val="center"/>
      </w:pPr>
      <w:r>
        <w:pict>
          <v:shape id="_x0000_i1037" type="#_x0000_t75" style="width:284.5pt;height:141.5pt">
            <v:imagedata r:id="rId10" o:title="IMG_20190321_185006" cropbottom="21396f" cropright="-431f"/>
          </v:shape>
        </w:pict>
      </w:r>
    </w:p>
    <w:p w:rsidR="008A0D50" w:rsidRDefault="008A0D50" w:rsidP="00805028">
      <w:pPr>
        <w:jc w:val="both"/>
      </w:pPr>
    </w:p>
    <w:p w:rsidR="008A0D50" w:rsidRDefault="008A0D50" w:rsidP="00805028">
      <w:pPr>
        <w:jc w:val="both"/>
      </w:pPr>
    </w:p>
    <w:p w:rsidR="00EC158F" w:rsidRDefault="00EC158F" w:rsidP="00805028">
      <w:pPr>
        <w:jc w:val="both"/>
        <w:rPr>
          <w:b/>
        </w:rPr>
      </w:pPr>
      <w:r w:rsidRPr="00EC158F">
        <w:rPr>
          <w:b/>
        </w:rPr>
        <w:t>Compartiment batterie</w:t>
      </w:r>
      <w:r>
        <w:rPr>
          <w:b/>
        </w:rPr>
        <w:t> :</w:t>
      </w:r>
      <w:r w:rsidR="008A0D50">
        <w:rPr>
          <w:b/>
        </w:rPr>
        <w:t xml:space="preserve"> </w:t>
      </w:r>
    </w:p>
    <w:p w:rsidR="004A4072" w:rsidRDefault="004A4072" w:rsidP="00805028">
      <w:pPr>
        <w:jc w:val="both"/>
        <w:rPr>
          <w:b/>
        </w:rPr>
      </w:pPr>
    </w:p>
    <w:p w:rsidR="008A0D50" w:rsidRDefault="008A0D50" w:rsidP="00805028">
      <w:pPr>
        <w:jc w:val="both"/>
      </w:pPr>
      <w:r>
        <w:t>L’année précédente</w:t>
      </w:r>
      <w:r w:rsidR="00CA2642">
        <w:t>,</w:t>
      </w:r>
      <w:r>
        <w:t xml:space="preserve"> lors du concours</w:t>
      </w:r>
      <w:r w:rsidR="00CA2642">
        <w:t>,</w:t>
      </w:r>
      <w:r>
        <w:t xml:space="preserve"> nous avions fix</w:t>
      </w:r>
      <w:r w:rsidR="00CA2642">
        <w:t>é</w:t>
      </w:r>
      <w:r w:rsidR="0013030F">
        <w:t xml:space="preserve"> la batterie en dessous de notre robot par manque de place ce qui la rendait inaccessible et difficile à changer entre les matchs. Cette année</w:t>
      </w:r>
      <w:r w:rsidR="00CA2642">
        <w:t>,</w:t>
      </w:r>
      <w:r w:rsidR="0013030F">
        <w:t xml:space="preserve"> nous avons décidé de ne pas reproduire les mêmes erreurs en créant un support pour batterie très pratique pour retirer et remettre la batterie rapidement. Celui-ci est installé en haut à l’arrière du robot comme le montre l’illustration suivante :  </w:t>
      </w:r>
    </w:p>
    <w:p w:rsidR="004A4072" w:rsidRPr="008A0D50" w:rsidRDefault="004A4072" w:rsidP="00805028">
      <w:pPr>
        <w:jc w:val="both"/>
      </w:pPr>
    </w:p>
    <w:p w:rsidR="008A0D50" w:rsidRPr="00EC158F" w:rsidRDefault="00582E12" w:rsidP="008B2999">
      <w:pPr>
        <w:jc w:val="center"/>
        <w:rPr>
          <w:b/>
        </w:rPr>
      </w:pPr>
      <w:r>
        <w:rPr>
          <w:b/>
        </w:rPr>
        <w:pict>
          <v:shape id="_x0000_i1038" type="#_x0000_t75" style="width:211pt;height:166pt">
            <v:imagedata r:id="rId26" o:title="IMG_20190321_184837" croptop="22911f" cropbottom="26465f" cropleft="5780f" cropright="32443f"/>
          </v:shape>
        </w:pict>
      </w:r>
    </w:p>
    <w:p w:rsidR="004037F0" w:rsidRDefault="004037F0" w:rsidP="00805028">
      <w:pPr>
        <w:jc w:val="both"/>
        <w:rPr>
          <w:b/>
        </w:rPr>
      </w:pPr>
    </w:p>
    <w:p w:rsidR="004037F0" w:rsidRDefault="004037F0" w:rsidP="00805028">
      <w:pPr>
        <w:jc w:val="both"/>
        <w:rPr>
          <w:b/>
        </w:rPr>
      </w:pPr>
    </w:p>
    <w:p w:rsidR="00EC158F" w:rsidRDefault="00EC158F" w:rsidP="00805028">
      <w:pPr>
        <w:jc w:val="both"/>
        <w:rPr>
          <w:b/>
        </w:rPr>
      </w:pPr>
      <w:r w:rsidRPr="00EC158F">
        <w:rPr>
          <w:b/>
        </w:rPr>
        <w:t>Roues folle</w:t>
      </w:r>
      <w:r w:rsidR="00CA2642">
        <w:rPr>
          <w:b/>
        </w:rPr>
        <w:t>s</w:t>
      </w:r>
      <w:r w:rsidRPr="00EC158F">
        <w:rPr>
          <w:b/>
        </w:rPr>
        <w:t xml:space="preserve"> et bloc moteur</w:t>
      </w:r>
      <w:r>
        <w:rPr>
          <w:b/>
        </w:rPr>
        <w:t> :</w:t>
      </w:r>
      <w:r w:rsidR="0013030F">
        <w:rPr>
          <w:b/>
        </w:rPr>
        <w:t xml:space="preserve"> </w:t>
      </w:r>
    </w:p>
    <w:p w:rsidR="004A4072" w:rsidRDefault="004A4072" w:rsidP="00805028">
      <w:pPr>
        <w:jc w:val="both"/>
        <w:rPr>
          <w:b/>
        </w:rPr>
      </w:pPr>
    </w:p>
    <w:p w:rsidR="0013030F" w:rsidRDefault="00CA2642" w:rsidP="00805028">
      <w:pPr>
        <w:jc w:val="both"/>
      </w:pPr>
      <w:r>
        <w:t xml:space="preserve">Nous avons placé le bloc </w:t>
      </w:r>
      <w:r w:rsidR="004A4072">
        <w:t xml:space="preserve">moteur </w:t>
      </w:r>
      <w:r>
        <w:t xml:space="preserve">à l’arrière par manque de place et pour plus de stabilité </w:t>
      </w:r>
      <w:r>
        <w:t>nous avons décidé de placer les roues folles à l’avant</w:t>
      </w:r>
      <w:r>
        <w:t>.</w:t>
      </w:r>
      <w:r w:rsidR="004A4072">
        <w:t xml:space="preserve"> Notre robot sera donc en propulsion contrairement à l’année dernière.</w:t>
      </w:r>
    </w:p>
    <w:p w:rsidR="004A4072" w:rsidRPr="0013030F" w:rsidRDefault="004A4072" w:rsidP="008B2999"/>
    <w:p w:rsidR="004A4072" w:rsidRDefault="004A4072" w:rsidP="008B2999">
      <w:pPr>
        <w:jc w:val="center"/>
        <w:rPr>
          <w:b/>
        </w:rPr>
      </w:pPr>
      <w:r>
        <w:rPr>
          <w:noProof/>
          <w:lang w:eastAsia="fr-FR"/>
        </w:rPr>
        <w:drawing>
          <wp:inline distT="0" distB="0" distL="0" distR="0">
            <wp:extent cx="2451100" cy="1848465"/>
            <wp:effectExtent l="0" t="0" r="6350" b="0"/>
            <wp:docPr id="7" name="Roulette" descr="C:\Users\Clément\AppData\Local\Microsoft\Windows\INetCache\Content.Word\IMG_20190321_185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Clément\AppData\Local\Microsoft\Windows\INetCache\Content.Word\IMG_20190321_18504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52099" cy="1849219"/>
                    </a:xfrm>
                    <a:prstGeom prst="rect">
                      <a:avLst/>
                    </a:prstGeom>
                    <a:noFill/>
                    <a:ln>
                      <a:noFill/>
                    </a:ln>
                  </pic:spPr>
                </pic:pic>
              </a:graphicData>
            </a:graphic>
          </wp:inline>
        </w:drawing>
      </w:r>
    </w:p>
    <w:p w:rsidR="004037F0" w:rsidRDefault="004037F0" w:rsidP="00805028">
      <w:pPr>
        <w:jc w:val="both"/>
        <w:rPr>
          <w:b/>
        </w:rPr>
      </w:pPr>
    </w:p>
    <w:p w:rsidR="004037F0" w:rsidRDefault="004037F0" w:rsidP="00805028">
      <w:pPr>
        <w:jc w:val="both"/>
        <w:rPr>
          <w:b/>
        </w:rPr>
      </w:pPr>
    </w:p>
    <w:p w:rsidR="004037F0" w:rsidRDefault="004037F0" w:rsidP="00805028">
      <w:pPr>
        <w:jc w:val="both"/>
        <w:rPr>
          <w:b/>
        </w:rPr>
      </w:pPr>
    </w:p>
    <w:p w:rsidR="00EC158F" w:rsidRDefault="00EC158F" w:rsidP="00805028">
      <w:pPr>
        <w:jc w:val="both"/>
        <w:rPr>
          <w:b/>
        </w:rPr>
      </w:pPr>
      <w:r w:rsidRPr="00EC158F">
        <w:rPr>
          <w:b/>
        </w:rPr>
        <w:t>Plaques superposé</w:t>
      </w:r>
      <w:r w:rsidR="00747110">
        <w:rPr>
          <w:b/>
        </w:rPr>
        <w:t>es</w:t>
      </w:r>
      <w:r w:rsidRPr="00EC158F">
        <w:rPr>
          <w:b/>
        </w:rPr>
        <w:t xml:space="preserve"> pour les cartes</w:t>
      </w:r>
      <w:r>
        <w:rPr>
          <w:b/>
        </w:rPr>
        <w:t> :</w:t>
      </w:r>
    </w:p>
    <w:p w:rsidR="004A4072" w:rsidRDefault="004A4072" w:rsidP="00805028">
      <w:pPr>
        <w:jc w:val="both"/>
        <w:rPr>
          <w:b/>
        </w:rPr>
      </w:pPr>
    </w:p>
    <w:p w:rsidR="008B2999" w:rsidRDefault="004A4072" w:rsidP="00805028">
      <w:pPr>
        <w:jc w:val="both"/>
      </w:pPr>
      <w:r>
        <w:t>Nous avons organisé la disposition des cartes électronique</w:t>
      </w:r>
      <w:r w:rsidR="00747110">
        <w:t>s</w:t>
      </w:r>
      <w:r>
        <w:t xml:space="preserve"> sur deux étages pour optimiser l’espace disponible, rendre les modifications plus faciles et faire un câblage propre.  </w:t>
      </w:r>
    </w:p>
    <w:p w:rsidR="004037F0" w:rsidRDefault="004037F0" w:rsidP="00805028">
      <w:pPr>
        <w:jc w:val="both"/>
      </w:pPr>
    </w:p>
    <w:p w:rsidR="00EC158F" w:rsidRPr="008B2999" w:rsidRDefault="004A4072" w:rsidP="00805028">
      <w:pPr>
        <w:jc w:val="both"/>
      </w:pPr>
      <w:r>
        <w:rPr>
          <w:b/>
        </w:rPr>
        <w:t xml:space="preserve">Organisation de la salle </w:t>
      </w:r>
      <w:r w:rsidR="00EC158F">
        <w:rPr>
          <w:b/>
        </w:rPr>
        <w:t>:</w:t>
      </w:r>
    </w:p>
    <w:p w:rsidR="004A4072" w:rsidRDefault="004A4072" w:rsidP="00805028">
      <w:pPr>
        <w:jc w:val="both"/>
      </w:pPr>
    </w:p>
    <w:p w:rsidR="004A4072" w:rsidRDefault="00747110" w:rsidP="00805028">
      <w:pPr>
        <w:jc w:val="both"/>
      </w:pPr>
      <w:r>
        <w:t>Nous avons récupéré</w:t>
      </w:r>
      <w:r w:rsidR="004A4072">
        <w:t xml:space="preserve"> la piste de plaques bleues utilisée l’année dernière. Nous avons tout rassemblé dans notre salle et </w:t>
      </w:r>
      <w:r w:rsidR="002D07DC">
        <w:t xml:space="preserve">l’avons </w:t>
      </w:r>
      <w:r w:rsidR="004A4072">
        <w:t>monté</w:t>
      </w:r>
      <w:r w:rsidR="002D07DC">
        <w:t>e</w:t>
      </w:r>
      <w:r w:rsidR="004A4072">
        <w:t xml:space="preserve"> au centre de la pièce. A l’entré</w:t>
      </w:r>
      <w:r w:rsidR="002D07DC">
        <w:t>e de la salle est disposé l’établi</w:t>
      </w:r>
      <w:r w:rsidR="004A4072">
        <w:t xml:space="preserve"> qui nous a servi</w:t>
      </w:r>
      <w:r w:rsidR="002D07DC">
        <w:t xml:space="preserve">, avec ses machines, </w:t>
      </w:r>
      <w:r w:rsidR="004A4072">
        <w:t>à concevoir la mécanique</w:t>
      </w:r>
      <w:r>
        <w:t xml:space="preserve"> et le corps du robot. A</w:t>
      </w:r>
      <w:r w:rsidR="004A4072">
        <w:t xml:space="preserve"> droite </w:t>
      </w:r>
      <w:r>
        <w:t xml:space="preserve">en entrant </w:t>
      </w:r>
      <w:r w:rsidR="004A4072">
        <w:t>on peut t</w:t>
      </w:r>
      <w:r w:rsidR="002D07DC">
        <w:t>rouver le coin informatique où nous avons</w:t>
      </w:r>
      <w:r w:rsidR="004A4072">
        <w:t xml:space="preserve"> </w:t>
      </w:r>
      <w:r w:rsidR="002D07DC">
        <w:t>programmé notre</w:t>
      </w:r>
      <w:r w:rsidR="004A4072">
        <w:t xml:space="preserve"> robot. Sur le coin droit </w:t>
      </w:r>
      <w:r>
        <w:t xml:space="preserve">de la piste </w:t>
      </w:r>
      <w:r w:rsidR="004A4072">
        <w:t>est installé le setup de la Raspberry</w:t>
      </w:r>
      <w:r w:rsidR="002D07DC">
        <w:t xml:space="preserve"> où</w:t>
      </w:r>
      <w:r w:rsidR="00805028">
        <w:t xml:space="preserve"> sont </w:t>
      </w:r>
      <w:r w:rsidR="002D07DC">
        <w:t>réalisées</w:t>
      </w:r>
      <w:r w:rsidR="004A4072">
        <w:t xml:space="preserve"> les expérimentations su</w:t>
      </w:r>
      <w:r w:rsidR="00805028">
        <w:t>r la piste avec les balles et le lidar rotatif. L’espace de stockage des outils et du matériel</w:t>
      </w:r>
      <w:r w:rsidR="002D07DC">
        <w:t xml:space="preserve"> se trouve au fond à droite de</w:t>
      </w:r>
      <w:r w:rsidR="00805028">
        <w:t xml:space="preserve"> la pièce. </w:t>
      </w:r>
      <w:r>
        <w:t>Le tableau de cette salle nous a également bien servi pour les schémas, algorithmes et croquis.</w:t>
      </w:r>
    </w:p>
    <w:p w:rsidR="00805028" w:rsidRDefault="00805028" w:rsidP="00805028">
      <w:pPr>
        <w:jc w:val="both"/>
        <w:rPr>
          <w:color w:val="A6A6A6" w:themeColor="background1" w:themeShade="A6"/>
          <w:sz w:val="36"/>
          <w:szCs w:val="36"/>
        </w:rPr>
      </w:pPr>
    </w:p>
    <w:p w:rsidR="00805028" w:rsidRDefault="00805028" w:rsidP="00805028">
      <w:pPr>
        <w:jc w:val="both"/>
        <w:rPr>
          <w:color w:val="A6A6A6" w:themeColor="background1" w:themeShade="A6"/>
          <w:sz w:val="36"/>
          <w:szCs w:val="36"/>
        </w:rPr>
      </w:pPr>
      <w:r w:rsidRPr="00805028">
        <w:rPr>
          <w:color w:val="A6A6A6" w:themeColor="background1" w:themeShade="A6"/>
          <w:sz w:val="36"/>
          <w:szCs w:val="36"/>
        </w:rPr>
        <w:t>CONCLUSION :</w:t>
      </w:r>
      <w:r w:rsidR="008B2999">
        <w:rPr>
          <w:color w:val="A6A6A6" w:themeColor="background1" w:themeShade="A6"/>
          <w:sz w:val="36"/>
          <w:szCs w:val="36"/>
        </w:rPr>
        <w:tab/>
      </w:r>
    </w:p>
    <w:p w:rsidR="008B2999" w:rsidRDefault="008B2999" w:rsidP="00805028">
      <w:pPr>
        <w:jc w:val="both"/>
      </w:pPr>
    </w:p>
    <w:p w:rsidR="00BD59AA" w:rsidRDefault="00FE676C" w:rsidP="00805028">
      <w:pPr>
        <w:jc w:val="both"/>
      </w:pPr>
      <w:r>
        <w:t>Notre robot peut actuellement détecter les balles sur la piste avec précision, il peut également les saisir et les renvoyer avec une vitesse variable. Il peut se r</w:t>
      </w:r>
      <w:r w:rsidR="00747110">
        <w:t>epérer dans le temps du match grâce</w:t>
      </w:r>
      <w:r>
        <w:t xml:space="preserve"> à la carte timer, se positionner sur ou éviter la ligne blanche pendant le match ainsi qu’éclater le ballon en fin de match.</w:t>
      </w:r>
      <w:r w:rsidR="0075751B">
        <w:t xml:space="preserve"> Il ne nous reste donc plus qu’à gérer le repérage en position du robot</w:t>
      </w:r>
      <w:r w:rsidR="00747110">
        <w:t>,</w:t>
      </w:r>
      <w:r w:rsidR="0075751B">
        <w:t xml:space="preserve"> à éventuellement trouver une alternative à la boussole et à coder la carte cerveau en pensant à la stratégie à adopter. Nous sommes donc plutôt confiants sur l’aboutissement de ce projet dans les délais du stage. </w:t>
      </w:r>
    </w:p>
    <w:p w:rsidR="00BD59AA" w:rsidRDefault="00BD59AA" w:rsidP="00805028">
      <w:pPr>
        <w:jc w:val="both"/>
      </w:pPr>
    </w:p>
    <w:p w:rsidR="00BD59AA" w:rsidRDefault="00582E12" w:rsidP="00BD59AA">
      <w:pPr>
        <w:jc w:val="center"/>
      </w:pPr>
      <w:r>
        <w:pict>
          <v:shape id="_x0000_i1039" type="#_x0000_t75" style="width:224.5pt;height:169pt">
            <v:imagedata r:id="rId10" o:title="IMG_20190321_185006"/>
          </v:shape>
        </w:pict>
      </w:r>
      <w:r w:rsidR="00BD59AA">
        <w:rPr>
          <w:noProof/>
          <w:lang w:eastAsia="fr-FR"/>
        </w:rPr>
        <w:drawing>
          <wp:inline distT="0" distB="0" distL="0" distR="0">
            <wp:extent cx="2139950" cy="2855415"/>
            <wp:effectExtent l="4445" t="0" r="0" b="0"/>
            <wp:docPr id="8" name="Dessus Robot" descr="C:\Users\Clément\AppData\Local\Microsoft\Windows\INetCache\Content.Word\IMG_20190321_184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C:\Users\Clément\AppData\Local\Microsoft\Windows\INetCache\Content.Word\IMG_20190321_18483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2143985" cy="2860799"/>
                    </a:xfrm>
                    <a:prstGeom prst="rect">
                      <a:avLst/>
                    </a:prstGeom>
                    <a:noFill/>
                    <a:ln>
                      <a:noFill/>
                    </a:ln>
                  </pic:spPr>
                </pic:pic>
              </a:graphicData>
            </a:graphic>
          </wp:inline>
        </w:drawing>
      </w:r>
    </w:p>
    <w:p w:rsidR="00BD59AA" w:rsidRDefault="00BD59AA" w:rsidP="00BD59AA">
      <w:pPr>
        <w:jc w:val="center"/>
      </w:pPr>
    </w:p>
    <w:p w:rsidR="00A423AC" w:rsidRDefault="00A423AC" w:rsidP="00BD59AA">
      <w:pPr>
        <w:jc w:val="center"/>
      </w:pPr>
    </w:p>
    <w:p w:rsidR="00A423AC" w:rsidRPr="008B2999" w:rsidRDefault="00A423AC" w:rsidP="00A423AC">
      <w:bookmarkStart w:id="0" w:name="_GoBack"/>
      <w:bookmarkEnd w:id="0"/>
    </w:p>
    <w:sectPr w:rsidR="00A423AC" w:rsidRPr="008B2999" w:rsidSect="005E2A48">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E61DF" w:rsidRDefault="000E61DF" w:rsidP="005E2A48">
      <w:pPr>
        <w:spacing w:after="0" w:line="240" w:lineRule="auto"/>
      </w:pPr>
      <w:r>
        <w:separator/>
      </w:r>
    </w:p>
  </w:endnote>
  <w:endnote w:type="continuationSeparator" w:id="0">
    <w:p w:rsidR="000E61DF" w:rsidRDefault="000E61DF" w:rsidP="005E2A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E61DF" w:rsidRDefault="000E61DF" w:rsidP="005E2A48">
      <w:pPr>
        <w:spacing w:after="0" w:line="240" w:lineRule="auto"/>
      </w:pPr>
      <w:r>
        <w:separator/>
      </w:r>
    </w:p>
  </w:footnote>
  <w:footnote w:type="continuationSeparator" w:id="0">
    <w:p w:rsidR="000E61DF" w:rsidRDefault="000E61DF" w:rsidP="005E2A4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40B4"/>
    <w:rsid w:val="00002C5D"/>
    <w:rsid w:val="00025756"/>
    <w:rsid w:val="000900B3"/>
    <w:rsid w:val="00096E23"/>
    <w:rsid w:val="000D73D9"/>
    <w:rsid w:val="000E61DF"/>
    <w:rsid w:val="001159F5"/>
    <w:rsid w:val="0013030F"/>
    <w:rsid w:val="002D07DC"/>
    <w:rsid w:val="002E4615"/>
    <w:rsid w:val="003B08E0"/>
    <w:rsid w:val="003B2842"/>
    <w:rsid w:val="003B51AF"/>
    <w:rsid w:val="003F5F37"/>
    <w:rsid w:val="004037F0"/>
    <w:rsid w:val="004A4072"/>
    <w:rsid w:val="00582E12"/>
    <w:rsid w:val="005E2A48"/>
    <w:rsid w:val="006340B4"/>
    <w:rsid w:val="00747110"/>
    <w:rsid w:val="0075751B"/>
    <w:rsid w:val="007871B9"/>
    <w:rsid w:val="007B70DA"/>
    <w:rsid w:val="007E33AB"/>
    <w:rsid w:val="00805028"/>
    <w:rsid w:val="0082296B"/>
    <w:rsid w:val="008418D3"/>
    <w:rsid w:val="00861DC9"/>
    <w:rsid w:val="008A0D50"/>
    <w:rsid w:val="008A7325"/>
    <w:rsid w:val="008B2999"/>
    <w:rsid w:val="009E5EEA"/>
    <w:rsid w:val="00A423AC"/>
    <w:rsid w:val="00A71350"/>
    <w:rsid w:val="00A866CE"/>
    <w:rsid w:val="00BD59AA"/>
    <w:rsid w:val="00BF00C9"/>
    <w:rsid w:val="00C2297A"/>
    <w:rsid w:val="00CA2642"/>
    <w:rsid w:val="00CF5707"/>
    <w:rsid w:val="00D133C2"/>
    <w:rsid w:val="00D165D7"/>
    <w:rsid w:val="00DC54B7"/>
    <w:rsid w:val="00DD7585"/>
    <w:rsid w:val="00EC158F"/>
    <w:rsid w:val="00F17558"/>
    <w:rsid w:val="00FA4025"/>
    <w:rsid w:val="00FE5F49"/>
    <w:rsid w:val="00FE676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E2E4338-D1E4-4A45-83E3-64B02E20F6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5E2A48"/>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5E2A48"/>
    <w:rPr>
      <w:rFonts w:eastAsiaTheme="minorEastAsia"/>
      <w:lang w:eastAsia="fr-FR"/>
    </w:rPr>
  </w:style>
  <w:style w:type="paragraph" w:styleId="En-tte">
    <w:name w:val="header"/>
    <w:basedOn w:val="Normal"/>
    <w:link w:val="En-tteCar"/>
    <w:uiPriority w:val="99"/>
    <w:unhideWhenUsed/>
    <w:rsid w:val="005E2A48"/>
    <w:pPr>
      <w:tabs>
        <w:tab w:val="center" w:pos="4536"/>
        <w:tab w:val="right" w:pos="9072"/>
      </w:tabs>
      <w:spacing w:after="0" w:line="240" w:lineRule="auto"/>
    </w:pPr>
  </w:style>
  <w:style w:type="character" w:customStyle="1" w:styleId="En-tteCar">
    <w:name w:val="En-tête Car"/>
    <w:basedOn w:val="Policepardfaut"/>
    <w:link w:val="En-tte"/>
    <w:uiPriority w:val="99"/>
    <w:rsid w:val="005E2A48"/>
  </w:style>
  <w:style w:type="paragraph" w:styleId="Pieddepage">
    <w:name w:val="footer"/>
    <w:basedOn w:val="Normal"/>
    <w:link w:val="PieddepageCar"/>
    <w:uiPriority w:val="99"/>
    <w:unhideWhenUsed/>
    <w:rsid w:val="005E2A4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E2A48"/>
  </w:style>
  <w:style w:type="paragraph" w:styleId="Textedebulles">
    <w:name w:val="Balloon Text"/>
    <w:basedOn w:val="Normal"/>
    <w:link w:val="TextedebullesCar"/>
    <w:uiPriority w:val="99"/>
    <w:semiHidden/>
    <w:unhideWhenUsed/>
    <w:rsid w:val="003B08E0"/>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3B08E0"/>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70297397">
      <w:bodyDiv w:val="1"/>
      <w:marLeft w:val="0"/>
      <w:marRight w:val="0"/>
      <w:marTop w:val="0"/>
      <w:marBottom w:val="0"/>
      <w:divBdr>
        <w:top w:val="none" w:sz="0" w:space="0" w:color="auto"/>
        <w:left w:val="none" w:sz="0" w:space="0" w:color="auto"/>
        <w:bottom w:val="none" w:sz="0" w:space="0" w:color="auto"/>
        <w:right w:val="none" w:sz="0" w:space="0" w:color="auto"/>
      </w:divBdr>
    </w:div>
    <w:div w:id="1920825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19.jpeg"/><Relationship Id="rId3" Type="http://schemas.openxmlformats.org/officeDocument/2006/relationships/webSettings" Target="webSettings.xml"/><Relationship Id="rId21" Type="http://schemas.openxmlformats.org/officeDocument/2006/relationships/image" Target="media/image15.jpe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18.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hyperlink" Target="https://www.google.fr/url?sa=i&amp;rct=j&amp;q=&amp;esrc=s&amp;source=images&amp;cd=&amp;cad=rja&amp;uact=8&amp;ved=2ahUKEwiLroOT-JPhAhXxAGMBHZ0NDekQjRx6BAgBEAU&amp;url=https://www.robotshop.com/ca/fr/microcontroleur-arm-32-bits-arduino-due-.html&amp;psig=AOvVaw1ULxPB2kfl9_9FDsLKjo14&amp;ust=1553281900360319" TargetMode="External"/><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7.jpeg"/><Relationship Id="rId5" Type="http://schemas.openxmlformats.org/officeDocument/2006/relationships/endnotes" Target="endnotes.xml"/><Relationship Id="rId15" Type="http://schemas.openxmlformats.org/officeDocument/2006/relationships/image" Target="media/image10.gif"/><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hyperlink" Target="https://www.google.fr/url?sa=i&amp;rct=j&amp;q=&amp;esrc=s&amp;source=images&amp;cd=&amp;cad=rja&amp;uact=8&amp;ved=2ahUKEwjuhvz595PhAhVCA2MBHQtEA40QjRx6BAgBEAU&amp;url=https://iotguider.in/arduino/serial-communication-between-two-arduino-boards/&amp;psig=AOvVaw1h9BWka1CpvfX4S1SeZEXt&amp;ust=1553281520002493" TargetMode="External"/><Relationship Id="rId27" Type="http://schemas.openxmlformats.org/officeDocument/2006/relationships/image" Target="media/image20.jpeg"/><Relationship Id="rId30"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2882</TotalTime>
  <Pages>11</Pages>
  <Words>1708</Words>
  <Characters>9400</Characters>
  <Application>Microsoft Office Word</Application>
  <DocSecurity>0</DocSecurity>
  <Lines>78</Lines>
  <Paragraphs>22</Paragraphs>
  <ScaleCrop>false</ScaleCrop>
  <HeadingPairs>
    <vt:vector size="2" baseType="variant">
      <vt:variant>
        <vt:lpstr>Titre</vt:lpstr>
      </vt:variant>
      <vt:variant>
        <vt:i4>1</vt:i4>
      </vt:variant>
    </vt:vector>
  </HeadingPairs>
  <TitlesOfParts>
    <vt:vector size="1" baseType="lpstr">
      <vt:lpstr>RAPPORT PROJET TUTORé</vt:lpstr>
    </vt:vector>
  </TitlesOfParts>
  <Company>IUT de l’AISNE</Company>
  <LinksUpToDate>false</LinksUpToDate>
  <CharactersWithSpaces>11086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PROJET TUTORé</dc:title>
  <dc:subject>CONCOURS DE ROBOTIQUE CACHAN 2019</dc:subject>
  <dc:creator>Clément Girard</dc:creator>
  <cp:keywords/>
  <dc:description/>
  <cp:lastModifiedBy>Clément Girard</cp:lastModifiedBy>
  <cp:revision>12</cp:revision>
  <cp:lastPrinted>2019-03-24T15:34:00Z</cp:lastPrinted>
  <dcterms:created xsi:type="dcterms:W3CDTF">2019-03-21T16:16:00Z</dcterms:created>
  <dcterms:modified xsi:type="dcterms:W3CDTF">2019-03-24T15:48:00Z</dcterms:modified>
  <cp:category>Tuteur : Monsieur Faqir</cp:category>
</cp:coreProperties>
</file>