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043" w:rsidRPr="00827392" w:rsidRDefault="008F33A9" w:rsidP="00827392">
      <w:pPr>
        <w:jc w:val="center"/>
        <w:rPr>
          <w:sz w:val="28"/>
          <w:szCs w:val="28"/>
        </w:rPr>
      </w:pPr>
      <w:r w:rsidRPr="00827392">
        <w:rPr>
          <w:sz w:val="28"/>
          <w:szCs w:val="28"/>
        </w:rPr>
        <w:t>UNIVERSITÉ DU QUÉBEC À MONTRÉAL</w:t>
      </w:r>
    </w:p>
    <w:p w:rsidR="008F33A9" w:rsidRPr="00827392" w:rsidRDefault="008F33A9" w:rsidP="00827392">
      <w:pPr>
        <w:jc w:val="center"/>
        <w:rPr>
          <w:sz w:val="28"/>
          <w:szCs w:val="28"/>
        </w:rPr>
      </w:pPr>
      <w:r w:rsidRPr="00827392">
        <w:rPr>
          <w:sz w:val="28"/>
          <w:szCs w:val="28"/>
        </w:rPr>
        <w:t>ÉDUCATION PRÉSCOLAIRE ET ENSEIGNEMENT PRIMAIRE</w:t>
      </w:r>
    </w:p>
    <w:p w:rsidR="008F33A9" w:rsidRPr="00827392" w:rsidRDefault="008F33A9" w:rsidP="00827392">
      <w:pPr>
        <w:jc w:val="center"/>
        <w:rPr>
          <w:sz w:val="28"/>
          <w:szCs w:val="28"/>
        </w:rPr>
      </w:pPr>
    </w:p>
    <w:p w:rsidR="00827392" w:rsidRDefault="00827392" w:rsidP="00827392">
      <w:pPr>
        <w:jc w:val="center"/>
        <w:rPr>
          <w:sz w:val="28"/>
          <w:szCs w:val="28"/>
        </w:rPr>
      </w:pPr>
    </w:p>
    <w:p w:rsidR="00827392" w:rsidRPr="00827392" w:rsidRDefault="00827392" w:rsidP="00827392">
      <w:pPr>
        <w:jc w:val="center"/>
        <w:rPr>
          <w:sz w:val="28"/>
          <w:szCs w:val="28"/>
        </w:rPr>
      </w:pPr>
    </w:p>
    <w:p w:rsidR="00827392" w:rsidRPr="00827392" w:rsidRDefault="00827392" w:rsidP="00827392">
      <w:pPr>
        <w:jc w:val="center"/>
        <w:rPr>
          <w:b/>
          <w:sz w:val="28"/>
          <w:szCs w:val="28"/>
          <w:u w:val="single"/>
        </w:rPr>
      </w:pPr>
      <w:r w:rsidRPr="00827392">
        <w:rPr>
          <w:b/>
          <w:sz w:val="28"/>
          <w:szCs w:val="28"/>
          <w:u w:val="single"/>
        </w:rPr>
        <w:t>Réflexion sur la communication orale et son enseignement</w:t>
      </w:r>
      <w:r w:rsidRPr="00827392">
        <w:rPr>
          <w:b/>
          <w:sz w:val="28"/>
          <w:szCs w:val="28"/>
          <w:u w:val="single"/>
        </w:rPr>
        <w:t xml:space="preserve"> </w:t>
      </w:r>
      <w:r w:rsidRPr="00827392">
        <w:rPr>
          <w:b/>
          <w:sz w:val="28"/>
          <w:szCs w:val="28"/>
          <w:u w:val="single"/>
        </w:rPr>
        <w:t>– partie 2</w:t>
      </w:r>
    </w:p>
    <w:p w:rsidR="00827392" w:rsidRDefault="00827392" w:rsidP="00827392">
      <w:pPr>
        <w:jc w:val="center"/>
        <w:rPr>
          <w:sz w:val="28"/>
          <w:szCs w:val="28"/>
        </w:rPr>
      </w:pPr>
    </w:p>
    <w:p w:rsidR="00827392" w:rsidRDefault="00827392" w:rsidP="00827392">
      <w:pPr>
        <w:jc w:val="center"/>
        <w:rPr>
          <w:sz w:val="28"/>
          <w:szCs w:val="28"/>
        </w:rPr>
      </w:pPr>
    </w:p>
    <w:p w:rsidR="00827392" w:rsidRPr="00827392" w:rsidRDefault="00827392" w:rsidP="00827392">
      <w:pPr>
        <w:jc w:val="center"/>
        <w:rPr>
          <w:sz w:val="28"/>
          <w:szCs w:val="28"/>
        </w:rPr>
      </w:pPr>
    </w:p>
    <w:p w:rsidR="008F33A9" w:rsidRPr="00827392" w:rsidRDefault="008F33A9" w:rsidP="00827392">
      <w:pPr>
        <w:jc w:val="center"/>
        <w:rPr>
          <w:sz w:val="28"/>
          <w:szCs w:val="28"/>
        </w:rPr>
      </w:pPr>
      <w:r w:rsidRPr="00827392">
        <w:rPr>
          <w:sz w:val="28"/>
          <w:szCs w:val="28"/>
        </w:rPr>
        <w:t>Travail présenté à Xavier Bergeron</w:t>
      </w:r>
    </w:p>
    <w:p w:rsidR="00827392" w:rsidRPr="00827392" w:rsidRDefault="008F33A9" w:rsidP="00827392">
      <w:pPr>
        <w:jc w:val="center"/>
        <w:rPr>
          <w:sz w:val="28"/>
          <w:szCs w:val="28"/>
        </w:rPr>
      </w:pPr>
      <w:r w:rsidRPr="00827392">
        <w:rPr>
          <w:sz w:val="28"/>
          <w:szCs w:val="28"/>
        </w:rPr>
        <w:t xml:space="preserve">Dans le cadre du cours </w:t>
      </w:r>
    </w:p>
    <w:p w:rsidR="008F33A9" w:rsidRPr="00827392" w:rsidRDefault="008F33A9" w:rsidP="00827392">
      <w:pPr>
        <w:jc w:val="center"/>
        <w:rPr>
          <w:sz w:val="28"/>
          <w:szCs w:val="28"/>
          <w:u w:val="single"/>
        </w:rPr>
      </w:pPr>
      <w:r w:rsidRPr="00827392">
        <w:rPr>
          <w:sz w:val="28"/>
          <w:szCs w:val="28"/>
          <w:u w:val="single"/>
        </w:rPr>
        <w:t>DDL2735</w:t>
      </w:r>
      <w:r w:rsidR="00827392" w:rsidRPr="00827392">
        <w:rPr>
          <w:sz w:val="28"/>
          <w:szCs w:val="28"/>
          <w:u w:val="single"/>
        </w:rPr>
        <w:t xml:space="preserve"> – Didactique de l’oral au préscolaire et au primaire</w:t>
      </w:r>
    </w:p>
    <w:p w:rsidR="00827392" w:rsidRPr="00827392" w:rsidRDefault="00827392" w:rsidP="00827392">
      <w:pPr>
        <w:jc w:val="center"/>
        <w:rPr>
          <w:sz w:val="28"/>
          <w:szCs w:val="28"/>
        </w:rPr>
      </w:pPr>
      <w:r w:rsidRPr="00827392">
        <w:rPr>
          <w:sz w:val="28"/>
          <w:szCs w:val="28"/>
        </w:rPr>
        <w:t>Groupe 10</w:t>
      </w:r>
    </w:p>
    <w:p w:rsidR="008F33A9" w:rsidRDefault="008F33A9" w:rsidP="00827392">
      <w:pPr>
        <w:jc w:val="center"/>
        <w:rPr>
          <w:sz w:val="28"/>
          <w:szCs w:val="28"/>
        </w:rPr>
      </w:pPr>
    </w:p>
    <w:p w:rsidR="00827392" w:rsidRDefault="00827392" w:rsidP="00827392">
      <w:pPr>
        <w:jc w:val="center"/>
        <w:rPr>
          <w:sz w:val="28"/>
          <w:szCs w:val="28"/>
        </w:rPr>
      </w:pPr>
    </w:p>
    <w:p w:rsidR="00827392" w:rsidRPr="00827392" w:rsidRDefault="00827392" w:rsidP="00827392">
      <w:pPr>
        <w:jc w:val="center"/>
        <w:rPr>
          <w:sz w:val="28"/>
          <w:szCs w:val="28"/>
        </w:rPr>
      </w:pPr>
    </w:p>
    <w:p w:rsidR="00827392" w:rsidRPr="00827392" w:rsidRDefault="008F33A9" w:rsidP="00827392">
      <w:pPr>
        <w:jc w:val="center"/>
        <w:rPr>
          <w:sz w:val="28"/>
          <w:szCs w:val="28"/>
        </w:rPr>
      </w:pPr>
      <w:r w:rsidRPr="00827392">
        <w:rPr>
          <w:sz w:val="28"/>
          <w:szCs w:val="28"/>
        </w:rPr>
        <w:t xml:space="preserve">Par </w:t>
      </w:r>
    </w:p>
    <w:p w:rsidR="008F33A9" w:rsidRPr="00827392" w:rsidRDefault="00827392" w:rsidP="00827392">
      <w:pPr>
        <w:jc w:val="center"/>
        <w:rPr>
          <w:sz w:val="28"/>
          <w:szCs w:val="28"/>
        </w:rPr>
      </w:pPr>
      <w:r w:rsidRPr="00827392">
        <w:rPr>
          <w:sz w:val="28"/>
          <w:szCs w:val="28"/>
        </w:rPr>
        <w:t>SARAH PROULX-LAMARRE (</w:t>
      </w:r>
      <w:r w:rsidR="008F33A9" w:rsidRPr="00827392">
        <w:rPr>
          <w:sz w:val="28"/>
          <w:szCs w:val="28"/>
        </w:rPr>
        <w:t>PROS25559305</w:t>
      </w:r>
      <w:r w:rsidRPr="00827392">
        <w:rPr>
          <w:sz w:val="28"/>
          <w:szCs w:val="28"/>
        </w:rPr>
        <w:t>)</w:t>
      </w:r>
    </w:p>
    <w:p w:rsidR="00827392" w:rsidRDefault="00827392" w:rsidP="00827392">
      <w:pPr>
        <w:jc w:val="center"/>
        <w:rPr>
          <w:sz w:val="28"/>
          <w:szCs w:val="28"/>
        </w:rPr>
      </w:pPr>
    </w:p>
    <w:p w:rsidR="00827392" w:rsidRDefault="00827392" w:rsidP="00827392">
      <w:pPr>
        <w:jc w:val="center"/>
        <w:rPr>
          <w:sz w:val="28"/>
          <w:szCs w:val="28"/>
        </w:rPr>
      </w:pPr>
    </w:p>
    <w:p w:rsidR="00827392" w:rsidRDefault="00827392" w:rsidP="00827392">
      <w:pPr>
        <w:jc w:val="center"/>
        <w:rPr>
          <w:sz w:val="28"/>
          <w:szCs w:val="28"/>
        </w:rPr>
      </w:pPr>
    </w:p>
    <w:p w:rsidR="00827392" w:rsidRPr="00827392" w:rsidRDefault="00827392" w:rsidP="00827392">
      <w:pPr>
        <w:jc w:val="center"/>
        <w:rPr>
          <w:sz w:val="28"/>
          <w:szCs w:val="28"/>
        </w:rPr>
      </w:pPr>
    </w:p>
    <w:p w:rsidR="00827392" w:rsidRDefault="00827392" w:rsidP="00827392">
      <w:pPr>
        <w:jc w:val="center"/>
        <w:rPr>
          <w:sz w:val="28"/>
          <w:szCs w:val="28"/>
        </w:rPr>
      </w:pPr>
      <w:r w:rsidRPr="00827392">
        <w:rPr>
          <w:sz w:val="28"/>
          <w:szCs w:val="28"/>
        </w:rPr>
        <w:t>HIVER 2019</w:t>
      </w:r>
    </w:p>
    <w:p w:rsidR="00827392" w:rsidRPr="00892649" w:rsidRDefault="00827392" w:rsidP="00827392">
      <w:pPr>
        <w:jc w:val="both"/>
        <w:rPr>
          <w:b/>
          <w:szCs w:val="24"/>
          <w:u w:val="single"/>
        </w:rPr>
      </w:pPr>
      <w:r w:rsidRPr="00892649">
        <w:rPr>
          <w:b/>
          <w:szCs w:val="24"/>
          <w:u w:val="single"/>
        </w:rPr>
        <w:lastRenderedPageBreak/>
        <w:t>Identification des forces :</w:t>
      </w:r>
    </w:p>
    <w:p w:rsidR="00827392" w:rsidRPr="00892649" w:rsidRDefault="002827CD" w:rsidP="00827392">
      <w:pPr>
        <w:pStyle w:val="Paragraphedeliste"/>
        <w:numPr>
          <w:ilvl w:val="0"/>
          <w:numId w:val="1"/>
        </w:numPr>
        <w:jc w:val="both"/>
        <w:rPr>
          <w:szCs w:val="24"/>
          <w:u w:val="single"/>
        </w:rPr>
      </w:pPr>
      <w:r w:rsidRPr="00892649">
        <w:rPr>
          <w:szCs w:val="24"/>
          <w:u w:val="single"/>
        </w:rPr>
        <w:t>Lexique riche et varié (volet Langue – Lexique)</w:t>
      </w:r>
    </w:p>
    <w:p w:rsidR="00892649" w:rsidRPr="003F48A0" w:rsidRDefault="00892649" w:rsidP="00892649">
      <w:pPr>
        <w:pStyle w:val="Paragraphedeliste"/>
        <w:jc w:val="both"/>
        <w:rPr>
          <w:i/>
          <w:szCs w:val="24"/>
        </w:rPr>
      </w:pPr>
      <w:r w:rsidRPr="003F48A0">
        <w:rPr>
          <w:i/>
          <w:szCs w:val="24"/>
        </w:rPr>
        <w:t>Exemple concret : « tenants » (vers 0 :27), « assertif » (vers 1 :00)</w:t>
      </w:r>
    </w:p>
    <w:p w:rsidR="00892649" w:rsidRDefault="00042F75" w:rsidP="00892649">
      <w:pPr>
        <w:pStyle w:val="Paragraphedeliste"/>
        <w:jc w:val="both"/>
        <w:rPr>
          <w:szCs w:val="24"/>
        </w:rPr>
      </w:pPr>
      <w:r>
        <w:rPr>
          <w:szCs w:val="24"/>
        </w:rPr>
        <w:t>L’utilisation d’un lexique varié permets de donne run bon exemple de mots divers à utiliser afin de sortir des habitudes de langage</w:t>
      </w:r>
      <w:r w:rsidR="003F48A0">
        <w:rPr>
          <w:szCs w:val="24"/>
        </w:rPr>
        <w:t xml:space="preserve"> et des répétitions. Une bonne utilisation de synonymes ou de mots plus recherché peut aider à bonifier un texte et peut susciter leur intérêt pour une expression plus approfondie.</w:t>
      </w:r>
    </w:p>
    <w:p w:rsidR="003F48A0" w:rsidRDefault="003F48A0" w:rsidP="00892649">
      <w:pPr>
        <w:pStyle w:val="Paragraphedeliste"/>
        <w:jc w:val="both"/>
        <w:rPr>
          <w:szCs w:val="24"/>
        </w:rPr>
      </w:pPr>
    </w:p>
    <w:p w:rsidR="00892649" w:rsidRPr="00892649" w:rsidRDefault="002827CD" w:rsidP="00892649">
      <w:pPr>
        <w:pStyle w:val="Paragraphedeliste"/>
        <w:numPr>
          <w:ilvl w:val="0"/>
          <w:numId w:val="1"/>
        </w:numPr>
        <w:jc w:val="both"/>
        <w:rPr>
          <w:szCs w:val="24"/>
          <w:u w:val="single"/>
        </w:rPr>
      </w:pPr>
      <w:r w:rsidRPr="00892649">
        <w:rPr>
          <w:szCs w:val="24"/>
          <w:u w:val="single"/>
        </w:rPr>
        <w:t>Cohérence de l’articulation des idées (volet Discursif – Organisation)</w:t>
      </w:r>
    </w:p>
    <w:p w:rsidR="00892649" w:rsidRPr="003F48A0" w:rsidRDefault="00892649" w:rsidP="00892649">
      <w:pPr>
        <w:pStyle w:val="Paragraphedeliste"/>
        <w:jc w:val="both"/>
        <w:rPr>
          <w:i/>
          <w:szCs w:val="24"/>
        </w:rPr>
      </w:pPr>
      <w:r w:rsidRPr="003F48A0">
        <w:rPr>
          <w:i/>
          <w:szCs w:val="24"/>
        </w:rPr>
        <w:t>Exemple concret : Un argumentaire bien organisé et des exemples concrets pertinents reliés à l’idée de base exprimée. (1 :41 – 2 :08)</w:t>
      </w:r>
    </w:p>
    <w:p w:rsidR="00892649" w:rsidRDefault="003F48A0" w:rsidP="00892649">
      <w:pPr>
        <w:pStyle w:val="Paragraphedeliste"/>
        <w:jc w:val="both"/>
        <w:rPr>
          <w:szCs w:val="24"/>
        </w:rPr>
      </w:pPr>
      <w:r>
        <w:rPr>
          <w:szCs w:val="24"/>
        </w:rPr>
        <w:t>En étant cohérent au niveau de ses idées et en arrivant à faire une suite logique dans les arguments exprimés on s’assure de garder l’interlocuteur intéressé mais également concentré puisque le fil de notre argumentaire reste plus facile à suivre. Cela peut montrer un bon exemple aux élèves et les aider à rester dans le cadre de leur sujet lors de situations de communication.</w:t>
      </w:r>
    </w:p>
    <w:p w:rsidR="003F48A0" w:rsidRDefault="003F48A0" w:rsidP="00892649">
      <w:pPr>
        <w:pStyle w:val="Paragraphedeliste"/>
        <w:jc w:val="both"/>
        <w:rPr>
          <w:szCs w:val="24"/>
        </w:rPr>
      </w:pPr>
    </w:p>
    <w:p w:rsidR="00892649" w:rsidRPr="00892649" w:rsidRDefault="002827CD" w:rsidP="00892649">
      <w:pPr>
        <w:pStyle w:val="Paragraphedeliste"/>
        <w:numPr>
          <w:ilvl w:val="0"/>
          <w:numId w:val="1"/>
        </w:numPr>
        <w:jc w:val="both"/>
        <w:rPr>
          <w:szCs w:val="24"/>
          <w:u w:val="single"/>
        </w:rPr>
      </w:pPr>
      <w:r w:rsidRPr="00892649">
        <w:rPr>
          <w:szCs w:val="24"/>
          <w:u w:val="single"/>
        </w:rPr>
        <w:t>Explications claires (volet Discursif – Pertinence)</w:t>
      </w:r>
    </w:p>
    <w:p w:rsidR="00892649" w:rsidRDefault="00892649" w:rsidP="00892649">
      <w:pPr>
        <w:pStyle w:val="Paragraphedeliste"/>
        <w:jc w:val="both"/>
        <w:rPr>
          <w:szCs w:val="24"/>
        </w:rPr>
      </w:pPr>
      <w:r w:rsidRPr="003F48A0">
        <w:rPr>
          <w:i/>
          <w:szCs w:val="24"/>
        </w:rPr>
        <w:t>Exemple concret : Des explication bien formulées et pertinentes, tout en étant clairement reliées à l’idée de base. (1 :41 – 2 :08)</w:t>
      </w:r>
    </w:p>
    <w:p w:rsidR="003F48A0" w:rsidRPr="003F48A0" w:rsidRDefault="003F48A0" w:rsidP="00892649">
      <w:pPr>
        <w:pStyle w:val="Paragraphedeliste"/>
        <w:jc w:val="both"/>
        <w:rPr>
          <w:szCs w:val="24"/>
        </w:rPr>
      </w:pPr>
      <w:r>
        <w:rPr>
          <w:szCs w:val="24"/>
        </w:rPr>
        <w:t>Dans la même veine d’idée que la force précédente, lorsque les explications sont claires, elle suscite des questions relatives à l’idée exprimé et non pas en lien avec un besoin de clarification, permettant de faire avancer la communication et de pousser le sujet plus loin, plus rapidement. Cela permet de montrer aux élèves que la clarté de leurs propos leur permettra d’avoir une communication plus efficace.</w:t>
      </w:r>
    </w:p>
    <w:p w:rsidR="00892649" w:rsidRPr="00827392" w:rsidRDefault="00892649" w:rsidP="00892649">
      <w:pPr>
        <w:pStyle w:val="Paragraphedeliste"/>
        <w:jc w:val="both"/>
        <w:rPr>
          <w:szCs w:val="24"/>
        </w:rPr>
      </w:pPr>
    </w:p>
    <w:p w:rsidR="00827392" w:rsidRPr="00892649" w:rsidRDefault="00827392" w:rsidP="00827392">
      <w:pPr>
        <w:jc w:val="both"/>
        <w:rPr>
          <w:b/>
          <w:szCs w:val="24"/>
          <w:u w:val="single"/>
        </w:rPr>
      </w:pPr>
      <w:r w:rsidRPr="00892649">
        <w:rPr>
          <w:b/>
          <w:szCs w:val="24"/>
          <w:u w:val="single"/>
        </w:rPr>
        <w:t>Identification des faiblesses :</w:t>
      </w:r>
    </w:p>
    <w:p w:rsidR="002827CD" w:rsidRDefault="002827CD" w:rsidP="002827CD">
      <w:pPr>
        <w:pStyle w:val="Paragraphedeliste"/>
        <w:numPr>
          <w:ilvl w:val="0"/>
          <w:numId w:val="2"/>
        </w:numPr>
        <w:jc w:val="both"/>
        <w:rPr>
          <w:szCs w:val="24"/>
          <w:u w:val="single"/>
        </w:rPr>
      </w:pPr>
      <w:r w:rsidRPr="00892649">
        <w:rPr>
          <w:szCs w:val="24"/>
          <w:u w:val="single"/>
        </w:rPr>
        <w:t>Vo</w:t>
      </w:r>
      <w:r w:rsidR="00042F75">
        <w:rPr>
          <w:szCs w:val="24"/>
          <w:u w:val="single"/>
        </w:rPr>
        <w:t>lume</w:t>
      </w:r>
      <w:r w:rsidRPr="00892649">
        <w:rPr>
          <w:szCs w:val="24"/>
          <w:u w:val="single"/>
        </w:rPr>
        <w:t xml:space="preserve"> (volet Voix – In</w:t>
      </w:r>
      <w:r w:rsidR="00892649" w:rsidRPr="00892649">
        <w:rPr>
          <w:szCs w:val="24"/>
          <w:u w:val="single"/>
        </w:rPr>
        <w:t>tona</w:t>
      </w:r>
      <w:r w:rsidRPr="00892649">
        <w:rPr>
          <w:szCs w:val="24"/>
          <w:u w:val="single"/>
        </w:rPr>
        <w:t>tion)</w:t>
      </w:r>
    </w:p>
    <w:p w:rsidR="00892649" w:rsidRPr="003F48A0" w:rsidRDefault="00892649" w:rsidP="00042F75">
      <w:pPr>
        <w:pStyle w:val="Paragraphedeliste"/>
        <w:jc w:val="both"/>
        <w:rPr>
          <w:i/>
          <w:szCs w:val="24"/>
        </w:rPr>
      </w:pPr>
      <w:r w:rsidRPr="003F48A0">
        <w:rPr>
          <w:i/>
          <w:szCs w:val="24"/>
        </w:rPr>
        <w:t xml:space="preserve">Exemple concret : </w:t>
      </w:r>
      <w:r w:rsidR="00042F75" w:rsidRPr="003F48A0">
        <w:rPr>
          <w:i/>
          <w:szCs w:val="24"/>
        </w:rPr>
        <w:t>Si la voix n’est pas étouffée, on peut quand même remarquer un manque de vigueur durant une grande partie de l’enregistrement. (Ex : 0 :00 – 0 :17)</w:t>
      </w:r>
    </w:p>
    <w:p w:rsidR="00042F75" w:rsidRDefault="003F48A0" w:rsidP="00042F75">
      <w:pPr>
        <w:pStyle w:val="Paragraphedeliste"/>
        <w:jc w:val="both"/>
        <w:rPr>
          <w:szCs w:val="24"/>
        </w:rPr>
      </w:pPr>
      <w:r>
        <w:rPr>
          <w:szCs w:val="24"/>
        </w:rPr>
        <w:t xml:space="preserve">Afin de corriger mes lacunes au niveau du volume utilisée, je pourrais m’assurer de projeter ma voix d’avantage, tout en m’assurant de ne pas aller dans l’exagération qui serait une autre lacune en soi. EN m’assurant de garder une bonne projection adaptée à mon auditoire, cela me permettra de palier mes lacunes. </w:t>
      </w:r>
    </w:p>
    <w:p w:rsidR="003F48A0" w:rsidRDefault="003F48A0" w:rsidP="00042F75">
      <w:pPr>
        <w:pStyle w:val="Paragraphedeliste"/>
        <w:jc w:val="both"/>
        <w:rPr>
          <w:szCs w:val="24"/>
        </w:rPr>
      </w:pPr>
    </w:p>
    <w:p w:rsidR="003F48A0" w:rsidRDefault="003F48A0" w:rsidP="00042F75">
      <w:pPr>
        <w:pStyle w:val="Paragraphedeliste"/>
        <w:jc w:val="both"/>
        <w:rPr>
          <w:szCs w:val="24"/>
        </w:rPr>
      </w:pPr>
    </w:p>
    <w:p w:rsidR="003F48A0" w:rsidRDefault="003F48A0" w:rsidP="00042F75">
      <w:pPr>
        <w:pStyle w:val="Paragraphedeliste"/>
        <w:jc w:val="both"/>
        <w:rPr>
          <w:szCs w:val="24"/>
        </w:rPr>
      </w:pPr>
    </w:p>
    <w:p w:rsidR="003F48A0" w:rsidRPr="00042F75" w:rsidRDefault="003F48A0" w:rsidP="00042F75">
      <w:pPr>
        <w:pStyle w:val="Paragraphedeliste"/>
        <w:jc w:val="both"/>
        <w:rPr>
          <w:szCs w:val="24"/>
        </w:rPr>
      </w:pPr>
    </w:p>
    <w:p w:rsidR="00892649" w:rsidRPr="00892649" w:rsidRDefault="002827CD" w:rsidP="00892649">
      <w:pPr>
        <w:pStyle w:val="Paragraphedeliste"/>
        <w:numPr>
          <w:ilvl w:val="0"/>
          <w:numId w:val="2"/>
        </w:numPr>
        <w:jc w:val="both"/>
        <w:rPr>
          <w:szCs w:val="24"/>
          <w:u w:val="single"/>
        </w:rPr>
      </w:pPr>
      <w:r w:rsidRPr="00892649">
        <w:rPr>
          <w:szCs w:val="24"/>
          <w:u w:val="single"/>
        </w:rPr>
        <w:lastRenderedPageBreak/>
        <w:t>Manque de naturel</w:t>
      </w:r>
      <w:r w:rsidR="00892649" w:rsidRPr="00892649">
        <w:rPr>
          <w:szCs w:val="24"/>
          <w:u w:val="single"/>
        </w:rPr>
        <w:t xml:space="preserve"> (volet Voix – Intonation)</w:t>
      </w:r>
    </w:p>
    <w:p w:rsidR="00892649" w:rsidRDefault="00042F75" w:rsidP="00892649">
      <w:pPr>
        <w:pStyle w:val="Paragraphedeliste"/>
        <w:jc w:val="both"/>
        <w:rPr>
          <w:i/>
          <w:szCs w:val="24"/>
        </w:rPr>
      </w:pPr>
      <w:r w:rsidRPr="003F48A0">
        <w:rPr>
          <w:i/>
          <w:szCs w:val="24"/>
        </w:rPr>
        <w:t>Exemple concret : On peut remarquer à certains moments un une tonalité plutôt monocorde et un certain manque de naturel donnant une certaine impression de récitation plutôt que d’une conversation naturelle. (Ex : 0 :40 – 0 :55)</w:t>
      </w:r>
    </w:p>
    <w:p w:rsidR="003F48A0" w:rsidRPr="003F48A0" w:rsidRDefault="003F48A0" w:rsidP="00892649">
      <w:pPr>
        <w:pStyle w:val="Paragraphedeliste"/>
        <w:jc w:val="both"/>
        <w:rPr>
          <w:szCs w:val="24"/>
        </w:rPr>
      </w:pPr>
      <w:r>
        <w:rPr>
          <w:szCs w:val="24"/>
        </w:rPr>
        <w:t>Afin de palier le manque de naturel je crois qu’il est important de m</w:t>
      </w:r>
      <w:r w:rsidR="00B57079">
        <w:rPr>
          <w:szCs w:val="24"/>
        </w:rPr>
        <w:t>’</w:t>
      </w:r>
      <w:r>
        <w:rPr>
          <w:szCs w:val="24"/>
        </w:rPr>
        <w:t xml:space="preserve">assurer de bien maitriser les idées exprimer dans le texte ou feuille-mémoire préparatoire réalisée. En m’assurant de bien </w:t>
      </w:r>
      <w:r w:rsidR="00B57079">
        <w:rPr>
          <w:szCs w:val="24"/>
        </w:rPr>
        <w:t>connaitre le sujet dont je veux parler et d’être à l’aise avec tous les arguments à présenter, je m’assurerai de diminuer le besoin de la lecture de mon support préparatoire et augmenterai le naturel de mon expression orale.</w:t>
      </w:r>
    </w:p>
    <w:p w:rsidR="00042F75" w:rsidRDefault="00042F75" w:rsidP="00892649">
      <w:pPr>
        <w:pStyle w:val="Paragraphedeliste"/>
        <w:jc w:val="both"/>
        <w:rPr>
          <w:szCs w:val="24"/>
        </w:rPr>
      </w:pPr>
    </w:p>
    <w:p w:rsidR="00892649" w:rsidRPr="00892649" w:rsidRDefault="002827CD" w:rsidP="00892649">
      <w:pPr>
        <w:pStyle w:val="Paragraphedeliste"/>
        <w:numPr>
          <w:ilvl w:val="0"/>
          <w:numId w:val="2"/>
        </w:numPr>
        <w:jc w:val="both"/>
        <w:rPr>
          <w:szCs w:val="24"/>
          <w:u w:val="single"/>
        </w:rPr>
      </w:pPr>
      <w:r w:rsidRPr="00892649">
        <w:rPr>
          <w:szCs w:val="24"/>
          <w:u w:val="single"/>
        </w:rPr>
        <w:t xml:space="preserve">Hésitation du choix des mots (volet Langue </w:t>
      </w:r>
      <w:r w:rsidR="00892649" w:rsidRPr="00892649">
        <w:rPr>
          <w:szCs w:val="24"/>
          <w:u w:val="single"/>
        </w:rPr>
        <w:t>–</w:t>
      </w:r>
      <w:r w:rsidRPr="00892649">
        <w:rPr>
          <w:szCs w:val="24"/>
          <w:u w:val="single"/>
        </w:rPr>
        <w:t xml:space="preserve"> </w:t>
      </w:r>
      <w:r w:rsidR="00892649" w:rsidRPr="00892649">
        <w:rPr>
          <w:szCs w:val="24"/>
          <w:u w:val="single"/>
        </w:rPr>
        <w:t>Lexique)</w:t>
      </w:r>
    </w:p>
    <w:p w:rsidR="00892649" w:rsidRDefault="00042F75" w:rsidP="00892649">
      <w:pPr>
        <w:pStyle w:val="Paragraphedeliste"/>
        <w:jc w:val="both"/>
        <w:rPr>
          <w:i/>
          <w:szCs w:val="24"/>
        </w:rPr>
      </w:pPr>
      <w:r w:rsidRPr="003F48A0">
        <w:rPr>
          <w:i/>
          <w:szCs w:val="24"/>
        </w:rPr>
        <w:t>Exemple concret : On sent que l’idée fût perdue pour un moment et une hésitation quant aux choix des mots à utilisé, ainsi que des pauses trop longues. (2 :</w:t>
      </w:r>
      <w:bookmarkStart w:id="0" w:name="_GoBack"/>
      <w:bookmarkEnd w:id="0"/>
      <w:r w:rsidRPr="003F48A0">
        <w:rPr>
          <w:i/>
          <w:szCs w:val="24"/>
        </w:rPr>
        <w:t>45 – 3 :05)</w:t>
      </w:r>
    </w:p>
    <w:p w:rsidR="00B57079" w:rsidRPr="00B57079" w:rsidRDefault="00B57079" w:rsidP="00892649">
      <w:pPr>
        <w:pStyle w:val="Paragraphedeliste"/>
        <w:jc w:val="both"/>
        <w:rPr>
          <w:szCs w:val="24"/>
        </w:rPr>
      </w:pPr>
      <w:r>
        <w:rPr>
          <w:szCs w:val="24"/>
        </w:rPr>
        <w:t>Si le lexique est riche et varié on peut tout de même remarquer que si mon idée se perds alors je tends à tout d’un coup perdre un sentiment de confort et je me mets à chercher mes mots. Pour éviter ce genre de situation, j’insiste sur l’importance de l’utilisation d’un support aide-mémoire bien préparée, tout en n’oubliant pas de m’assurer de bien maîtrisé le sujet avant de me lancer afin d’éviter des erreurs d’intonation.</w:t>
      </w:r>
    </w:p>
    <w:p w:rsidR="00892649" w:rsidRPr="00892649" w:rsidRDefault="00892649" w:rsidP="00892649">
      <w:pPr>
        <w:jc w:val="both"/>
        <w:rPr>
          <w:szCs w:val="24"/>
        </w:rPr>
      </w:pPr>
    </w:p>
    <w:p w:rsidR="00827392" w:rsidRPr="00827392" w:rsidRDefault="00827392" w:rsidP="00827392">
      <w:pPr>
        <w:jc w:val="both"/>
        <w:rPr>
          <w:szCs w:val="24"/>
        </w:rPr>
      </w:pPr>
    </w:p>
    <w:sectPr w:rsidR="00827392" w:rsidRPr="0082739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E09DC"/>
    <w:multiLevelType w:val="hybridMultilevel"/>
    <w:tmpl w:val="13FE5E90"/>
    <w:lvl w:ilvl="0" w:tplc="0CDA775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65C86490"/>
    <w:multiLevelType w:val="hybridMultilevel"/>
    <w:tmpl w:val="29F4C572"/>
    <w:lvl w:ilvl="0" w:tplc="FCA014C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A9"/>
    <w:rsid w:val="00042F75"/>
    <w:rsid w:val="002827CD"/>
    <w:rsid w:val="002F5043"/>
    <w:rsid w:val="00385476"/>
    <w:rsid w:val="003F48A0"/>
    <w:rsid w:val="00684B0A"/>
    <w:rsid w:val="007B3DF7"/>
    <w:rsid w:val="00827392"/>
    <w:rsid w:val="00892649"/>
    <w:rsid w:val="008F33A9"/>
    <w:rsid w:val="00B57079"/>
    <w:rsid w:val="00CB191A"/>
    <w:rsid w:val="00D402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4F88"/>
  <w15:chartTrackingRefBased/>
  <w15:docId w15:val="{5709D360-D357-4AF2-841F-E235A5DA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204"/>
    <w:pPr>
      <w:spacing w:after="200" w:line="276" w:lineRule="auto"/>
    </w:pPr>
    <w:rPr>
      <w:rFonts w:cstheme="minorBid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7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22349-3B3A-4C5F-9A3F-5E2EF0D4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596</Words>
  <Characters>3280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Catherine</cp:lastModifiedBy>
  <cp:revision>1</cp:revision>
  <dcterms:created xsi:type="dcterms:W3CDTF">2019-02-20T03:49:00Z</dcterms:created>
  <dcterms:modified xsi:type="dcterms:W3CDTF">2019-02-20T04:55:00Z</dcterms:modified>
</cp:coreProperties>
</file>