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CC9" w:rsidRPr="00580AAE" w:rsidRDefault="00237412" w:rsidP="003F1A90">
      <w:pPr>
        <w:bidi/>
        <w:spacing w:line="240" w:lineRule="auto"/>
        <w:contextualSpacing/>
        <w:rPr>
          <w:rFonts w:ascii="Arial" w:hAnsi="Arial" w:cs="Arial"/>
          <w:color w:val="000000" w:themeColor="text1"/>
          <w:sz w:val="28"/>
          <w:szCs w:val="28"/>
          <w:rtl/>
        </w:rPr>
      </w:pPr>
      <w:bookmarkStart w:id="0" w:name="_GoBack"/>
      <w:bookmarkEnd w:id="0"/>
      <w:r w:rsidRPr="00580AAE">
        <w:rPr>
          <w:rFonts w:ascii="Arial" w:hAnsi="Arial" w:cs="Arial"/>
          <w:color w:val="000000" w:themeColor="text1"/>
          <w:sz w:val="28"/>
          <w:szCs w:val="28"/>
          <w:rtl/>
          <w:lang w:bidi="ar-DZ"/>
        </w:rPr>
        <w:t>04.2 - طاعة الرسول ... وحجية السنة النبوية.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__________________________________________________________</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0 - الأطروحة.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لقد دل القرآن الكريم في عدة آيات على حجية السنة النبوية. مثلا من خلال الأمر بطاعة الرسول والإلتزام بأوامره وإجتناب نواهيه. والتأسي بصفاته وأفعاله. كقول الله جل وعلا</w:t>
      </w:r>
      <w:r w:rsidRPr="00580AAE">
        <w:rPr>
          <w:rFonts w:ascii="Arial" w:hAnsi="Arial" w:cs="Arial"/>
          <w:color w:val="000000" w:themeColor="text1"/>
          <w:sz w:val="28"/>
          <w:szCs w:val="28"/>
          <w:rtl/>
          <w:lang w:bidi="ar-DZ"/>
        </w:rPr>
        <w:br/>
        <w:t>"</w:t>
      </w:r>
      <w:r w:rsidRPr="00580AAE">
        <w:rPr>
          <w:rFonts w:ascii="Arial" w:hAnsi="Arial" w:cs="Arial"/>
          <w:color w:val="000000" w:themeColor="text1"/>
          <w:sz w:val="28"/>
          <w:szCs w:val="28"/>
          <w:rtl/>
        </w:rPr>
        <w:t>وأطيعوا الله وأطيعوا الرسول".</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w:t>
      </w:r>
      <w:r w:rsidRPr="00580AAE">
        <w:rPr>
          <w:rFonts w:ascii="Arial" w:hAnsi="Arial" w:cs="Arial"/>
          <w:color w:val="000000" w:themeColor="text1"/>
          <w:sz w:val="28"/>
          <w:szCs w:val="28"/>
          <w:rtl/>
        </w:rPr>
        <w:t>وأطيعوا الرسول لعلكم ترحمون".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w:t>
      </w:r>
      <w:r w:rsidRPr="00580AAE">
        <w:rPr>
          <w:rFonts w:ascii="Arial" w:hAnsi="Arial" w:cs="Arial"/>
          <w:color w:val="000000" w:themeColor="text1"/>
          <w:sz w:val="28"/>
          <w:szCs w:val="28"/>
          <w:rtl/>
        </w:rPr>
        <w:t>وأطيعوا الله والرسول لعلكم ترحمون</w:t>
      </w:r>
      <w:r w:rsidRPr="00580AAE">
        <w:rPr>
          <w:rFonts w:ascii="Arial" w:hAnsi="Arial" w:cs="Arial"/>
          <w:color w:val="000000" w:themeColor="text1"/>
          <w:sz w:val="28"/>
          <w:szCs w:val="28"/>
          <w:rtl/>
          <w:lang w:bidi="ar-DZ"/>
        </w:rPr>
        <w:t>".</w:t>
      </w:r>
      <w:r w:rsidRPr="00580AAE">
        <w:rPr>
          <w:rFonts w:ascii="Arial" w:hAnsi="Arial" w:cs="Arial"/>
          <w:color w:val="000000" w:themeColor="text1"/>
          <w:sz w:val="28"/>
          <w:szCs w:val="28"/>
          <w:rtl/>
          <w:lang w:bidi="ar-DZ"/>
        </w:rPr>
        <w:br/>
        <w:t>إلى غير ذلك من الآيات التي تبين أن السنة النبوية ثابتة الحجة وواجبة الإتباع.</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هذا النص يفحص مدى صحة هذ الأطروحة من خلال معالجة الآيات المعنية بهذا الموضوع.</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لكن قبل ذلك ينبغي التنبه إلى أمر مهم.</w:t>
      </w:r>
      <w:r w:rsidRPr="00580AAE">
        <w:rPr>
          <w:rFonts w:ascii="Arial" w:hAnsi="Arial" w:cs="Arial"/>
          <w:color w:val="000000" w:themeColor="text1"/>
          <w:sz w:val="28"/>
          <w:szCs w:val="28"/>
          <w:rtl/>
          <w:lang w:bidi="ar-DZ"/>
        </w:rPr>
        <w:br/>
        <w:t>بما أن الغرض من الموضوع هو مناقشة حجية "السنة النبوية". فإنه لا يمكن الإستدلال بأحاديث أو أشياء من كتب السيرة والتاريخ. فالمنطلق الوحيد لدينا هو القرآن.</w:t>
      </w:r>
      <w:r w:rsidRPr="00580AAE">
        <w:rPr>
          <w:rFonts w:ascii="Arial" w:hAnsi="Arial" w:cs="Arial"/>
          <w:color w:val="000000" w:themeColor="text1"/>
          <w:sz w:val="28"/>
          <w:szCs w:val="28"/>
          <w:rtl/>
          <w:lang w:bidi="ar-DZ"/>
        </w:rPr>
        <w:br/>
        <w:t>فأثناء التحقيق في صحة قضية ما. لا يجوز منطقيا جعل هذه القضية كمنطلق يعتمد عليه.</w:t>
      </w:r>
      <w:r w:rsidRPr="00580AAE">
        <w:rPr>
          <w:rFonts w:ascii="Arial" w:hAnsi="Arial" w:cs="Arial"/>
          <w:color w:val="000000" w:themeColor="text1"/>
          <w:sz w:val="28"/>
          <w:szCs w:val="28"/>
          <w:rtl/>
          <w:lang w:bidi="ar-DZ"/>
        </w:rPr>
        <w:br/>
        <w:t>__________________________________________________________</w:t>
      </w:r>
      <w:r w:rsidRPr="00580AAE">
        <w:rPr>
          <w:rFonts w:ascii="Arial" w:hAnsi="Arial" w:cs="Arial"/>
          <w:color w:val="000000" w:themeColor="text1"/>
          <w:sz w:val="28"/>
          <w:szCs w:val="28"/>
        </w:rPr>
        <w:br/>
      </w:r>
      <w:r w:rsidRPr="00580AAE">
        <w:rPr>
          <w:rFonts w:ascii="Arial" w:hAnsi="Arial" w:cs="Arial"/>
          <w:color w:val="000000" w:themeColor="text1"/>
          <w:sz w:val="28"/>
          <w:szCs w:val="28"/>
          <w:rtl/>
          <w:lang w:bidi="ar-DZ"/>
        </w:rPr>
        <w:br/>
        <w:t>1 - مقدمة وملاحظات مهمة.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لماذا طالما تم إعتبار طاعة الرسول دليلا على حجية السنة النبوية ؟</w:t>
      </w:r>
      <w:r w:rsidRPr="00580AAE">
        <w:rPr>
          <w:rFonts w:ascii="Arial" w:hAnsi="Arial" w:cs="Arial"/>
          <w:color w:val="000000" w:themeColor="text1"/>
          <w:sz w:val="28"/>
          <w:szCs w:val="28"/>
          <w:rtl/>
          <w:lang w:bidi="ar-DZ"/>
        </w:rPr>
        <w:br/>
        <w:t>إن ذلك يعود إلى إشكالين أساسيين.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أولا. عندما نقرأ مثل عبارة "</w:t>
      </w:r>
      <w:r w:rsidRPr="00580AAE">
        <w:rPr>
          <w:rFonts w:ascii="Arial" w:hAnsi="Arial" w:cs="Arial"/>
          <w:color w:val="000000" w:themeColor="text1"/>
          <w:sz w:val="28"/>
          <w:szCs w:val="28"/>
          <w:rtl/>
        </w:rPr>
        <w:t xml:space="preserve">وأطيعوا الله وأطيعوا الرسول". فإن عقولنا الباطنة تسمعها "وأطيعوا الله وأطيعوا محمدا". حيث أن كلمة الرسول </w:t>
      </w:r>
      <w:r w:rsidRPr="00580AAE">
        <w:rPr>
          <w:rFonts w:ascii="Arial" w:hAnsi="Arial" w:cs="Arial"/>
          <w:color w:val="000000" w:themeColor="text1"/>
          <w:sz w:val="28"/>
          <w:szCs w:val="28"/>
          <w:rtl/>
          <w:lang w:bidi="ar-DZ"/>
        </w:rPr>
        <w:t>في التداول اليومي لا تدل بالنسبة لنا إلا على رسول الله محمد عليه السلام.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ثانيا. عندما نتعامل مع الآيات الآمرة بطاعة الرسول. فإننا نتعامل معها ونحن نؤمن مسبقا بأن الرسول كانت له "سنة نبوية" فعلا. وبالتالي نفسر طاعته باتباع "سنته".</w:t>
      </w:r>
      <w:r w:rsidRPr="00580AAE">
        <w:rPr>
          <w:rFonts w:ascii="Arial" w:hAnsi="Arial" w:cs="Arial"/>
          <w:color w:val="000000" w:themeColor="text1"/>
          <w:sz w:val="28"/>
          <w:szCs w:val="28"/>
          <w:rtl/>
        </w:rPr>
        <w:br/>
        <w:t>فلقد تم تعليمنا منذ نعومة أظفارنا أن التعاليم الدينية تملى علينا بعد إحدى هاتين العبارتين. "قال الله تعالى" أو"قال رسول الله صلى الله عليه وسلم". فعندما نتلقى عبارة مثل "وأطيعوا الله وأطيعوا الرسول" نستحضر في أذهاننا ذلك التصور القديم وهو "قال الله" و"قال الرسول".</w:t>
      </w:r>
      <w:r w:rsidRPr="00580AAE">
        <w:rPr>
          <w:rFonts w:ascii="Arial" w:hAnsi="Arial" w:cs="Arial"/>
          <w:color w:val="000000" w:themeColor="text1"/>
          <w:sz w:val="28"/>
          <w:szCs w:val="28"/>
          <w:rtl/>
          <w:lang w:bidi="ar-DZ"/>
        </w:rPr>
        <w:t xml:space="preserve"> فإنعكس ذلك سلبا على فهمنا النصوص القرآنية نفسها.</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في كلتا القضيتين. أدخلنا أنفسنا في صندوق من المعلومات المتراكمة. حتى أنه يصعب علينا الحكم على صحة هذه المعلومات إلا إذا خرجنا بطريقة ما من الصندوق. حتى ننظر إليه من الداخل. لا من الخارج.</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br/>
        <w:t>2 - مناقشة صحة الأطروحة.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1.2 - معنى الرسول قرآنيا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1.1.2 - معان مباشرة.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أولا. الرسول الملائكي.</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006 - الأنعام</w:t>
      </w:r>
      <w:r w:rsidRPr="00580AAE">
        <w:rPr>
          <w:rFonts w:ascii="Arial" w:hAnsi="Arial" w:cs="Arial"/>
          <w:color w:val="000000" w:themeColor="text1"/>
          <w:sz w:val="28"/>
          <w:szCs w:val="28"/>
          <w:rtl/>
        </w:rPr>
        <w:br/>
        <w:t>061 - وهو القاهر فوق عباده ويرسل عليكم حفظة حتى إذا جاء أحدكم الموت توفته رسلنا وهم لا يفرطون</w:t>
      </w:r>
      <w:r w:rsidRPr="00580AAE">
        <w:rPr>
          <w:rFonts w:ascii="Arial" w:hAnsi="Arial" w:cs="Arial"/>
          <w:color w:val="000000" w:themeColor="text1"/>
          <w:sz w:val="28"/>
          <w:szCs w:val="28"/>
          <w:rtl/>
        </w:rPr>
        <w:br/>
      </w:r>
      <w:r w:rsidRPr="00580AAE">
        <w:rPr>
          <w:rFonts w:ascii="Arial" w:hAnsi="Arial" w:cs="Arial"/>
          <w:color w:val="000000" w:themeColor="text1"/>
          <w:sz w:val="28"/>
          <w:szCs w:val="28"/>
          <w:lang w:bidi="ar-DZ"/>
        </w:rPr>
        <w:br/>
      </w:r>
      <w:r w:rsidRPr="00580AAE">
        <w:rPr>
          <w:rFonts w:ascii="Arial" w:hAnsi="Arial" w:cs="Arial"/>
          <w:color w:val="000000" w:themeColor="text1"/>
          <w:sz w:val="28"/>
          <w:szCs w:val="28"/>
          <w:rtl/>
        </w:rPr>
        <w:t>043 - الزخرف</w:t>
      </w:r>
      <w:r w:rsidRPr="00580AAE">
        <w:rPr>
          <w:rFonts w:ascii="Arial" w:hAnsi="Arial" w:cs="Arial"/>
          <w:color w:val="000000" w:themeColor="text1"/>
          <w:sz w:val="28"/>
          <w:szCs w:val="28"/>
          <w:rtl/>
        </w:rPr>
        <w:br/>
        <w:t>80 - أم يحسبون أنا لا نسمع سرهم ونجواهم بلى ورسلنا لديهم يكتبون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004 - النساء</w:t>
      </w:r>
      <w:r w:rsidRPr="00580AAE">
        <w:rPr>
          <w:rFonts w:ascii="Arial" w:hAnsi="Arial" w:cs="Arial"/>
          <w:color w:val="000000" w:themeColor="text1"/>
          <w:sz w:val="28"/>
          <w:szCs w:val="28"/>
          <w:rtl/>
        </w:rPr>
        <w:br/>
        <w:t>097 - 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w:t>
      </w:r>
      <w:r w:rsidRPr="00580AAE">
        <w:rPr>
          <w:rFonts w:ascii="Arial" w:hAnsi="Arial" w:cs="Arial"/>
          <w:color w:val="000000" w:themeColor="text1"/>
          <w:sz w:val="28"/>
          <w:szCs w:val="28"/>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ذكر الله جل وعلا في الآيتين رسلا يتولون وظائف معينة. كتابة الأعمال والوفاة. هؤلاء الرسل هم الملائكة.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042 - الشورى</w:t>
      </w:r>
      <w:r w:rsidRPr="00580AAE">
        <w:rPr>
          <w:rFonts w:ascii="Arial" w:hAnsi="Arial" w:cs="Arial"/>
          <w:color w:val="000000" w:themeColor="text1"/>
          <w:sz w:val="28"/>
          <w:szCs w:val="28"/>
        </w:rPr>
        <w:br/>
      </w:r>
      <w:r w:rsidRPr="00580AAE">
        <w:rPr>
          <w:rFonts w:ascii="Arial" w:hAnsi="Arial" w:cs="Arial"/>
          <w:color w:val="000000" w:themeColor="text1"/>
          <w:sz w:val="28"/>
          <w:szCs w:val="28"/>
          <w:rtl/>
        </w:rPr>
        <w:t>51 - وما كان لبشر أن يكلمه الله إلا وحيا أو من وراء حجاب أو يرسل رسولا فيوحي بإذنه ما يشاء إنه علي حكيم</w:t>
      </w:r>
      <w:r w:rsidRPr="00580AAE">
        <w:rPr>
          <w:rFonts w:ascii="Arial" w:hAnsi="Arial" w:cs="Arial"/>
          <w:color w:val="000000" w:themeColor="text1"/>
          <w:sz w:val="28"/>
          <w:szCs w:val="28"/>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029 - العنكبوت</w:t>
      </w:r>
      <w:r w:rsidRPr="00580AAE">
        <w:rPr>
          <w:rFonts w:ascii="Arial" w:hAnsi="Arial" w:cs="Arial"/>
          <w:color w:val="000000" w:themeColor="text1"/>
          <w:sz w:val="28"/>
          <w:szCs w:val="28"/>
          <w:rtl/>
        </w:rPr>
        <w:br/>
        <w:t>31 - ولما جاءت رسلنا إبراهيم بالبشرى قالوا إنا مهلكو أهل هذه القرية إن أهلها كانوا ظالمين</w:t>
      </w:r>
      <w:r w:rsidRPr="00580AAE">
        <w:rPr>
          <w:rFonts w:ascii="Arial" w:hAnsi="Arial" w:cs="Arial"/>
          <w:color w:val="000000" w:themeColor="text1"/>
          <w:sz w:val="28"/>
          <w:szCs w:val="28"/>
          <w:rtl/>
        </w:rPr>
        <w:br/>
      </w:r>
      <w:r w:rsidRPr="00580AAE">
        <w:rPr>
          <w:rFonts w:ascii="Arial" w:hAnsi="Arial" w:cs="Arial"/>
          <w:color w:val="000000" w:themeColor="text1"/>
          <w:sz w:val="28"/>
          <w:szCs w:val="28"/>
        </w:rPr>
        <w:br/>
      </w:r>
      <w:r w:rsidRPr="00580AAE">
        <w:rPr>
          <w:rFonts w:ascii="Arial" w:hAnsi="Arial" w:cs="Arial"/>
          <w:color w:val="000000" w:themeColor="text1"/>
          <w:sz w:val="28"/>
          <w:szCs w:val="28"/>
          <w:rtl/>
          <w:lang w:bidi="ar-DZ"/>
        </w:rPr>
        <w:t>011 - هود</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077 - ولما جاءت رسلنا لوطا سيء بهم وضاق بهم ذرعا وقال هذا يوم عصيب</w:t>
      </w:r>
      <w:r w:rsidRPr="00580AAE">
        <w:rPr>
          <w:rFonts w:ascii="Arial" w:hAnsi="Arial" w:cs="Arial"/>
          <w:color w:val="000000" w:themeColor="text1"/>
          <w:sz w:val="28"/>
          <w:szCs w:val="28"/>
          <w:rtl/>
        </w:rPr>
        <w:br/>
        <w:t>081 - قالوا يا لوط إنا رسل ربك لن يصلوا إليك فأسر بأهلك بقطع من الليل ولا يلتفت منكم أحد إلا امرأتك إنه مصيبها ما أصابهم إن موعدهم الصبح أليس الصبح بقريب</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019 - مريم</w:t>
      </w:r>
      <w:r w:rsidRPr="00580AAE">
        <w:rPr>
          <w:rFonts w:ascii="Arial" w:hAnsi="Arial" w:cs="Arial"/>
          <w:color w:val="000000" w:themeColor="text1"/>
          <w:sz w:val="28"/>
          <w:szCs w:val="28"/>
          <w:rtl/>
        </w:rPr>
        <w:br/>
        <w:t>16 - واذكر في الكتاب مريم إذ انتبذت من أهلها مكانا شرقيا</w:t>
      </w:r>
      <w:r w:rsidRPr="00580AAE">
        <w:rPr>
          <w:rFonts w:ascii="Arial" w:hAnsi="Arial" w:cs="Arial"/>
          <w:color w:val="000000" w:themeColor="text1"/>
          <w:sz w:val="28"/>
          <w:szCs w:val="28"/>
          <w:rtl/>
        </w:rPr>
        <w:br/>
        <w:t>17 - فاتخذت من دونهم حجابا فأرسلنا إليها روحنا فتمثل لها بشرا سويا</w:t>
      </w:r>
      <w:r w:rsidRPr="00580AAE">
        <w:rPr>
          <w:rFonts w:ascii="Arial" w:hAnsi="Arial" w:cs="Arial"/>
          <w:color w:val="000000" w:themeColor="text1"/>
          <w:sz w:val="28"/>
          <w:szCs w:val="28"/>
          <w:rtl/>
        </w:rPr>
        <w:br/>
        <w:t>19 - قال إنما أنا رسول ربك لأهب لك غلاما زكيا</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الرسل الذين بعثهم الله جلا وعلا لأنبيائه في هذه الآيات. والرسول الذي بعثه إلى الصديقة مريم. هم رسل من الملائكة.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081 - التكوير</w:t>
      </w:r>
      <w:r w:rsidRPr="00580AAE">
        <w:rPr>
          <w:rFonts w:ascii="Arial" w:hAnsi="Arial" w:cs="Arial"/>
          <w:color w:val="000000" w:themeColor="text1"/>
          <w:sz w:val="28"/>
          <w:szCs w:val="28"/>
          <w:rtl/>
        </w:rPr>
        <w:br/>
        <w:t>19 - إنه لقول رسول كريم</w:t>
      </w:r>
      <w:r w:rsidRPr="00580AAE">
        <w:rPr>
          <w:rFonts w:ascii="Arial" w:hAnsi="Arial" w:cs="Arial"/>
          <w:color w:val="000000" w:themeColor="text1"/>
          <w:sz w:val="28"/>
          <w:szCs w:val="28"/>
        </w:rPr>
        <w:br/>
      </w:r>
      <w:r w:rsidRPr="00580AAE">
        <w:rPr>
          <w:rFonts w:ascii="Arial" w:hAnsi="Arial" w:cs="Arial"/>
          <w:color w:val="000000" w:themeColor="text1"/>
          <w:sz w:val="28"/>
          <w:szCs w:val="28"/>
          <w:rtl/>
        </w:rPr>
        <w:t>20 - ذي قوة عند ذي العرش مكين</w:t>
      </w:r>
      <w:r w:rsidRPr="00580AAE">
        <w:rPr>
          <w:rFonts w:ascii="Arial" w:hAnsi="Arial" w:cs="Arial"/>
          <w:color w:val="000000" w:themeColor="text1"/>
          <w:sz w:val="28"/>
          <w:szCs w:val="28"/>
        </w:rPr>
        <w:br/>
      </w:r>
      <w:r w:rsidRPr="00580AAE">
        <w:rPr>
          <w:rFonts w:ascii="Arial" w:hAnsi="Arial" w:cs="Arial"/>
          <w:color w:val="000000" w:themeColor="text1"/>
          <w:sz w:val="28"/>
          <w:szCs w:val="28"/>
          <w:rtl/>
        </w:rPr>
        <w:t>21 - مطاع ثم أمين</w:t>
      </w:r>
      <w:r w:rsidRPr="00580AAE">
        <w:rPr>
          <w:rFonts w:ascii="Arial" w:hAnsi="Arial" w:cs="Arial"/>
          <w:color w:val="000000" w:themeColor="text1"/>
          <w:sz w:val="28"/>
          <w:szCs w:val="28"/>
        </w:rPr>
        <w:br/>
      </w:r>
      <w:r w:rsidRPr="00580AAE">
        <w:rPr>
          <w:rFonts w:ascii="Arial" w:hAnsi="Arial" w:cs="Arial"/>
          <w:color w:val="000000" w:themeColor="text1"/>
          <w:sz w:val="28"/>
          <w:szCs w:val="28"/>
          <w:rtl/>
        </w:rPr>
        <w:br/>
        <w:t>الرسول هنا هو جبريل عليه السلام الملك الأمين الذي يتنزل بدوره على رسول الله محمد عليه السلام فيوحي إليه.</w:t>
      </w:r>
      <w:r w:rsidRPr="00580AAE">
        <w:rPr>
          <w:rFonts w:ascii="Arial" w:hAnsi="Arial" w:cs="Arial"/>
          <w:color w:val="000000" w:themeColor="text1"/>
          <w:sz w:val="28"/>
          <w:szCs w:val="28"/>
          <w:rtl/>
        </w:rPr>
        <w:br/>
        <w:t>والدليل على ذلك قول الله جل وعلا عنه "ذي قوة عند ذي العرش مكين".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020 - طه</w:t>
      </w:r>
      <w:r w:rsidRPr="00580AAE">
        <w:rPr>
          <w:rFonts w:ascii="Arial" w:hAnsi="Arial" w:cs="Arial"/>
          <w:color w:val="000000" w:themeColor="text1"/>
          <w:sz w:val="28"/>
          <w:szCs w:val="28"/>
          <w:rtl/>
        </w:rPr>
        <w:br/>
        <w:t>095 - قال فما خطبك يا سامري</w:t>
      </w:r>
      <w:r w:rsidRPr="00580AAE">
        <w:rPr>
          <w:rFonts w:ascii="Arial" w:hAnsi="Arial" w:cs="Arial"/>
          <w:color w:val="000000" w:themeColor="text1"/>
          <w:sz w:val="28"/>
          <w:szCs w:val="28"/>
          <w:rtl/>
        </w:rPr>
        <w:br/>
        <w:t>096 - قال بصرت بما لم يبصروا به فقبضت قبضة من أثر الرسول فنبذتها وكذلك سولت لي نفسي</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br/>
        <w:t xml:space="preserve">السامري. وهو الرجل الذي صنع العجل لبني إسرائيل وعبدهم إياه. عندما سأله النبي موسى عليه السلام عن ذلك. أجاب بأنه قبض قبضة من أثر الرسول. والرسول الذي يقصده هنا لا علاقة له بموسى ولا محمد عليهما السلام. </w:t>
      </w:r>
      <w:r w:rsidRPr="00580AAE">
        <w:rPr>
          <w:rFonts w:ascii="Arial" w:hAnsi="Arial" w:cs="Arial"/>
          <w:color w:val="000000" w:themeColor="text1"/>
          <w:sz w:val="28"/>
          <w:szCs w:val="28"/>
          <w:rtl/>
          <w:lang w:bidi="ar-DZ"/>
        </w:rPr>
        <w:br/>
        <w:t>فالسنيون أنفسهم يفسرون الرسول إما بجبريل أو فرس جبريل أو ألواح النبي موسى. (مع ملاحظة أن هذا كلام السامري. فلا يلزم أن يكون صحيحا).</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022 - الحج</w:t>
      </w:r>
      <w:r w:rsidRPr="00580AAE">
        <w:rPr>
          <w:rFonts w:ascii="Arial" w:hAnsi="Arial" w:cs="Arial"/>
          <w:color w:val="000000" w:themeColor="text1"/>
          <w:sz w:val="28"/>
          <w:szCs w:val="28"/>
          <w:rtl/>
        </w:rPr>
        <w:br/>
        <w:t>75 - الله يصطفي من الملائكة رسلا ومن الناس إن الله سميع بصير</w:t>
      </w:r>
      <w:r w:rsidRPr="00580AAE">
        <w:rPr>
          <w:rFonts w:ascii="Arial" w:hAnsi="Arial" w:cs="Arial"/>
          <w:color w:val="000000" w:themeColor="text1"/>
          <w:sz w:val="28"/>
          <w:szCs w:val="28"/>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035 - فاطر</w:t>
      </w:r>
      <w:r w:rsidRPr="00580AAE">
        <w:rPr>
          <w:rFonts w:ascii="Arial" w:hAnsi="Arial" w:cs="Arial"/>
          <w:color w:val="000000" w:themeColor="text1"/>
          <w:sz w:val="28"/>
          <w:szCs w:val="28"/>
          <w:rtl/>
          <w:lang w:bidi="ar-DZ"/>
        </w:rPr>
        <w:br/>
        <w:t xml:space="preserve">01 - </w:t>
      </w:r>
      <w:r w:rsidRPr="00580AAE">
        <w:rPr>
          <w:rFonts w:ascii="Arial" w:hAnsi="Arial" w:cs="Arial"/>
          <w:color w:val="000000" w:themeColor="text1"/>
          <w:sz w:val="28"/>
          <w:szCs w:val="28"/>
          <w:rtl/>
        </w:rPr>
        <w:t>الحمد لله فاطر السماوات والأرض جاعل الملائكة رسلا أولي أجنحة مثنى وثلاث ورباع يزيد في الخلق ما يشاء إن الله على كل شيء قدير</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br/>
        <w:t>في هذه الآيات إشارة صريحة للرسل الملائكية. وبالأخص في سورة الحج. كأن الله جل وعلا يضع تعيين الرسل الملائكية بالموازاة مع تعيين الرسل البشرية.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ثانيا. الرسول البشري.</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005 - المائدة</w:t>
      </w:r>
      <w:r w:rsidRPr="00580AAE">
        <w:rPr>
          <w:rFonts w:ascii="Arial" w:hAnsi="Arial" w:cs="Arial"/>
          <w:color w:val="000000" w:themeColor="text1"/>
          <w:sz w:val="28"/>
          <w:szCs w:val="28"/>
          <w:rtl/>
        </w:rPr>
        <w:br/>
        <w:t>075 - ما المسيح ابن مريم إلا رسول قد خلت من قبله الرسل وأمه صديقة كانا يأكلان الطعام انظر كيف نبين لهم الآيات ثم انظر أنى يؤفكون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019 - مريم</w:t>
      </w:r>
      <w:r w:rsidRPr="00580AAE">
        <w:rPr>
          <w:rFonts w:ascii="Arial" w:hAnsi="Arial" w:cs="Arial"/>
          <w:color w:val="000000" w:themeColor="text1"/>
          <w:sz w:val="28"/>
          <w:szCs w:val="28"/>
          <w:rtl/>
        </w:rPr>
        <w:br/>
        <w:t>51 - واذكر في الكتاب موسى إنه كان مخلصا وكان رسولا نبيا</w:t>
      </w:r>
      <w:r w:rsidRPr="00580AAE">
        <w:rPr>
          <w:rFonts w:ascii="Arial" w:hAnsi="Arial" w:cs="Arial"/>
          <w:color w:val="000000" w:themeColor="text1"/>
          <w:sz w:val="28"/>
          <w:szCs w:val="28"/>
          <w:rtl/>
        </w:rPr>
        <w:br/>
        <w:t>54 - واذكر في الكتاب إسماعيل إنه كان صادق الوعد وكان رسولا نبيا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003 - آل عمران</w:t>
      </w:r>
      <w:r w:rsidRPr="00580AAE">
        <w:rPr>
          <w:rFonts w:ascii="Arial" w:hAnsi="Arial" w:cs="Arial"/>
          <w:color w:val="000000" w:themeColor="text1"/>
          <w:sz w:val="28"/>
          <w:szCs w:val="28"/>
          <w:rtl/>
        </w:rPr>
        <w:br/>
        <w:t>144 - وما محمد إلا رسول قد خلت من قبله الرسل أفإن مات أو قتل انقلبتم على أعقابكم ومن ينقلب على عقبيه فلن يضر الله شيئا وسيجزي الله الشاكرين</w:t>
      </w:r>
      <w:r w:rsidRPr="00580AAE">
        <w:rPr>
          <w:rFonts w:ascii="Arial" w:hAnsi="Arial" w:cs="Arial"/>
          <w:color w:val="000000" w:themeColor="text1"/>
          <w:sz w:val="28"/>
          <w:szCs w:val="28"/>
          <w:rtl/>
        </w:rPr>
        <w:br/>
      </w:r>
      <w:r w:rsidRPr="00580AAE">
        <w:rPr>
          <w:rFonts w:ascii="Arial" w:hAnsi="Arial" w:cs="Arial"/>
          <w:color w:val="000000" w:themeColor="text1"/>
          <w:sz w:val="28"/>
          <w:szCs w:val="28"/>
        </w:rPr>
        <w:br/>
      </w:r>
      <w:r w:rsidRPr="00580AAE">
        <w:rPr>
          <w:rFonts w:ascii="Arial" w:hAnsi="Arial" w:cs="Arial"/>
          <w:color w:val="000000" w:themeColor="text1"/>
          <w:sz w:val="28"/>
          <w:szCs w:val="28"/>
          <w:rtl/>
        </w:rPr>
        <w:t>026 - الشعراء</w:t>
      </w:r>
      <w:r w:rsidRPr="00580AAE">
        <w:rPr>
          <w:rFonts w:ascii="Arial" w:hAnsi="Arial" w:cs="Arial"/>
          <w:color w:val="000000" w:themeColor="text1"/>
          <w:sz w:val="28"/>
          <w:szCs w:val="28"/>
          <w:rtl/>
        </w:rPr>
        <w:br/>
        <w:t>105 - كذبت قوم نوح المرسلين</w:t>
      </w:r>
      <w:r w:rsidRPr="00580AAE">
        <w:rPr>
          <w:rFonts w:ascii="Arial" w:hAnsi="Arial" w:cs="Arial"/>
          <w:color w:val="000000" w:themeColor="text1"/>
          <w:sz w:val="28"/>
          <w:szCs w:val="28"/>
          <w:rtl/>
        </w:rPr>
        <w:br/>
        <w:t>106 - إذ قال لهم أخوهم نوح ألا تتقون</w:t>
      </w:r>
      <w:r w:rsidRPr="00580AAE">
        <w:rPr>
          <w:rFonts w:ascii="Arial" w:hAnsi="Arial" w:cs="Arial"/>
          <w:color w:val="000000" w:themeColor="text1"/>
          <w:sz w:val="28"/>
          <w:szCs w:val="28"/>
          <w:rtl/>
        </w:rPr>
        <w:br/>
        <w:t>107 - إني لكم رسول أمين</w:t>
      </w:r>
      <w:r w:rsidRPr="00580AAE">
        <w:rPr>
          <w:rFonts w:ascii="Arial" w:hAnsi="Arial" w:cs="Arial"/>
          <w:color w:val="000000" w:themeColor="text1"/>
          <w:sz w:val="28"/>
          <w:szCs w:val="28"/>
        </w:rPr>
        <w:br/>
      </w:r>
      <w:r w:rsidRPr="00580AAE">
        <w:rPr>
          <w:rFonts w:ascii="Arial" w:hAnsi="Arial" w:cs="Arial"/>
          <w:color w:val="000000" w:themeColor="text1"/>
          <w:sz w:val="28"/>
          <w:szCs w:val="28"/>
        </w:rPr>
        <w:br/>
      </w:r>
      <w:r w:rsidRPr="00580AAE">
        <w:rPr>
          <w:rFonts w:ascii="Arial" w:hAnsi="Arial" w:cs="Arial"/>
          <w:color w:val="000000" w:themeColor="text1"/>
          <w:sz w:val="28"/>
          <w:szCs w:val="28"/>
          <w:rtl/>
        </w:rPr>
        <w:t>025 - الفرقان</w:t>
      </w:r>
      <w:r w:rsidRPr="00580AAE">
        <w:rPr>
          <w:rFonts w:ascii="Arial" w:hAnsi="Arial" w:cs="Arial"/>
          <w:color w:val="000000" w:themeColor="text1"/>
          <w:sz w:val="28"/>
          <w:szCs w:val="28"/>
        </w:rPr>
        <w:br/>
      </w:r>
      <w:r w:rsidRPr="00580AAE">
        <w:rPr>
          <w:rFonts w:ascii="Arial" w:hAnsi="Arial" w:cs="Arial"/>
          <w:color w:val="000000" w:themeColor="text1"/>
          <w:sz w:val="28"/>
          <w:szCs w:val="28"/>
          <w:rtl/>
        </w:rPr>
        <w:t>20 - وما أرسلنا قبلك من المرسلين إلا إنهم ليأكلون الطعام ويمشون في الأسواق وجعلنا بعضكم لبعض فتنة أتصبرون وكان ربك بصيرا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023 - المؤمنون</w:t>
      </w:r>
      <w:r w:rsidRPr="00580AAE">
        <w:rPr>
          <w:rFonts w:ascii="Arial" w:hAnsi="Arial" w:cs="Arial"/>
          <w:color w:val="000000" w:themeColor="text1"/>
          <w:sz w:val="28"/>
          <w:szCs w:val="28"/>
          <w:rtl/>
        </w:rPr>
        <w:br/>
        <w:t xml:space="preserve">051 - يا أيها الرسل كلوا من الطيبات واعملوا صالحا إني بما تعملون عليم </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لقد ذكر الله جل وعلا في القرآن أسماء لمختلف الأنبياء. إبراهيم وإسماعيل وموسى وعيسى ومحمد ونوح وهود وصالح ولوط وشعيب وإلياس. عليهم السلام. وغيرهم كثير. منهم من قص الله جل وعلا علينا قصصهم ومنهم من لم يقصص.</w:t>
      </w:r>
      <w:r w:rsidRPr="00580AAE">
        <w:rPr>
          <w:rFonts w:ascii="Arial" w:hAnsi="Arial" w:cs="Arial"/>
          <w:color w:val="000000" w:themeColor="text1"/>
          <w:sz w:val="28"/>
          <w:szCs w:val="28"/>
          <w:rtl/>
          <w:lang w:bidi="ar-DZ"/>
        </w:rPr>
        <w:t xml:space="preserve"> وإن ولادة هؤلاء الرسل وموتهم وتناول للطعام وقيامهم بمختلف الوظائف الحيوية كانت دليلا واضحا على أنهم بشر مثل الذين أرسلوا إليهم.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ثالثا. الرسالة نفسها (القرآن - الإسلام).</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يحتمل مصطلح الرسول أيضا معنى القرآن (أو الإسلام). وذلك من منظورين.</w:t>
      </w:r>
      <w:r w:rsidRPr="00580AAE">
        <w:rPr>
          <w:rFonts w:ascii="Arial" w:hAnsi="Arial" w:cs="Arial"/>
          <w:color w:val="000000" w:themeColor="text1"/>
          <w:sz w:val="28"/>
          <w:szCs w:val="28"/>
          <w:rtl/>
          <w:lang w:bidi="ar-DZ"/>
        </w:rPr>
        <w:br/>
        <w:t>منظور لغوي.</w:t>
      </w:r>
      <w:r w:rsidRPr="00580AAE">
        <w:rPr>
          <w:rFonts w:ascii="Arial" w:hAnsi="Arial" w:cs="Arial"/>
          <w:color w:val="000000" w:themeColor="text1"/>
          <w:sz w:val="28"/>
          <w:szCs w:val="28"/>
          <w:rtl/>
          <w:lang w:bidi="ar-DZ"/>
        </w:rPr>
        <w:br/>
        <w:t>في لغة العرب. قد تطلق كلمة الرسول على الرسالة نفسها. أي على القرآن الذي جاء به النبي محمد عليه السلام.</w:t>
      </w:r>
      <w:r w:rsidRPr="00580AAE">
        <w:rPr>
          <w:rFonts w:ascii="Arial" w:hAnsi="Arial" w:cs="Arial"/>
          <w:color w:val="000000" w:themeColor="text1"/>
          <w:sz w:val="28"/>
          <w:szCs w:val="28"/>
          <w:rtl/>
          <w:lang w:bidi="ar-DZ"/>
        </w:rPr>
        <w:br/>
        <w:t>منظور تدبري.</w:t>
      </w:r>
      <w:r w:rsidRPr="00580AAE">
        <w:rPr>
          <w:rFonts w:ascii="Arial" w:hAnsi="Arial" w:cs="Arial"/>
          <w:color w:val="000000" w:themeColor="text1"/>
          <w:sz w:val="28"/>
          <w:szCs w:val="28"/>
          <w:rtl/>
          <w:lang w:bidi="ar-DZ"/>
        </w:rPr>
        <w:br/>
        <w:t>إن التشريعات الإلهية والمعاني والمبادئ المتضمنة في القرآن قضايا مجردة. فهي بدورها "رسالة" إلهية. وهذه الرسالة الإلهية جاءت محمولة على النصوص القرآنية. فكان القرآن رسولا حاملا لمضمونه المجرد (ورسالة في نفس الوقت). أي هنالك فرق بين "الرسالة" وبين "مضمون الرسالة". فالرسالة هي رسول يبلغ "مضمون الرسالة".</w:t>
      </w:r>
      <w:r w:rsidRPr="00580AAE">
        <w:rPr>
          <w:rFonts w:ascii="Arial" w:hAnsi="Arial" w:cs="Arial"/>
          <w:color w:val="000000" w:themeColor="text1"/>
          <w:sz w:val="28"/>
          <w:szCs w:val="28"/>
          <w:rtl/>
          <w:lang w:bidi="ar-DZ"/>
        </w:rPr>
        <w:br/>
        <w:t>لنتخيل أن رجلا أرسل لصديقه صورة ساخرة (كاريكاتير) ليتسلى بالاطلاع عليها. الصورة هنا هي "رسالة". لكن هذه الرسالة بالرسومات والمناظر التي فيها تنقل بدورها أفكارا وإيحاءات معينة إلى المتلقي. فالصورة رسول يبلغه بتلك الأفكار التي تحتويها.</w:t>
      </w:r>
      <w:r w:rsidRPr="00580AAE">
        <w:rPr>
          <w:rFonts w:ascii="Arial" w:hAnsi="Arial" w:cs="Arial"/>
          <w:color w:val="000000" w:themeColor="text1"/>
          <w:sz w:val="28"/>
          <w:szCs w:val="28"/>
          <w:rtl/>
          <w:lang w:bidi="ar-DZ"/>
        </w:rPr>
        <w:br/>
        <w:t>وعلى هذا النحو يمكن التمثيل بعدة أشياء. (كشريط فيديو. أو نص مكتوب).</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2.1.2 - معان عميقة.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لقد تم إستخدام مصطلح الرسول في القرآن وتصريفه بصيغ عجيبة تستدعي التوقف عند تلك العبارات وتحليلها. لأجل فهم معان أعمق لهذا المصطلح.</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024 - النور</w:t>
      </w:r>
      <w:r w:rsidRPr="00580AAE">
        <w:rPr>
          <w:rFonts w:ascii="Arial" w:hAnsi="Arial" w:cs="Arial"/>
          <w:color w:val="000000" w:themeColor="text1"/>
          <w:sz w:val="28"/>
          <w:szCs w:val="28"/>
          <w:rtl/>
        </w:rPr>
        <w:br/>
        <w:t>51 - إنما كان قول المؤمنين إذا دعوا إلى الله ورسوله ليحكم بينهم أن يقولوا سمعنا وأطعنا وأولئك هم المفلحون</w:t>
      </w:r>
      <w:r w:rsidRPr="00580AAE">
        <w:rPr>
          <w:rFonts w:ascii="Arial" w:hAnsi="Arial" w:cs="Arial"/>
          <w:color w:val="000000" w:themeColor="text1"/>
          <w:sz w:val="28"/>
          <w:szCs w:val="28"/>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008 - الأنفال</w:t>
      </w:r>
      <w:r w:rsidRPr="00580AAE">
        <w:rPr>
          <w:rFonts w:ascii="Arial" w:hAnsi="Arial" w:cs="Arial"/>
          <w:color w:val="000000" w:themeColor="text1"/>
          <w:sz w:val="28"/>
          <w:szCs w:val="28"/>
          <w:rtl/>
        </w:rPr>
        <w:br/>
        <w:t>20 - يا أيها الذين آمنوا أطيعوا الله ورسوله ولا تولوا عنه وأنتم تسمعون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إن من له أقل حظ في العلم بقواعد اللغة العربية يمكنه أن يلاحظ أمرا محيرا في الآية الأولى. "</w:t>
      </w:r>
      <w:r w:rsidRPr="00580AAE">
        <w:rPr>
          <w:rFonts w:ascii="Arial" w:hAnsi="Arial" w:cs="Arial"/>
          <w:color w:val="000000" w:themeColor="text1"/>
          <w:sz w:val="28"/>
          <w:szCs w:val="28"/>
          <w:rtl/>
        </w:rPr>
        <w:t>دعوا إلى الله ورسوله ليحكم بينهم".</w:t>
      </w:r>
      <w:r w:rsidRPr="00580AAE">
        <w:rPr>
          <w:rFonts w:ascii="Arial" w:hAnsi="Arial" w:cs="Arial"/>
          <w:color w:val="000000" w:themeColor="text1"/>
          <w:sz w:val="28"/>
          <w:szCs w:val="28"/>
          <w:rtl/>
        </w:rPr>
        <w:br/>
        <w:t xml:space="preserve">لقد ذكر الله جل وعلا طرفين </w:t>
      </w:r>
      <w:r w:rsidRPr="00580AAE">
        <w:rPr>
          <w:rFonts w:ascii="Arial" w:hAnsi="Arial" w:cs="Arial"/>
          <w:color w:val="000000" w:themeColor="text1"/>
          <w:sz w:val="28"/>
          <w:szCs w:val="28"/>
          <w:rtl/>
          <w:lang w:bidi="ar-DZ"/>
        </w:rPr>
        <w:t>في الحكم. "الله" و"رسوله". ألا يفترض أن يقول بعد ذلك "ليحكما بينهم" (بالمثنى). إذن لماذا الإفراد ؟</w:t>
      </w:r>
      <w:r w:rsidRPr="00580AAE">
        <w:rPr>
          <w:rFonts w:ascii="Arial" w:hAnsi="Arial" w:cs="Arial"/>
          <w:color w:val="000000" w:themeColor="text1"/>
          <w:sz w:val="28"/>
          <w:szCs w:val="28"/>
          <w:rtl/>
          <w:lang w:bidi="ar-DZ"/>
        </w:rPr>
        <w:br/>
        <w:t>إذن حكم الله وحكم رسوله ليسا قضيتين مختلفتين. بل هما قضية واحدة. هذا لأن الرسول هنا هو "القرآن" أو "الإسلام". فإتباع أحكام الشريعة الإسلامية يكافئ إتباع حكم الله.</w:t>
      </w:r>
      <w:r w:rsidRPr="00580AAE">
        <w:rPr>
          <w:rFonts w:ascii="Arial" w:hAnsi="Arial" w:cs="Arial"/>
          <w:color w:val="000000" w:themeColor="text1"/>
          <w:sz w:val="28"/>
          <w:szCs w:val="28"/>
          <w:rtl/>
          <w:lang w:bidi="ar-DZ"/>
        </w:rPr>
        <w:br/>
        <w:t>وجائز أيضا أن نفهم أن الرسول هو محمد عليه السلام. ونأول ذلك بنفس التأويل. أي أن حكم رسول الله محمد ليس إلا مدرجا تحت حكم الله. ما دام يلتزم بكتاب الله لا يخالفه.</w:t>
      </w:r>
      <w:r w:rsidRPr="00580AAE">
        <w:rPr>
          <w:rFonts w:ascii="Arial" w:hAnsi="Arial" w:cs="Arial"/>
          <w:color w:val="000000" w:themeColor="text1"/>
          <w:sz w:val="28"/>
          <w:szCs w:val="28"/>
          <w:rtl/>
          <w:lang w:bidi="ar-DZ"/>
        </w:rPr>
        <w:br/>
        <w:t>وهذا الكلام ينطبق حرفيا أيضا على الآية الثانية.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004 - النساء</w:t>
      </w:r>
      <w:r w:rsidRPr="00580AAE">
        <w:rPr>
          <w:rFonts w:ascii="Arial" w:hAnsi="Arial" w:cs="Arial"/>
          <w:color w:val="000000" w:themeColor="text1"/>
          <w:sz w:val="28"/>
          <w:szCs w:val="28"/>
          <w:rtl/>
        </w:rPr>
        <w:br/>
        <w:t>100 - ومن يهاجر في سبيل الله يجد في الأرض مراغما كثيرا وسعة ومن يخرج من بيته مهاجرا إلى الله ورسوله ثم يدركه الموت فقد وقع أجره على الله وكان الله غفورا رحيما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لنركز في هذا الفعل الذي ذكره الله جل وعلا. "ومن يخرج من بيته مهاجرا إلى الله ورسوله".</w:t>
      </w:r>
      <w:r w:rsidRPr="00580AAE">
        <w:rPr>
          <w:rFonts w:ascii="Arial" w:hAnsi="Arial" w:cs="Arial"/>
          <w:color w:val="000000" w:themeColor="text1"/>
          <w:sz w:val="28"/>
          <w:szCs w:val="28"/>
          <w:rtl/>
        </w:rPr>
        <w:br/>
        <w:t>الهجرة إلى الله قطعا ليست هجرة مكانية حقيقية. أما الهجرة إلى "رسوله". إذا كانت تعني الإنتقال إلى الرسول محمد. أي إلى مكانه. إذن يختل المعنى في الآية. لأن الله جل وعلا ذكر "الهجرة إلى الله ورسوله" في عبارة واحدة سريعة ومتماسكة. فكيف تكون الهجرة إلى الله هجرة مجازية وتكون الهجرة إلى رسوله هجرة فعلية حقيقية ؟</w:t>
      </w:r>
      <w:r w:rsidRPr="00580AAE">
        <w:rPr>
          <w:rFonts w:ascii="Arial" w:hAnsi="Arial" w:cs="Arial"/>
          <w:color w:val="000000" w:themeColor="text1"/>
          <w:sz w:val="28"/>
          <w:szCs w:val="28"/>
          <w:rtl/>
        </w:rPr>
        <w:br/>
        <w:t>المسلم يخرج مهاجرا في سبيل الله. وفي سبيل الحفاظ على دين الله. أي رسالة الله. كل هذه القضايا تتمحور حول معنى واحد. إذن الرسول هنا يحتمل معنى "المبدأ" أكثر من احتماله معنى "الإنسان".</w:t>
      </w:r>
      <w:r w:rsidRPr="00580AAE">
        <w:rPr>
          <w:rFonts w:ascii="Arial" w:hAnsi="Arial" w:cs="Arial"/>
          <w:color w:val="000000" w:themeColor="text1"/>
          <w:sz w:val="28"/>
          <w:szCs w:val="28"/>
          <w:rtl/>
        </w:rPr>
        <w:br/>
        <w:t>إذن فإن أقرب تأويل ل</w:t>
      </w:r>
      <w:r w:rsidRPr="00580AAE">
        <w:rPr>
          <w:rFonts w:ascii="Arial" w:hAnsi="Arial" w:cs="Arial"/>
          <w:color w:val="000000" w:themeColor="text1"/>
          <w:sz w:val="28"/>
          <w:szCs w:val="28"/>
          <w:rtl/>
          <w:lang w:bidi="ar-DZ"/>
        </w:rPr>
        <w:t>لرسول</w:t>
      </w:r>
      <w:r w:rsidRPr="00580AAE">
        <w:rPr>
          <w:rFonts w:ascii="Arial" w:hAnsi="Arial" w:cs="Arial"/>
          <w:color w:val="000000" w:themeColor="text1"/>
          <w:sz w:val="28"/>
          <w:szCs w:val="28"/>
          <w:rtl/>
        </w:rPr>
        <w:t xml:space="preserve"> هو القرآن أو الإسلام.</w:t>
      </w:r>
      <w:r w:rsidRPr="00580AAE">
        <w:rPr>
          <w:rFonts w:ascii="Arial" w:hAnsi="Arial" w:cs="Arial"/>
          <w:color w:val="000000" w:themeColor="text1"/>
          <w:sz w:val="28"/>
          <w:szCs w:val="28"/>
          <w:rtl/>
        </w:rPr>
        <w:br/>
        <w:t>ولو كان المقصود هو رسول الله محمد عليه السلام. فإن الغاية ليست شخصيته هو بالتحديد. وإنما تكمن الغاية في الرسالة نفسها.</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002 - البقرة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278 - يا أيها الذين آمنوا اتقوا الله وذروا ما بقي من الربا إن كنتم مؤمنين</w:t>
      </w:r>
      <w:r w:rsidRPr="00580AAE">
        <w:rPr>
          <w:rFonts w:ascii="Arial" w:hAnsi="Arial" w:cs="Arial"/>
          <w:color w:val="000000" w:themeColor="text1"/>
          <w:sz w:val="28"/>
          <w:szCs w:val="28"/>
          <w:rtl/>
        </w:rPr>
        <w:br/>
        <w:t>279 - فإن لم تفعلوا فأذنوا بحرب من الله ورسوله وإن تبتم فلكم رءوس أموالكم لا تظلمون ولا تظلمون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نفس القضية تكرر مجددا. "حرب من الله ورسوله".</w:t>
      </w:r>
      <w:r w:rsidRPr="00580AAE">
        <w:rPr>
          <w:rFonts w:ascii="Arial" w:hAnsi="Arial" w:cs="Arial"/>
          <w:color w:val="000000" w:themeColor="text1"/>
          <w:sz w:val="28"/>
          <w:szCs w:val="28"/>
          <w:rtl/>
          <w:lang w:bidi="ar-DZ"/>
        </w:rPr>
        <w:br/>
        <w:t>إن حرب الله ليست حربا عادية بين طرفين يقارن أحدهما بالآخر. فلا يمكن بأية حال أن تكون حرب الله مشابهة لحروب رسوله محمد الفعلية حيث تقتتل الجيوش البشرية بمشقة وعناء.</w:t>
      </w:r>
      <w:r w:rsidRPr="00580AAE">
        <w:rPr>
          <w:rFonts w:ascii="Arial" w:hAnsi="Arial" w:cs="Arial"/>
          <w:color w:val="000000" w:themeColor="text1"/>
          <w:sz w:val="28"/>
          <w:szCs w:val="28"/>
          <w:rtl/>
          <w:lang w:bidi="ar-DZ"/>
        </w:rPr>
        <w:br/>
        <w:t>فلا يعقل وضعهما على صعيد واحد. وجمعهما بواو عطف سريعة في عبارة "حرب من الله ورسوله".</w:t>
      </w:r>
      <w:r w:rsidRPr="00580AAE">
        <w:rPr>
          <w:rFonts w:ascii="Arial" w:hAnsi="Arial" w:cs="Arial"/>
          <w:color w:val="000000" w:themeColor="text1"/>
          <w:sz w:val="28"/>
          <w:szCs w:val="28"/>
          <w:rtl/>
          <w:lang w:bidi="ar-DZ"/>
        </w:rPr>
        <w:br/>
        <w:t>إذن الحرب ليست من مصدرين مختلفين. وهي حرب "مبدئية". إذن كلمة "الرسول" هنا أيا كان معناها فإن دلالتها هي "المبدأ". أي الإسلام أو القرآن. مثل أن نقول "الإسلام يحارب الظاهرة الفلانية".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026 - الشعراء</w:t>
      </w:r>
      <w:r w:rsidRPr="00580AAE">
        <w:rPr>
          <w:rFonts w:ascii="Arial" w:hAnsi="Arial" w:cs="Arial"/>
          <w:color w:val="000000" w:themeColor="text1"/>
          <w:sz w:val="28"/>
          <w:szCs w:val="28"/>
          <w:rtl/>
        </w:rPr>
        <w:br/>
        <w:t>015 - قال كلا فاذهبا بآياتنا إنا معكم مستمعون</w:t>
      </w:r>
      <w:r w:rsidRPr="00580AAE">
        <w:rPr>
          <w:rFonts w:ascii="Arial" w:hAnsi="Arial" w:cs="Arial"/>
          <w:color w:val="000000" w:themeColor="text1"/>
          <w:sz w:val="28"/>
          <w:szCs w:val="28"/>
        </w:rPr>
        <w:br/>
      </w:r>
      <w:r w:rsidRPr="00580AAE">
        <w:rPr>
          <w:rFonts w:ascii="Arial" w:hAnsi="Arial" w:cs="Arial"/>
          <w:color w:val="000000" w:themeColor="text1"/>
          <w:sz w:val="28"/>
          <w:szCs w:val="28"/>
          <w:rtl/>
        </w:rPr>
        <w:t>016 - فأتيا فرعون فقولا إنا رسول رب العالمين</w:t>
      </w:r>
      <w:r w:rsidRPr="00580AAE">
        <w:rPr>
          <w:rFonts w:ascii="Arial" w:hAnsi="Arial" w:cs="Arial"/>
          <w:color w:val="000000" w:themeColor="text1"/>
          <w:sz w:val="28"/>
          <w:szCs w:val="28"/>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الله جل وعلا يخاطب شخصين (رسولين). يأمرهما بالتوجه إلى فرعون فيخبراه أنهما "رسول" رب العالمين. فكيف إستعمل الله جل وعلا الإفراد في الحديث عن شخصين مختلفين ؟</w:t>
      </w:r>
      <w:r w:rsidRPr="00580AAE">
        <w:rPr>
          <w:rFonts w:ascii="Arial" w:hAnsi="Arial" w:cs="Arial"/>
          <w:color w:val="000000" w:themeColor="text1"/>
          <w:sz w:val="28"/>
          <w:szCs w:val="28"/>
          <w:rtl/>
          <w:lang w:bidi="ar-DZ"/>
        </w:rPr>
        <w:br/>
        <w:t>نلاحظ أن موسى وهارون عليهما السلام أرسلهما الله معا إلى فرعون. لقد كان لهما دين واحد. ودعوة واحدة. وأسلوب واحد. وغاية واحدة. إذن كانا يعملان كجهاز واحد. فسميا معا "رسول" الله. فالرسول هنا كان شخصين ولم يكن شخصا وحدا.</w:t>
      </w:r>
      <w:r w:rsidRPr="00580AAE">
        <w:rPr>
          <w:rFonts w:ascii="Arial" w:hAnsi="Arial" w:cs="Arial"/>
          <w:color w:val="000000" w:themeColor="text1"/>
          <w:sz w:val="28"/>
          <w:szCs w:val="28"/>
          <w:rtl/>
          <w:lang w:bidi="ar-DZ"/>
        </w:rPr>
        <w:br/>
        <w:t>نستنتج إذن أن مصطلح "الرسول" قد يدل على مجموعة من العناصر. وخصوصا إذا اشتركت هذه العناصر كلها في مبدأ واحد (أو غاية واحدة).</w:t>
      </w:r>
      <w:r w:rsidRPr="00580AAE">
        <w:rPr>
          <w:rFonts w:ascii="Arial" w:hAnsi="Arial" w:cs="Arial"/>
          <w:color w:val="000000" w:themeColor="text1"/>
          <w:sz w:val="28"/>
          <w:szCs w:val="28"/>
          <w:rtl/>
          <w:lang w:bidi="ar-DZ"/>
        </w:rPr>
        <w:br/>
        <w:t>ومن هنا نجده مستساغا أن نعتبر أن الرسول قد يكون تركيبا من عناصر مختلفة. محمد والقرآن معا. جبريل والقرآن معا. محمد وجبريل والقرآن معا. خصوصا أن كل هذه العناصر اشتركت في تبليغ الرسالة. وهي الإسلام.</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069 - الحاقة</w:t>
      </w:r>
      <w:r w:rsidRPr="00580AAE">
        <w:rPr>
          <w:rFonts w:ascii="Arial" w:hAnsi="Arial" w:cs="Arial"/>
          <w:color w:val="000000" w:themeColor="text1"/>
          <w:sz w:val="28"/>
          <w:szCs w:val="28"/>
          <w:rtl/>
        </w:rPr>
        <w:br/>
        <w:t>09 - وجاء فرعون ومن قبله والمؤتفكات بالخاطئة</w:t>
      </w:r>
      <w:r w:rsidRPr="00580AAE">
        <w:rPr>
          <w:rFonts w:ascii="Arial" w:hAnsi="Arial" w:cs="Arial"/>
          <w:color w:val="000000" w:themeColor="text1"/>
          <w:sz w:val="28"/>
          <w:szCs w:val="28"/>
          <w:rtl/>
        </w:rPr>
        <w:br/>
        <w:t>10 - فعصوا رسول ربهم فأخذهم أخذة رابية</w:t>
      </w:r>
      <w:r w:rsidRPr="00580AAE">
        <w:rPr>
          <w:rFonts w:ascii="Arial" w:hAnsi="Arial" w:cs="Arial"/>
          <w:color w:val="000000" w:themeColor="text1"/>
          <w:sz w:val="28"/>
          <w:szCs w:val="28"/>
          <w:lang w:bidi="ar-DZ"/>
        </w:rPr>
        <w:br/>
      </w:r>
      <w:r w:rsidRPr="00580AAE">
        <w:rPr>
          <w:rFonts w:ascii="Arial" w:hAnsi="Arial" w:cs="Arial"/>
          <w:color w:val="000000" w:themeColor="text1"/>
          <w:sz w:val="28"/>
          <w:szCs w:val="28"/>
        </w:rPr>
        <w:br/>
      </w:r>
      <w:r w:rsidRPr="00580AAE">
        <w:rPr>
          <w:rFonts w:ascii="Arial" w:hAnsi="Arial" w:cs="Arial"/>
          <w:color w:val="000000" w:themeColor="text1"/>
          <w:sz w:val="28"/>
          <w:szCs w:val="28"/>
          <w:rtl/>
          <w:lang w:bidi="ar-DZ"/>
        </w:rPr>
        <w:t>ذكر في الآية ثلاثة عناصر. "فرعون. من قبل فرعون. المؤتفكات". وهؤلاء الأقوام قد جاءهم أكثر من رسول. بل إنهم لم يأتوا في نفس المدة الزمنية. بل إن آل فرعون وحدهم لم يأتهم رسول واحد فقط كما ذكر قبل قليل. فكيف يقول عنهم الحق جل وعلا أنهم كذبوا رسولهم بالإفراد ؟</w:t>
      </w:r>
      <w:r w:rsidRPr="00580AAE">
        <w:rPr>
          <w:rFonts w:ascii="Arial" w:hAnsi="Arial" w:cs="Arial"/>
          <w:color w:val="000000" w:themeColor="text1"/>
          <w:sz w:val="28"/>
          <w:szCs w:val="28"/>
          <w:rtl/>
          <w:lang w:bidi="ar-DZ"/>
        </w:rPr>
        <w:br/>
        <w:t>إذن المقصود هنا بالرسول ليس الرجل في حد ذاته. ولكن يقصد به الرسالة أو الهدف الذي جاء من أجله الرسول. فهو هدف يشترك فيه كل الرسل. وهو الإسلام لله.</w:t>
      </w:r>
      <w:r w:rsidRPr="00580AAE">
        <w:rPr>
          <w:rFonts w:ascii="Arial" w:hAnsi="Arial" w:cs="Arial"/>
          <w:color w:val="000000" w:themeColor="text1"/>
          <w:sz w:val="28"/>
          <w:szCs w:val="28"/>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048 - الفتح</w:t>
      </w:r>
      <w:r w:rsidRPr="00580AAE">
        <w:rPr>
          <w:rFonts w:ascii="Arial" w:hAnsi="Arial" w:cs="Arial"/>
          <w:color w:val="000000" w:themeColor="text1"/>
          <w:sz w:val="28"/>
          <w:szCs w:val="28"/>
          <w:rtl/>
        </w:rPr>
        <w:br/>
        <w:t>08 - إنا أرسلناك شاهدا ومبشرا ونذيرا</w:t>
      </w:r>
      <w:r w:rsidRPr="00580AAE">
        <w:rPr>
          <w:rFonts w:ascii="Arial" w:hAnsi="Arial" w:cs="Arial"/>
          <w:color w:val="000000" w:themeColor="text1"/>
          <w:sz w:val="28"/>
          <w:szCs w:val="28"/>
        </w:rPr>
        <w:br/>
      </w:r>
      <w:r w:rsidRPr="00580AAE">
        <w:rPr>
          <w:rFonts w:ascii="Arial" w:hAnsi="Arial" w:cs="Arial"/>
          <w:color w:val="000000" w:themeColor="text1"/>
          <w:sz w:val="28"/>
          <w:szCs w:val="28"/>
          <w:rtl/>
        </w:rPr>
        <w:t>09 - لتؤمنوا بالله ورسوله وتعزروه وتوقروه وتسبحوه بكرة وأصيلا</w:t>
      </w:r>
      <w:r w:rsidRPr="00580AAE">
        <w:rPr>
          <w:rFonts w:ascii="Arial" w:hAnsi="Arial" w:cs="Arial"/>
          <w:color w:val="000000" w:themeColor="text1"/>
          <w:sz w:val="28"/>
          <w:szCs w:val="28"/>
          <w:rtl/>
        </w:rPr>
        <w:br/>
      </w:r>
      <w:r w:rsidRPr="00580AAE">
        <w:rPr>
          <w:rFonts w:ascii="Arial" w:hAnsi="Arial" w:cs="Arial"/>
          <w:color w:val="000000" w:themeColor="text1"/>
          <w:sz w:val="28"/>
          <w:szCs w:val="28"/>
        </w:rPr>
        <w:br/>
      </w:r>
      <w:r w:rsidRPr="00580AAE">
        <w:rPr>
          <w:rFonts w:ascii="Arial" w:hAnsi="Arial" w:cs="Arial"/>
          <w:color w:val="000000" w:themeColor="text1"/>
          <w:sz w:val="28"/>
          <w:szCs w:val="28"/>
          <w:rtl/>
        </w:rPr>
        <w:t>الله جل وعلا يأمرنا بالإيمان بالله ورسوله وتعزيره وتوقيره وتسبيحه.</w:t>
      </w:r>
      <w:r w:rsidRPr="00580AAE">
        <w:rPr>
          <w:rFonts w:ascii="Arial" w:hAnsi="Arial" w:cs="Arial"/>
          <w:color w:val="000000" w:themeColor="text1"/>
          <w:sz w:val="28"/>
          <w:szCs w:val="28"/>
          <w:rtl/>
        </w:rPr>
        <w:br/>
        <w:t>يفترض أن تكون العبارة. "وتعزروهما وتوقروهما وتسبحوهما". لأن القضية تخص الله ورسوله. فكيف إستعمل الله الإفراد في الحديث عن شيئين مختلفين ؟</w:t>
      </w:r>
      <w:r w:rsidRPr="00580AAE">
        <w:rPr>
          <w:rFonts w:ascii="Arial" w:hAnsi="Arial" w:cs="Arial"/>
          <w:color w:val="000000" w:themeColor="text1"/>
          <w:sz w:val="28"/>
          <w:szCs w:val="28"/>
          <w:rtl/>
        </w:rPr>
        <w:br/>
        <w:t>إذن ماهو معنى الرسول هنا ؟</w:t>
      </w:r>
      <w:r w:rsidRPr="00580AAE">
        <w:rPr>
          <w:rFonts w:ascii="Arial" w:hAnsi="Arial" w:cs="Arial"/>
          <w:color w:val="000000" w:themeColor="text1"/>
          <w:sz w:val="28"/>
          <w:szCs w:val="28"/>
          <w:rtl/>
        </w:rPr>
        <w:br/>
        <w:t>يترك هذا السؤال مفتوحا للقارئ.</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2.2 - ما علاقة الرسول بالسنة النبوية بالذات ؟</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الذين يحاولون إثبات حجية السنة من خلال القرآن. فإن المفتاح الذي يتشبثون به هو كلمة "الرسول". مثل طاعة الرسول أو إتباع الرسول ... . وكأن الرسول عليه السلام هو من شرع هذه السنة.</w:t>
      </w:r>
      <w:r w:rsidRPr="00580AAE">
        <w:rPr>
          <w:rFonts w:ascii="Arial" w:hAnsi="Arial" w:cs="Arial"/>
          <w:color w:val="000000" w:themeColor="text1"/>
          <w:sz w:val="28"/>
          <w:szCs w:val="28"/>
          <w:rtl/>
        </w:rPr>
        <w:br/>
        <w:t>حسب السنيين. فإن القرآن وحي من الله. وإنما نطق به الرسول. والسنة النبوية وحي من الله. وإنما نطق بها الرسول ومارسها وطبقها. إذن فكلاهما من عند الله. فيفترض أن الأمر بطاعة الله وحده كاف لإتباع السنة - إن كانت موجودة -. لأن الله من شرعها.</w:t>
      </w:r>
      <w:r w:rsidRPr="00580AAE">
        <w:rPr>
          <w:rFonts w:ascii="Arial" w:hAnsi="Arial" w:cs="Arial"/>
          <w:color w:val="000000" w:themeColor="text1"/>
          <w:sz w:val="28"/>
          <w:szCs w:val="28"/>
          <w:rtl/>
        </w:rPr>
        <w:br/>
        <w:t xml:space="preserve">فلماذا تكون طاعة الله تعني إتباع القرآن وطاعة الرسول تعني إتباع السنة </w:t>
      </w:r>
      <w:r w:rsidRPr="00580AAE">
        <w:rPr>
          <w:rFonts w:ascii="Arial" w:hAnsi="Arial" w:cs="Arial"/>
          <w:color w:val="000000" w:themeColor="text1"/>
          <w:sz w:val="28"/>
          <w:szCs w:val="28"/>
          <w:rtl/>
          <w:lang w:bidi="ar-DZ"/>
        </w:rPr>
        <w:t xml:space="preserve">مادام أن مشرعهما واحد و الله جلا وعلا </w:t>
      </w:r>
      <w:r w:rsidRPr="00580AAE">
        <w:rPr>
          <w:rFonts w:ascii="Arial" w:hAnsi="Arial" w:cs="Arial"/>
          <w:color w:val="000000" w:themeColor="text1"/>
          <w:sz w:val="28"/>
          <w:szCs w:val="28"/>
          <w:rtl/>
        </w:rPr>
        <w:t>؟</w:t>
      </w:r>
      <w:r w:rsidRPr="00580AAE">
        <w:rPr>
          <w:rFonts w:ascii="Arial" w:hAnsi="Arial" w:cs="Arial"/>
          <w:color w:val="000000" w:themeColor="text1"/>
          <w:sz w:val="28"/>
          <w:szCs w:val="28"/>
          <w:rtl/>
        </w:rPr>
        <w:br/>
        <w:t>إذن ظهور الرسول في آيات الطاعة لا يدل على حجية السنة النبوية. أو وجودها من الأساس.</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br/>
        <w:t>3.2 - معصية الرسول.</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071 - نوح</w:t>
      </w:r>
      <w:r w:rsidRPr="00580AAE">
        <w:rPr>
          <w:rFonts w:ascii="Arial" w:hAnsi="Arial" w:cs="Arial"/>
          <w:color w:val="000000" w:themeColor="text1"/>
          <w:sz w:val="28"/>
          <w:szCs w:val="28"/>
          <w:rtl/>
        </w:rPr>
        <w:br/>
        <w:t>21 - قال نوح رب إنهم عصوني واتبعوا من لم يزده ماله وولده إلا خسارا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005 - المائدة</w:t>
      </w:r>
      <w:r w:rsidRPr="00580AAE">
        <w:rPr>
          <w:rFonts w:ascii="Arial" w:hAnsi="Arial" w:cs="Arial"/>
          <w:color w:val="000000" w:themeColor="text1"/>
          <w:sz w:val="28"/>
          <w:szCs w:val="28"/>
          <w:rtl/>
        </w:rPr>
        <w:br/>
        <w:t>104 - وإذا قيل لهم تعالوا إلى ما أنزل الله وإلى الرسول قالوا حسبنا ما وجدنا عليه آباءنا أولو كان آباؤهم لا يعلمون شيئا ولا يهتدون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073 - المزمل</w:t>
      </w:r>
      <w:r w:rsidRPr="00580AAE">
        <w:rPr>
          <w:rFonts w:ascii="Arial" w:hAnsi="Arial" w:cs="Arial"/>
          <w:color w:val="000000" w:themeColor="text1"/>
          <w:sz w:val="28"/>
          <w:szCs w:val="28"/>
          <w:rtl/>
        </w:rPr>
        <w:br/>
        <w:t>16 - فعصى فرعون الرسول فأخذناه أخذا وبيلا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069 - الحاقة</w:t>
      </w:r>
      <w:r w:rsidRPr="00580AAE">
        <w:rPr>
          <w:rFonts w:ascii="Arial" w:hAnsi="Arial" w:cs="Arial"/>
          <w:color w:val="000000" w:themeColor="text1"/>
          <w:sz w:val="28"/>
          <w:szCs w:val="28"/>
          <w:rtl/>
        </w:rPr>
        <w:br/>
        <w:t>09 - وجاء فرعون ومن قبله والمؤتفكات بالخاطئة</w:t>
      </w:r>
      <w:r w:rsidRPr="00580AAE">
        <w:rPr>
          <w:rFonts w:ascii="Arial" w:hAnsi="Arial" w:cs="Arial"/>
          <w:color w:val="000000" w:themeColor="text1"/>
          <w:sz w:val="28"/>
          <w:szCs w:val="28"/>
          <w:rtl/>
        </w:rPr>
        <w:br/>
        <w:t>10 - فعصوا رسول ربهم فأخذهم أخذة رابية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مادام الأمر بطاعة الرسول حجة على إتباع السنة النبوية. فإن تكذيب هذه السنة سيكون أحد مظاهر معصية الرسول.</w:t>
      </w:r>
      <w:r w:rsidRPr="00580AAE">
        <w:rPr>
          <w:rFonts w:ascii="Arial" w:hAnsi="Arial" w:cs="Arial"/>
          <w:color w:val="000000" w:themeColor="text1"/>
          <w:sz w:val="28"/>
          <w:szCs w:val="28"/>
          <w:rtl/>
        </w:rPr>
        <w:br/>
        <w:t>لكننا لا نجد في القرآن أي ذكر لطائفة عصوا الرسول فآمنوا بالقرآن وكفروا بالسنة. ومما ذكره الله جل وعلا</w:t>
      </w:r>
      <w:r w:rsidRPr="00580AAE">
        <w:rPr>
          <w:rFonts w:ascii="Arial" w:hAnsi="Arial" w:cs="Arial"/>
          <w:color w:val="000000" w:themeColor="text1"/>
          <w:sz w:val="28"/>
          <w:szCs w:val="28"/>
          <w:rtl/>
        </w:rPr>
        <w:br/>
        <w:t>قوم نوح عليه السلام. عصوا رسولهم فإتبعوا دين الآلهة الصماء.</w:t>
      </w:r>
      <w:r w:rsidRPr="00580AAE">
        <w:rPr>
          <w:rFonts w:ascii="Arial" w:hAnsi="Arial" w:cs="Arial"/>
          <w:color w:val="000000" w:themeColor="text1"/>
          <w:sz w:val="28"/>
          <w:szCs w:val="28"/>
          <w:rtl/>
        </w:rPr>
        <w:br/>
        <w:t>فرعون موسى عليه السلام. عصى رسوله فكفر بالله كليا.</w:t>
      </w:r>
      <w:r w:rsidRPr="00580AAE">
        <w:rPr>
          <w:rFonts w:ascii="Arial" w:hAnsi="Arial" w:cs="Arial"/>
          <w:color w:val="000000" w:themeColor="text1"/>
          <w:sz w:val="28"/>
          <w:szCs w:val="28"/>
          <w:rtl/>
        </w:rPr>
        <w:br/>
        <w:t>قوم رفضوا التحاكم إلى ما أنزل الله والرسول فإتبعوا دين آباءهم.</w:t>
      </w:r>
      <w:r w:rsidRPr="00580AAE">
        <w:rPr>
          <w:rFonts w:ascii="Arial" w:hAnsi="Arial" w:cs="Arial"/>
          <w:color w:val="000000" w:themeColor="text1"/>
          <w:sz w:val="28"/>
          <w:szCs w:val="28"/>
          <w:rtl/>
        </w:rPr>
        <w:br/>
        <w:t>في كل تلك المواقف كانت معصية الرسول تعني الكفر برسالته كليا. ولا تعني إنكار شيء معين أتى به الرسول.</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4.2 - هل كانت للرسول سنة نبوية ؟</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بفرض أننا تمكنا - وبطريقة ما - من تجاهل كل تلك الإشكاليات سالفة الذكر. ولنفرض أن طاعة الرسول هي طاعة موجهة إلى شخص محمد عليه السلام مباشرة.</w:t>
      </w:r>
      <w:r w:rsidRPr="00580AAE">
        <w:rPr>
          <w:rFonts w:ascii="Arial" w:hAnsi="Arial" w:cs="Arial"/>
          <w:color w:val="000000" w:themeColor="text1"/>
          <w:sz w:val="28"/>
          <w:szCs w:val="28"/>
          <w:rtl/>
        </w:rPr>
        <w:br/>
        <w:t>يتوجب إذن أن نثبت قرآنيا أن الرسول كان مزودا أصلا بسنة نبوية.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3 - الخلاصة.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 xml:space="preserve">من خلال "1.2" نستنتج أن مصطلح الرسول قرآنيا يحتمل معان أكثر دقة من المعنى المعهود. فهو قد يعني </w:t>
      </w:r>
      <w:r w:rsidRPr="00580AAE">
        <w:rPr>
          <w:rFonts w:ascii="Arial" w:hAnsi="Arial" w:cs="Arial"/>
          <w:color w:val="000000" w:themeColor="text1"/>
          <w:sz w:val="28"/>
          <w:szCs w:val="28"/>
          <w:rtl/>
          <w:lang w:bidi="ar-DZ"/>
        </w:rPr>
        <w:t>الرسول البشري أو الرسول الملائكي أو الكتاب الإلهي أو الشريعة الإلهية. ولغويا قد يعني الرسالة. أو قد يعني مجموعة مركبة من هذه العناصر المذكورة.</w:t>
      </w:r>
      <w:r w:rsidRPr="00580AAE">
        <w:rPr>
          <w:rFonts w:ascii="Arial" w:hAnsi="Arial" w:cs="Arial"/>
          <w:color w:val="000000" w:themeColor="text1"/>
          <w:sz w:val="28"/>
          <w:szCs w:val="28"/>
          <w:rtl/>
          <w:lang w:bidi="ar-DZ"/>
        </w:rPr>
        <w:br/>
        <w:t>من خلال "2.2 - 3.2 - 4.2" نستنتج أن الأمر بطاعة الرسول بعيد على أن يستلزم حجية السنة النبوية. أو وجودها من الأساس.</w:t>
      </w:r>
      <w:r w:rsidRPr="00580AAE">
        <w:rPr>
          <w:rFonts w:ascii="Arial" w:hAnsi="Arial" w:cs="Arial"/>
          <w:color w:val="000000" w:themeColor="text1"/>
          <w:sz w:val="28"/>
          <w:szCs w:val="28"/>
          <w:rtl/>
        </w:rPr>
        <w:br/>
        <w:t>ومنه فإن السنة النبوية لا يمكن أن تقوم حجيتها بسبب الآيات الآمرة بطاعة الرسول.</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__________________________________________________</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معنى الرسول : المعجم الوسيط - شمس العلوم - معجم الرائد - مختار الصحاح.</w:t>
      </w:r>
      <w:r w:rsidRPr="00580AAE">
        <w:rPr>
          <w:rFonts w:ascii="Arial" w:hAnsi="Arial" w:cs="Arial"/>
          <w:color w:val="000000" w:themeColor="text1"/>
          <w:sz w:val="28"/>
          <w:szCs w:val="28"/>
        </w:rPr>
        <w:br/>
      </w:r>
      <w:r w:rsidRPr="00580AAE">
        <w:rPr>
          <w:rFonts w:ascii="Arial" w:hAnsi="Arial" w:cs="Arial"/>
          <w:color w:val="000000" w:themeColor="text1"/>
          <w:sz w:val="28"/>
          <w:szCs w:val="28"/>
        </w:rPr>
        <w:br/>
      </w:r>
    </w:p>
    <w:p w:rsidR="00A411B7" w:rsidRPr="00580AAE" w:rsidRDefault="00242CC9" w:rsidP="00242CC9">
      <w:pPr>
        <w:bidi/>
        <w:spacing w:line="240" w:lineRule="auto"/>
        <w:contextualSpacing/>
        <w:rPr>
          <w:rFonts w:ascii="Arial" w:hAnsi="Arial" w:cs="Arial"/>
          <w:color w:val="000000" w:themeColor="text1"/>
          <w:sz w:val="28"/>
          <w:szCs w:val="28"/>
          <w:rtl/>
        </w:rPr>
      </w:pPr>
      <w:r w:rsidRPr="00580AAE">
        <w:rPr>
          <w:rFonts w:ascii="Arial" w:hAnsi="Arial" w:cs="Arial"/>
          <w:color w:val="000000" w:themeColor="text1"/>
          <w:sz w:val="28"/>
          <w:szCs w:val="28"/>
          <w:rtl/>
        </w:rPr>
        <w:t>05.2 - الكتاب والحكمة</w:t>
      </w:r>
      <w:r w:rsidRPr="00580AAE">
        <w:rPr>
          <w:rFonts w:ascii="Arial" w:hAnsi="Arial" w:cs="Arial"/>
          <w:color w:val="000000" w:themeColor="text1"/>
          <w:sz w:val="28"/>
          <w:szCs w:val="28"/>
          <w:rtl/>
          <w:lang w:bidi="ar-DZ"/>
        </w:rPr>
        <w:t xml:space="preserve"> ...</w:t>
      </w:r>
      <w:r w:rsidRPr="00580AAE">
        <w:rPr>
          <w:rFonts w:ascii="Arial" w:hAnsi="Arial" w:cs="Arial"/>
          <w:color w:val="000000" w:themeColor="text1"/>
          <w:sz w:val="28"/>
          <w:szCs w:val="28"/>
          <w:rtl/>
        </w:rPr>
        <w:t xml:space="preserve"> </w:t>
      </w:r>
      <w:r w:rsidRPr="00580AAE">
        <w:rPr>
          <w:rFonts w:ascii="Arial" w:hAnsi="Arial" w:cs="Arial"/>
          <w:color w:val="000000" w:themeColor="text1"/>
          <w:sz w:val="28"/>
          <w:szCs w:val="28"/>
          <w:rtl/>
          <w:lang w:bidi="ar-DZ"/>
        </w:rPr>
        <w:t xml:space="preserve">وحجية </w:t>
      </w:r>
      <w:r w:rsidRPr="00580AAE">
        <w:rPr>
          <w:rFonts w:ascii="Arial" w:hAnsi="Arial" w:cs="Arial"/>
          <w:color w:val="000000" w:themeColor="text1"/>
          <w:sz w:val="28"/>
          <w:szCs w:val="28"/>
          <w:rtl/>
        </w:rPr>
        <w:t>السنة النبوية.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__________________________________________________________</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0 - الأطروحة.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لقد ذكرت في القرآن الكريم "الحكمة" على أن الله أوحى بها إلى النبي محمد عليه السلام.</w:t>
      </w:r>
      <w:r w:rsidRPr="00580AAE">
        <w:rPr>
          <w:rFonts w:ascii="Arial" w:hAnsi="Arial" w:cs="Arial"/>
          <w:color w:val="000000" w:themeColor="text1"/>
          <w:sz w:val="28"/>
          <w:szCs w:val="28"/>
          <w:rtl/>
          <w:lang w:bidi="ar-DZ"/>
        </w:rPr>
        <w:br/>
        <w:t>وتارة تذكر على أنه يعلمها لقومه. أو يأتي الأمر لأزواجه (أمهات المؤمنين) بأن ينشرن هذه الحكمة.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lang w:bidi="ar-DZ"/>
        </w:rPr>
        <w:br/>
      </w:r>
      <w:r w:rsidRPr="00580AAE">
        <w:rPr>
          <w:rFonts w:ascii="Arial" w:hAnsi="Arial" w:cs="Arial"/>
          <w:color w:val="000000" w:themeColor="text1"/>
          <w:sz w:val="28"/>
          <w:szCs w:val="28"/>
          <w:rtl/>
        </w:rPr>
        <w:t>004 - النساء</w:t>
      </w:r>
      <w:r w:rsidRPr="00580AAE">
        <w:rPr>
          <w:rFonts w:ascii="Arial" w:hAnsi="Arial" w:cs="Arial"/>
          <w:color w:val="000000" w:themeColor="text1"/>
          <w:sz w:val="28"/>
          <w:szCs w:val="28"/>
          <w:rtl/>
        </w:rPr>
        <w:br/>
        <w:t>113 - ولولا فضل الله عليك ورحمته لهمت طائفة منهم أن يضلوك وما يضلون إلا أنفسهم وما يضرونك من شيء وأنزل الله عليك الكتاب والحكمة وعلمك ما لم تكن تعلم وكان فضل الله عليك عظيما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062 - الجمعة</w:t>
      </w:r>
      <w:r w:rsidRPr="00580AAE">
        <w:rPr>
          <w:rFonts w:ascii="Arial" w:hAnsi="Arial" w:cs="Arial"/>
          <w:color w:val="000000" w:themeColor="text1"/>
          <w:sz w:val="28"/>
          <w:szCs w:val="28"/>
          <w:rtl/>
        </w:rPr>
        <w:br/>
        <w:t>02 - هو الذي بعث في الأميين رسولا منهم يتلو عليهم آياته ويزكيهم ويعلمهم الكتاب والحكمة وإن كانوا من قبل لفي ضلال مبين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033 - الأحزاب</w:t>
      </w:r>
      <w:r w:rsidRPr="00580AAE">
        <w:rPr>
          <w:rFonts w:ascii="Arial" w:hAnsi="Arial" w:cs="Arial"/>
          <w:color w:val="000000" w:themeColor="text1"/>
          <w:sz w:val="28"/>
          <w:szCs w:val="28"/>
          <w:rtl/>
        </w:rPr>
        <w:br/>
        <w:t>32 - يا نساء النبي لستن كأحد من النساء إن اتقيتن فلا تخضعن بالقول فيطمع الذي في قلبه مرض وقلن قولا معروفا</w:t>
      </w:r>
      <w:r w:rsidRPr="00580AAE">
        <w:rPr>
          <w:rFonts w:ascii="Arial" w:hAnsi="Arial" w:cs="Arial"/>
          <w:color w:val="000000" w:themeColor="text1"/>
          <w:sz w:val="28"/>
          <w:szCs w:val="28"/>
          <w:rtl/>
        </w:rPr>
        <w:br/>
        <w:t>33 - وقرن في بيوتكن ولا تبرجن تبرج الجاهلية الأولى وأقمن الصلاة وآتين الزكاة وأطعن الله ورسوله إنما يريد الله ليذهب عنكم الرجس أهل البيت ويطهركم تطهيرا</w:t>
      </w:r>
      <w:r w:rsidRPr="00580AAE">
        <w:rPr>
          <w:rFonts w:ascii="Arial" w:hAnsi="Arial" w:cs="Arial"/>
          <w:color w:val="000000" w:themeColor="text1"/>
          <w:sz w:val="28"/>
          <w:szCs w:val="28"/>
          <w:rtl/>
        </w:rPr>
        <w:br/>
        <w:t>34 - واذكرن ما يتلى في بيوتكن من آيات الله والحكمة إن الله كان لطيفا خبيرا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ونلاحظ أن كلمة الحكمة يأتي ذكرها في معظم الأحيان بعد ذكر كلمة "الكتاب" مباشرة (الكتاب والحكمة). وجود حرف العطف واو يدل على التغاير. إذن الرسول محمد عليه السلام كان مزودا بشيئين مختلفين. "الكتاب والحكمة".</w:t>
      </w:r>
      <w:r w:rsidRPr="00580AAE">
        <w:rPr>
          <w:rFonts w:ascii="Arial" w:hAnsi="Arial" w:cs="Arial"/>
          <w:color w:val="000000" w:themeColor="text1"/>
          <w:sz w:val="28"/>
          <w:szCs w:val="28"/>
          <w:rtl/>
          <w:lang w:bidi="ar-DZ"/>
        </w:rPr>
        <w:br/>
        <w:t>و"الحكمة" ليس لها معنى أو تأويل إلا أن تكون "السنة النبوية". إذن الرسول محمد كان مزودا بـ"القرآن والسنة النبوية".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هذا النص يفحص مدى صحة هذه الأطروحة من خلال مناقشتها من عدة جوانب.</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لكن قبل ذلك ينبغي التنبه إلى أمر مهم.</w:t>
      </w:r>
      <w:r w:rsidRPr="00580AAE">
        <w:rPr>
          <w:rFonts w:ascii="Arial" w:hAnsi="Arial" w:cs="Arial"/>
          <w:color w:val="000000" w:themeColor="text1"/>
          <w:sz w:val="28"/>
          <w:szCs w:val="28"/>
          <w:rtl/>
          <w:lang w:bidi="ar-DZ"/>
        </w:rPr>
        <w:br/>
        <w:t>بما أن الغرض من الموضوع هو مناقشة حجية "السنة النبوية". فإنه لا يمكن الإستدلال بأحاديث أو أشياء من كتب السيرة والتاريخ. فالمنطلق الوحيد لدينا هو القرآن.</w:t>
      </w:r>
      <w:r w:rsidRPr="00580AAE">
        <w:rPr>
          <w:rFonts w:ascii="Arial" w:hAnsi="Arial" w:cs="Arial"/>
          <w:color w:val="000000" w:themeColor="text1"/>
          <w:sz w:val="28"/>
          <w:szCs w:val="28"/>
          <w:rtl/>
          <w:lang w:bidi="ar-DZ"/>
        </w:rPr>
        <w:br/>
        <w:t>فأثناء التحقيق في صحة قضية ما. لا يجوز منطقيا جعل هذه القضية كمنطلق يعتمد عليه.</w:t>
      </w:r>
      <w:r w:rsidRPr="00580AAE">
        <w:rPr>
          <w:rFonts w:ascii="Arial" w:hAnsi="Arial" w:cs="Arial"/>
          <w:color w:val="000000" w:themeColor="text1"/>
          <w:sz w:val="28"/>
          <w:szCs w:val="28"/>
          <w:rtl/>
          <w:lang w:bidi="ar-DZ"/>
        </w:rPr>
        <w:br/>
        <w:t>__________________________________________________________</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br/>
        <w:t>1 - إلتفاتات مهمة.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1.1 - إن الذي يخوض في مواضيع حجية "السنة النبوية" سيبدو له جليا. أن السنيين يعانون أشد المعاناة في البحث عن ذكر واضح لـ"السنة النبوية" في القرآن الكريم.</w:t>
      </w:r>
      <w:r w:rsidRPr="00580AAE">
        <w:rPr>
          <w:rFonts w:ascii="Arial" w:hAnsi="Arial" w:cs="Arial"/>
          <w:color w:val="000000" w:themeColor="text1"/>
          <w:sz w:val="28"/>
          <w:szCs w:val="28"/>
          <w:rtl/>
        </w:rPr>
        <w:br/>
        <w:t>إن أقصى ما يمكن أن تأتي به مجهوداتهم هو بعض المصطلحات أو القضايا التي يحاولون أن يثبتوا أنها ترادف أو تدل على حجية السنة (مثل طاعة الرسول أو الحكمة أو "لتبين لهم" ... ).</w:t>
      </w:r>
      <w:r w:rsidRPr="00580AAE">
        <w:rPr>
          <w:rFonts w:ascii="Arial" w:hAnsi="Arial" w:cs="Arial"/>
          <w:color w:val="000000" w:themeColor="text1"/>
          <w:sz w:val="28"/>
          <w:szCs w:val="28"/>
          <w:rtl/>
        </w:rPr>
        <w:br/>
        <w:t>حتى أن كلمة "السنة" المذكورة في القرآن لا علاقة لها بـ"السنة النبوية" التي يقصدونها.</w:t>
      </w:r>
      <w:r w:rsidRPr="00580AAE">
        <w:rPr>
          <w:rFonts w:ascii="Arial" w:hAnsi="Arial" w:cs="Arial"/>
          <w:color w:val="000000" w:themeColor="text1"/>
          <w:sz w:val="28"/>
          <w:szCs w:val="28"/>
          <w:rtl/>
        </w:rPr>
        <w:br/>
        <w:t>وكان الإدعاء بأن الحكمة تعني "السنة</w:t>
      </w:r>
      <w:r w:rsidRPr="00580AAE">
        <w:rPr>
          <w:rFonts w:ascii="Arial" w:hAnsi="Arial" w:cs="Arial"/>
          <w:color w:val="000000" w:themeColor="text1"/>
          <w:sz w:val="28"/>
          <w:szCs w:val="28"/>
        </w:rPr>
        <w:t xml:space="preserve"> </w:t>
      </w:r>
      <w:r w:rsidRPr="00580AAE">
        <w:rPr>
          <w:rFonts w:ascii="Arial" w:hAnsi="Arial" w:cs="Arial"/>
          <w:color w:val="000000" w:themeColor="text1"/>
          <w:sz w:val="28"/>
          <w:szCs w:val="28"/>
          <w:rtl/>
        </w:rPr>
        <w:t>النبوية". أحد نتائج هذه المجهودات.</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 xml:space="preserve">2.1 - إذا سألنا السنيين عن معنى الحكمة في القرآن. وبما أن هذا سؤال طلبي بريء. فإنهم سيجيبون بأن الحكمة قد تعني </w:t>
      </w:r>
      <w:r w:rsidRPr="00580AAE">
        <w:rPr>
          <w:rFonts w:ascii="Arial" w:hAnsi="Arial" w:cs="Arial"/>
          <w:color w:val="000000" w:themeColor="text1"/>
          <w:sz w:val="28"/>
          <w:szCs w:val="28"/>
          <w:rtl/>
          <w:lang w:bidi="ar-DZ"/>
        </w:rPr>
        <w:t>"الكياسة و</w:t>
      </w:r>
      <w:r w:rsidRPr="00580AAE">
        <w:rPr>
          <w:rFonts w:ascii="Arial" w:hAnsi="Arial" w:cs="Arial"/>
          <w:color w:val="000000" w:themeColor="text1"/>
          <w:sz w:val="28"/>
          <w:szCs w:val="28"/>
          <w:rtl/>
        </w:rPr>
        <w:t>حسن التدبير" أو "تفسير القرآن" أو "السنة النبوية" ... .</w:t>
      </w:r>
      <w:r w:rsidRPr="00580AAE">
        <w:rPr>
          <w:rFonts w:ascii="Arial" w:hAnsi="Arial" w:cs="Arial"/>
          <w:color w:val="000000" w:themeColor="text1"/>
          <w:sz w:val="28"/>
          <w:szCs w:val="28"/>
          <w:rtl/>
        </w:rPr>
        <w:br/>
        <w:t>وإذا سألناهم عن ذكر لـ"السنة النبوية" في القرآن. فإن هذا السؤال بالنسبة لهم بمثابة مكيدة تعجيزية مدبرة. إضافة إلى أن السنة - كما قلت - لم يرد ذكرها بشكل صريح. ولذلك سيدعون أن السنة أتى ذكرها بمصطلح الحكمة.</w:t>
      </w:r>
      <w:r w:rsidRPr="00580AAE">
        <w:rPr>
          <w:rFonts w:ascii="Arial" w:hAnsi="Arial" w:cs="Arial"/>
          <w:color w:val="000000" w:themeColor="text1"/>
          <w:sz w:val="28"/>
          <w:szCs w:val="28"/>
          <w:rtl/>
        </w:rPr>
        <w:br/>
        <w:t>أي أنه في الجواب الأول. قالوا معنى الحكمة - إحتمالا - هو السنة. أما في الجواب الثاني لما وجدوا أنفسهم في ضائقة خانقة. قالوا معنى الحكمة - بالضرورة - هو السنة.</w:t>
      </w:r>
      <w:r w:rsidRPr="00580AAE">
        <w:rPr>
          <w:rFonts w:ascii="Arial" w:hAnsi="Arial" w:cs="Arial"/>
          <w:color w:val="000000" w:themeColor="text1"/>
          <w:sz w:val="28"/>
          <w:szCs w:val="28"/>
          <w:rtl/>
        </w:rPr>
        <w:br/>
        <w:t>ولا ندري سبب هذا التناقض.</w:t>
      </w:r>
      <w:r w:rsidRPr="00580AAE">
        <w:rPr>
          <w:rFonts w:ascii="Arial" w:hAnsi="Arial" w:cs="Arial"/>
          <w:color w:val="000000" w:themeColor="text1"/>
          <w:sz w:val="28"/>
          <w:szCs w:val="28"/>
          <w:rtl/>
        </w:rPr>
        <w:br/>
        <w:t>(ومثل هذا التناقض موجود على نطاق واسع. مثل تأويل آيات قرآنية بتأويلات مختلفة في كل مرة لتخدم الفكرة التي يريدون إثباتها).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2 - مناقشة صحة الأطروحة.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1.2 - خطأ منطقي.</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عند إدعاء صحة قضية ما (مثل أن الحكمة تعني السنة). فإن الأدلة على هذا الإدعاء ينبغي أن تكون قطعية.</w:t>
      </w:r>
      <w:r w:rsidRPr="00580AAE">
        <w:rPr>
          <w:rFonts w:ascii="Arial" w:hAnsi="Arial" w:cs="Arial"/>
          <w:color w:val="000000" w:themeColor="text1"/>
          <w:sz w:val="28"/>
          <w:szCs w:val="28"/>
          <w:rtl/>
        </w:rPr>
        <w:br/>
        <w:t>هذا معناه أن ننطلق من منطلق صحيح ونركب إستلزاما صحيحا واضحا حتى ننتهي إلى صحة هذا القضية.</w:t>
      </w:r>
      <w:r w:rsidRPr="00580AAE">
        <w:rPr>
          <w:rFonts w:ascii="Arial" w:hAnsi="Arial" w:cs="Arial"/>
          <w:color w:val="000000" w:themeColor="text1"/>
          <w:sz w:val="28"/>
          <w:szCs w:val="28"/>
          <w:rtl/>
        </w:rPr>
        <w:br/>
        <w:t>أما أن نعتمد على أن الحكمة ليس لها معان أخرى إلا أن تكون السنة النبوية حتى نقول أنها السنة النبوية. فهذا منهج سقيم. ومن أضعف المناهج في الإستدلال والإحتجاج.</w:t>
      </w:r>
      <w:r w:rsidRPr="00580AAE">
        <w:rPr>
          <w:rFonts w:ascii="Arial" w:hAnsi="Arial" w:cs="Arial"/>
          <w:color w:val="000000" w:themeColor="text1"/>
          <w:sz w:val="28"/>
          <w:szCs w:val="28"/>
          <w:rtl/>
        </w:rPr>
        <w:br/>
        <w:t>ل</w:t>
      </w:r>
      <w:r w:rsidRPr="00580AAE">
        <w:rPr>
          <w:rFonts w:ascii="Arial" w:hAnsi="Arial" w:cs="Arial"/>
          <w:color w:val="000000" w:themeColor="text1"/>
          <w:sz w:val="28"/>
          <w:szCs w:val="28"/>
          <w:rtl/>
          <w:lang w:bidi="ar-DZ"/>
        </w:rPr>
        <w:t>أننا إذا بحثنا عن تأويلات لقضية ما. وبعد البحث بإجتهاد وجدنا تأويلا واحد فقط. لا يعني أنه لا توجد تأويلات أخرى.</w:t>
      </w:r>
      <w:r w:rsidRPr="00580AAE">
        <w:rPr>
          <w:rFonts w:ascii="Arial" w:hAnsi="Arial" w:cs="Arial"/>
          <w:color w:val="000000" w:themeColor="text1"/>
          <w:sz w:val="28"/>
          <w:szCs w:val="28"/>
          <w:rtl/>
          <w:lang w:bidi="ar-DZ"/>
        </w:rPr>
        <w:br/>
        <w:t>إن عدم إيجاد الشيء لا يعني عدم وجوده.</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2.2 - تحقيق لغوي.</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إن حرف العطف في قول الله جل وعلا "كتاب وحكمة". لا يعني أن الكتاب والحكمة شيئان مختلفان من كل وجه.</w:t>
      </w:r>
      <w:r w:rsidRPr="00580AAE">
        <w:rPr>
          <w:rFonts w:ascii="Arial" w:hAnsi="Arial" w:cs="Arial"/>
          <w:color w:val="000000" w:themeColor="text1"/>
          <w:sz w:val="28"/>
          <w:szCs w:val="28"/>
          <w:rtl/>
        </w:rPr>
        <w:br/>
        <w:t>عندما أقول "جاءت سيرين وسارة" فإن سيرين تختلف عن سارة. نعم. لكن ليس الأمر على هذا النحو دائما.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002 - البقرة</w:t>
      </w:r>
      <w:r w:rsidRPr="00580AAE">
        <w:rPr>
          <w:rFonts w:ascii="Arial" w:hAnsi="Arial" w:cs="Arial"/>
          <w:color w:val="000000" w:themeColor="text1"/>
          <w:sz w:val="28"/>
          <w:szCs w:val="28"/>
          <w:rtl/>
        </w:rPr>
        <w:br/>
        <w:t>098 - من كان عدوا لله وملائكته ورسله وجبريل وميكال فإن الله عدو للكافرين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066 - التحريم</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04 - إن تتوبا إلى الله فقد صغت قلوبكما وإن تظاهرا عليه فإن الله هو مولاه وجبريل وصالح المؤمنين والملائكة بعد ذلك ظهير</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لقد عطف الله جل وعلا إسمي جبريل وميكال على الملائكة. لكن جبريل لا يختلف كليا عن الملائكة. بل هو منهم. علاقة إحتواء. علاقة الجزء بالكل.</w:t>
      </w:r>
      <w:r w:rsidRPr="00580AAE">
        <w:rPr>
          <w:rFonts w:ascii="Arial" w:hAnsi="Arial" w:cs="Arial"/>
          <w:color w:val="000000" w:themeColor="text1"/>
          <w:sz w:val="28"/>
          <w:szCs w:val="28"/>
          <w:rtl/>
        </w:rPr>
        <w:br/>
        <w:t>فنستنتج أن حرف الواو لا يدل على التغاير من كل الوجوه.</w:t>
      </w:r>
      <w:r w:rsidRPr="00580AAE">
        <w:rPr>
          <w:rFonts w:ascii="Arial" w:hAnsi="Arial" w:cs="Arial"/>
          <w:color w:val="000000" w:themeColor="text1"/>
          <w:sz w:val="28"/>
          <w:szCs w:val="28"/>
          <w:rtl/>
        </w:rPr>
        <w:br/>
        <w:t>إذن فلا حرج في أن يكون معنى الحكمة هو القرآن أو أمور جزئية من القرآن.</w:t>
      </w:r>
      <w:r w:rsidRPr="00580AAE">
        <w:rPr>
          <w:rFonts w:ascii="Arial" w:hAnsi="Arial" w:cs="Arial"/>
          <w:color w:val="000000" w:themeColor="text1"/>
          <w:sz w:val="28"/>
          <w:szCs w:val="28"/>
          <w:rtl/>
        </w:rPr>
        <w:br/>
        <w:t>وهذا لا يمكنه عده تكرارا زائدا وخاطئا. لأنه - كما قلت - ورد جليا في الآيتين.</w:t>
      </w:r>
      <w:r w:rsidRPr="00580AAE">
        <w:rPr>
          <w:rFonts w:ascii="Arial" w:hAnsi="Arial" w:cs="Arial"/>
          <w:color w:val="000000" w:themeColor="text1"/>
          <w:sz w:val="28"/>
          <w:szCs w:val="28"/>
          <w:rtl/>
        </w:rPr>
        <w:br/>
        <w:t xml:space="preserve">وما يفسر ذلك أيضا. هذا المثال. </w:t>
      </w:r>
      <w:r w:rsidRPr="00580AAE">
        <w:rPr>
          <w:rFonts w:ascii="Arial" w:hAnsi="Arial" w:cs="Arial"/>
          <w:color w:val="000000" w:themeColor="text1"/>
          <w:sz w:val="28"/>
          <w:szCs w:val="28"/>
          <w:rtl/>
          <w:lang w:bidi="ar-DZ"/>
        </w:rPr>
        <w:t>عندما أقول "قابلت الرجل الكريم والشجاع والشهم ...". فإنني لا أتحدث عن ثلاثة رجال. هو رجل واحد. وإنما أريد أن ألفت السامع إلى جوانب متعددة في شخصية هذا الرجل.</w:t>
      </w:r>
      <w:r w:rsidRPr="00580AAE">
        <w:rPr>
          <w:rFonts w:ascii="Arial" w:hAnsi="Arial" w:cs="Arial"/>
          <w:color w:val="000000" w:themeColor="text1"/>
          <w:sz w:val="28"/>
          <w:szCs w:val="28"/>
          <w:rtl/>
          <w:lang w:bidi="ar-DZ"/>
        </w:rPr>
        <w:br/>
        <w:t>يقول الله جل وعلا وله المثل الأعلى</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br/>
        <w:t>021 - الأنبياء</w:t>
      </w:r>
      <w:r w:rsidRPr="00580AAE">
        <w:rPr>
          <w:rFonts w:ascii="Arial" w:hAnsi="Arial" w:cs="Arial"/>
          <w:color w:val="000000" w:themeColor="text1"/>
          <w:sz w:val="28"/>
          <w:szCs w:val="28"/>
          <w:rtl/>
        </w:rPr>
        <w:br/>
        <w:t>048 - ولقد آتينا موسى وهارون الفرقان وضياء وذكرا للمتقين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015 - الحجر</w:t>
      </w:r>
      <w:r w:rsidRPr="00580AAE">
        <w:rPr>
          <w:rFonts w:ascii="Arial" w:hAnsi="Arial" w:cs="Arial"/>
          <w:color w:val="000000" w:themeColor="text1"/>
          <w:sz w:val="28"/>
          <w:szCs w:val="28"/>
          <w:rtl/>
        </w:rPr>
        <w:br/>
        <w:t>001 - الر تلك آيات الكتاب وقرآن مبين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027 - النمل</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01 - طس تلك آيات القرآن وكتاب مبين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نحن نعلم بالإتفاق - ولكل واحد حرية المخالفة بنية صادقة - أن الفرقان والضياء والذكر كلها شيء واحد. أو تلعب دورا واحدا. هي التوراة المنزلة على النبي موسى عليه السلام.</w:t>
      </w:r>
      <w:r w:rsidRPr="00580AAE">
        <w:rPr>
          <w:rFonts w:ascii="Arial" w:hAnsi="Arial" w:cs="Arial"/>
          <w:color w:val="000000" w:themeColor="text1"/>
          <w:sz w:val="28"/>
          <w:szCs w:val="28"/>
          <w:rtl/>
        </w:rPr>
        <w:br/>
        <w:t>ونعلم أيضا أن الكتاب هو القرآن والقرآن هوالكتاب.</w:t>
      </w:r>
      <w:r w:rsidRPr="00580AAE">
        <w:rPr>
          <w:rFonts w:ascii="Arial" w:hAnsi="Arial" w:cs="Arial"/>
          <w:color w:val="000000" w:themeColor="text1"/>
          <w:sz w:val="28"/>
          <w:szCs w:val="28"/>
          <w:rtl/>
        </w:rPr>
        <w:br/>
        <w:t>فلعل الله جل وعلا يريد أن يلفتنا إلى جوانب في الكتاب. يريد القول أن الكتاب هو الفرقان والضياء والذكر في نفس الوقت. تماما مثل قضية "الكتاب والحكمة".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3.2 - الكتاب والحكمة وشيء ثالث.</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057 - الحديد</w:t>
      </w:r>
      <w:r w:rsidRPr="00580AAE">
        <w:rPr>
          <w:rFonts w:ascii="Arial" w:hAnsi="Arial" w:cs="Arial"/>
          <w:color w:val="000000" w:themeColor="text1"/>
          <w:sz w:val="28"/>
          <w:szCs w:val="28"/>
          <w:rtl/>
        </w:rPr>
        <w:br/>
        <w:t>25 - لقد أرسلنا رسلنا بالبينات وأنزلنا معهم الكتاب والميزان ليقوم الناس بالقسط وأنزلنا الحديد فيه بأس شديد ومنافع للناس وليعلم الله من ينصره ورسله بالغيب إن الله قوي عزيز</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محمد عليه السلام داخل في مجموعة الرسل. ولذلك فإن الله جل وعلا حسب الآية قد أنزل معه الكتاب والميزان. فما هو الميزان إذن ؟</w:t>
      </w:r>
      <w:r w:rsidRPr="00580AAE">
        <w:rPr>
          <w:rFonts w:ascii="Arial" w:hAnsi="Arial" w:cs="Arial"/>
          <w:color w:val="000000" w:themeColor="text1"/>
          <w:sz w:val="28"/>
          <w:szCs w:val="28"/>
          <w:rtl/>
        </w:rPr>
        <w:br/>
        <w:t>هل هذا يستلزم أن نقول أن الرسول أمر ليبلغنا ثلاثة أشياء. الكتاب والحكمة والميزان ؟</w:t>
      </w:r>
      <w:r w:rsidRPr="00580AAE">
        <w:rPr>
          <w:rFonts w:ascii="Arial" w:hAnsi="Arial" w:cs="Arial"/>
          <w:color w:val="000000" w:themeColor="text1"/>
          <w:sz w:val="28"/>
          <w:szCs w:val="28"/>
          <w:rtl/>
        </w:rPr>
        <w:br/>
        <w:t>حسب السنيين. الكتاب هو القرآن. وقد عرفناه. الحكمة هي السنة النبوية. وقد عرفناها. فما هو الميزان ؟</w:t>
      </w:r>
      <w:r w:rsidRPr="00580AAE">
        <w:rPr>
          <w:rFonts w:ascii="Arial" w:hAnsi="Arial" w:cs="Arial"/>
          <w:color w:val="000000" w:themeColor="text1"/>
          <w:sz w:val="28"/>
          <w:szCs w:val="28"/>
          <w:rtl/>
        </w:rPr>
        <w:br/>
        <w:t>إذا إفترضنا أن الميزان إن هو إلا الكتاب. أو جزء من الكتاب. وبما أنه قد ذكر معطوفا عليه. فلا خطأ في إحتمال كون الحكمة ليست إلا الكتاب أو جزء منه أيضا.</w:t>
      </w:r>
      <w:r w:rsidRPr="00580AAE">
        <w:rPr>
          <w:rFonts w:ascii="Arial" w:hAnsi="Arial" w:cs="Arial"/>
          <w:color w:val="000000" w:themeColor="text1"/>
          <w:sz w:val="28"/>
          <w:szCs w:val="28"/>
          <w:rtl/>
        </w:rPr>
        <w:br/>
        <w:t>لكنهم قالوا (متبعين لسلفهم) أن الميزان هو العدل. أي العدل الذي يطبقه الرسل في المعاملة أو الحكم.</w:t>
      </w:r>
      <w:r w:rsidRPr="00580AAE">
        <w:rPr>
          <w:rFonts w:ascii="Arial" w:hAnsi="Arial" w:cs="Arial"/>
          <w:color w:val="000000" w:themeColor="text1"/>
          <w:sz w:val="28"/>
          <w:szCs w:val="28"/>
          <w:rtl/>
        </w:rPr>
        <w:br/>
        <w:t>وهذا ما يضعف تفسير الحكمة بالسنة. إذ أن الميزان هو مما آتاه الله للرسول مع الكتاب والحكمة. وقد فسروه بأحد القيم الإنسانية العليا وهو العدل.</w:t>
      </w:r>
      <w:r w:rsidRPr="00580AAE">
        <w:rPr>
          <w:rFonts w:ascii="Arial" w:hAnsi="Arial" w:cs="Arial"/>
          <w:color w:val="000000" w:themeColor="text1"/>
          <w:sz w:val="28"/>
          <w:szCs w:val="28"/>
          <w:rtl/>
        </w:rPr>
        <w:br/>
        <w:t>وهذا ما يعطي إحتمالا واسعا لأن تكون الحكمة كذلك أحد القيم الإنسانية. وهو ما يوافق أن معناها "حسن التدبير والكياسة".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4.2 - سنة للأنبياء والبشر ؟</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003 - آل عمران</w:t>
      </w:r>
      <w:r w:rsidRPr="00580AAE">
        <w:rPr>
          <w:rFonts w:ascii="Arial" w:hAnsi="Arial" w:cs="Arial"/>
          <w:color w:val="000000" w:themeColor="text1"/>
          <w:sz w:val="28"/>
          <w:szCs w:val="28"/>
          <w:rtl/>
        </w:rPr>
        <w:br/>
        <w:t>081 - 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003 - آل عمران</w:t>
      </w:r>
      <w:r w:rsidRPr="00580AAE">
        <w:rPr>
          <w:rFonts w:ascii="Arial" w:hAnsi="Arial" w:cs="Arial"/>
          <w:color w:val="000000" w:themeColor="text1"/>
          <w:sz w:val="28"/>
          <w:szCs w:val="28"/>
          <w:rtl/>
        </w:rPr>
        <w:br/>
        <w:t>045 - إذ قالت الملائكة يا مريم إن الله يبشرك بكلمة منه اسمه المسيح عيسى ابن مريم وجيها في الدنيا والآخرة ومن المقربين</w:t>
      </w:r>
      <w:r w:rsidRPr="00580AAE">
        <w:rPr>
          <w:rFonts w:ascii="Arial" w:hAnsi="Arial" w:cs="Arial"/>
          <w:color w:val="000000" w:themeColor="text1"/>
          <w:sz w:val="28"/>
          <w:szCs w:val="28"/>
          <w:rtl/>
        </w:rPr>
        <w:br/>
        <w:t>048 - ويعلمه الكتاب والحكمة والتوراة والإنجيل</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br/>
        <w:t>004 - النساء</w:t>
      </w:r>
      <w:r w:rsidRPr="00580AAE">
        <w:rPr>
          <w:rFonts w:ascii="Arial" w:hAnsi="Arial" w:cs="Arial"/>
          <w:color w:val="000000" w:themeColor="text1"/>
          <w:sz w:val="28"/>
          <w:szCs w:val="28"/>
          <w:rtl/>
        </w:rPr>
        <w:br/>
        <w:t>054 - أم يحسدون الناس على ما آتاهم الله من فضله فقد آتينا آل إبراهيم الكتاب والحكمة وآتيناهم ملكا عظيما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031 - لقمان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12 - ولقد آتينا لقمان الحكمة أن اشكر لله ومن يشكر فإنما يشكر لنفسه ومن كفر فإن الله غني حميد</w:t>
      </w:r>
      <w:r w:rsidRPr="00580AAE">
        <w:rPr>
          <w:rFonts w:ascii="Arial" w:hAnsi="Arial" w:cs="Arial"/>
          <w:color w:val="000000" w:themeColor="text1"/>
          <w:sz w:val="28"/>
          <w:szCs w:val="28"/>
        </w:rPr>
        <w:br/>
      </w:r>
      <w:r w:rsidRPr="00580AAE">
        <w:rPr>
          <w:rFonts w:ascii="Arial" w:hAnsi="Arial" w:cs="Arial"/>
          <w:color w:val="000000" w:themeColor="text1"/>
          <w:sz w:val="28"/>
          <w:szCs w:val="28"/>
          <w:rtl/>
        </w:rPr>
        <w:br/>
        <w:t>038 - ص</w:t>
      </w:r>
      <w:r w:rsidRPr="00580AAE">
        <w:rPr>
          <w:rFonts w:ascii="Arial" w:hAnsi="Arial" w:cs="Arial"/>
          <w:color w:val="000000" w:themeColor="text1"/>
          <w:sz w:val="28"/>
          <w:szCs w:val="28"/>
          <w:rtl/>
        </w:rPr>
        <w:br/>
        <w:t>17 - اصبر على ما يقولون واذكر عبدنا داوود ذا الأيد إنه أواب</w:t>
      </w:r>
      <w:r w:rsidRPr="00580AAE">
        <w:rPr>
          <w:rFonts w:ascii="Arial" w:hAnsi="Arial" w:cs="Arial"/>
          <w:color w:val="000000" w:themeColor="text1"/>
          <w:sz w:val="28"/>
          <w:szCs w:val="28"/>
          <w:rtl/>
        </w:rPr>
        <w:br/>
        <w:t>20 - وشددنا ملكه وآتيناه الحكمة وفصل الخطاب</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002 - البقرة</w:t>
      </w:r>
      <w:r w:rsidRPr="00580AAE">
        <w:rPr>
          <w:rFonts w:ascii="Arial" w:hAnsi="Arial" w:cs="Arial"/>
          <w:color w:val="000000" w:themeColor="text1"/>
          <w:sz w:val="28"/>
          <w:szCs w:val="28"/>
          <w:rtl/>
        </w:rPr>
        <w:br/>
        <w:t>269 - يؤتي الحكمة من يشاء ومن يؤت الحكمة فقد أوتي خيرا كثيرا وما يذكر إلا أولو الألباب</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هل سمعنا من قبل بالسنة النبوية لعيسى ؟ إبراهيم أو داوود عليهم السلام ؟</w:t>
      </w:r>
      <w:r w:rsidRPr="00580AAE">
        <w:rPr>
          <w:rFonts w:ascii="Arial" w:hAnsi="Arial" w:cs="Arial"/>
          <w:color w:val="000000" w:themeColor="text1"/>
          <w:sz w:val="28"/>
          <w:szCs w:val="28"/>
          <w:rtl/>
        </w:rPr>
        <w:br/>
        <w:t>لا أعرف أحدا من الفقهاء ذكر سنة تخص نبيا غير محمد عليه السلام. رغم أن الله جل وعلا قد أوحى الحكمة إليهم جميعا (أو إلى أغلبهم).</w:t>
      </w:r>
      <w:r w:rsidRPr="00580AAE">
        <w:rPr>
          <w:rFonts w:ascii="Arial" w:hAnsi="Arial" w:cs="Arial"/>
          <w:color w:val="000000" w:themeColor="text1"/>
          <w:sz w:val="28"/>
          <w:szCs w:val="28"/>
          <w:rtl/>
        </w:rPr>
        <w:br/>
        <w:t>إضافة إلى أن هذه الحكمة يؤتيها الله من يشاء من خلقه. وهذا الإيتاء هو منحة (نعمة) إلهية على الإنسان.</w:t>
      </w:r>
      <w:r w:rsidRPr="00580AAE">
        <w:rPr>
          <w:rFonts w:ascii="Arial" w:hAnsi="Arial" w:cs="Arial"/>
          <w:color w:val="000000" w:themeColor="text1"/>
          <w:sz w:val="28"/>
          <w:szCs w:val="28"/>
          <w:rtl/>
        </w:rPr>
        <w:br/>
        <w:t>فلو كانت الحكمة هي السنة. فما معنى أن يؤتي الله السنة لأحد من عباده ؟ يعني مثلا أن يمكنه من الإطلاع عليها وفهمها والإلتزام بها ؟</w:t>
      </w:r>
      <w:r w:rsidRPr="00580AAE">
        <w:rPr>
          <w:rFonts w:ascii="Arial" w:hAnsi="Arial" w:cs="Arial"/>
          <w:color w:val="000000" w:themeColor="text1"/>
          <w:sz w:val="28"/>
          <w:szCs w:val="28"/>
          <w:rtl/>
        </w:rPr>
        <w:br/>
        <w:t>ولكن السنة النبوية - على فرض وجودها - هي منظومة</w:t>
      </w:r>
      <w:r w:rsidRPr="00580AAE">
        <w:rPr>
          <w:rFonts w:ascii="Arial" w:hAnsi="Arial" w:cs="Arial"/>
          <w:color w:val="000000" w:themeColor="text1"/>
          <w:sz w:val="28"/>
          <w:szCs w:val="28"/>
          <w:rtl/>
          <w:lang w:bidi="ar-DZ"/>
        </w:rPr>
        <w:t xml:space="preserve"> من التشريعات الملزمة لأي مسلم. ولا يستساغ حملها على أنها نعمة إلهية يؤتيها الله من يشاء.</w:t>
      </w:r>
      <w:r w:rsidRPr="00580AAE">
        <w:rPr>
          <w:rFonts w:ascii="Arial" w:hAnsi="Arial" w:cs="Arial"/>
          <w:color w:val="000000" w:themeColor="text1"/>
          <w:sz w:val="28"/>
          <w:szCs w:val="28"/>
          <w:rtl/>
        </w:rPr>
        <w:br/>
        <w:t xml:space="preserve">إضافة إلى إعتراف السنيين أنفسهم بأن الحكمة التي يؤتيها الله جل وعلا لمن يشاء هي </w:t>
      </w:r>
      <w:r w:rsidRPr="00580AAE">
        <w:rPr>
          <w:rFonts w:ascii="Arial" w:hAnsi="Arial" w:cs="Arial"/>
          <w:color w:val="000000" w:themeColor="text1"/>
          <w:sz w:val="28"/>
          <w:szCs w:val="28"/>
          <w:rtl/>
          <w:lang w:bidi="ar-DZ"/>
        </w:rPr>
        <w:t>الإصابة في الفعل والقول. إذن هي ليست السنة النبوية في هذا الموضع.</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5.2 - وجود الحكمة في القرآن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017 - الإسراء</w:t>
      </w:r>
      <w:r w:rsidRPr="00580AAE">
        <w:rPr>
          <w:rFonts w:ascii="Arial" w:hAnsi="Arial" w:cs="Arial"/>
          <w:color w:val="000000" w:themeColor="text1"/>
          <w:sz w:val="28"/>
          <w:szCs w:val="28"/>
          <w:rtl/>
        </w:rPr>
        <w:br/>
        <w:t>026 - وآت ذا القربى حقه والمسكين وابن السبيل ولا تبذر تبذيرا</w:t>
      </w:r>
      <w:r w:rsidRPr="00580AAE">
        <w:rPr>
          <w:rFonts w:ascii="Arial" w:hAnsi="Arial" w:cs="Arial"/>
          <w:color w:val="000000" w:themeColor="text1"/>
          <w:sz w:val="28"/>
          <w:szCs w:val="28"/>
          <w:rtl/>
        </w:rPr>
        <w:br/>
        <w:t>027 - إن المبذرين كانوا إخوان الشياطين وكان الشيطان لربه كفورا</w:t>
      </w:r>
      <w:r w:rsidRPr="00580AAE">
        <w:rPr>
          <w:rFonts w:ascii="Arial" w:hAnsi="Arial" w:cs="Arial"/>
          <w:color w:val="000000" w:themeColor="text1"/>
          <w:sz w:val="28"/>
          <w:szCs w:val="28"/>
          <w:rtl/>
        </w:rPr>
        <w:br/>
        <w:t>028 - وإما تعرضن عنهم ابتغاء رحمة من ربك ترجوها فقل لهم قولا ميسورا</w:t>
      </w:r>
      <w:r w:rsidRPr="00580AAE">
        <w:rPr>
          <w:rFonts w:ascii="Arial" w:hAnsi="Arial" w:cs="Arial"/>
          <w:color w:val="000000" w:themeColor="text1"/>
          <w:sz w:val="28"/>
          <w:szCs w:val="28"/>
          <w:rtl/>
        </w:rPr>
        <w:br/>
        <w:t>029 - ولا تجعل يدك مغلولة إلى عنقك ولا تبسطها كل البسط فتقعد ملوما محسورا</w:t>
      </w:r>
      <w:r w:rsidRPr="00580AAE">
        <w:rPr>
          <w:rFonts w:ascii="Arial" w:hAnsi="Arial" w:cs="Arial"/>
          <w:color w:val="000000" w:themeColor="text1"/>
          <w:sz w:val="28"/>
          <w:szCs w:val="28"/>
          <w:rtl/>
        </w:rPr>
        <w:br/>
        <w:t>030 - إن ربك يبسط الرزق لمن يشاء ويقدر إنه كان بعباده خبيرا بصيرا</w:t>
      </w:r>
      <w:r w:rsidRPr="00580AAE">
        <w:rPr>
          <w:rFonts w:ascii="Arial" w:hAnsi="Arial" w:cs="Arial"/>
          <w:color w:val="000000" w:themeColor="text1"/>
          <w:sz w:val="28"/>
          <w:szCs w:val="28"/>
          <w:rtl/>
        </w:rPr>
        <w:br/>
        <w:t>031 - ولا تقتلوا أولادكم خشية إملاق نحن نرزقهم وإياكم إن قتلهم كان خطءا كبيرا</w:t>
      </w:r>
      <w:r w:rsidRPr="00580AAE">
        <w:rPr>
          <w:rFonts w:ascii="Arial" w:hAnsi="Arial" w:cs="Arial"/>
          <w:color w:val="000000" w:themeColor="text1"/>
          <w:sz w:val="28"/>
          <w:szCs w:val="28"/>
          <w:rtl/>
        </w:rPr>
        <w:br/>
        <w:t>032 - ولا تقربوا الزنى إنه كان فاحشة وساء سبيلا</w:t>
      </w:r>
      <w:r w:rsidRPr="00580AAE">
        <w:rPr>
          <w:rFonts w:ascii="Arial" w:hAnsi="Arial" w:cs="Arial"/>
          <w:color w:val="000000" w:themeColor="text1"/>
          <w:sz w:val="28"/>
          <w:szCs w:val="28"/>
          <w:rtl/>
        </w:rPr>
        <w:br/>
        <w:t>033 - ولا تقتلوا النفس التي حرم الله إلا بالحق ومن قتل مظلوما فقد جعلنا لوليه سلطانا فلا يسرف في القتل إنه كان منصورا</w:t>
      </w:r>
      <w:r w:rsidRPr="00580AAE">
        <w:rPr>
          <w:rFonts w:ascii="Arial" w:hAnsi="Arial" w:cs="Arial"/>
          <w:color w:val="000000" w:themeColor="text1"/>
          <w:sz w:val="28"/>
          <w:szCs w:val="28"/>
          <w:rtl/>
        </w:rPr>
        <w:br/>
        <w:t>034 - ولا تقربوا مال اليتيم إلا بالتي هي أحسن حتى يبلغ أشده وأوفوا بالعهد إن العهد كان مسؤولا</w:t>
      </w:r>
      <w:r w:rsidRPr="00580AAE">
        <w:rPr>
          <w:rFonts w:ascii="Arial" w:hAnsi="Arial" w:cs="Arial"/>
          <w:color w:val="000000" w:themeColor="text1"/>
          <w:sz w:val="28"/>
          <w:szCs w:val="28"/>
          <w:rtl/>
        </w:rPr>
        <w:br/>
        <w:t>035 - وأوفوا الكيل إذا كلتم وزنوا بالقسطاس المستقيم ذلك خير وأحسن تأويلا</w:t>
      </w:r>
      <w:r w:rsidRPr="00580AAE">
        <w:rPr>
          <w:rFonts w:ascii="Arial" w:hAnsi="Arial" w:cs="Arial"/>
          <w:color w:val="000000" w:themeColor="text1"/>
          <w:sz w:val="28"/>
          <w:szCs w:val="28"/>
          <w:rtl/>
        </w:rPr>
        <w:br/>
        <w:t>036 - ولا تقف ما ليس لك به علم إن السمع والبصر والفؤاد كل أولئك كان عنه مسؤولا</w:t>
      </w:r>
      <w:r w:rsidRPr="00580AAE">
        <w:rPr>
          <w:rFonts w:ascii="Arial" w:hAnsi="Arial" w:cs="Arial"/>
          <w:color w:val="000000" w:themeColor="text1"/>
          <w:sz w:val="28"/>
          <w:szCs w:val="28"/>
          <w:rtl/>
        </w:rPr>
        <w:br/>
        <w:t>037 - ولا تمش في الأرض مرحا إنك لن تخرق الأرض ولن تبلغ الجبال طولا</w:t>
      </w:r>
      <w:r w:rsidRPr="00580AAE">
        <w:rPr>
          <w:rFonts w:ascii="Arial" w:hAnsi="Arial" w:cs="Arial"/>
          <w:color w:val="000000" w:themeColor="text1"/>
          <w:sz w:val="28"/>
          <w:szCs w:val="28"/>
          <w:rtl/>
        </w:rPr>
        <w:br/>
        <w:t>038 - كل ذلك كان سيئه عند ربك مكروها</w:t>
      </w:r>
      <w:r w:rsidRPr="00580AAE">
        <w:rPr>
          <w:rFonts w:ascii="Arial" w:hAnsi="Arial" w:cs="Arial"/>
          <w:color w:val="000000" w:themeColor="text1"/>
          <w:sz w:val="28"/>
          <w:szCs w:val="28"/>
          <w:rtl/>
        </w:rPr>
        <w:br/>
        <w:t>039 - ذلك مما أوحى إليك ربك من الحكمة ولا تجعل مع الله إلها آخر فتلقى في جهنم ملوما مدحورا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"ذلك مما أوحى إليك ربك من الحكمة". أي كل تلك التعليمات التي سبقت الآية.</w:t>
      </w:r>
      <w:r w:rsidRPr="00580AAE">
        <w:rPr>
          <w:rFonts w:ascii="Arial" w:hAnsi="Arial" w:cs="Arial"/>
          <w:color w:val="000000" w:themeColor="text1"/>
          <w:sz w:val="28"/>
          <w:szCs w:val="28"/>
          <w:rtl/>
        </w:rPr>
        <w:br/>
        <w:t>إذن الحكمة هنا جاءت على شكل تعليمات قرآنية.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 xml:space="preserve">6.2 - </w:t>
      </w:r>
      <w:r w:rsidRPr="00580AAE">
        <w:rPr>
          <w:rFonts w:ascii="Arial" w:hAnsi="Arial" w:cs="Arial"/>
          <w:color w:val="000000" w:themeColor="text1"/>
          <w:sz w:val="28"/>
          <w:szCs w:val="28"/>
          <w:rtl/>
          <w:lang w:bidi="ar-DZ"/>
        </w:rPr>
        <w:t>تلاوة الحكمة</w:t>
      </w:r>
      <w:r w:rsidRPr="00580AAE">
        <w:rPr>
          <w:rFonts w:ascii="Arial" w:hAnsi="Arial" w:cs="Arial"/>
          <w:color w:val="000000" w:themeColor="text1"/>
          <w:sz w:val="28"/>
          <w:szCs w:val="28"/>
          <w:rtl/>
        </w:rPr>
        <w:t>.</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033 - الأحزاب</w:t>
      </w:r>
      <w:r w:rsidRPr="00580AAE">
        <w:rPr>
          <w:rFonts w:ascii="Arial" w:hAnsi="Arial" w:cs="Arial"/>
          <w:color w:val="000000" w:themeColor="text1"/>
          <w:sz w:val="28"/>
          <w:szCs w:val="28"/>
          <w:rtl/>
        </w:rPr>
        <w:br/>
        <w:t>32 - يا نساء النبي لستن كأحد من النساء إن اتقيتن فلا تخضعن بالقول فيطمع الذي في قلبه مرض وقلن قولا معروفا</w:t>
      </w:r>
      <w:r w:rsidRPr="00580AAE">
        <w:rPr>
          <w:rFonts w:ascii="Arial" w:hAnsi="Arial" w:cs="Arial"/>
          <w:color w:val="000000" w:themeColor="text1"/>
          <w:sz w:val="28"/>
          <w:szCs w:val="28"/>
          <w:rtl/>
        </w:rPr>
        <w:br/>
        <w:t>33 - وقرن في بيوتكن ولا تبرجن تبرج الجاهلية الأولى وأقمن الصلاة وآتين الزكاة وأطعن الله ورسوله إنما يريد الله ليذهب عنكم الرجس أهل البيت ويطهركم تطهيرا</w:t>
      </w:r>
      <w:r w:rsidRPr="00580AAE">
        <w:rPr>
          <w:rFonts w:ascii="Arial" w:hAnsi="Arial" w:cs="Arial"/>
          <w:color w:val="000000" w:themeColor="text1"/>
          <w:sz w:val="28"/>
          <w:szCs w:val="28"/>
          <w:rtl/>
        </w:rPr>
        <w:br/>
        <w:t>34 - واذكرن ما يتلى في بيوتكن من آيات الله والحكمة إن الله كان لطيفا خبيرا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الله جل وعلا يأمر نساء النبي أن يذكرن ما يتلى في بيوتهن من آيات الله والحكمة.</w:t>
      </w:r>
      <w:r w:rsidRPr="00580AAE">
        <w:rPr>
          <w:rFonts w:ascii="Arial" w:hAnsi="Arial" w:cs="Arial"/>
          <w:color w:val="000000" w:themeColor="text1"/>
          <w:sz w:val="28"/>
          <w:szCs w:val="28"/>
          <w:rtl/>
        </w:rPr>
        <w:br/>
        <w:t>وينبغي التنبه أولا إلى أن الحكمة داخلة في التلاوة. لأنها جاءت مجرورة بالحرف "من". ولو لم يكن الأمر كذلك لجاءت منصوبة (مفعول به لفعل "اذكرن").</w:t>
      </w:r>
      <w:r w:rsidRPr="00580AAE">
        <w:rPr>
          <w:rFonts w:ascii="Arial" w:hAnsi="Arial" w:cs="Arial"/>
          <w:color w:val="000000" w:themeColor="text1"/>
          <w:sz w:val="28"/>
          <w:szCs w:val="28"/>
          <w:rtl/>
        </w:rPr>
        <w:br/>
        <w:t>ولكن أحاديث رسول الله - على فرض وجودها - حسب السنيين لا "تتلى". بل "يُحَدَّثُ" بها. أي أن رسول الله لا يتلو حديثه. والتلاوة تخص القرآن وحده.</w:t>
      </w:r>
      <w:r w:rsidRPr="00580AAE">
        <w:rPr>
          <w:rFonts w:ascii="Arial" w:hAnsi="Arial" w:cs="Arial"/>
          <w:color w:val="000000" w:themeColor="text1"/>
          <w:sz w:val="28"/>
          <w:szCs w:val="28"/>
          <w:rtl/>
        </w:rPr>
        <w:br/>
        <w:t>إذن تقول لنا هذه الآية أن الحكمة لا يمكن أن تكون "السنة النبوية" في هذا الموضع.</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3 - الخلاصة.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من خلال "1.2". القول بأن الحكمة هي السنة النبوية في الأساس يستند على حجة ضعيفة.</w:t>
      </w:r>
      <w:r w:rsidRPr="00580AAE">
        <w:rPr>
          <w:rFonts w:ascii="Arial" w:hAnsi="Arial" w:cs="Arial"/>
          <w:color w:val="000000" w:themeColor="text1"/>
          <w:sz w:val="28"/>
          <w:szCs w:val="28"/>
          <w:rtl/>
        </w:rPr>
        <w:br/>
        <w:t>من خلال "2.2 - 3.2 - 4.2 - 5.2 - 6.2". الحكمة المذكورة في القرآن عموما والتي أوتيها النبي محمد خصوصا تحتمل معان متعددة غير السنة. ومنه منطقيا لا يمكن الجزم بأن الحكمة هي السنة (ضياع القطعية).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ومنه فإن "السنة النبوية" لا يمكن أن تثبت حجيتها وصدقها بسبب ذكر الحكمة في القرآن.</w:t>
      </w:r>
      <w:r w:rsidR="00A411B7"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r>
    </w:p>
    <w:p w:rsidR="00FD10A8" w:rsidRPr="00580AAE" w:rsidRDefault="007231C0" w:rsidP="007231C0">
      <w:pPr>
        <w:bidi/>
        <w:spacing w:line="240" w:lineRule="auto"/>
        <w:contextualSpacing/>
        <w:rPr>
          <w:rFonts w:ascii="Arial" w:hAnsi="Arial" w:cs="Arial"/>
          <w:color w:val="000000" w:themeColor="text1"/>
          <w:sz w:val="28"/>
          <w:szCs w:val="28"/>
          <w:rtl/>
          <w:lang w:bidi="ar-DZ"/>
        </w:rPr>
      </w:pPr>
      <w:r w:rsidRPr="00580AAE">
        <w:rPr>
          <w:rFonts w:ascii="Arial" w:hAnsi="Arial" w:cs="Arial"/>
          <w:color w:val="000000" w:themeColor="text1"/>
          <w:sz w:val="28"/>
          <w:szCs w:val="28"/>
          <w:lang w:bidi="ar-DZ"/>
        </w:rPr>
        <w:t>.2</w:t>
      </w:r>
      <w:r w:rsidRPr="00580AAE">
        <w:rPr>
          <w:rFonts w:ascii="Arial" w:hAnsi="Arial" w:cs="Arial"/>
          <w:color w:val="000000" w:themeColor="text1"/>
          <w:sz w:val="28"/>
          <w:szCs w:val="28"/>
          <w:rtl/>
          <w:lang w:bidi="ar-DZ"/>
        </w:rPr>
        <w:t>09 - عدالة الصحابة والتابعين ... وحجية السنة النبوية.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__________________________________________________________</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0 - الأطروحة.</w:t>
      </w:r>
      <w:r w:rsidRPr="00580AAE">
        <w:rPr>
          <w:rFonts w:ascii="Arial" w:hAnsi="Arial" w:cs="Arial"/>
          <w:color w:val="000000" w:themeColor="text1"/>
          <w:sz w:val="28"/>
          <w:szCs w:val="28"/>
          <w:rtl/>
          <w:lang w:bidi="ar-DZ"/>
        </w:rPr>
        <w:br/>
        <w:t>صحابة رسول الله محمد عليه السلام هم الأكثر صدقا ونزاهة وإيمانا. وهم أفضل جيل إسلامي على الإطلاق. ثم التابعون في المرتبة الثانية من بعدهم.</w:t>
      </w:r>
      <w:r w:rsidRPr="00580AAE">
        <w:rPr>
          <w:rFonts w:ascii="Arial" w:hAnsi="Arial" w:cs="Arial"/>
          <w:color w:val="000000" w:themeColor="text1"/>
          <w:sz w:val="28"/>
          <w:szCs w:val="28"/>
          <w:rtl/>
          <w:lang w:bidi="ar-DZ"/>
        </w:rPr>
        <w:br/>
        <w:t>إن نفي "السنة النبوية" عن الرسول وتبرئته منها. يعتبر إتهاما للصحابة والتابعين بأنهم صنعوا هذه السنة من عند أنفسهم ونسبوها للرسول كذبا. وهذا يناقض تلك المصداقية والمنزلة الإيمانية التي يتمتعون بها.</w:t>
      </w:r>
      <w:r w:rsidRPr="00580AAE">
        <w:rPr>
          <w:rFonts w:ascii="Arial" w:hAnsi="Arial" w:cs="Arial"/>
          <w:color w:val="000000" w:themeColor="text1"/>
          <w:sz w:val="28"/>
          <w:szCs w:val="28"/>
          <w:rtl/>
          <w:lang w:bidi="ar-DZ"/>
        </w:rPr>
        <w:br/>
        <w:t>إذن "السنة النبوية" صادرة عن رسول الله فعلا. نظرا لعدالة الصحابة والتابعين وأمانتهم في هذا الدين.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هذا النص يفحص مدى صحة هذه الأطروحة من خلال دراسة "قيمة" الصحابة قرآنيا.</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قبل ذلك ينبغي الإشارة إلى أمرين.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ليس الغرض من النص التعمق في تاريخ وأحوال الصحابة. والبحث من أجل البحث. وإنما الغاية هي إستعمال نتيجة البحث في إيطار مناقشة حجية "السنة النبوية".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بما أن الغرض من الموضوع هو مناقشة حجية "السنة النبوية". فإنه لا يمكن الإستدلال بأحاديث أو أشياء من كتب السيرة والتاريخ. فالمنطلق الوحيد لدينا هو القرآن.</w:t>
      </w:r>
      <w:r w:rsidRPr="00580AAE">
        <w:rPr>
          <w:rFonts w:ascii="Arial" w:hAnsi="Arial" w:cs="Arial"/>
          <w:color w:val="000000" w:themeColor="text1"/>
          <w:sz w:val="28"/>
          <w:szCs w:val="28"/>
          <w:rtl/>
          <w:lang w:bidi="ar-DZ"/>
        </w:rPr>
        <w:br/>
        <w:t xml:space="preserve">ولذلك </w:t>
      </w:r>
      <w:r w:rsidRPr="00580AAE">
        <w:rPr>
          <w:rFonts w:ascii="Arial" w:hAnsi="Arial" w:cs="Arial"/>
          <w:color w:val="000000" w:themeColor="text1"/>
          <w:sz w:val="28"/>
          <w:szCs w:val="28"/>
          <w:rtl/>
        </w:rPr>
        <w:t xml:space="preserve">أدعوا القارئ إلى التجرد </w:t>
      </w:r>
      <w:r w:rsidRPr="00580AAE">
        <w:rPr>
          <w:rFonts w:ascii="Arial" w:hAnsi="Arial" w:cs="Arial"/>
          <w:color w:val="000000" w:themeColor="text1"/>
          <w:sz w:val="28"/>
          <w:szCs w:val="28"/>
          <w:rtl/>
          <w:lang w:bidi="ar-DZ"/>
        </w:rPr>
        <w:t>من معلوماته "التاريخية السنية" في الحكم على الآيات وتأويلها.</w:t>
      </w:r>
      <w:r w:rsidRPr="00580AAE">
        <w:rPr>
          <w:rFonts w:ascii="Arial" w:hAnsi="Arial" w:cs="Arial"/>
          <w:color w:val="000000" w:themeColor="text1"/>
          <w:sz w:val="28"/>
          <w:szCs w:val="28"/>
          <w:rtl/>
          <w:lang w:bidi="ar-DZ"/>
        </w:rPr>
        <w:br/>
        <w:t>فأثناء التحقيق في صحة قضية ما. لا يجوز منطقيا جعل هذه القضية كمنطلق يعتمد عليه.</w:t>
      </w:r>
      <w:r w:rsidRPr="00580AAE">
        <w:rPr>
          <w:rFonts w:ascii="Arial" w:hAnsi="Arial" w:cs="Arial"/>
          <w:color w:val="000000" w:themeColor="text1"/>
          <w:sz w:val="28"/>
          <w:szCs w:val="28"/>
          <w:rtl/>
          <w:lang w:bidi="ar-DZ"/>
        </w:rPr>
        <w:br/>
        <w:t>__________________________________________________________</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1 - لمحة صغيرة.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لا يوجد في القرآن مصطلح "الصحابي" (أو الصحابة) المعروف عند الفقهاء. بل يوجد مصطلح "الصاحب" (والأصحاب).</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وهذه إلتفاتة إلى دلالة كلمة "الصاحب" في القرآن.</w:t>
      </w:r>
      <w:r w:rsidRPr="00580AAE">
        <w:rPr>
          <w:rFonts w:ascii="Arial" w:hAnsi="Arial" w:cs="Arial"/>
          <w:color w:val="000000" w:themeColor="text1"/>
          <w:sz w:val="28"/>
          <w:szCs w:val="28"/>
          <w:rtl/>
        </w:rPr>
        <w:br/>
        <w:t>عندما يذكر القرآن "صحبة" بين طرفين. فذلك لا يدل على وجود تفاهم بين هذين الطرفين. بل لا يدل على أنهما يدينان بدين واحد أصلا. وإنما يدل على الملازمة والتقاطع الزماني والمكاني بينهما فحسب. مثلا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018 - الكهف</w:t>
      </w:r>
      <w:r w:rsidRPr="00580AAE">
        <w:rPr>
          <w:rFonts w:ascii="Arial" w:hAnsi="Arial" w:cs="Arial"/>
          <w:color w:val="000000" w:themeColor="text1"/>
          <w:sz w:val="28"/>
          <w:szCs w:val="28"/>
          <w:rtl/>
        </w:rPr>
        <w:br/>
        <w:t>034 - وكان له ثمر فقال لصاحبه وهو يحاوره أنا أكثر منك مالا وأعز نفرا</w:t>
      </w:r>
      <w:r w:rsidRPr="00580AAE">
        <w:rPr>
          <w:rFonts w:ascii="Arial" w:hAnsi="Arial" w:cs="Arial"/>
          <w:color w:val="000000" w:themeColor="text1"/>
          <w:sz w:val="28"/>
          <w:szCs w:val="28"/>
          <w:rtl/>
        </w:rPr>
        <w:br/>
        <w:t>035 - ودخل جنته وهو ظالم لنفسه قال ما أظن أن تبيد هذه أبدا</w:t>
      </w:r>
      <w:r w:rsidRPr="00580AAE">
        <w:rPr>
          <w:rFonts w:ascii="Arial" w:hAnsi="Arial" w:cs="Arial"/>
          <w:color w:val="000000" w:themeColor="text1"/>
          <w:sz w:val="28"/>
          <w:szCs w:val="28"/>
          <w:rtl/>
        </w:rPr>
        <w:br/>
        <w:t>036 - وما أظن الساعة قائمة ولئن رددت إلى ربي لأجدن خيرا منها منقلبا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هذه القصة من سورة الكهف. عن رجلين أحدهما غني كفر باليوم الآخر. والآخر رجل مؤمن.</w:t>
      </w:r>
      <w:r w:rsidRPr="00580AAE">
        <w:rPr>
          <w:rFonts w:ascii="Arial" w:hAnsi="Arial" w:cs="Arial"/>
          <w:color w:val="000000" w:themeColor="text1"/>
          <w:sz w:val="28"/>
          <w:szCs w:val="28"/>
          <w:rtl/>
        </w:rPr>
        <w:br/>
        <w:t>لكن القرآن سما المؤمن صاحبا للكافر.</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026 - الشعراء</w:t>
      </w:r>
      <w:r w:rsidRPr="00580AAE">
        <w:rPr>
          <w:rFonts w:ascii="Arial" w:hAnsi="Arial" w:cs="Arial"/>
          <w:color w:val="000000" w:themeColor="text1"/>
          <w:sz w:val="28"/>
          <w:szCs w:val="28"/>
          <w:rtl/>
        </w:rPr>
        <w:br/>
        <w:t>052 - وأوحينا إلى موسى أن أسر بعبادي إنكم متبعون</w:t>
      </w:r>
      <w:r w:rsidRPr="00580AAE">
        <w:rPr>
          <w:rFonts w:ascii="Arial" w:hAnsi="Arial" w:cs="Arial"/>
          <w:color w:val="000000" w:themeColor="text1"/>
          <w:sz w:val="28"/>
          <w:szCs w:val="28"/>
          <w:rtl/>
        </w:rPr>
        <w:br/>
        <w:t>053 - فأرسل فرعون في المدائن حاشرين</w:t>
      </w:r>
      <w:r w:rsidRPr="00580AAE">
        <w:rPr>
          <w:rFonts w:ascii="Arial" w:hAnsi="Arial" w:cs="Arial"/>
          <w:color w:val="000000" w:themeColor="text1"/>
          <w:sz w:val="28"/>
          <w:szCs w:val="28"/>
          <w:rtl/>
        </w:rPr>
        <w:br/>
        <w:t>061 - فلما تراءى الجمعان قال أصحاب موسى إنا لمدركون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"أصحاب موسى" هم قطعا بنو إسرائيل.</w:t>
      </w:r>
      <w:r w:rsidRPr="00580AAE">
        <w:rPr>
          <w:rFonts w:ascii="Arial" w:hAnsi="Arial" w:cs="Arial"/>
          <w:color w:val="000000" w:themeColor="text1"/>
          <w:sz w:val="28"/>
          <w:szCs w:val="28"/>
          <w:rtl/>
        </w:rPr>
        <w:br/>
        <w:t>لكن غالبية بني إسرائيل - فيما بعد - إرتكبوا الكثير من المخالفات.</w:t>
      </w:r>
      <w:r w:rsidRPr="00580AAE">
        <w:rPr>
          <w:rFonts w:ascii="Arial" w:hAnsi="Arial" w:cs="Arial"/>
          <w:color w:val="000000" w:themeColor="text1"/>
          <w:sz w:val="28"/>
          <w:szCs w:val="28"/>
          <w:rtl/>
        </w:rPr>
        <w:br/>
        <w:t>عبدوا العجل أثناء غياب النبي موسى عنهم.</w:t>
      </w:r>
      <w:r w:rsidRPr="00580AAE">
        <w:rPr>
          <w:rFonts w:ascii="Arial" w:hAnsi="Arial" w:cs="Arial"/>
          <w:color w:val="000000" w:themeColor="text1"/>
          <w:sz w:val="28"/>
          <w:szCs w:val="28"/>
          <w:rtl/>
        </w:rPr>
        <w:br/>
        <w:t>كانوا يجادلون النبي موسى في بعض ما يبلغ عن الله ويكثرون الجدال وطرح الأسئلة كما في قصة البقرة.</w:t>
      </w:r>
      <w:r w:rsidRPr="00580AAE">
        <w:rPr>
          <w:rFonts w:ascii="Arial" w:hAnsi="Arial" w:cs="Arial"/>
          <w:color w:val="000000" w:themeColor="text1"/>
          <w:sz w:val="28"/>
          <w:szCs w:val="28"/>
          <w:rtl/>
        </w:rPr>
        <w:br/>
        <w:t>كانوا كثيرا ما ينقضون عهودهم ويتمردون على طاعة نبيهم</w:t>
      </w:r>
      <w:r w:rsidRPr="00580AAE">
        <w:rPr>
          <w:rFonts w:ascii="Arial" w:hAnsi="Arial" w:cs="Arial"/>
          <w:color w:val="000000" w:themeColor="text1"/>
          <w:sz w:val="28"/>
          <w:szCs w:val="28"/>
          <w:rtl/>
          <w:lang w:bidi="ar-DZ"/>
        </w:rPr>
        <w:t>.</w:t>
      </w:r>
      <w:r w:rsidRPr="00580AAE">
        <w:rPr>
          <w:rFonts w:ascii="Arial" w:hAnsi="Arial" w:cs="Arial"/>
          <w:color w:val="000000" w:themeColor="text1"/>
          <w:sz w:val="28"/>
          <w:szCs w:val="28"/>
          <w:rtl/>
        </w:rPr>
        <w:br/>
        <w:t>طلبوا منه رؤية الله جل وعلا.</w:t>
      </w:r>
      <w:r w:rsidRPr="00580AAE">
        <w:rPr>
          <w:rFonts w:ascii="Arial" w:hAnsi="Arial" w:cs="Arial"/>
          <w:color w:val="000000" w:themeColor="text1"/>
          <w:sz w:val="28"/>
          <w:szCs w:val="28"/>
          <w:rtl/>
        </w:rPr>
        <w:br/>
        <w:t>كان فيهم السامري الذي صنع العجل وعبدهم إياه.</w:t>
      </w:r>
      <w:r w:rsidRPr="00580AAE">
        <w:rPr>
          <w:rFonts w:ascii="Arial" w:hAnsi="Arial" w:cs="Arial"/>
          <w:color w:val="000000" w:themeColor="text1"/>
          <w:sz w:val="28"/>
          <w:szCs w:val="28"/>
          <w:rtl/>
        </w:rPr>
        <w:br/>
        <w:t>بالرغم من هذه المخالفات. سماهم الله جل وعلا "أصحابا" للنبي موسى. مما يدل على أن "الصحبة" في القرآن أيضا ليست تزكية ولا تدل على الإنسجام الكلي بين الصاحبين.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007 - الأعراف</w:t>
      </w:r>
      <w:r w:rsidRPr="00580AAE">
        <w:rPr>
          <w:rFonts w:ascii="Arial" w:hAnsi="Arial" w:cs="Arial"/>
          <w:color w:val="000000" w:themeColor="text1"/>
          <w:sz w:val="28"/>
          <w:szCs w:val="28"/>
          <w:rtl/>
        </w:rPr>
        <w:br/>
        <w:t>181 - والذين كذبوا بآياتنا سنستدرجهم من حيث لا يعلمون</w:t>
      </w:r>
      <w:r w:rsidRPr="00580AAE">
        <w:rPr>
          <w:rFonts w:ascii="Arial" w:hAnsi="Arial" w:cs="Arial"/>
          <w:color w:val="000000" w:themeColor="text1"/>
          <w:sz w:val="28"/>
          <w:szCs w:val="28"/>
          <w:rtl/>
        </w:rPr>
        <w:br/>
        <w:t>183 - أولم يتفكروا ما بصاحبهم من جنة إن هو إلا نذير مبين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في هاتين الآيتين كلام عن الكافرين (الذين كذبوا بآياتنا). يقول عنهم الله جل وعلا بضمير الغائب "أولم يتفكروا ما بصاحبهم من جنة". والصاحب هنا هو النبي محمد عليه السلام (النذير المبين). إذن يصرح القرآن أن محمدا "صاحب" للكافرين.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w:t>
      </w:r>
      <w:r w:rsidRPr="00580AAE">
        <w:rPr>
          <w:rFonts w:ascii="Arial" w:hAnsi="Arial" w:cs="Arial"/>
          <w:color w:val="000000" w:themeColor="text1"/>
          <w:sz w:val="28"/>
          <w:szCs w:val="28"/>
          <w:rtl/>
          <w:lang w:bidi="ar-DZ"/>
        </w:rPr>
        <w:t>53 - النجم</w:t>
      </w:r>
      <w:r w:rsidRPr="00580AAE">
        <w:rPr>
          <w:rFonts w:ascii="Arial" w:hAnsi="Arial" w:cs="Arial"/>
          <w:color w:val="000000" w:themeColor="text1"/>
          <w:sz w:val="28"/>
          <w:szCs w:val="28"/>
          <w:rtl/>
        </w:rPr>
        <w:br/>
        <w:t>01 - والنجم إذا هوى</w:t>
      </w:r>
      <w:r w:rsidRPr="00580AAE">
        <w:rPr>
          <w:rFonts w:ascii="Arial" w:hAnsi="Arial" w:cs="Arial"/>
          <w:color w:val="000000" w:themeColor="text1"/>
          <w:sz w:val="28"/>
          <w:szCs w:val="28"/>
          <w:rtl/>
        </w:rPr>
        <w:br/>
        <w:t>02 - ما ضل صاحبكم وما غوى</w:t>
      </w:r>
      <w:r w:rsidRPr="00580AAE">
        <w:rPr>
          <w:rFonts w:ascii="Arial" w:hAnsi="Arial" w:cs="Arial"/>
          <w:color w:val="000000" w:themeColor="text1"/>
          <w:sz w:val="28"/>
          <w:szCs w:val="28"/>
          <w:rtl/>
        </w:rPr>
        <w:br/>
        <w:t>03 - وما ينطق عن الهوى</w:t>
      </w:r>
      <w:r w:rsidRPr="00580AAE">
        <w:rPr>
          <w:rFonts w:ascii="Arial" w:hAnsi="Arial" w:cs="Arial"/>
          <w:color w:val="000000" w:themeColor="text1"/>
          <w:sz w:val="28"/>
          <w:szCs w:val="28"/>
          <w:rtl/>
        </w:rPr>
        <w:br/>
        <w:t>04 - إن هو إلا وحي يوحى</w:t>
      </w:r>
      <w:r w:rsidRPr="00580AAE">
        <w:rPr>
          <w:rFonts w:ascii="Arial" w:hAnsi="Arial" w:cs="Arial"/>
          <w:color w:val="000000" w:themeColor="text1"/>
          <w:sz w:val="28"/>
          <w:szCs w:val="28"/>
          <w:rtl/>
        </w:rPr>
        <w:br/>
        <w:t>05 - علمه شديد القوى</w:t>
      </w:r>
      <w:r w:rsidRPr="00580AAE">
        <w:rPr>
          <w:rFonts w:ascii="Arial" w:hAnsi="Arial" w:cs="Arial"/>
          <w:color w:val="000000" w:themeColor="text1"/>
          <w:sz w:val="28"/>
          <w:szCs w:val="28"/>
          <w:rtl/>
        </w:rPr>
        <w:br/>
        <w:t>06 - ذو مرة فاستوى</w:t>
      </w:r>
      <w:r w:rsidRPr="00580AAE">
        <w:rPr>
          <w:rFonts w:ascii="Arial" w:hAnsi="Arial" w:cs="Arial"/>
          <w:color w:val="000000" w:themeColor="text1"/>
          <w:sz w:val="28"/>
          <w:szCs w:val="28"/>
          <w:rtl/>
        </w:rPr>
        <w:br/>
        <w:t>07 - وهو بالأفق الأعلى</w:t>
      </w:r>
      <w:r w:rsidRPr="00580AAE">
        <w:rPr>
          <w:rFonts w:ascii="Arial" w:hAnsi="Arial" w:cs="Arial"/>
          <w:color w:val="000000" w:themeColor="text1"/>
          <w:sz w:val="28"/>
          <w:szCs w:val="28"/>
          <w:rtl/>
        </w:rPr>
        <w:br/>
        <w:t>08 - ثم دنا فتدلى</w:t>
      </w:r>
      <w:r w:rsidRPr="00580AAE">
        <w:rPr>
          <w:rFonts w:ascii="Arial" w:hAnsi="Arial" w:cs="Arial"/>
          <w:color w:val="000000" w:themeColor="text1"/>
          <w:sz w:val="28"/>
          <w:szCs w:val="28"/>
          <w:rtl/>
        </w:rPr>
        <w:br/>
        <w:t>09 - فكان قاب قوسين أو أدنى</w:t>
      </w:r>
      <w:r w:rsidRPr="00580AAE">
        <w:rPr>
          <w:rFonts w:ascii="Arial" w:hAnsi="Arial" w:cs="Arial"/>
          <w:color w:val="000000" w:themeColor="text1"/>
          <w:sz w:val="28"/>
          <w:szCs w:val="28"/>
          <w:rtl/>
        </w:rPr>
        <w:br/>
        <w:t>10 - فأوحى إلى عبده ما أوحى</w:t>
      </w:r>
      <w:r w:rsidRPr="00580AAE">
        <w:rPr>
          <w:rFonts w:ascii="Arial" w:hAnsi="Arial" w:cs="Arial"/>
          <w:color w:val="000000" w:themeColor="text1"/>
          <w:sz w:val="28"/>
          <w:szCs w:val="28"/>
          <w:rtl/>
        </w:rPr>
        <w:br/>
        <w:t>11 - ما كذب الفؤاد ما رأى</w:t>
      </w:r>
      <w:r w:rsidRPr="00580AAE">
        <w:rPr>
          <w:rFonts w:ascii="Arial" w:hAnsi="Arial" w:cs="Arial"/>
          <w:color w:val="000000" w:themeColor="text1"/>
          <w:sz w:val="28"/>
          <w:szCs w:val="28"/>
          <w:rtl/>
        </w:rPr>
        <w:br/>
        <w:t>12 - أفتمارونه على ما يرى</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يرد الله جل وعلا على المشركين الذين رفضوا أن يؤمنوا بما نزل على محمد وينفي الضلالة عن الرسول عليه السلام. ومجددا يعتبره "صاحبا لهم".</w:t>
      </w:r>
      <w:r w:rsidRPr="00580AAE">
        <w:rPr>
          <w:rFonts w:ascii="Arial" w:hAnsi="Arial" w:cs="Arial"/>
          <w:color w:val="000000" w:themeColor="text1"/>
          <w:sz w:val="28"/>
          <w:szCs w:val="28"/>
          <w:rtl/>
        </w:rPr>
        <w:br/>
        <w:t>لكن لكي نتأكد أنه يخاطب المشركين فعلا. فإنه يقول في الآية 12 "أفتمارونه على ما يرى". ومن خلال تسلسل الآيات نستنتج أن المخاطبين بـ "ما ضل صاحبكم" هم نفسهم المخاطبون بـ "أفتمارونه".</w:t>
      </w:r>
      <w:r w:rsidRPr="00580AAE">
        <w:rPr>
          <w:rFonts w:ascii="Arial" w:hAnsi="Arial" w:cs="Arial"/>
          <w:color w:val="000000" w:themeColor="text1"/>
          <w:sz w:val="28"/>
          <w:szCs w:val="28"/>
          <w:rtl/>
        </w:rPr>
        <w:br/>
        <w:t xml:space="preserve">وهذه الأخيرة موجهة إلى المشركين دون أدنى شك. إذن الله يخاطب المشركين يقول لهم عن </w:t>
      </w:r>
      <w:r w:rsidRPr="00580AAE">
        <w:rPr>
          <w:rFonts w:ascii="Arial" w:hAnsi="Arial" w:cs="Arial"/>
          <w:color w:val="000000" w:themeColor="text1"/>
          <w:sz w:val="28"/>
          <w:szCs w:val="28"/>
          <w:rtl/>
          <w:lang w:bidi="ar-DZ"/>
        </w:rPr>
        <w:t>رسول الله "صاحبكم".</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br/>
        <w:t>نخلص إذن إلى أن مصطلح "الصحبة" في القرآن الكريم - كما ذكر أعلاه - لا يعني التوافق بين الصاحبين في المعتقد أو إنسجام في العلاقات بينهما. لكنه يعني - والله أعلم - الملازمة والتقاطع الزماني والمكاني.</w:t>
      </w:r>
      <w:r w:rsidRPr="00580AAE">
        <w:rPr>
          <w:rFonts w:ascii="Arial" w:hAnsi="Arial" w:cs="Arial"/>
          <w:color w:val="000000" w:themeColor="text1"/>
          <w:sz w:val="28"/>
          <w:szCs w:val="28"/>
          <w:rtl/>
        </w:rPr>
        <w:br/>
        <w:t>فالمشركون من قريش مثلا يعتبرون "أصحابا" للنبي محمد (حسب المعنى القرآني).</w:t>
      </w:r>
      <w:r w:rsidRPr="00580AAE">
        <w:rPr>
          <w:rFonts w:ascii="Arial" w:hAnsi="Arial" w:cs="Arial"/>
          <w:color w:val="000000" w:themeColor="text1"/>
          <w:sz w:val="28"/>
          <w:szCs w:val="28"/>
          <w:rtl/>
        </w:rPr>
        <w:br/>
      </w:r>
      <w:r w:rsidRPr="00580AAE">
        <w:rPr>
          <w:rFonts w:ascii="Arial" w:hAnsi="Arial" w:cs="Arial"/>
          <w:color w:val="000000" w:themeColor="text1"/>
          <w:sz w:val="28"/>
          <w:szCs w:val="28"/>
        </w:rPr>
        <w:br/>
      </w:r>
      <w:r w:rsidRPr="00580AAE">
        <w:rPr>
          <w:rFonts w:ascii="Arial" w:hAnsi="Arial" w:cs="Arial"/>
          <w:color w:val="000000" w:themeColor="text1"/>
          <w:sz w:val="28"/>
          <w:szCs w:val="28"/>
          <w:rtl/>
        </w:rPr>
        <w:t>ماذا لو أعدنا قراءة هذا الموقف الشهير على ضوء المعلومات الجديدة ؟</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009 - التوبة</w:t>
      </w:r>
      <w:r w:rsidRPr="00580AAE">
        <w:rPr>
          <w:rFonts w:ascii="Arial" w:hAnsi="Arial" w:cs="Arial"/>
          <w:color w:val="000000" w:themeColor="text1"/>
          <w:sz w:val="28"/>
          <w:szCs w:val="28"/>
          <w:rtl/>
        </w:rPr>
        <w:br/>
        <w:t>040 - 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هذه الآية تخبرنا أن الذي كان مع النبي في الغار هو "صاحب". إذن فهي لا تحدد المستوى الإيماني لهذا الرجل. لا تحدد إن كان على درجة جيدة من الإيمان. أم كان عكس ذلك. تماما كصحبة بني إسرائيل للنبي موسى على إختلاف درجات إيمانهم وتقواهم.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__________________________________________________________</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الآن سوف نتعرض إلى "قيمة الصحابة" قرآنيا.</w:t>
      </w:r>
      <w:r w:rsidRPr="00580AAE">
        <w:rPr>
          <w:rFonts w:ascii="Arial" w:hAnsi="Arial" w:cs="Arial"/>
          <w:color w:val="000000" w:themeColor="text1"/>
          <w:sz w:val="28"/>
          <w:szCs w:val="28"/>
          <w:rtl/>
        </w:rPr>
        <w:br/>
        <w:t>ولكن قبل ذلك. ينبغي تقديم تعريف واضح للصحابة.</w:t>
      </w:r>
      <w:r w:rsidRPr="00580AAE">
        <w:rPr>
          <w:rFonts w:ascii="Arial" w:hAnsi="Arial" w:cs="Arial"/>
          <w:color w:val="000000" w:themeColor="text1"/>
          <w:sz w:val="28"/>
          <w:szCs w:val="28"/>
          <w:rtl/>
        </w:rPr>
        <w:br/>
        <w:t>وينبغي أن يكون هذا التعريف موافقا لتعريف السنيين لهم. حتى لا يقع سوء التفاهم. أي ينبغي الحديث عن الصحابة الذين يقصدهم السنيون فعلا.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تعريف السنيين للصحابي : كل من لقي النبي محمدا عليه السلام وآمن بدعوته. ومات على الإسلام.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لكن تعريفهم يشكو من مشكلة.</w:t>
      </w:r>
      <w:r w:rsidRPr="00580AAE">
        <w:rPr>
          <w:rFonts w:ascii="Arial" w:hAnsi="Arial" w:cs="Arial"/>
          <w:color w:val="000000" w:themeColor="text1"/>
          <w:sz w:val="28"/>
          <w:szCs w:val="28"/>
          <w:rtl/>
          <w:lang w:bidi="ar-DZ"/>
        </w:rPr>
        <w:br/>
        <w:t xml:space="preserve">إذ ليس كل من إدعى الإيمان بدعوة محمد فقد آمن بها بقلبه. </w:t>
      </w:r>
      <w:r w:rsidRPr="00580AAE">
        <w:rPr>
          <w:rFonts w:ascii="Arial" w:hAnsi="Arial" w:cs="Arial"/>
          <w:color w:val="000000" w:themeColor="text1"/>
          <w:sz w:val="28"/>
          <w:szCs w:val="28"/>
          <w:rtl/>
        </w:rPr>
        <w:t>كما أن "المؤمنين الحقيقيين" و"المؤمنين المزيفين" لهم نفس النمط والمظهر فلا يمكن تمييز الفريقين (وهذا ما سوف نرى إثباته).</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ولو إتفقنا - فرضا - على إشتراط الإيمان الحقيقي في تعريف الصحابي. عندئذن يصير كلامنا محصورا على فئة جزئية من مجتمع الصحابة الكلي. وهذه الفئة مجهولة قرآنيا من حيث العدد والكثافة ناهيك عن أسماءهم الشخصية.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إذن "الصحابي" الحقيقي الذي يقصده أهل السنة هو الذي "إدعى" الإيمان برسالة محمد عليه السلام.</w:t>
      </w:r>
      <w:r w:rsidRPr="00580AAE">
        <w:rPr>
          <w:rFonts w:ascii="Arial" w:hAnsi="Arial" w:cs="Arial"/>
          <w:color w:val="000000" w:themeColor="text1"/>
          <w:sz w:val="28"/>
          <w:szCs w:val="28"/>
          <w:rtl/>
        </w:rPr>
        <w:br/>
        <w:t xml:space="preserve">لذلك سأضطر إلى مخالفتهم في </w:t>
      </w:r>
      <w:r w:rsidRPr="00580AAE">
        <w:rPr>
          <w:rFonts w:ascii="Arial" w:hAnsi="Arial" w:cs="Arial"/>
          <w:color w:val="000000" w:themeColor="text1"/>
          <w:sz w:val="28"/>
          <w:szCs w:val="28"/>
          <w:rtl/>
          <w:lang w:bidi="ar-DZ"/>
        </w:rPr>
        <w:t>قضية "الإيمان". وأغير شيئا في التعريف.</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 xml:space="preserve">تعريفي </w:t>
      </w:r>
      <w:r w:rsidRPr="00580AAE">
        <w:rPr>
          <w:rFonts w:ascii="Arial" w:hAnsi="Arial" w:cs="Arial"/>
          <w:color w:val="000000" w:themeColor="text1"/>
          <w:sz w:val="28"/>
          <w:szCs w:val="28"/>
          <w:rtl/>
          <w:lang w:bidi="ar-DZ"/>
        </w:rPr>
        <w:t>للصحابي : كل من</w:t>
      </w:r>
      <w:r w:rsidRPr="00580AAE">
        <w:rPr>
          <w:rFonts w:ascii="Arial" w:hAnsi="Arial" w:cs="Arial"/>
          <w:color w:val="000000" w:themeColor="text1"/>
          <w:sz w:val="28"/>
          <w:szCs w:val="28"/>
          <w:rtl/>
        </w:rPr>
        <w:t xml:space="preserve"> عايش النبي محمدا عليه السلام زمانا ومكانا. و"إدعى" الإيمان بدعوته.</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2 - تحليل الآيات المزكية للصحابة.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للأسف الشديد فإن أغلب الذين يدافعون عن أفضلية الصحابة يفتقرون إلى النزاهة والعدل والإنصاف.</w:t>
      </w:r>
      <w:r w:rsidRPr="00580AAE">
        <w:rPr>
          <w:rFonts w:ascii="Arial" w:hAnsi="Arial" w:cs="Arial"/>
          <w:color w:val="000000" w:themeColor="text1"/>
          <w:sz w:val="28"/>
          <w:szCs w:val="28"/>
          <w:rtl/>
        </w:rPr>
        <w:br/>
        <w:t>فهم لا يكشفون عن الحقيقة كلها. وإنما يظهرون منها الجانب الذي تهواه أنفسهم.</w:t>
      </w:r>
      <w:r w:rsidRPr="00580AAE">
        <w:rPr>
          <w:rFonts w:ascii="Arial" w:hAnsi="Arial" w:cs="Arial"/>
          <w:color w:val="000000" w:themeColor="text1"/>
          <w:sz w:val="28"/>
          <w:szCs w:val="28"/>
          <w:rtl/>
        </w:rPr>
        <w:br/>
        <w:t>يتجاهلون تماما الآيات التي تناقض فكرتهم كأنهم لا يعرفونها.</w:t>
      </w:r>
      <w:r w:rsidRPr="00580AAE">
        <w:rPr>
          <w:rFonts w:ascii="Arial" w:hAnsi="Arial" w:cs="Arial"/>
          <w:color w:val="000000" w:themeColor="text1"/>
          <w:sz w:val="28"/>
          <w:szCs w:val="28"/>
          <w:rtl/>
        </w:rPr>
        <w:br/>
        <w:t>ويبرعون في الاستدلال بالآيات التي تخدم مصلحتهم وطبعا يقتطعونها من سياقها وينزعون منها العبارات التي قبلها وبعدها.</w:t>
      </w:r>
      <w:r w:rsidRPr="00580AAE">
        <w:rPr>
          <w:rFonts w:ascii="Arial" w:hAnsi="Arial" w:cs="Arial"/>
          <w:color w:val="000000" w:themeColor="text1"/>
          <w:sz w:val="28"/>
          <w:szCs w:val="28"/>
          <w:rtl/>
        </w:rPr>
        <w:br/>
        <w:t>ولو لم يفعلوا ذلك لظهرت لنا تفاصيل في النص تبين عدم صحة إستدلالهم.</w:t>
      </w:r>
      <w:r w:rsidRPr="00580AAE">
        <w:rPr>
          <w:rFonts w:ascii="Arial" w:hAnsi="Arial" w:cs="Arial"/>
          <w:color w:val="000000" w:themeColor="text1"/>
          <w:sz w:val="28"/>
          <w:szCs w:val="28"/>
          <w:rtl/>
        </w:rPr>
        <w:br/>
        <w:t>لذلك. سوف نسلط الضوء على هذه الآيات التي يسارعون إليها ليحتجوا بها على إصطفاء الصحابة وعدالتهم وخيريتهم.</w:t>
      </w:r>
      <w:r w:rsidRPr="00580AAE">
        <w:rPr>
          <w:rFonts w:ascii="Arial" w:hAnsi="Arial" w:cs="Arial"/>
          <w:color w:val="000000" w:themeColor="text1"/>
          <w:sz w:val="28"/>
          <w:szCs w:val="28"/>
          <w:rtl/>
        </w:rPr>
        <w:br/>
        <w:t>ثم نقوم بتحليلها تحليلا عادلا ومنصفا ليتجلى لنا الجانب الأكبر من الحقيقة. لا نصف الحقيقة التي تخدم هوى هذا أو ذاك.</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 كنتم خير أمة أخرجت للناس تأمرون بالمعروف وتنهون عن المنكر وتؤمنون بالله ".</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 ".</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 لقد رضي الله عن المؤمنين إذ يبايعونك تحت الشجرة فعلم ما في قلوبهم فأنزل السكينة عليهم وأثابهم فتحا قريبا ".</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 واعلموا أن فيكم رسول الله لو يطيعكم في كثير من الأمر لعنتم ولكن الله حبب إليكم الإيمان وزينه في قلوبكم وكره إليكم الكفر والفسوق والعصيان أولئك هم الراشدون ".</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1.2 - الآية الأولى (السابقون الأولون).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إن الذي يقرأ هذه الآية ويدافع بها عن الصحابة بكل قوة وحماس. لماذا لا يقرأ الآية التي بعدها مباشرة بنفس ذلك الحماس ؟</w:t>
      </w:r>
      <w:r w:rsidRPr="00580AAE">
        <w:rPr>
          <w:rFonts w:ascii="Arial" w:hAnsi="Arial" w:cs="Arial"/>
          <w:color w:val="000000" w:themeColor="text1"/>
          <w:sz w:val="28"/>
          <w:szCs w:val="28"/>
        </w:rPr>
        <w:t>!</w:t>
      </w:r>
      <w:r w:rsidRPr="00580AAE">
        <w:rPr>
          <w:rFonts w:ascii="Arial" w:hAnsi="Arial" w:cs="Arial"/>
          <w:color w:val="000000" w:themeColor="text1"/>
          <w:sz w:val="28"/>
          <w:szCs w:val="28"/>
          <w:rtl/>
        </w:rPr>
        <w:br/>
        <w:t>وهذا ما يؤكد صحة كلامي. إنهم لا يجرؤون على ذلك. يرفعون أصواتهم بالقرآن ما وافق رغباتهم. وإلا فإنهم يستنكرونه.</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br/>
        <w:t>هذه هي الآية.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009 - التوبة</w:t>
      </w:r>
      <w:r w:rsidRPr="00580AAE">
        <w:rPr>
          <w:rFonts w:ascii="Arial" w:hAnsi="Arial" w:cs="Arial"/>
          <w:color w:val="000000" w:themeColor="text1"/>
          <w:sz w:val="28"/>
          <w:szCs w:val="28"/>
          <w:rtl/>
        </w:rPr>
        <w:br/>
        <w:t>100 -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وهذه هي الآية الموالية مباشرة.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009 - التوبة</w:t>
      </w:r>
      <w:r w:rsidRPr="00580AAE">
        <w:rPr>
          <w:rFonts w:ascii="Arial" w:hAnsi="Arial" w:cs="Arial"/>
          <w:color w:val="000000" w:themeColor="text1"/>
          <w:sz w:val="28"/>
          <w:szCs w:val="28"/>
          <w:rtl/>
        </w:rPr>
        <w:br/>
        <w:t>101 - وممن حولكم من الأعراب منافقون ومن أهل المدينة مردوا على النفاق لا تعلمهم نحن نعلمهم سنعذبهم مرتين ثم يردون إلى عذاب عظيم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في الوقع. إن هذه الآية مرعبة جدا. وتستحق أن نتوقف عندها جيدا ونتدبرها بدقة. ليس بسبب ذكر الأعراب المنافقين فقط. وإنما بسبب ذكر أهل المدينة هؤلاء الذين مردوا على النفاق. و"مردوا على النفاق" تعني أنهم احترفوه وتعودوا عليه حتى صار سهلا عليهم. حيث إن المنافق منهم لا يخشى على نفسه زلة اللسان في حديثه. فهو على طبيعته يملك لسان المؤمن الصادق.</w:t>
      </w:r>
      <w:r w:rsidRPr="00580AAE">
        <w:rPr>
          <w:rFonts w:ascii="Arial" w:hAnsi="Arial" w:cs="Arial"/>
          <w:color w:val="000000" w:themeColor="text1"/>
          <w:sz w:val="28"/>
          <w:szCs w:val="28"/>
          <w:rtl/>
        </w:rPr>
        <w:br/>
        <w:t>الخطر بالتحديد يكمن في أن هؤلاء المنافقين مندمجون مع المؤمنين وصفات كليهما متطابقة. فكيف نميزهم ؟</w:t>
      </w:r>
      <w:r w:rsidRPr="00580AAE">
        <w:rPr>
          <w:rFonts w:ascii="Arial" w:hAnsi="Arial" w:cs="Arial"/>
          <w:color w:val="000000" w:themeColor="text1"/>
          <w:sz w:val="28"/>
          <w:szCs w:val="28"/>
          <w:rtl/>
        </w:rPr>
        <w:br/>
        <w:t>فلماذا لا نكون منصفين مع النص ونصرح بكل ثقة بإسم القرآن أن جزءا من مجتمع الصحابة المحيط برسول الله كانوا "صحابة منافقين" ؟</w:t>
      </w:r>
      <w:r w:rsidRPr="00580AAE">
        <w:rPr>
          <w:rFonts w:ascii="Arial" w:hAnsi="Arial" w:cs="Arial"/>
          <w:color w:val="000000" w:themeColor="text1"/>
          <w:sz w:val="28"/>
          <w:szCs w:val="28"/>
        </w:rPr>
        <w:t>!</w:t>
      </w:r>
      <w:r w:rsidRPr="00580AAE">
        <w:rPr>
          <w:rFonts w:ascii="Arial" w:hAnsi="Arial" w:cs="Arial"/>
          <w:color w:val="000000" w:themeColor="text1"/>
          <w:sz w:val="28"/>
          <w:szCs w:val="28"/>
          <w:rtl/>
          <w:lang w:bidi="ar-DZ"/>
        </w:rPr>
        <w:br/>
        <w:t>هل "أيمن" الذي يقول ذلك ؟ أم هو النص القرآني ؟</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009 - التوبة</w:t>
      </w:r>
      <w:r w:rsidRPr="00580AAE">
        <w:rPr>
          <w:rFonts w:ascii="Arial" w:hAnsi="Arial" w:cs="Arial"/>
          <w:color w:val="000000" w:themeColor="text1"/>
          <w:sz w:val="28"/>
          <w:szCs w:val="28"/>
          <w:rtl/>
        </w:rPr>
        <w:br/>
        <w:t>102 - وآخرون اعترفوا بذنوبهم خلطوا عملا صالحا وآخر سيئا عسى الله أن يتوب عليهم إن الله غفور رحيم</w:t>
      </w:r>
      <w:r w:rsidRPr="00580AAE">
        <w:rPr>
          <w:rFonts w:ascii="Arial" w:hAnsi="Arial" w:cs="Arial"/>
          <w:color w:val="000000" w:themeColor="text1"/>
          <w:sz w:val="28"/>
          <w:szCs w:val="28"/>
          <w:rtl/>
        </w:rPr>
        <w:br/>
        <w:t>106 - وآخرون مرجون لأمر الله إما يعذبهم وإما يتوب عليهم والله عليم حكيم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يوجد - كما نرى - طبقات أخرى من الصحابة.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صحابة لم يعاندوا الله جل وعلا في ذنوبهم. بل اعترفوا بها. وكان مستواهم متوسطا. إذ تذبذبوا بين الأعمال الصالحة والأعمال السيئة. ثم أتبع الله ذكرهم بذكر رحمته ومغفرته. ولعل هذا يعطي أملا في أن يتوب عليهم.</w:t>
      </w:r>
      <w:r w:rsidRPr="00580AAE">
        <w:rPr>
          <w:rFonts w:ascii="Arial" w:hAnsi="Arial" w:cs="Arial"/>
          <w:color w:val="000000" w:themeColor="text1"/>
          <w:sz w:val="28"/>
          <w:szCs w:val="28"/>
          <w:rtl/>
          <w:lang w:bidi="ar-DZ"/>
        </w:rPr>
        <w:br/>
        <w:t>وصحابة آخرون يقضي الله في شأنهم فإما أن يعذبهم وإما أن يتوب عليهم.</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والآن لنعد إلى الآية الأولى.</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009 - التوبة</w:t>
      </w:r>
      <w:r w:rsidRPr="00580AAE">
        <w:rPr>
          <w:rFonts w:ascii="Arial" w:hAnsi="Arial" w:cs="Arial"/>
          <w:color w:val="000000" w:themeColor="text1"/>
          <w:sz w:val="28"/>
          <w:szCs w:val="28"/>
          <w:rtl/>
        </w:rPr>
        <w:br/>
        <w:t>100 -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لنتوقف أولا عند بداية الآية.</w:t>
      </w:r>
      <w:r w:rsidRPr="00580AAE">
        <w:rPr>
          <w:rFonts w:ascii="Arial" w:hAnsi="Arial" w:cs="Arial"/>
          <w:color w:val="000000" w:themeColor="text1"/>
          <w:sz w:val="28"/>
          <w:szCs w:val="28"/>
          <w:rtl/>
        </w:rPr>
        <w:br/>
        <w:t>"السابقون". قد يفهم منها "السبق الزمني". أي الصحابة الذين سبقوا غيرهم بالإسلام زمانا. أو المسلمون الأوائل أصحاب رسول الله الذين سبقوا الأجيال الذين من بعدهم. وهذا الفهم قد ساهم كثيرا في حماية قداسة الصحابة الأوائل والسلف.</w:t>
      </w:r>
      <w:r w:rsidRPr="00580AAE">
        <w:rPr>
          <w:rFonts w:ascii="Arial" w:hAnsi="Arial" w:cs="Arial"/>
          <w:color w:val="000000" w:themeColor="text1"/>
          <w:sz w:val="28"/>
          <w:szCs w:val="28"/>
          <w:rtl/>
        </w:rPr>
        <w:br/>
        <w:t>إلا أن السبق هنا هو السبق في العقيدة أي الاستباق إلى الأعمال الصالحة والتنافس بين المؤمنين لإحراز القسط الأكبر من رضوان الله جلا وعلا.</w:t>
      </w:r>
      <w:r w:rsidRPr="00580AAE">
        <w:rPr>
          <w:rFonts w:ascii="Arial" w:hAnsi="Arial" w:cs="Arial"/>
          <w:color w:val="000000" w:themeColor="text1"/>
          <w:sz w:val="28"/>
          <w:szCs w:val="28"/>
          <w:rtl/>
        </w:rPr>
        <w:br/>
        <w:t>ولترجيح الرأي الذي ذكرته. أستدل بهذه الآية.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056</w:t>
      </w:r>
      <w:r w:rsidRPr="00580AAE">
        <w:rPr>
          <w:rFonts w:ascii="Arial" w:hAnsi="Arial" w:cs="Arial"/>
          <w:color w:val="000000" w:themeColor="text1"/>
          <w:sz w:val="28"/>
          <w:szCs w:val="28"/>
          <w:rtl/>
          <w:lang w:bidi="ar-DZ"/>
        </w:rPr>
        <w:t xml:space="preserve"> -</w:t>
      </w:r>
      <w:r w:rsidRPr="00580AAE">
        <w:rPr>
          <w:rFonts w:ascii="Arial" w:hAnsi="Arial" w:cs="Arial"/>
          <w:color w:val="000000" w:themeColor="text1"/>
          <w:sz w:val="28"/>
          <w:szCs w:val="28"/>
          <w:rtl/>
        </w:rPr>
        <w:t xml:space="preserve"> الواقعة</w:t>
      </w:r>
      <w:r w:rsidRPr="00580AAE">
        <w:rPr>
          <w:rFonts w:ascii="Arial" w:hAnsi="Arial" w:cs="Arial"/>
          <w:color w:val="000000" w:themeColor="text1"/>
          <w:sz w:val="28"/>
          <w:szCs w:val="28"/>
          <w:rtl/>
        </w:rPr>
        <w:br/>
        <w:t>10 - والسابقون السابقون</w:t>
      </w:r>
      <w:r w:rsidRPr="00580AAE">
        <w:rPr>
          <w:rFonts w:ascii="Arial" w:hAnsi="Arial" w:cs="Arial"/>
          <w:color w:val="000000" w:themeColor="text1"/>
          <w:sz w:val="28"/>
          <w:szCs w:val="28"/>
          <w:rtl/>
        </w:rPr>
        <w:br/>
        <w:t>11 - أولئك المقربون</w:t>
      </w:r>
      <w:r w:rsidRPr="00580AAE">
        <w:rPr>
          <w:rFonts w:ascii="Arial" w:hAnsi="Arial" w:cs="Arial"/>
          <w:color w:val="000000" w:themeColor="text1"/>
          <w:sz w:val="28"/>
          <w:szCs w:val="28"/>
          <w:rtl/>
        </w:rPr>
        <w:br/>
        <w:t>12 - في جنات النعيم</w:t>
      </w:r>
      <w:r w:rsidRPr="00580AAE">
        <w:rPr>
          <w:rFonts w:ascii="Arial" w:hAnsi="Arial" w:cs="Arial"/>
          <w:color w:val="000000" w:themeColor="text1"/>
          <w:sz w:val="28"/>
          <w:szCs w:val="28"/>
          <w:rtl/>
        </w:rPr>
        <w:br/>
        <w:t>13 - ثلة من الأولين</w:t>
      </w:r>
      <w:r w:rsidRPr="00580AAE">
        <w:rPr>
          <w:rFonts w:ascii="Arial" w:hAnsi="Arial" w:cs="Arial"/>
          <w:color w:val="000000" w:themeColor="text1"/>
          <w:sz w:val="28"/>
          <w:szCs w:val="28"/>
          <w:rtl/>
        </w:rPr>
        <w:br/>
        <w:t>14 - وقليل من الآخرين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 xml:space="preserve">لو كان السابقون هم السابقون زمنيا. </w:t>
      </w:r>
      <w:r w:rsidRPr="00580AAE">
        <w:rPr>
          <w:rFonts w:ascii="Arial" w:hAnsi="Arial" w:cs="Arial"/>
          <w:color w:val="000000" w:themeColor="text1"/>
          <w:sz w:val="28"/>
          <w:szCs w:val="28"/>
          <w:rtl/>
          <w:lang w:bidi="ar-DZ"/>
        </w:rPr>
        <w:t>إذن هذا يناقض قول الله جلا وعلا أنهم ثلة من الأولين وقليل من الآخرين ؟</w:t>
      </w:r>
      <w:r w:rsidRPr="00580AAE">
        <w:rPr>
          <w:rFonts w:ascii="Arial" w:hAnsi="Arial" w:cs="Arial"/>
          <w:color w:val="000000" w:themeColor="text1"/>
          <w:sz w:val="28"/>
          <w:szCs w:val="28"/>
          <w:rtl/>
          <w:lang w:bidi="ar-DZ"/>
        </w:rPr>
        <w:br/>
        <w:t>كيف يكونون آخرين وهم سابقون "زمنيا" ؟</w:t>
      </w:r>
      <w:r w:rsidRPr="00580AAE">
        <w:rPr>
          <w:rFonts w:ascii="Arial" w:hAnsi="Arial" w:cs="Arial"/>
          <w:color w:val="000000" w:themeColor="text1"/>
          <w:sz w:val="28"/>
          <w:szCs w:val="28"/>
          <w:rtl/>
          <w:lang w:bidi="ar-DZ"/>
        </w:rPr>
        <w:br/>
        <w:t>إذن هو ليس سبق زمني بل هو سبق في الدرجة والمنزلة.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ولمجرد أن لفظة "السابقون" لا تعني السبق الزمني بالضرورة فإن التأويل الأول الذي ذكرته لم يعد صحيحا على وجه الضرورة.</w:t>
      </w:r>
      <w:r w:rsidRPr="00580AAE">
        <w:rPr>
          <w:rFonts w:ascii="Arial" w:hAnsi="Arial" w:cs="Arial"/>
          <w:color w:val="000000" w:themeColor="text1"/>
          <w:sz w:val="28"/>
          <w:szCs w:val="28"/>
          <w:rtl/>
          <w:lang w:bidi="ar-DZ"/>
        </w:rPr>
        <w:br/>
        <w:t>لكنني أرجح التأويل الثاني. فالذي آمن قبل غيره لا يلزم منه أن إيمانه وأعماله أصلح من أعمال غيره.</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"الأولون".</w:t>
      </w:r>
      <w:r w:rsidRPr="00580AAE">
        <w:rPr>
          <w:rFonts w:ascii="Arial" w:hAnsi="Arial" w:cs="Arial"/>
          <w:color w:val="000000" w:themeColor="text1"/>
          <w:sz w:val="28"/>
          <w:szCs w:val="28"/>
          <w:rtl/>
          <w:lang w:bidi="ar-DZ"/>
        </w:rPr>
        <w:br/>
        <w:t>هنا يحدد الله جلا وعلا الفئة التي يتكلم عنها. وهم "الأوائل". إذن. يتكلم الله عن السابقين الأولين.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"من".</w:t>
      </w:r>
      <w:r w:rsidRPr="00580AAE">
        <w:rPr>
          <w:rFonts w:ascii="Arial" w:hAnsi="Arial" w:cs="Arial"/>
          <w:color w:val="000000" w:themeColor="text1"/>
          <w:sz w:val="28"/>
          <w:szCs w:val="28"/>
          <w:rtl/>
          <w:lang w:bidi="ar-DZ"/>
        </w:rPr>
        <w:br/>
        <w:t>وهذا الحرف يحمل الكثير من الفائدة. كما هو معلوم فإن "من" هنا تفيد "التبعيض". أي "بعض من المهاجرين والأنصار".</w:t>
      </w:r>
      <w:r w:rsidRPr="00580AAE">
        <w:rPr>
          <w:rFonts w:ascii="Arial" w:hAnsi="Arial" w:cs="Arial"/>
          <w:color w:val="000000" w:themeColor="text1"/>
          <w:sz w:val="28"/>
          <w:szCs w:val="28"/>
          <w:rtl/>
          <w:lang w:bidi="ar-DZ"/>
        </w:rPr>
        <w:br/>
        <w:t>أي أن الموضوع لا يخص كل المهاجرين والأنصار. فالله في الآية قد اقتطع "منـ"هم جزء وتحدث عنه. وهذا الجزء هو "السابقون الأولون".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إذن النتيجة المذكورة في الآية. وهي رضى الله والجنة والفوز العظيم. تقتصر هنا على "السابقين الأولين" حصرا من المهاجرين والأنصار. ومن هذا نستنتج أمرين.</w:t>
      </w:r>
      <w:r w:rsidRPr="00580AAE">
        <w:rPr>
          <w:rFonts w:ascii="Arial" w:hAnsi="Arial" w:cs="Arial"/>
          <w:color w:val="000000" w:themeColor="text1"/>
          <w:sz w:val="28"/>
          <w:szCs w:val="28"/>
          <w:rtl/>
          <w:lang w:bidi="ar-DZ"/>
        </w:rPr>
        <w:br/>
        <w:t>- وجود طبقة من الصحابة السابقين أي المخلصين في العقيدة والأعمال الصالحة.</w:t>
      </w:r>
      <w:r w:rsidRPr="00580AAE">
        <w:rPr>
          <w:rFonts w:ascii="Arial" w:hAnsi="Arial" w:cs="Arial"/>
          <w:color w:val="000000" w:themeColor="text1"/>
          <w:sz w:val="28"/>
          <w:szCs w:val="28"/>
          <w:rtl/>
          <w:lang w:bidi="ar-DZ"/>
        </w:rPr>
        <w:br/>
        <w:t xml:space="preserve">- أن الآية تزكي المؤمنين السابقين من الصحابة حصرا. </w:t>
      </w:r>
      <w:r w:rsidRPr="00580AAE">
        <w:rPr>
          <w:rFonts w:ascii="Arial" w:hAnsi="Arial" w:cs="Arial"/>
          <w:color w:val="000000" w:themeColor="text1"/>
          <w:sz w:val="28"/>
          <w:szCs w:val="28"/>
          <w:rtl/>
        </w:rPr>
        <w:t>ولا تزكي كل الصحابة المحيطين برسول الله.</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2.2 - الآية الثانية (خير أمة).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 xml:space="preserve">003 - </w:t>
      </w:r>
      <w:r w:rsidRPr="00580AAE">
        <w:rPr>
          <w:rFonts w:ascii="Arial" w:hAnsi="Arial" w:cs="Arial"/>
          <w:color w:val="000000" w:themeColor="text1"/>
          <w:sz w:val="28"/>
          <w:szCs w:val="28"/>
          <w:rtl/>
          <w:lang w:bidi="ar-DZ"/>
        </w:rPr>
        <w:t>آل عمران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110 - كنتم خير أمة أخرجت للناس تأمرون بالمعروف وتنهون عن المنكر وتؤمنون بالله ولو آمن أهل الكتاب لكان خيرا لهم منهم المؤمنون وأكثرهم الفاسقون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br/>
        <w:t>هذه الآية يستدل بها على "خيرية" الصحابة بصفة خاصة. والتابعين وسائر الأمة المسلمة بصفة عامة.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أولا ينبغي تسجيل ملاحظة فيما يخص مصطلح "الأمة".</w:t>
      </w:r>
      <w:r w:rsidRPr="00580AAE">
        <w:rPr>
          <w:rFonts w:ascii="Arial" w:hAnsi="Arial" w:cs="Arial"/>
          <w:color w:val="000000" w:themeColor="text1"/>
          <w:sz w:val="28"/>
          <w:szCs w:val="28"/>
          <w:rtl/>
          <w:lang w:bidi="ar-DZ"/>
        </w:rPr>
        <w:br/>
        <w:t>في سورة الأنبياء تحدث الله جل وعلا عن أبرز القصص والمواقف البطولية لمختلف الأنبياء.</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021 - الأنبياء</w:t>
      </w:r>
      <w:r w:rsidRPr="00580AAE">
        <w:rPr>
          <w:rFonts w:ascii="Arial" w:hAnsi="Arial" w:cs="Arial"/>
          <w:color w:val="000000" w:themeColor="text1"/>
          <w:sz w:val="28"/>
          <w:szCs w:val="28"/>
          <w:rtl/>
        </w:rPr>
        <w:br/>
        <w:t>048 - ولقد آتينا موسى وهارون الفرقان وضياء وذكرا للمتقين</w:t>
      </w:r>
      <w:r w:rsidRPr="00580AAE">
        <w:rPr>
          <w:rFonts w:ascii="Arial" w:hAnsi="Arial" w:cs="Arial"/>
          <w:color w:val="000000" w:themeColor="text1"/>
          <w:sz w:val="28"/>
          <w:szCs w:val="28"/>
          <w:rtl/>
        </w:rPr>
        <w:br/>
        <w:t>051 - ولقد آتينا إبراهيم رشده من قبل وكنا به عالمين</w:t>
      </w:r>
      <w:r w:rsidRPr="00580AAE">
        <w:rPr>
          <w:rFonts w:ascii="Arial" w:hAnsi="Arial" w:cs="Arial"/>
          <w:color w:val="000000" w:themeColor="text1"/>
          <w:sz w:val="28"/>
          <w:szCs w:val="28"/>
          <w:rtl/>
        </w:rPr>
        <w:br/>
        <w:t>072 - ووهبنا له إسحاق ويعقوب نافلة وكلا جعلنا صالحين</w:t>
      </w:r>
      <w:r w:rsidRPr="00580AAE">
        <w:rPr>
          <w:rFonts w:ascii="Arial" w:hAnsi="Arial" w:cs="Arial"/>
          <w:color w:val="000000" w:themeColor="text1"/>
          <w:sz w:val="28"/>
          <w:szCs w:val="28"/>
          <w:rtl/>
        </w:rPr>
        <w:br/>
        <w:t>074 - ولوطا آتيناه حكما وعلما ونجيناه من القرية التي كانت تعمل الخبائث إنهم كانوا قوم سوء فاسقين</w:t>
      </w:r>
      <w:r w:rsidRPr="00580AAE">
        <w:rPr>
          <w:rFonts w:ascii="Arial" w:hAnsi="Arial" w:cs="Arial"/>
          <w:color w:val="000000" w:themeColor="text1"/>
          <w:sz w:val="28"/>
          <w:szCs w:val="28"/>
          <w:rtl/>
        </w:rPr>
        <w:br/>
        <w:t>076 - ونوحا إذ نادى من قبل فاستجبنا له فنجيناه وأهله من الكرب العظيم</w:t>
      </w:r>
      <w:r w:rsidRPr="00580AAE">
        <w:rPr>
          <w:rFonts w:ascii="Arial" w:hAnsi="Arial" w:cs="Arial"/>
          <w:color w:val="000000" w:themeColor="text1"/>
          <w:sz w:val="28"/>
          <w:szCs w:val="28"/>
          <w:rtl/>
        </w:rPr>
        <w:br/>
        <w:t>078 - وداوود وسليمان إذ يحكمان في الحرث إذ نفشت فيه غنم القوم وكنا لحكمهم شاهدين</w:t>
      </w:r>
      <w:r w:rsidRPr="00580AAE">
        <w:rPr>
          <w:rFonts w:ascii="Arial" w:hAnsi="Arial" w:cs="Arial"/>
          <w:color w:val="000000" w:themeColor="text1"/>
          <w:sz w:val="28"/>
          <w:szCs w:val="28"/>
          <w:rtl/>
        </w:rPr>
        <w:br/>
        <w:t>083 - وأيوب إذ نادى ربه أني مسني الضر وأنت أرحم الراحمين</w:t>
      </w:r>
      <w:r w:rsidRPr="00580AAE">
        <w:rPr>
          <w:rFonts w:ascii="Arial" w:hAnsi="Arial" w:cs="Arial"/>
          <w:color w:val="000000" w:themeColor="text1"/>
          <w:sz w:val="28"/>
          <w:szCs w:val="28"/>
          <w:rtl/>
        </w:rPr>
        <w:br/>
        <w:t>085 - وإسماعيل وإدريس وذا الكفل كل من الصابرين</w:t>
      </w:r>
      <w:r w:rsidRPr="00580AAE">
        <w:rPr>
          <w:rFonts w:ascii="Arial" w:hAnsi="Arial" w:cs="Arial"/>
          <w:color w:val="000000" w:themeColor="text1"/>
          <w:sz w:val="28"/>
          <w:szCs w:val="28"/>
          <w:rtl/>
        </w:rPr>
        <w:br/>
        <w:t>087 - وذا النون إذ ذهب مغاضبا فظن أن لن نقدر عليه فنادى في الظلمات أن لا إله إلا أنت سبحانك إني كنت من الظالمين</w:t>
      </w:r>
      <w:r w:rsidRPr="00580AAE">
        <w:rPr>
          <w:rFonts w:ascii="Arial" w:hAnsi="Arial" w:cs="Arial"/>
          <w:color w:val="000000" w:themeColor="text1"/>
          <w:sz w:val="28"/>
          <w:szCs w:val="28"/>
          <w:rtl/>
        </w:rPr>
        <w:br/>
        <w:t>089 - وزكريا إذ نادى ربه رب لا تذرني فردا وأنت خير الوارثين</w:t>
      </w:r>
      <w:r w:rsidRPr="00580AAE">
        <w:rPr>
          <w:rFonts w:ascii="Arial" w:hAnsi="Arial" w:cs="Arial"/>
          <w:color w:val="000000" w:themeColor="text1"/>
          <w:sz w:val="28"/>
          <w:szCs w:val="28"/>
          <w:rtl/>
        </w:rPr>
        <w:br/>
        <w:t>091 - والتي أحصنت فرجها فنفخنا فيها من روحنا وجعلناها وابنها آية للعالمين</w:t>
      </w:r>
      <w:r w:rsidRPr="00580AAE">
        <w:rPr>
          <w:rFonts w:ascii="Arial" w:hAnsi="Arial" w:cs="Arial"/>
          <w:color w:val="000000" w:themeColor="text1"/>
          <w:sz w:val="28"/>
          <w:szCs w:val="28"/>
          <w:rtl/>
        </w:rPr>
        <w:br/>
        <w:t>092 - إن هذه أمتكم أمة واحدة وأنا ربكم فاعبدون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 xml:space="preserve">ثم ختم الله جل وعلا هذا الحديث بآية "إن هذه أمتكم أمة واحدة". إذن المسلمون من أجيال النبي نوح أو إبراهيم أو محمد أو عيسى كلهم يعتبرهم الله جل وعلا أمة واحدة. هي "أمة المسلمين". وليس </w:t>
      </w:r>
      <w:r w:rsidRPr="00580AAE">
        <w:rPr>
          <w:rFonts w:ascii="Arial" w:hAnsi="Arial" w:cs="Arial"/>
          <w:color w:val="000000" w:themeColor="text1"/>
          <w:sz w:val="28"/>
          <w:szCs w:val="28"/>
          <w:rtl/>
          <w:lang w:bidi="ar-DZ"/>
        </w:rPr>
        <w:t>الذين جاؤوا من بعد النبي محمد فقط.</w:t>
      </w:r>
      <w:r w:rsidRPr="00580AAE">
        <w:rPr>
          <w:rFonts w:ascii="Arial" w:hAnsi="Arial" w:cs="Arial"/>
          <w:color w:val="000000" w:themeColor="text1"/>
          <w:sz w:val="28"/>
          <w:szCs w:val="28"/>
          <w:rtl/>
        </w:rPr>
        <w:br/>
        <w:t>فعندما يقول الله جل وعلا "كنتم خير أمة". فإن "الأمة" تحتمل معان كثيرة. وما رأيناه هو أحد الأمثلة. فلا يمكن التصريح أن الأمة المقصودة هم الذين كانوا محيطين برسول الله محمد عليه السلام. أو الذين جاؤوا من بعده.</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في هذه القضية يفكر السنيون بمنطق معين بحيث يجعلون الآية تصب في مصلحة الصحابة.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منطقهم يقول أن كون الصحابة هم أول من تلقى هذه الآية "كنتم خير أمة أخرجت للناس". فهم أكثر ناس تنطبق عليهم. وهم أولى الناس بها.</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أولا. إن القرآن يخص كل العاقلين من الإنس والجن منذ نزوله إلى قيام الساعة.</w:t>
      </w:r>
      <w:r w:rsidRPr="00580AAE">
        <w:rPr>
          <w:rFonts w:ascii="Arial" w:hAnsi="Arial" w:cs="Arial"/>
          <w:color w:val="000000" w:themeColor="text1"/>
          <w:sz w:val="28"/>
          <w:szCs w:val="28"/>
          <w:rtl/>
          <w:lang w:bidi="ar-DZ"/>
        </w:rPr>
        <w:br/>
        <w:t>ولذلك فلا يفترض بأي مسلم. أن يصدق ذلك التخبيص (عفوا). فهل يمكن أن يكون القرآن العالمي والشمولي حكرا على قوم فقط لأنه نزل عليهم أول مرة ؟</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ثانيا. لنقرأ الآيات التالية.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047 - محمد</w:t>
      </w:r>
      <w:r w:rsidRPr="00580AAE">
        <w:rPr>
          <w:rFonts w:ascii="Arial" w:hAnsi="Arial" w:cs="Arial"/>
          <w:color w:val="000000" w:themeColor="text1"/>
          <w:sz w:val="28"/>
          <w:szCs w:val="28"/>
          <w:rtl/>
        </w:rPr>
        <w:br/>
        <w:t>38 - هاأنتم هؤلاء تدعون لتنفقوا في سبيل الله فمنكم من يبخل ومن يبخل فإنما يبخل عن نفسه والله الغني وأنتم الفقراء وإن تتولوا يستبدل قوما غيركم ثم لا يكونوا أمثالكم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009 - التوبة</w:t>
      </w:r>
      <w:r w:rsidRPr="00580AAE">
        <w:rPr>
          <w:rFonts w:ascii="Arial" w:hAnsi="Arial" w:cs="Arial"/>
          <w:color w:val="000000" w:themeColor="text1"/>
          <w:sz w:val="28"/>
          <w:szCs w:val="28"/>
          <w:rtl/>
        </w:rPr>
        <w:br/>
        <w:t>038 - يا أيها الذين آمنوا ما لكم إذا قيل لكم انفروا في سبيل الله اثاقلتم إلى الأرض أرضيتم بالحياة الدنيا من الآخرة فما متاع الحياة الدنيا في الآخرة إلا قليل</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057 - الحديد</w:t>
      </w:r>
      <w:r w:rsidRPr="00580AAE">
        <w:rPr>
          <w:rFonts w:ascii="Arial" w:hAnsi="Arial" w:cs="Arial"/>
          <w:color w:val="000000" w:themeColor="text1"/>
          <w:sz w:val="28"/>
          <w:szCs w:val="28"/>
          <w:rtl/>
        </w:rPr>
        <w:br/>
        <w:t>16 - ألم يأن للذين آمنوا أن تخشع قلوبهم لذكر الله وما نزل من الحق ولا يكونوا كالذين أوتوا الكتاب من قبل فطال عليهم الأمد فقست قلوبهم وكثير منهم فاسقون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061 - الصف</w:t>
      </w:r>
      <w:r w:rsidRPr="00580AAE">
        <w:rPr>
          <w:rFonts w:ascii="Arial" w:hAnsi="Arial" w:cs="Arial"/>
          <w:color w:val="000000" w:themeColor="text1"/>
          <w:sz w:val="28"/>
          <w:szCs w:val="28"/>
          <w:rtl/>
        </w:rPr>
        <w:br/>
        <w:t>02 - يا أيها الذين آمنوا لم تقولون ما لا تفعلون</w:t>
      </w:r>
      <w:r w:rsidRPr="00580AAE">
        <w:rPr>
          <w:rFonts w:ascii="Arial" w:hAnsi="Arial" w:cs="Arial"/>
          <w:color w:val="000000" w:themeColor="text1"/>
          <w:sz w:val="28"/>
          <w:szCs w:val="28"/>
        </w:rPr>
        <w:br/>
      </w:r>
      <w:r w:rsidRPr="00580AAE">
        <w:rPr>
          <w:rFonts w:ascii="Arial" w:hAnsi="Arial" w:cs="Arial"/>
          <w:color w:val="000000" w:themeColor="text1"/>
          <w:sz w:val="28"/>
          <w:szCs w:val="28"/>
          <w:rtl/>
        </w:rPr>
        <w:t>03 - كبر مقتا عند الله أن تقولوا ما لا تفعلون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br/>
        <w:t>في هذه الآيات ذكر لأربع خصال سيئة</w:t>
      </w:r>
      <w:r w:rsidRPr="00580AAE">
        <w:rPr>
          <w:rFonts w:ascii="Arial" w:hAnsi="Arial" w:cs="Arial"/>
          <w:color w:val="000000" w:themeColor="text1"/>
          <w:sz w:val="28"/>
          <w:szCs w:val="28"/>
          <w:rtl/>
          <w:lang w:bidi="ar-DZ"/>
        </w:rPr>
        <w:br/>
        <w:t>- "منكم من يبخل".</w:t>
      </w:r>
      <w:r w:rsidRPr="00580AAE">
        <w:rPr>
          <w:rFonts w:ascii="Arial" w:hAnsi="Arial" w:cs="Arial"/>
          <w:color w:val="000000" w:themeColor="text1"/>
          <w:sz w:val="28"/>
          <w:szCs w:val="28"/>
          <w:rtl/>
          <w:lang w:bidi="ar-DZ"/>
        </w:rPr>
        <w:br/>
        <w:t>- "اثاقلتم إلى الأرض - رضيتم بالحياة الدنيا من الآخرة".</w:t>
      </w:r>
      <w:r w:rsidRPr="00580AAE">
        <w:rPr>
          <w:rFonts w:ascii="Arial" w:hAnsi="Arial" w:cs="Arial"/>
          <w:color w:val="000000" w:themeColor="text1"/>
          <w:sz w:val="28"/>
          <w:szCs w:val="28"/>
          <w:rtl/>
          <w:lang w:bidi="ar-DZ"/>
        </w:rPr>
        <w:br/>
        <w:t>- "</w:t>
      </w:r>
      <w:r w:rsidRPr="00580AAE">
        <w:rPr>
          <w:rFonts w:ascii="Arial" w:hAnsi="Arial" w:cs="Arial"/>
          <w:color w:val="000000" w:themeColor="text1"/>
          <w:sz w:val="28"/>
          <w:szCs w:val="28"/>
          <w:rtl/>
        </w:rPr>
        <w:t>ألم يأن للذين آمنوا أن تخشع قلوبهم لذكر الله</w:t>
      </w:r>
      <w:r w:rsidRPr="00580AAE">
        <w:rPr>
          <w:rFonts w:ascii="Arial" w:hAnsi="Arial" w:cs="Arial"/>
          <w:color w:val="000000" w:themeColor="text1"/>
          <w:sz w:val="28"/>
          <w:szCs w:val="28"/>
          <w:rtl/>
          <w:lang w:bidi="ar-DZ"/>
        </w:rPr>
        <w:t>".</w:t>
      </w:r>
      <w:r w:rsidRPr="00580AAE">
        <w:rPr>
          <w:rFonts w:ascii="Arial" w:hAnsi="Arial" w:cs="Arial"/>
          <w:color w:val="000000" w:themeColor="text1"/>
          <w:sz w:val="28"/>
          <w:szCs w:val="28"/>
          <w:rtl/>
          <w:lang w:bidi="ar-DZ"/>
        </w:rPr>
        <w:br/>
        <w:t>- "</w:t>
      </w:r>
      <w:r w:rsidRPr="00580AAE">
        <w:rPr>
          <w:rFonts w:ascii="Arial" w:hAnsi="Arial" w:cs="Arial"/>
          <w:color w:val="000000" w:themeColor="text1"/>
          <w:sz w:val="28"/>
          <w:szCs w:val="28"/>
          <w:rtl/>
        </w:rPr>
        <w:t>لم تقولون ما لا تفعلون - كبر مقتا عند الله أن تقولوا ما لا تفعلون</w:t>
      </w:r>
      <w:r w:rsidRPr="00580AAE">
        <w:rPr>
          <w:rFonts w:ascii="Arial" w:hAnsi="Arial" w:cs="Arial"/>
          <w:color w:val="000000" w:themeColor="text1"/>
          <w:sz w:val="28"/>
          <w:szCs w:val="28"/>
          <w:rtl/>
          <w:lang w:bidi="ar-DZ"/>
        </w:rPr>
        <w:t>".</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لماذا لم يقل أحد من السنيين أن الصحابة هم أكثر قوم تنطبق عليهم هذه الخصال السيئة ؟</w:t>
      </w:r>
      <w:r w:rsidRPr="00580AAE">
        <w:rPr>
          <w:rFonts w:ascii="Arial" w:hAnsi="Arial" w:cs="Arial"/>
          <w:color w:val="000000" w:themeColor="text1"/>
          <w:sz w:val="28"/>
          <w:szCs w:val="28"/>
          <w:rtl/>
          <w:lang w:bidi="ar-DZ"/>
        </w:rPr>
        <w:br/>
        <w:t>أوليسوا هم أول من تلقى هذه الآية ؟ أوليسوا هم أولى الناس بها ؟</w:t>
      </w:r>
      <w:r w:rsidRPr="00580AAE">
        <w:rPr>
          <w:rFonts w:ascii="Arial" w:hAnsi="Arial" w:cs="Arial"/>
          <w:color w:val="000000" w:themeColor="text1"/>
          <w:sz w:val="28"/>
          <w:szCs w:val="28"/>
          <w:rtl/>
          <w:lang w:bidi="ar-DZ"/>
        </w:rPr>
        <w:br/>
        <w:t>أم أنها سياسة الكيل بمكيالين ؟</w:t>
      </w:r>
      <w:r w:rsidRPr="00580AAE">
        <w:rPr>
          <w:rFonts w:ascii="Arial" w:hAnsi="Arial" w:cs="Arial"/>
          <w:color w:val="000000" w:themeColor="text1"/>
          <w:sz w:val="28"/>
          <w:szCs w:val="28"/>
          <w:rtl/>
          <w:lang w:bidi="ar-DZ"/>
        </w:rPr>
        <w:br/>
        <w:t>وهذا ما يؤكد صحة كلامي للمرة الثانية. يفكرون بالمنطق الذي يصب في مصلحتهم. وعندما يصبح كلامهم حجة ضدهم في موقف آخر. ينبذونه وراء ظهورهم كأنهم نسوا ما قالوا.</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ثالثا. تفضيل بني إسرائيل.</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002 - البقرة</w:t>
      </w:r>
      <w:r w:rsidRPr="00580AAE">
        <w:rPr>
          <w:rFonts w:ascii="Arial" w:hAnsi="Arial" w:cs="Arial"/>
          <w:color w:val="000000" w:themeColor="text1"/>
          <w:sz w:val="28"/>
          <w:szCs w:val="28"/>
          <w:rtl/>
        </w:rPr>
        <w:br/>
        <w:t>047 - يا بني إسرائيل اذكروا نعمتي التي أنعمت عليكم وأني فضلتكم على العالمين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045 - الجاثية</w:t>
      </w:r>
      <w:r w:rsidRPr="00580AAE">
        <w:rPr>
          <w:rFonts w:ascii="Arial" w:hAnsi="Arial" w:cs="Arial"/>
          <w:color w:val="000000" w:themeColor="text1"/>
          <w:sz w:val="28"/>
          <w:szCs w:val="28"/>
          <w:rtl/>
        </w:rPr>
        <w:br/>
        <w:t>16 - ولقد آتينا بني إسرائيل الكتاب والحكم والنبوة ورزقناهم من الطيبات وفضلناهم على العالمين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br/>
        <w:t>044 - الدخان</w:t>
      </w:r>
      <w:r w:rsidRPr="00580AAE">
        <w:rPr>
          <w:rFonts w:ascii="Arial" w:hAnsi="Arial" w:cs="Arial"/>
          <w:color w:val="000000" w:themeColor="text1"/>
          <w:sz w:val="28"/>
          <w:szCs w:val="28"/>
          <w:rtl/>
        </w:rPr>
        <w:br/>
        <w:t>30 - ولقد نجينا بني إسرائيل من العذاب المهين</w:t>
      </w:r>
      <w:r w:rsidRPr="00580AAE">
        <w:rPr>
          <w:rFonts w:ascii="Arial" w:hAnsi="Arial" w:cs="Arial"/>
          <w:color w:val="000000" w:themeColor="text1"/>
          <w:sz w:val="28"/>
          <w:szCs w:val="28"/>
          <w:rtl/>
        </w:rPr>
        <w:br/>
        <w:t>31 - من فرعون إنه كان عاليا من المسرفين</w:t>
      </w:r>
      <w:r w:rsidRPr="00580AAE">
        <w:rPr>
          <w:rFonts w:ascii="Arial" w:hAnsi="Arial" w:cs="Arial"/>
          <w:color w:val="000000" w:themeColor="text1"/>
          <w:sz w:val="28"/>
          <w:szCs w:val="28"/>
          <w:rtl/>
        </w:rPr>
        <w:br/>
        <w:t>32 - ولقد اخترناهم على علم على العالمين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تسبب قضية تفضيل الله جل وعلا لبني إسرائيل على العالمين في القرآن إشكالية لدى الفقهاء الإسلاميين.</w:t>
      </w:r>
      <w:r w:rsidRPr="00580AAE">
        <w:rPr>
          <w:rFonts w:ascii="Arial" w:hAnsi="Arial" w:cs="Arial"/>
          <w:color w:val="000000" w:themeColor="text1"/>
          <w:sz w:val="28"/>
          <w:szCs w:val="28"/>
          <w:rtl/>
        </w:rPr>
        <w:br/>
        <w:t>ومنها أن هذا قد يستلزم تفضيلهم حتى على محمد عليه السلام. والذي هو حسب الديانة السنية خير الخلق.</w:t>
      </w:r>
      <w:r w:rsidRPr="00580AAE">
        <w:rPr>
          <w:rFonts w:ascii="Arial" w:hAnsi="Arial" w:cs="Arial"/>
          <w:color w:val="000000" w:themeColor="text1"/>
          <w:sz w:val="28"/>
          <w:szCs w:val="28"/>
          <w:rtl/>
        </w:rPr>
        <w:br/>
        <w:t>أو قد يناقض كلام الله جل وعلا عن معصياتهم وعقوباتهم.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ولأجل ذلك فإنهم يسارعون إلى إعطاء التفسيرات والتبريرات التي تدفع هذه الإشكاليات.</w:t>
      </w:r>
      <w:r w:rsidRPr="00580AAE">
        <w:rPr>
          <w:rFonts w:ascii="Arial" w:hAnsi="Arial" w:cs="Arial"/>
          <w:color w:val="000000" w:themeColor="text1"/>
          <w:sz w:val="28"/>
          <w:szCs w:val="28"/>
          <w:rtl/>
          <w:lang w:bidi="ar-DZ"/>
        </w:rPr>
        <w:br/>
        <w:t>فقالوا أن تفضيل بني كان على أهل زمانهم فقط. وأن تفضيلهم كان مشروطا بإلتزامهم بدين الله ولم يكن مطلقا. وأن تفضيلهم كان يعني فقط إرسال الرسل فيهم والكتب السماوية.</w:t>
      </w:r>
      <w:r w:rsidRPr="00580AAE">
        <w:rPr>
          <w:rFonts w:ascii="Arial" w:hAnsi="Arial" w:cs="Arial"/>
          <w:color w:val="000000" w:themeColor="text1"/>
          <w:sz w:val="28"/>
          <w:szCs w:val="28"/>
          <w:rtl/>
          <w:lang w:bidi="ar-DZ"/>
        </w:rPr>
        <w:br/>
        <w:t xml:space="preserve">أما عندما تعلق التفضيل بأجدادهم الصحابة. فلم يجدوا في أنفسهم حرجا من التباهي بهذا التفضيل. بل وإطلاقه وتعميمه دون تدبر عادل وصحيح للآيات القرآنية. </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3.2 - الآية الثالثة (</w:t>
      </w:r>
      <w:r w:rsidRPr="00580AAE">
        <w:rPr>
          <w:rFonts w:ascii="Arial" w:hAnsi="Arial" w:cs="Arial"/>
          <w:color w:val="000000" w:themeColor="text1"/>
          <w:sz w:val="28"/>
          <w:szCs w:val="28"/>
          <w:rtl/>
        </w:rPr>
        <w:t>والذين معه</w:t>
      </w:r>
      <w:r w:rsidRPr="00580AAE">
        <w:rPr>
          <w:rFonts w:ascii="Arial" w:hAnsi="Arial" w:cs="Arial"/>
          <w:color w:val="000000" w:themeColor="text1"/>
          <w:sz w:val="28"/>
          <w:szCs w:val="28"/>
          <w:rtl/>
          <w:lang w:bidi="ar-DZ"/>
        </w:rPr>
        <w:t>).</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048 - الفتح</w:t>
      </w:r>
      <w:r w:rsidRPr="00580AAE">
        <w:rPr>
          <w:rFonts w:ascii="Arial" w:hAnsi="Arial" w:cs="Arial"/>
          <w:color w:val="000000" w:themeColor="text1"/>
          <w:sz w:val="28"/>
          <w:szCs w:val="28"/>
          <w:rtl/>
        </w:rPr>
        <w:br/>
        <w:t>29 -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هذه الآية تتميز بجمال ودقة معجزة.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أولا. القراءة السريعة والسطحية لهذه الآية تجعل عقولنا الباطنة تقرأها (محمد رسول الله والمحيطون به ...).</w:t>
      </w:r>
      <w:r w:rsidRPr="00580AAE">
        <w:rPr>
          <w:rFonts w:ascii="Arial" w:hAnsi="Arial" w:cs="Arial"/>
          <w:color w:val="000000" w:themeColor="text1"/>
          <w:sz w:val="28"/>
          <w:szCs w:val="28"/>
          <w:rtl/>
          <w:lang w:bidi="ar-DZ"/>
        </w:rPr>
        <w:br/>
        <w:t>لكن القرآن جعل لنفكر فيه ونحلل آياته. لا لنقرأه بقلوب مقفلة.</w:t>
      </w:r>
      <w:r w:rsidRPr="00580AAE">
        <w:rPr>
          <w:rFonts w:ascii="Arial" w:hAnsi="Arial" w:cs="Arial"/>
          <w:color w:val="000000" w:themeColor="text1"/>
          <w:sz w:val="28"/>
          <w:szCs w:val="28"/>
          <w:rtl/>
          <w:lang w:bidi="ar-DZ"/>
        </w:rPr>
        <w:br/>
        <w:t>المعية التي تتبادر إلى الذهن في الوهلة الأولى - كما قلت - هي المعية الزمانية والمكانية. أي "محمد والذين يعيشون معه". ولذلك تؤخذ الآية على أنها تصب في تزكية الصحابة بوصفهم بتلك الصفات المذكورة.</w:t>
      </w:r>
      <w:r w:rsidRPr="00580AAE">
        <w:rPr>
          <w:rFonts w:ascii="Arial" w:hAnsi="Arial" w:cs="Arial"/>
          <w:color w:val="000000" w:themeColor="text1"/>
          <w:sz w:val="28"/>
          <w:szCs w:val="28"/>
          <w:rtl/>
          <w:lang w:bidi="ar-DZ"/>
        </w:rPr>
        <w:br/>
        <w:t>إذن لنعد إلى قصة النبي موسى عليه السلام مرة ثانية.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026 - الشعراء</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061 - فلما تراءى الجمعان قال أصحاب موسى إنا لمدركون</w:t>
      </w:r>
      <w:r w:rsidRPr="00580AAE">
        <w:rPr>
          <w:rFonts w:ascii="Arial" w:hAnsi="Arial" w:cs="Arial"/>
          <w:color w:val="000000" w:themeColor="text1"/>
          <w:sz w:val="28"/>
          <w:szCs w:val="28"/>
          <w:rtl/>
        </w:rPr>
        <w:br/>
        <w:t>062 - قال كلا إن معي ربي سيهدين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عندما قال النبي موسى "</w:t>
      </w:r>
      <w:r w:rsidRPr="00580AAE">
        <w:rPr>
          <w:rFonts w:ascii="Arial" w:hAnsi="Arial" w:cs="Arial"/>
          <w:color w:val="000000" w:themeColor="text1"/>
          <w:sz w:val="28"/>
          <w:szCs w:val="28"/>
          <w:rtl/>
        </w:rPr>
        <w:t>إن معي ربي</w:t>
      </w:r>
      <w:r w:rsidRPr="00580AAE">
        <w:rPr>
          <w:rFonts w:ascii="Arial" w:hAnsi="Arial" w:cs="Arial"/>
          <w:color w:val="000000" w:themeColor="text1"/>
          <w:sz w:val="28"/>
          <w:szCs w:val="28"/>
          <w:rtl/>
          <w:lang w:bidi="ar-DZ"/>
        </w:rPr>
        <w:t>". هل كان يقصد بها أن الله جل وعلا كان إلى جانبه في ذلك المكان مثلا ؟</w:t>
      </w:r>
      <w:r w:rsidRPr="00580AAE">
        <w:rPr>
          <w:rFonts w:ascii="Arial" w:hAnsi="Arial" w:cs="Arial"/>
          <w:color w:val="000000" w:themeColor="text1"/>
          <w:sz w:val="28"/>
          <w:szCs w:val="28"/>
          <w:rtl/>
          <w:lang w:bidi="ar-DZ"/>
        </w:rPr>
        <w:br/>
        <w:t>لا طبعا. المعية هنا هي معية "نصرة وتأييد".</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مثلا. لا يزال الجميع يذكر قضية الرسومات المسيئة للرسول التي نشرتها الجريدة الفرنسية "</w:t>
      </w:r>
      <w:r w:rsidRPr="00580AAE">
        <w:rPr>
          <w:rFonts w:ascii="Arial" w:hAnsi="Arial" w:cs="Arial"/>
          <w:color w:val="000000" w:themeColor="text1"/>
          <w:sz w:val="28"/>
          <w:szCs w:val="28"/>
          <w:lang w:bidi="ar-DZ"/>
        </w:rPr>
        <w:t>Charlie Hebdo</w:t>
      </w:r>
      <w:r w:rsidRPr="00580AAE">
        <w:rPr>
          <w:rFonts w:ascii="Arial" w:hAnsi="Arial" w:cs="Arial"/>
          <w:color w:val="000000" w:themeColor="text1"/>
          <w:sz w:val="28"/>
          <w:szCs w:val="28"/>
          <w:rtl/>
          <w:lang w:bidi="ar-DZ"/>
        </w:rPr>
        <w:t>". والشعار الذي رفعه المسلمون في المقابل "</w:t>
      </w:r>
      <w:r w:rsidRPr="00580AAE">
        <w:rPr>
          <w:rFonts w:ascii="Arial" w:hAnsi="Arial" w:cs="Arial"/>
          <w:color w:val="000000" w:themeColor="text1"/>
          <w:sz w:val="28"/>
          <w:szCs w:val="28"/>
          <w:lang w:bidi="ar-DZ"/>
        </w:rPr>
        <w:t>Je suis Mohamed</w:t>
      </w:r>
      <w:r w:rsidRPr="00580AAE">
        <w:rPr>
          <w:rFonts w:ascii="Arial" w:hAnsi="Arial" w:cs="Arial"/>
          <w:color w:val="000000" w:themeColor="text1"/>
          <w:sz w:val="28"/>
          <w:szCs w:val="28"/>
          <w:rtl/>
          <w:lang w:bidi="ar-DZ"/>
        </w:rPr>
        <w:t>". أو باللغة العربية. "أنا مع رسول الله". فهل كان أصحاب هذه الشعارات مع رسول الله في مكانه وزمانه ؟</w:t>
      </w:r>
      <w:r w:rsidRPr="00580AAE">
        <w:rPr>
          <w:rFonts w:ascii="Arial" w:hAnsi="Arial" w:cs="Arial"/>
          <w:color w:val="000000" w:themeColor="text1"/>
          <w:sz w:val="28"/>
          <w:szCs w:val="28"/>
          <w:rtl/>
          <w:lang w:bidi="ar-DZ"/>
        </w:rPr>
        <w:br/>
        <w:t>كلا. إنهم يقصدون أنهم يدافعون عن رسول الله ويحمون سمعته.</w:t>
      </w:r>
      <w:r w:rsidRPr="00580AAE">
        <w:rPr>
          <w:rFonts w:ascii="Arial" w:hAnsi="Arial" w:cs="Arial"/>
          <w:color w:val="000000" w:themeColor="text1"/>
          <w:sz w:val="28"/>
          <w:szCs w:val="28"/>
          <w:rtl/>
          <w:lang w:bidi="ar-DZ"/>
        </w:rPr>
        <w:br/>
        <w:t>فكل الذين ينصرون رسول الله هم "مع" رسول الله.</w:t>
      </w:r>
      <w:r w:rsidRPr="00580AAE">
        <w:rPr>
          <w:rFonts w:ascii="Arial" w:hAnsi="Arial" w:cs="Arial"/>
          <w:color w:val="000000" w:themeColor="text1"/>
          <w:sz w:val="28"/>
          <w:szCs w:val="28"/>
          <w:rtl/>
          <w:lang w:bidi="ar-DZ"/>
        </w:rPr>
        <w:br/>
        <w:t>إذن كلمة "معه" لا تعني بالضرورة "المعية الزمانية والمكانية".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 xml:space="preserve">ثانيا. لا يمكن أن تكون هذه الصفات تزكية لكل الذين كانوا "مع" رسول الله في الزمان والمكان. لأننا قد رأينا - وبالدليل -. أن من بين الذين كانوا معه في مجتمعه كانوا منافقين </w:t>
      </w:r>
      <w:r w:rsidRPr="00580AAE">
        <w:rPr>
          <w:rFonts w:ascii="Arial" w:hAnsi="Arial" w:cs="Arial"/>
          <w:color w:val="000000" w:themeColor="text1"/>
          <w:sz w:val="28"/>
          <w:szCs w:val="28"/>
          <w:lang w:bidi="ar-DZ"/>
        </w:rPr>
        <w:t>!</w:t>
      </w:r>
      <w:r w:rsidRPr="00580AAE">
        <w:rPr>
          <w:rFonts w:ascii="Arial" w:hAnsi="Arial" w:cs="Arial"/>
          <w:color w:val="000000" w:themeColor="text1"/>
          <w:sz w:val="28"/>
          <w:szCs w:val="28"/>
          <w:rtl/>
          <w:lang w:bidi="ar-DZ"/>
        </w:rPr>
        <w:t xml:space="preserve"> فهل يزكي الله جل وعلا المنافقين ؟</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ثالثا. وهنا نجد شيئا من جمال الآية.</w:t>
      </w:r>
      <w:r w:rsidRPr="00580AAE">
        <w:rPr>
          <w:rFonts w:ascii="Arial" w:hAnsi="Arial" w:cs="Arial"/>
          <w:color w:val="000000" w:themeColor="text1"/>
          <w:sz w:val="28"/>
          <w:szCs w:val="28"/>
          <w:rtl/>
          <w:lang w:bidi="ar-DZ"/>
        </w:rPr>
        <w:br/>
        <w:t>لقد وصف الله هؤلاء الذين "مع" رسول الله بمجموعة من الصفات الإيجابية في عبارة مطولة. لكن بمجرد مجيء ذكر الجزاء الإلهي. لم يجعلهم داخلين في الخطاب بالكلية. بل خصص "الذين آمنوا وعملوا الصالحات" منهم.</w:t>
      </w:r>
      <w:r w:rsidRPr="00580AAE">
        <w:rPr>
          <w:rFonts w:ascii="Arial" w:hAnsi="Arial" w:cs="Arial"/>
          <w:color w:val="000000" w:themeColor="text1"/>
          <w:sz w:val="28"/>
          <w:szCs w:val="28"/>
          <w:rtl/>
          <w:lang w:bidi="ar-DZ"/>
        </w:rPr>
        <w:br/>
        <w:t>فقد قال. "</w:t>
      </w:r>
      <w:r w:rsidRPr="00580AAE">
        <w:rPr>
          <w:rFonts w:ascii="Arial" w:hAnsi="Arial" w:cs="Arial"/>
          <w:color w:val="000000" w:themeColor="text1"/>
          <w:sz w:val="28"/>
          <w:szCs w:val="28"/>
          <w:rtl/>
        </w:rPr>
        <w:t>وعد الله الذين آمنوا وعملوا الصالحات منهم مغفرة وأجرا عظيما</w:t>
      </w:r>
      <w:r w:rsidRPr="00580AAE">
        <w:rPr>
          <w:rFonts w:ascii="Arial" w:hAnsi="Arial" w:cs="Arial"/>
          <w:color w:val="000000" w:themeColor="text1"/>
          <w:sz w:val="28"/>
          <w:szCs w:val="28"/>
          <w:rtl/>
          <w:lang w:bidi="ar-DZ"/>
        </w:rPr>
        <w:t>". وهذا يدل على عدم التطابق الكلي بين "</w:t>
      </w:r>
      <w:r w:rsidRPr="00580AAE">
        <w:rPr>
          <w:rFonts w:ascii="Arial" w:hAnsi="Arial" w:cs="Arial"/>
          <w:color w:val="000000" w:themeColor="text1"/>
          <w:sz w:val="28"/>
          <w:szCs w:val="28"/>
          <w:rtl/>
        </w:rPr>
        <w:t>أشداء على الكفار - رحماء بينهم - ركعا سجدا ...</w:t>
      </w:r>
      <w:r w:rsidRPr="00580AAE">
        <w:rPr>
          <w:rFonts w:ascii="Arial" w:hAnsi="Arial" w:cs="Arial"/>
          <w:color w:val="000000" w:themeColor="text1"/>
          <w:sz w:val="28"/>
          <w:szCs w:val="28"/>
          <w:rtl/>
          <w:lang w:bidi="ar-DZ"/>
        </w:rPr>
        <w:t>" و "الذين آمنوا وعملوا الصالحات".</w:t>
      </w:r>
      <w:r w:rsidRPr="00580AAE">
        <w:rPr>
          <w:rFonts w:ascii="Arial" w:hAnsi="Arial" w:cs="Arial"/>
          <w:color w:val="000000" w:themeColor="text1"/>
          <w:sz w:val="28"/>
          <w:szCs w:val="28"/>
          <w:rtl/>
          <w:lang w:bidi="ar-DZ"/>
        </w:rPr>
        <w:br/>
        <w:t>يعني ربما. أن الله جل وعلا تكلم عن صفات هذه الفئة في حاضرهم. ولكن عندما جاء الحديث عن وعد الله بالجزاء. فإنه يستوجب أن يبقى الإنسان على هذه الحالة حتى مماته. مما يدل أن الله خصص من تلك الفئة من بقي على عهده وإيمانه ولم ينكث. ووعده بالمغرفة والأجر العظيم.</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فالآية تزكي الصحابة الذين كانت أفعالهم مبنية على إيمان صحيح. ثم حافظوا على هذا الإيمان وعلى هذه الخصال.</w:t>
      </w:r>
      <w:r w:rsidRPr="00580AAE">
        <w:rPr>
          <w:rFonts w:ascii="Arial" w:hAnsi="Arial" w:cs="Arial"/>
          <w:color w:val="000000" w:themeColor="text1"/>
          <w:sz w:val="28"/>
          <w:szCs w:val="28"/>
          <w:rtl/>
          <w:lang w:bidi="ar-DZ"/>
        </w:rPr>
        <w:br/>
        <w:t>ولا تزكي كل الصحابة المحيطين برسول الله.</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4.2 - الآية الرابعة (</w:t>
      </w:r>
      <w:r w:rsidRPr="00580AAE">
        <w:rPr>
          <w:rFonts w:ascii="Arial" w:hAnsi="Arial" w:cs="Arial"/>
          <w:color w:val="000000" w:themeColor="text1"/>
          <w:sz w:val="28"/>
          <w:szCs w:val="28"/>
          <w:rtl/>
        </w:rPr>
        <w:t>لقد رضي الله عن المؤمنين</w:t>
      </w:r>
      <w:r w:rsidRPr="00580AAE">
        <w:rPr>
          <w:rFonts w:ascii="Arial" w:hAnsi="Arial" w:cs="Arial"/>
          <w:color w:val="000000" w:themeColor="text1"/>
          <w:sz w:val="28"/>
          <w:szCs w:val="28"/>
          <w:rtl/>
          <w:lang w:bidi="ar-DZ"/>
        </w:rPr>
        <w:t>).</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048 - الفتح</w:t>
      </w:r>
      <w:r w:rsidRPr="00580AAE">
        <w:rPr>
          <w:rFonts w:ascii="Arial" w:hAnsi="Arial" w:cs="Arial"/>
          <w:color w:val="000000" w:themeColor="text1"/>
          <w:sz w:val="28"/>
          <w:szCs w:val="28"/>
          <w:rtl/>
        </w:rPr>
        <w:br/>
        <w:t>18 - لقد رضي الله عن المؤمنين إذ يبايعونك تحت الشجرة فعلم ما في قلوبهم فأنزل السكينة عليهم وأثابهم فتحا قريبا</w:t>
      </w:r>
      <w:r w:rsidRPr="00580AAE">
        <w:rPr>
          <w:rFonts w:ascii="Arial" w:hAnsi="Arial" w:cs="Arial"/>
          <w:color w:val="000000" w:themeColor="text1"/>
          <w:sz w:val="28"/>
          <w:szCs w:val="28"/>
        </w:rPr>
        <w:br/>
      </w:r>
      <w:r w:rsidRPr="00580AAE">
        <w:rPr>
          <w:rFonts w:ascii="Arial" w:hAnsi="Arial" w:cs="Arial"/>
          <w:color w:val="000000" w:themeColor="text1"/>
          <w:sz w:val="28"/>
          <w:szCs w:val="28"/>
          <w:rtl/>
        </w:rPr>
        <w:t>19 - ومغانم كثيرة يأخذونها وكان الله عزيزا حكيما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أولا. إن الذين ذكرهم الله جل وعلا هم "المؤمنون". فعندما يخبرنا أنه رضي عنهم فهذا أمر بديهي (تحصيل حاصل). لأنه يتكلم عن المؤمنين وليس في ذلك تزكية لكل المجتمع الصحابي.</w:t>
      </w:r>
      <w:r w:rsidRPr="00580AAE">
        <w:rPr>
          <w:rFonts w:ascii="Arial" w:hAnsi="Arial" w:cs="Arial"/>
          <w:color w:val="000000" w:themeColor="text1"/>
          <w:sz w:val="28"/>
          <w:szCs w:val="28"/>
          <w:rtl/>
          <w:lang w:bidi="ar-DZ"/>
        </w:rPr>
        <w:br/>
        <w:t>إضافة إلى أن رضاه عنهم كان مرتبطا بما في قلوبهم.</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ثانيا. نحن لا نعلم عدد هؤلاء "المؤمنين" وكثافتهم ضمن المجتمع الصحابي كله. لا نعلم هل كانوا أغلبية أم أقلية.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ثالثا. إن الله جل وعلا لم يثبت لهم الرضى الأبدي بمجرد بيعتهم لرسول الله. أو لمجرد قوة إيمانهم في ذلك الموقف. بل إنهم مطالبون كأي إنسان بالمحافظة على هذا الإيمان حتى يلقوا الله عليه.</w:t>
      </w:r>
      <w:r w:rsidRPr="00580AAE">
        <w:rPr>
          <w:rFonts w:ascii="Arial" w:hAnsi="Arial" w:cs="Arial"/>
          <w:color w:val="000000" w:themeColor="text1"/>
          <w:sz w:val="28"/>
          <w:szCs w:val="28"/>
          <w:rtl/>
          <w:lang w:bidi="ar-DZ"/>
        </w:rPr>
        <w:br/>
        <w:t>سنجد هذا الجواب إذا رجعنا إلى الوراء بثمان آيات.</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048 - الفتح</w:t>
      </w:r>
      <w:r w:rsidRPr="00580AAE">
        <w:rPr>
          <w:rFonts w:ascii="Arial" w:hAnsi="Arial" w:cs="Arial"/>
          <w:color w:val="000000" w:themeColor="text1"/>
          <w:sz w:val="28"/>
          <w:szCs w:val="28"/>
          <w:rtl/>
        </w:rPr>
        <w:br/>
        <w:t>10 - إن الذين يبايعونك إنما يبايعون الله يد الله فوق أيديهم فمن نكث فإنما ينكث على نفسه ومن أوفى بما عاهد عليه الله فسيؤتيه أجرا عظيما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من خلال الآية نفهم أن التزكية لا تثبت لهم إلا إذا حافظوا على العهد. أي لعله يوجد من نكث هذا العهد. ومن نكثه فإنه قد أسقط رضى الله الذي كسبه بإعطاء العهد. وسيتحمل وزر ذلك أمام الله.</w:t>
      </w:r>
      <w:r w:rsidRPr="00580AAE">
        <w:rPr>
          <w:rFonts w:ascii="Arial" w:hAnsi="Arial" w:cs="Arial"/>
          <w:color w:val="000000" w:themeColor="text1"/>
          <w:sz w:val="28"/>
          <w:szCs w:val="28"/>
          <w:rtl/>
        </w:rPr>
        <w:br/>
        <w:t>وتتكرر هنا القضية السابقة. عندما تحدث الله جل وعلا عن الجزاء فإن خصصه فقط لمن "حافظ" على هذا العهد.</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إذن الآية تزكي المؤمنين الذين بايعوا محمدا عليه السلام. وحافظوا على هذا العهد.</w:t>
      </w:r>
      <w:r w:rsidRPr="00580AAE">
        <w:rPr>
          <w:rFonts w:ascii="Arial" w:hAnsi="Arial" w:cs="Arial"/>
          <w:color w:val="000000" w:themeColor="text1"/>
          <w:sz w:val="28"/>
          <w:szCs w:val="28"/>
          <w:rtl/>
        </w:rPr>
        <w:br/>
        <w:t>ولا تزكي كل الصحابة المحيطين برسول الله.</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5.2 - الآية الخامسة (ولكن الله حبب إليكم الإيمان - كره إليكم الكفر).</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049 - الحجرات</w:t>
      </w:r>
      <w:r w:rsidRPr="00580AAE">
        <w:rPr>
          <w:rFonts w:ascii="Arial" w:hAnsi="Arial" w:cs="Arial"/>
          <w:color w:val="000000" w:themeColor="text1"/>
          <w:sz w:val="28"/>
          <w:szCs w:val="28"/>
          <w:rtl/>
        </w:rPr>
        <w:br/>
        <w:t>07 - واعلموا أن فيكم رسول الله لو يطيعكم في كثير من الأمر لعنتم ولكن الله حبب إليكم الإيمان وزينه في قلوبكم وكره إليكم الكفر والفسوق والعصيان أولئك هم الراشدون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هذه الآية تتضمن دليلا على أنها تخاطب الصحابة (فيكم رسول الله). ثم يقول الله جل وعلا أنه حبب إليهم الإيمان وكره إليه الكفر ... . وهنا تكمن التزكية. ولذلك يستدل بها على إيمان وعدالة الصحابة.</w:t>
      </w:r>
      <w:r w:rsidRPr="00580AAE">
        <w:rPr>
          <w:rFonts w:ascii="Arial" w:hAnsi="Arial" w:cs="Arial"/>
          <w:color w:val="000000" w:themeColor="text1"/>
          <w:sz w:val="28"/>
          <w:szCs w:val="28"/>
          <w:rtl/>
        </w:rPr>
        <w:br/>
        <w:t xml:space="preserve">وهنا للأسف تتأكد صحة كلامي للمرة الثالثة. إن الذي يحتج بهذه الآية لماذا يسكت عن </w:t>
      </w:r>
      <w:r w:rsidRPr="00580AAE">
        <w:rPr>
          <w:rFonts w:ascii="Arial" w:hAnsi="Arial" w:cs="Arial"/>
          <w:color w:val="000000" w:themeColor="text1"/>
          <w:sz w:val="28"/>
          <w:szCs w:val="28"/>
          <w:rtl/>
          <w:lang w:bidi="ar-DZ"/>
        </w:rPr>
        <w:t xml:space="preserve">ذكر </w:t>
      </w:r>
      <w:r w:rsidRPr="00580AAE">
        <w:rPr>
          <w:rFonts w:ascii="Arial" w:hAnsi="Arial" w:cs="Arial"/>
          <w:color w:val="000000" w:themeColor="text1"/>
          <w:sz w:val="28"/>
          <w:szCs w:val="28"/>
          <w:rtl/>
        </w:rPr>
        <w:t>الآية التي قبلها ؟</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049 - الحجرات</w:t>
      </w:r>
      <w:r w:rsidRPr="00580AAE">
        <w:rPr>
          <w:rFonts w:ascii="Arial" w:hAnsi="Arial" w:cs="Arial"/>
          <w:color w:val="000000" w:themeColor="text1"/>
          <w:sz w:val="28"/>
          <w:szCs w:val="28"/>
          <w:rtl/>
        </w:rPr>
        <w:br/>
        <w:t>06 - يا أيها الذين آمنوا إن جاءكم فاسق بنبأ فتبينوا أن تصيبوا قوما بجهالة فتصبحوا على ما فعلتم نادمين</w:t>
      </w:r>
      <w:r w:rsidRPr="00580AAE">
        <w:rPr>
          <w:rFonts w:ascii="Arial" w:hAnsi="Arial" w:cs="Arial"/>
          <w:color w:val="000000" w:themeColor="text1"/>
          <w:sz w:val="28"/>
          <w:szCs w:val="28"/>
          <w:rtl/>
        </w:rPr>
        <w:br/>
        <w:t>07 - واعلموا أن فيكم رسول الله لو يطيعكم في كثير من الأمر لعنتم ولكن الله حبب إليكم الإيمان وزينه في قلوبكم وكره إليكم الكفر والفسوق والعصيان أولئك هم الراشدون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لأنه لو نطق بها لتحطمت حجته. فالله جل وعلا لا يخاطبهم جميعا. وإما يخاطب "الذين آمنوا" منهم حصرا.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إذن الآية تزكي المؤمنين من الصحابة.</w:t>
      </w:r>
      <w:r w:rsidRPr="00580AAE">
        <w:rPr>
          <w:rFonts w:ascii="Arial" w:hAnsi="Arial" w:cs="Arial"/>
          <w:color w:val="000000" w:themeColor="text1"/>
          <w:sz w:val="28"/>
          <w:szCs w:val="28"/>
          <w:rtl/>
        </w:rPr>
        <w:br/>
        <w:t>ولا تزكي كل الصحابة المحيطين برسول الله.</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3 - نظرات قرآنية للصحابة.</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008 - الأنفال</w:t>
      </w:r>
      <w:r w:rsidRPr="00580AAE">
        <w:rPr>
          <w:rFonts w:ascii="Arial" w:hAnsi="Arial" w:cs="Arial"/>
          <w:color w:val="000000" w:themeColor="text1"/>
          <w:sz w:val="28"/>
          <w:szCs w:val="28"/>
          <w:rtl/>
        </w:rPr>
        <w:br/>
        <w:t>67 - ما كان لنبي أن يكون له أسرى حتى يثخن في الأرض تريدون عرض الدنيا والله يريد الآخرة والله عزيز حكيم</w:t>
      </w:r>
      <w:r w:rsidRPr="00580AAE">
        <w:rPr>
          <w:rFonts w:ascii="Arial" w:hAnsi="Arial" w:cs="Arial"/>
          <w:color w:val="000000" w:themeColor="text1"/>
          <w:sz w:val="28"/>
          <w:szCs w:val="28"/>
          <w:rtl/>
        </w:rPr>
        <w:br/>
        <w:t>68 - لولا كتاب من الله سبق لمسكم فيما أخذتم عذاب عظيم</w:t>
      </w:r>
      <w:r w:rsidRPr="00580AAE">
        <w:rPr>
          <w:rFonts w:ascii="Arial" w:hAnsi="Arial" w:cs="Arial"/>
          <w:color w:val="000000" w:themeColor="text1"/>
          <w:sz w:val="28"/>
          <w:szCs w:val="28"/>
          <w:rtl/>
        </w:rPr>
        <w:br/>
        <w:t>69 - فكلوا مما غنمتم حلالا طيبا واتقوا الله إن الله غفور رحيم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 xml:space="preserve">في هذه الآيات عتاب </w:t>
      </w:r>
      <w:r w:rsidRPr="00580AAE">
        <w:rPr>
          <w:rFonts w:ascii="Arial" w:hAnsi="Arial" w:cs="Arial"/>
          <w:color w:val="000000" w:themeColor="text1"/>
          <w:sz w:val="28"/>
          <w:szCs w:val="28"/>
          <w:rtl/>
          <w:lang w:bidi="ar-DZ"/>
        </w:rPr>
        <w:t>للنبي محمد عليه السلام والصحابة أيضا بسبب مبادلة الأسرى بالفديات لقاء إطلاق سراحهم.</w:t>
      </w:r>
      <w:r w:rsidRPr="00580AAE">
        <w:rPr>
          <w:rFonts w:ascii="Arial" w:hAnsi="Arial" w:cs="Arial"/>
          <w:color w:val="000000" w:themeColor="text1"/>
          <w:sz w:val="28"/>
          <w:szCs w:val="28"/>
          <w:rtl/>
          <w:lang w:bidi="ar-DZ"/>
        </w:rPr>
        <w:br/>
        <w:t>والتهمة التي حملها الله عليهم أنهم أرادوا عرض الحياة الدنيا. وإن كان هذا المتاع الدنيوي يسد الحاجيات الإقتصادية الضرورية للدولة الإسلامية.</w:t>
      </w:r>
      <w:r w:rsidRPr="00580AAE">
        <w:rPr>
          <w:rFonts w:ascii="Arial" w:hAnsi="Arial" w:cs="Arial"/>
          <w:color w:val="000000" w:themeColor="text1"/>
          <w:sz w:val="28"/>
          <w:szCs w:val="28"/>
          <w:rtl/>
          <w:lang w:bidi="ar-DZ"/>
        </w:rPr>
        <w:br/>
        <w:t>ويتشدد العتاب عند قول الله جل وعلا "</w:t>
      </w:r>
      <w:r w:rsidRPr="00580AAE">
        <w:rPr>
          <w:rFonts w:ascii="Arial" w:hAnsi="Arial" w:cs="Arial"/>
          <w:color w:val="000000" w:themeColor="text1"/>
          <w:sz w:val="28"/>
          <w:szCs w:val="28"/>
          <w:rtl/>
        </w:rPr>
        <w:t>لولا كتاب من الله سبق لمسكم فيما أخذتم عذاب عظيم". وأترك للقارئ تصور شدة ألفاظ الآية.</w:t>
      </w:r>
      <w:r w:rsidRPr="00580AAE">
        <w:rPr>
          <w:rFonts w:ascii="Arial" w:hAnsi="Arial" w:cs="Arial"/>
          <w:color w:val="000000" w:themeColor="text1"/>
          <w:sz w:val="28"/>
          <w:szCs w:val="28"/>
          <w:rtl/>
        </w:rPr>
        <w:br/>
        <w:t>إلا أن الله أتبع لهم ذلك العتاب الشديد باللطف وأحل لهم ما غنموا من الأسرى.</w:t>
      </w:r>
      <w:r w:rsidRPr="00580AAE">
        <w:rPr>
          <w:rFonts w:ascii="Arial" w:hAnsi="Arial" w:cs="Arial"/>
          <w:color w:val="000000" w:themeColor="text1"/>
          <w:sz w:val="28"/>
          <w:szCs w:val="28"/>
          <w:rtl/>
          <w:lang w:bidi="ar-DZ"/>
        </w:rPr>
        <w:br/>
        <w:t>ومن هنا يتبين أن الصحابة على العموم منافقهم ومؤمنهم غير معصومين من التطلع إلى زينة الحياة الدنيا والسعي إليها بطريقة خاطئة. كسائر البشر غيرهم.</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062 - الجمعة</w:t>
      </w:r>
      <w:r w:rsidRPr="00580AAE">
        <w:rPr>
          <w:rFonts w:ascii="Arial" w:hAnsi="Arial" w:cs="Arial"/>
          <w:color w:val="000000" w:themeColor="text1"/>
          <w:sz w:val="28"/>
          <w:szCs w:val="28"/>
          <w:rtl/>
        </w:rPr>
        <w:br/>
        <w:t>11 - وإذا رأوا تجارة أو لهوا انفضوا إليها وتركوك قائما قل ما عند الله خير من اللهو ومن التجارة والله خير الرازقين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أولا. الآية لا تعني المشركين. فإعراضهم عن رسول الله إعراض دائم وقطعي. فلماذا يذكر لنا الله إعراضهم وقت التجارة مثلا ؟</w:t>
      </w:r>
      <w:r w:rsidRPr="00580AAE">
        <w:rPr>
          <w:rFonts w:ascii="Arial" w:hAnsi="Arial" w:cs="Arial"/>
          <w:color w:val="000000" w:themeColor="text1"/>
          <w:sz w:val="28"/>
          <w:szCs w:val="28"/>
          <w:rtl/>
          <w:lang w:bidi="ar-DZ"/>
        </w:rPr>
        <w:br/>
        <w:t>المجموعة المعنية بهذه القضية هي المجموعة التي نحن بصدد تقييمهم (الصحابة).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ثانيا. الآية تصور حقيقة جد مقلقة.</w:t>
      </w:r>
      <w:r w:rsidRPr="00580AAE">
        <w:rPr>
          <w:rFonts w:ascii="Arial" w:hAnsi="Arial" w:cs="Arial"/>
          <w:color w:val="000000" w:themeColor="text1"/>
          <w:sz w:val="28"/>
          <w:szCs w:val="28"/>
          <w:rtl/>
          <w:lang w:bidi="ar-DZ"/>
        </w:rPr>
        <w:br/>
        <w:t>صراحة. إن</w:t>
      </w:r>
      <w:r w:rsidRPr="00580AAE">
        <w:rPr>
          <w:rFonts w:ascii="Arial" w:hAnsi="Arial" w:cs="Arial"/>
          <w:color w:val="000000" w:themeColor="text1"/>
          <w:sz w:val="28"/>
          <w:szCs w:val="28"/>
          <w:rtl/>
        </w:rPr>
        <w:t xml:space="preserve"> </w:t>
      </w:r>
      <w:r w:rsidRPr="00580AAE">
        <w:rPr>
          <w:rFonts w:ascii="Arial" w:hAnsi="Arial" w:cs="Arial"/>
          <w:color w:val="000000" w:themeColor="text1"/>
          <w:sz w:val="28"/>
          <w:szCs w:val="28"/>
          <w:rtl/>
          <w:lang w:bidi="ar-DZ"/>
        </w:rPr>
        <w:t xml:space="preserve">الإنفضاض عن رسول الله كارثة </w:t>
      </w:r>
      <w:r w:rsidRPr="00580AAE">
        <w:rPr>
          <w:rFonts w:ascii="Arial" w:hAnsi="Arial" w:cs="Arial"/>
          <w:color w:val="000000" w:themeColor="text1"/>
          <w:sz w:val="28"/>
          <w:szCs w:val="28"/>
          <w:lang w:bidi="ar-DZ"/>
        </w:rPr>
        <w:t>!</w:t>
      </w:r>
      <w:r w:rsidRPr="00580AAE">
        <w:rPr>
          <w:rFonts w:ascii="Arial" w:hAnsi="Arial" w:cs="Arial"/>
          <w:color w:val="000000" w:themeColor="text1"/>
          <w:sz w:val="28"/>
          <w:szCs w:val="28"/>
          <w:rtl/>
          <w:lang w:bidi="ar-DZ"/>
        </w:rPr>
        <w:t xml:space="preserve"> وفعله لا يصدر ممن يقدر جيدا قيمة الدين ويحرص على تعلمه. خصوصا من عند الرسول محمد عليه السلام. ومقابل ماذا ؟ مقابل الإنشغال بالتجارة.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ثالثا. صيغة "إذا رأوا انفضوا". تدل على أن هذا التصرف كان عادة أو شبه عادة. ولم يحصل مرة واحدة فقط مثلا. ولا نعلم من خلال القرآن إن كان بعد ذلك توبة واستجابة من طرف الصحابة أم لا.</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رابعا. هذه الآية تتميز بتقديمها لإحصائيات دقيقة.</w:t>
      </w:r>
      <w:r w:rsidRPr="00580AAE">
        <w:rPr>
          <w:rFonts w:ascii="Arial" w:hAnsi="Arial" w:cs="Arial"/>
          <w:color w:val="000000" w:themeColor="text1"/>
          <w:sz w:val="28"/>
          <w:szCs w:val="28"/>
          <w:rtl/>
          <w:lang w:bidi="ar-DZ"/>
        </w:rPr>
        <w:br/>
        <w:t>إنها تصور رسول الله يبقى وحيدا قائما. نستنتج أن المنفضين يمثلون الأغلبية الساحقة في مجموعة المستمعين لخطبته. ولم يبق إلا عدد قليل.</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049 - الحجرات</w:t>
      </w:r>
      <w:r w:rsidRPr="00580AAE">
        <w:rPr>
          <w:rFonts w:ascii="Arial" w:hAnsi="Arial" w:cs="Arial"/>
          <w:color w:val="000000" w:themeColor="text1"/>
          <w:sz w:val="28"/>
          <w:szCs w:val="28"/>
          <w:rtl/>
        </w:rPr>
        <w:br/>
        <w:t>04 - إن الذين ينادونك من وراء الحجرات أكثرهم لا يعقلون</w:t>
      </w:r>
      <w:r w:rsidRPr="00580AAE">
        <w:rPr>
          <w:rFonts w:ascii="Arial" w:hAnsi="Arial" w:cs="Arial"/>
          <w:color w:val="000000" w:themeColor="text1"/>
          <w:sz w:val="28"/>
          <w:szCs w:val="28"/>
          <w:rtl/>
        </w:rPr>
        <w:br/>
        <w:t>05 - ولو أنهم صبروا حتى تخرج إليهم لكان خيرا لهم والله غفور رحيم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هذه الآية تحكي لنا عن شيء من الفوضى والهمجية في تعامل بعض الصحابة مع رسول الله. حيث كانوا يزعجونه بمناداته بدل أن يصبروا حتى يأتيهم بنفسه.</w:t>
      </w:r>
      <w:r w:rsidRPr="00580AAE">
        <w:rPr>
          <w:rFonts w:ascii="Arial" w:hAnsi="Arial" w:cs="Arial"/>
          <w:color w:val="000000" w:themeColor="text1"/>
          <w:sz w:val="28"/>
          <w:szCs w:val="28"/>
          <w:rtl/>
        </w:rPr>
        <w:br/>
        <w:t>لكن الله جل وعلا ربط ذكرهم بذكر مغفرته ورحمته. وهذا يعطي أملا في أن يعفو عليهم.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049 - الحجرات</w:t>
      </w:r>
      <w:r w:rsidRPr="00580AAE">
        <w:rPr>
          <w:rFonts w:ascii="Arial" w:hAnsi="Arial" w:cs="Arial"/>
          <w:color w:val="000000" w:themeColor="text1"/>
          <w:sz w:val="28"/>
          <w:szCs w:val="28"/>
          <w:rtl/>
        </w:rPr>
        <w:br/>
        <w:t>03 - إن الذين يغضون أصواتهم عند رسول الله أولئك الذين امتحن الله قلوبهم للتقوى لهم مغفرة وأجر عظيم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وفي المقابل هناك الصحابة المتأدبون في التعامل مع رسول الله. يتحدثون عنده بهدوء ولا يرفعون أصواتهم فوق صوته. هؤلاء زكاهم الله جل وعلا وكافأهم بالمغفرة و الأجر العظيم.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 xml:space="preserve">003 - </w:t>
      </w:r>
      <w:r w:rsidRPr="00580AAE">
        <w:rPr>
          <w:rFonts w:ascii="Arial" w:hAnsi="Arial" w:cs="Arial"/>
          <w:color w:val="000000" w:themeColor="text1"/>
          <w:sz w:val="28"/>
          <w:szCs w:val="28"/>
          <w:rtl/>
          <w:lang w:bidi="ar-DZ"/>
        </w:rPr>
        <w:t>آل عمران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155 - إن الذين تولوا منكم يوم التقى الجمعان إنما استزلهم الشيطان ببعض ما كسبوا ولقد عفا الله عنهم إن الله غفور حليم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002 - البقرة</w:t>
      </w:r>
      <w:r w:rsidRPr="00580AAE">
        <w:rPr>
          <w:rFonts w:ascii="Arial" w:hAnsi="Arial" w:cs="Arial"/>
          <w:color w:val="000000" w:themeColor="text1"/>
          <w:sz w:val="28"/>
          <w:szCs w:val="28"/>
          <w:rtl/>
        </w:rPr>
        <w:br/>
        <w:t>187 - أحل لكم ليلة الصيام الرفث إلى نسائكم هن لباس لكم وأنتم لباس لهن علم الله أنكم كنتم تختانون أنفسكم فتاب عليكم وعفا عنكم فالآن باشروهن وابتغوا ما كتب الله لكم وكلوا واشربوا حتى يتبين لكم الخيط الأبيض من الخيط الأسود من الفجر ثم أتموا الصيام إلى الليل ولا تباشروهن وأنتم عاكفون في المساجد تلك حدود الله فلا تقربوها كذلك يبين الله آياته للناس لعلهم يتقون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"علم الله أنكم كنتم تختانون أنفسكم فتاب عليكم وعفا عنكم".</w:t>
      </w:r>
      <w:r w:rsidRPr="00580AAE">
        <w:rPr>
          <w:rFonts w:ascii="Arial" w:hAnsi="Arial" w:cs="Arial"/>
          <w:color w:val="000000" w:themeColor="text1"/>
          <w:sz w:val="28"/>
          <w:szCs w:val="28"/>
          <w:rtl/>
        </w:rPr>
        <w:br/>
        <w:t>تختانون أنفسكم. أي بمعنى تخونون أنفسكم بفعل المعصية. والمعصية هنا متعلقة بحدود الصيام.</w:t>
      </w:r>
      <w:r w:rsidRPr="00580AAE">
        <w:rPr>
          <w:rFonts w:ascii="Arial" w:hAnsi="Arial" w:cs="Arial"/>
          <w:color w:val="000000" w:themeColor="text1"/>
          <w:sz w:val="28"/>
          <w:szCs w:val="28"/>
          <w:rtl/>
        </w:rPr>
        <w:br/>
        <w:t>القضية طبعا تتعلق بكل من يختان نفسه. إلا أن المخالفة المذكورة هنا تخص الصحابة لأنها كما يبدو حدثت في زمن نزول الوحي. ثم تاب الله عليهم.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009 - التوبة</w:t>
      </w:r>
      <w:r w:rsidRPr="00580AAE">
        <w:rPr>
          <w:rFonts w:ascii="Arial" w:hAnsi="Arial" w:cs="Arial"/>
          <w:color w:val="000000" w:themeColor="text1"/>
          <w:sz w:val="28"/>
          <w:szCs w:val="28"/>
          <w:rtl/>
        </w:rPr>
        <w:br/>
        <w:t>058 - ومنهم من يلمزك في الصدقات فإن أعطوا منها رضوا وإن لم يعطوا منها إذا هم يسخطون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br/>
        <w:t>هذه الآية تتحدث عن عدد من المنافقين الذين لا يرضون بقسمة رسول الله في الصدقة إلا إذا نالوا منها حظهم المادي.</w:t>
      </w:r>
      <w:r w:rsidRPr="00580AAE">
        <w:rPr>
          <w:rFonts w:ascii="Arial" w:hAnsi="Arial" w:cs="Arial"/>
          <w:color w:val="000000" w:themeColor="text1"/>
          <w:sz w:val="28"/>
          <w:szCs w:val="28"/>
          <w:rtl/>
        </w:rPr>
        <w:br/>
        <w:t>وبما أنهم ينالون الصدقات. فهم - ظاهريا - ضمن المجتمع المؤمن.</w:t>
      </w:r>
      <w:r w:rsidRPr="00580AAE">
        <w:rPr>
          <w:rFonts w:ascii="Arial" w:hAnsi="Arial" w:cs="Arial"/>
          <w:color w:val="000000" w:themeColor="text1"/>
          <w:sz w:val="28"/>
          <w:szCs w:val="28"/>
          <w:rtl/>
        </w:rPr>
        <w:br/>
        <w:t>فهذا نموذج آخر من الصحابة المنافقين الذي سلكوا سلوكا معاديا لله ورسوله.</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024 - النور</w:t>
      </w:r>
      <w:r w:rsidRPr="00580AAE">
        <w:rPr>
          <w:rFonts w:ascii="Arial" w:hAnsi="Arial" w:cs="Arial"/>
          <w:color w:val="000000" w:themeColor="text1"/>
          <w:sz w:val="28"/>
          <w:szCs w:val="28"/>
          <w:rtl/>
        </w:rPr>
        <w:br/>
        <w:t>11 - إن الذين جاءوا بالإفك عصبة منكم لا تحسبوه شرا لكم بل هو خير لكم لكل امرئ منهم ما اكتسب من الإثم والذي تولى كبره منهم له عذاب عظيم</w:t>
      </w:r>
      <w:r w:rsidRPr="00580AAE">
        <w:rPr>
          <w:rFonts w:ascii="Arial" w:hAnsi="Arial" w:cs="Arial"/>
          <w:color w:val="000000" w:themeColor="text1"/>
          <w:sz w:val="28"/>
          <w:szCs w:val="28"/>
          <w:rtl/>
        </w:rPr>
        <w:br/>
        <w:t>12 - لولا إذ سمعتموه ظن المؤمنون والمؤمنات بأنفسهم خيرا وقالوا هذا إفك مبين</w:t>
      </w:r>
      <w:r w:rsidRPr="00580AAE">
        <w:rPr>
          <w:rFonts w:ascii="Arial" w:hAnsi="Arial" w:cs="Arial"/>
          <w:color w:val="000000" w:themeColor="text1"/>
          <w:sz w:val="28"/>
          <w:szCs w:val="28"/>
          <w:rtl/>
        </w:rPr>
        <w:br/>
        <w:t>13 - لولا جاءوا عليه بأربعة شهداء فإذ لم يأتوا بالشهداء فأولئك عند الله هم الكاذبون</w:t>
      </w:r>
      <w:r w:rsidRPr="00580AAE">
        <w:rPr>
          <w:rFonts w:ascii="Arial" w:hAnsi="Arial" w:cs="Arial"/>
          <w:color w:val="000000" w:themeColor="text1"/>
          <w:sz w:val="28"/>
          <w:szCs w:val="28"/>
          <w:rtl/>
        </w:rPr>
        <w:br/>
        <w:t>14 - ولولا فضل الله عليكم ورحمته في الدنيا والآخرة لمسكم في ما أفضتم فيه عذاب عظيم</w:t>
      </w:r>
      <w:r w:rsidRPr="00580AAE">
        <w:rPr>
          <w:rFonts w:ascii="Arial" w:hAnsi="Arial" w:cs="Arial"/>
          <w:color w:val="000000" w:themeColor="text1"/>
          <w:sz w:val="28"/>
          <w:szCs w:val="28"/>
          <w:rtl/>
        </w:rPr>
        <w:br/>
        <w:t>15 - إذ تلقونه بألسنتكم وتقولون بأفواهكم ما ليس لكم به علم وتحسبونه هينا وهو عند الله عظيم</w:t>
      </w:r>
      <w:r w:rsidRPr="00580AAE">
        <w:rPr>
          <w:rFonts w:ascii="Arial" w:hAnsi="Arial" w:cs="Arial"/>
          <w:color w:val="000000" w:themeColor="text1"/>
          <w:sz w:val="28"/>
          <w:szCs w:val="28"/>
          <w:rtl/>
        </w:rPr>
        <w:br/>
        <w:t>16 - ولولا إذ سمعتموه قلتم ما يكون لنا أن نتكلم بهذا سبحانك هذا بهتان عظيم</w:t>
      </w:r>
      <w:r w:rsidRPr="00580AAE">
        <w:rPr>
          <w:rFonts w:ascii="Arial" w:hAnsi="Arial" w:cs="Arial"/>
          <w:color w:val="000000" w:themeColor="text1"/>
          <w:sz w:val="28"/>
          <w:szCs w:val="28"/>
          <w:rtl/>
        </w:rPr>
        <w:br/>
        <w:t>17 - يعظكم الله أن تعودوا لمثله أبدا إن كنتم مؤمنين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الذي ألفوا إشاعة التهمة الكاذبة والمختلقة كانوا عصبة من المجتمع الصحابي وراجت هذه الشائعات إلى أن كذبها الله جل وعلا ونهاهم عن الخوض فيها.</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4 - حجج فلسفية على عدالة الصحابة.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لنتعرض إلى القضايا "غير القرآنية" التي تتخذ حجة على إصطفاء وخيرية المجتمع الصحابي.</w:t>
      </w:r>
      <w:r w:rsidRPr="00580AAE">
        <w:rPr>
          <w:rFonts w:ascii="Arial" w:hAnsi="Arial" w:cs="Arial"/>
          <w:color w:val="000000" w:themeColor="text1"/>
          <w:sz w:val="28"/>
          <w:szCs w:val="28"/>
          <w:rtl/>
          <w:lang w:bidi="ar-DZ"/>
        </w:rPr>
        <w:br/>
        <w:t>أصحاب هذه القضايا يعتمدون على مخاطبة العاطفة الدينية للإنسان المسلم. ولذلك نجدهم يركزون في إستدلالاتهم على المظاهر والسطحيات. وتزيينها ليقدموها في صورة "مغرية" ليتمكنوا من إقناع المتلقي بالفكرة.</w:t>
      </w:r>
      <w:r w:rsidRPr="00580AAE">
        <w:rPr>
          <w:rFonts w:ascii="Arial" w:hAnsi="Arial" w:cs="Arial"/>
          <w:color w:val="000000" w:themeColor="text1"/>
          <w:sz w:val="28"/>
          <w:szCs w:val="28"/>
          <w:rtl/>
          <w:lang w:bidi="ar-DZ"/>
        </w:rPr>
        <w:br/>
        <w:t>فمثلا يهملون الجوانب الأساسية في التقييم. وهي الإيمان بالله والتقوى و ... و ... .</w:t>
      </w:r>
      <w:r w:rsidRPr="00580AAE">
        <w:rPr>
          <w:rFonts w:ascii="Arial" w:hAnsi="Arial" w:cs="Arial"/>
          <w:color w:val="000000" w:themeColor="text1"/>
          <w:sz w:val="28"/>
          <w:szCs w:val="28"/>
          <w:rtl/>
          <w:lang w:bidi="ar-DZ"/>
        </w:rPr>
        <w:br/>
        <w:t>ومما يجدر بنا أن نقوله بفخر في هذه النقطة أن القرآن وهو الكلام الإلهي لا يعترف إلا بتلك الجوانب الأساسية. بل هو خال من هذه السطحيات الآتي ذكرها.</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1.4 - الحجج الأولى.</w:t>
      </w:r>
      <w:r w:rsidRPr="00580AAE">
        <w:rPr>
          <w:rFonts w:ascii="Arial" w:hAnsi="Arial" w:cs="Arial"/>
          <w:color w:val="000000" w:themeColor="text1"/>
          <w:sz w:val="28"/>
          <w:szCs w:val="28"/>
          <w:rtl/>
          <w:lang w:bidi="ar-DZ"/>
        </w:rPr>
        <w:br/>
        <w:t>حظوظ الصحابة.</w:t>
      </w:r>
      <w:r w:rsidRPr="00580AAE">
        <w:rPr>
          <w:rFonts w:ascii="Arial" w:hAnsi="Arial" w:cs="Arial"/>
          <w:color w:val="000000" w:themeColor="text1"/>
          <w:sz w:val="28"/>
          <w:szCs w:val="28"/>
          <w:rtl/>
          <w:lang w:bidi="ar-DZ"/>
        </w:rPr>
        <w:br/>
        <w:t>الصحابة نالوا شرف رؤية الرسول والتعامل المباشر معه.</w:t>
      </w:r>
      <w:r w:rsidRPr="00580AAE">
        <w:rPr>
          <w:rFonts w:ascii="Arial" w:hAnsi="Arial" w:cs="Arial"/>
          <w:color w:val="000000" w:themeColor="text1"/>
          <w:sz w:val="28"/>
          <w:szCs w:val="28"/>
          <w:rtl/>
          <w:lang w:bidi="ar-DZ"/>
        </w:rPr>
        <w:br/>
        <w:t>الصحابة خصهم الله بتلقي القرآن وقت نزوله وكانوا أول المخاطبين به.</w:t>
      </w:r>
      <w:r w:rsidRPr="00580AAE">
        <w:rPr>
          <w:rFonts w:ascii="Arial" w:hAnsi="Arial" w:cs="Arial"/>
          <w:color w:val="000000" w:themeColor="text1"/>
          <w:sz w:val="28"/>
          <w:szCs w:val="28"/>
          <w:rtl/>
          <w:lang w:bidi="ar-DZ"/>
        </w:rPr>
        <w:br/>
        <w:t>فلان من الصحابة دفن مع الرسول وفلان صحبه في الغار وفلان إبتلع شيئا من ريقه أو دمه ... .</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الجواب</w:t>
      </w:r>
      <w:r w:rsidRPr="00580AAE">
        <w:rPr>
          <w:rFonts w:ascii="Arial" w:hAnsi="Arial" w:cs="Arial"/>
          <w:color w:val="000000" w:themeColor="text1"/>
          <w:sz w:val="28"/>
          <w:szCs w:val="28"/>
          <w:rtl/>
          <w:lang w:bidi="ar-DZ"/>
        </w:rPr>
        <w:br/>
        <w:t>أولا. المشركون الذين صحبوا النبي محمدا عليه السلام نالوا أيضا شرف رؤية الرسول وتلقي القرآن وقت نزوله.</w:t>
      </w:r>
      <w:r w:rsidRPr="00580AAE">
        <w:rPr>
          <w:rFonts w:ascii="Arial" w:hAnsi="Arial" w:cs="Arial"/>
          <w:color w:val="000000" w:themeColor="text1"/>
          <w:sz w:val="28"/>
          <w:szCs w:val="28"/>
          <w:rtl/>
          <w:lang w:bidi="ar-DZ"/>
        </w:rPr>
        <w:br/>
        <w:t>فماذا فعل لهم هذا الشرف ؟ لا شيء.</w:t>
      </w:r>
      <w:r w:rsidRPr="00580AAE">
        <w:rPr>
          <w:rFonts w:ascii="Arial" w:hAnsi="Arial" w:cs="Arial"/>
          <w:color w:val="000000" w:themeColor="text1"/>
          <w:sz w:val="28"/>
          <w:szCs w:val="28"/>
          <w:rtl/>
          <w:lang w:bidi="ar-DZ"/>
        </w:rPr>
        <w:br/>
        <w:t>طبعا سيجيب السنيون ويقولون : إنما قصدنا من الشرف. شرف الصحابة المؤمنين فقط بهذه الحظوظ.</w:t>
      </w:r>
      <w:r w:rsidRPr="00580AAE">
        <w:rPr>
          <w:rFonts w:ascii="Arial" w:hAnsi="Arial" w:cs="Arial"/>
          <w:color w:val="000000" w:themeColor="text1"/>
          <w:sz w:val="28"/>
          <w:szCs w:val="28"/>
          <w:rtl/>
          <w:lang w:bidi="ar-DZ"/>
        </w:rPr>
        <w:br/>
        <w:t>لكن كيف يفكرون بهذا المنطق ؟</w:t>
      </w:r>
      <w:r w:rsidRPr="00580AAE">
        <w:rPr>
          <w:rFonts w:ascii="Arial" w:hAnsi="Arial" w:cs="Arial"/>
          <w:color w:val="000000" w:themeColor="text1"/>
          <w:sz w:val="28"/>
          <w:szCs w:val="28"/>
          <w:rtl/>
          <w:lang w:bidi="ar-DZ"/>
        </w:rPr>
        <w:br/>
        <w:t>تلك الحظوظ تعتبر شرفا لك ما دمت مؤمنا. أما إن كنت من المشركين فسينعدم مفعول هذه الحظوظ ويذهب شرفها ؟</w:t>
      </w:r>
      <w:r w:rsidRPr="00580AAE">
        <w:rPr>
          <w:rFonts w:ascii="Arial" w:hAnsi="Arial" w:cs="Arial"/>
          <w:color w:val="000000" w:themeColor="text1"/>
          <w:sz w:val="28"/>
          <w:szCs w:val="28"/>
          <w:lang w:bidi="ar-DZ"/>
        </w:rPr>
        <w:t>!</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ثانيا. يفترض بالسنيين أن يكونوا أشد الناس عداوة لـ "البدعة".</w:t>
      </w:r>
      <w:r w:rsidRPr="00580AAE">
        <w:rPr>
          <w:rFonts w:ascii="Arial" w:hAnsi="Arial" w:cs="Arial"/>
          <w:color w:val="000000" w:themeColor="text1"/>
          <w:sz w:val="28"/>
          <w:szCs w:val="28"/>
          <w:rtl/>
          <w:lang w:bidi="ar-DZ"/>
        </w:rPr>
        <w:br/>
        <w:t>لكنهم للأسف يقعون في "بدعة فكرية" بهذه الأدلة.</w:t>
      </w:r>
      <w:r w:rsidRPr="00580AAE">
        <w:rPr>
          <w:rFonts w:ascii="Arial" w:hAnsi="Arial" w:cs="Arial"/>
          <w:color w:val="000000" w:themeColor="text1"/>
          <w:sz w:val="28"/>
          <w:szCs w:val="28"/>
          <w:rtl/>
          <w:lang w:bidi="ar-DZ"/>
        </w:rPr>
        <w:br/>
        <w:t>أي أنهم يضيفون في الدين من مخيلاتهم ما لم يشرعه الله.</w:t>
      </w:r>
      <w:r w:rsidRPr="00580AAE">
        <w:rPr>
          <w:rFonts w:ascii="Arial" w:hAnsi="Arial" w:cs="Arial"/>
          <w:color w:val="000000" w:themeColor="text1"/>
          <w:sz w:val="28"/>
          <w:szCs w:val="28"/>
          <w:rtl/>
          <w:lang w:bidi="ar-DZ"/>
        </w:rPr>
        <w:br/>
        <w:t>الله جل وعلا أعلم بالحكمة من توزيع أقداره على عباده. وهو أعلم بالحكمة الحقيقية من جعل فلان مع الرسول. وجعل فلان متأخرا عن زمن الرسول ... . وليس لنا كبشر أن نتدخل في هذا العلم الغيبي ونقدم تبريرات من عندنا على أقدار الله (التي لا يسأل عنها).</w:t>
      </w:r>
      <w:r w:rsidRPr="00580AAE">
        <w:rPr>
          <w:rFonts w:ascii="Arial" w:hAnsi="Arial" w:cs="Arial"/>
          <w:color w:val="000000" w:themeColor="text1"/>
          <w:sz w:val="28"/>
          <w:szCs w:val="28"/>
          <w:rtl/>
          <w:lang w:bidi="ar-DZ"/>
        </w:rPr>
        <w:br/>
        <w:t>ما هي إذن دلالات ووسائل نيل الشرف وتحقيق ورضى الله جل وعلا في القرآن ؟</w:t>
      </w:r>
      <w:r w:rsidRPr="00580AAE">
        <w:rPr>
          <w:rFonts w:ascii="Arial" w:hAnsi="Arial" w:cs="Arial"/>
          <w:color w:val="000000" w:themeColor="text1"/>
          <w:sz w:val="28"/>
          <w:szCs w:val="28"/>
          <w:rtl/>
          <w:lang w:bidi="ar-DZ"/>
        </w:rPr>
        <w:br/>
        <w:t>هل هي رؤية الرسول والتعامل معه وتلقي القرآن و ... و ... ؟</w:t>
      </w:r>
      <w:r w:rsidRPr="00580AAE">
        <w:rPr>
          <w:rFonts w:ascii="Arial" w:hAnsi="Arial" w:cs="Arial"/>
          <w:color w:val="000000" w:themeColor="text1"/>
          <w:sz w:val="28"/>
          <w:szCs w:val="28"/>
          <w:rtl/>
          <w:lang w:bidi="ar-DZ"/>
        </w:rPr>
        <w:br/>
        <w:t>أم هي المستوى الإيماني الحقيقي والتنافس على الخير و ... و ... ؟</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ثالثا. ماذا عن أصحاب النبي موسى عليه السلام ؟</w:t>
      </w:r>
      <w:r w:rsidRPr="00580AAE">
        <w:rPr>
          <w:rFonts w:ascii="Arial" w:hAnsi="Arial" w:cs="Arial"/>
          <w:color w:val="000000" w:themeColor="text1"/>
          <w:sz w:val="28"/>
          <w:szCs w:val="28"/>
          <w:rtl/>
          <w:lang w:bidi="ar-DZ"/>
        </w:rPr>
        <w:br/>
        <w:t>لماذا لا تعتبرون المؤمنين منهم أنهم صفوة البشر ؟</w:t>
      </w:r>
      <w:r w:rsidRPr="00580AAE">
        <w:rPr>
          <w:rFonts w:ascii="Arial" w:hAnsi="Arial" w:cs="Arial"/>
          <w:color w:val="000000" w:themeColor="text1"/>
          <w:sz w:val="28"/>
          <w:szCs w:val="28"/>
          <w:rtl/>
          <w:lang w:bidi="ar-DZ"/>
        </w:rPr>
        <w:br/>
        <w:t>ألم ينالوا شرف رؤية النبي موسى عليه السلام وتلقي التوراة ؟</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2.4 - الحجة الثانية.</w:t>
      </w:r>
      <w:r w:rsidRPr="00580AAE">
        <w:rPr>
          <w:rFonts w:ascii="Arial" w:hAnsi="Arial" w:cs="Arial"/>
          <w:color w:val="000000" w:themeColor="text1"/>
          <w:sz w:val="28"/>
          <w:szCs w:val="28"/>
          <w:rtl/>
          <w:lang w:bidi="ar-DZ"/>
        </w:rPr>
        <w:br/>
        <w:t>الصحابة هم من أوصل إلينا هذا القرآن ولولاهم ما كنا مسلمين.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الجواب</w:t>
      </w:r>
      <w:r w:rsidRPr="00580AAE">
        <w:rPr>
          <w:rFonts w:ascii="Arial" w:hAnsi="Arial" w:cs="Arial"/>
          <w:color w:val="000000" w:themeColor="text1"/>
          <w:sz w:val="28"/>
          <w:szCs w:val="28"/>
          <w:rtl/>
          <w:lang w:bidi="ar-DZ"/>
        </w:rPr>
        <w:br/>
        <w:t>إن عملية إنتقال الدين تتم تلقائيا عبر تتابع الأجيال.</w:t>
      </w:r>
      <w:r w:rsidRPr="00580AAE">
        <w:rPr>
          <w:rFonts w:ascii="Arial" w:hAnsi="Arial" w:cs="Arial"/>
          <w:color w:val="000000" w:themeColor="text1"/>
          <w:sz w:val="28"/>
          <w:szCs w:val="28"/>
          <w:rtl/>
          <w:lang w:bidi="ar-DZ"/>
        </w:rPr>
        <w:br/>
        <w:t>مثلا. نحن من سيوصل الإسلام إلى أجيال ما بعد سنة 2100. فهل هذا يستلزم الإصطفاء والتزكية لنا ؟</w:t>
      </w:r>
      <w:r w:rsidRPr="00580AAE">
        <w:rPr>
          <w:rFonts w:ascii="Arial" w:hAnsi="Arial" w:cs="Arial"/>
          <w:color w:val="000000" w:themeColor="text1"/>
          <w:sz w:val="28"/>
          <w:szCs w:val="28"/>
          <w:rtl/>
          <w:lang w:bidi="ar-DZ"/>
        </w:rPr>
        <w:br/>
        <w:t>ولذلك كان من الطبيعي أن ينتقل الدين تلقائيا من الصحابة إلى الجيل الذي بعدهم. يكفي فقط ألا يحرفوه. إضافة إلى إرادة الله جل وعلا حفظ هذا الدين.</w:t>
      </w:r>
      <w:r w:rsidRPr="00580AAE">
        <w:rPr>
          <w:rFonts w:ascii="Arial" w:hAnsi="Arial" w:cs="Arial"/>
          <w:color w:val="000000" w:themeColor="text1"/>
          <w:sz w:val="28"/>
          <w:szCs w:val="28"/>
          <w:rtl/>
          <w:lang w:bidi="ar-DZ"/>
        </w:rPr>
        <w:br/>
        <w:t>والخاصية الوحيدة للصحابة أنهم الجيل الأول. (لا جيل قبلهم).</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3.4 - الحجة الثالثة.</w:t>
      </w:r>
      <w:r w:rsidRPr="00580AAE">
        <w:rPr>
          <w:rFonts w:ascii="Arial" w:hAnsi="Arial" w:cs="Arial"/>
          <w:color w:val="000000" w:themeColor="text1"/>
          <w:sz w:val="28"/>
          <w:szCs w:val="28"/>
          <w:rtl/>
          <w:lang w:bidi="ar-DZ"/>
        </w:rPr>
        <w:br/>
        <w:t>الله جل وعلا يختار للرسول بطبيعة الله أحسن الناس لصحبته ونصرته. ولنشر الدين من بعده.</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الجواب</w:t>
      </w:r>
      <w:r w:rsidRPr="00580AAE">
        <w:rPr>
          <w:rFonts w:ascii="Arial" w:hAnsi="Arial" w:cs="Arial"/>
          <w:color w:val="000000" w:themeColor="text1"/>
          <w:sz w:val="28"/>
          <w:szCs w:val="28"/>
          <w:rtl/>
          <w:lang w:bidi="ar-DZ"/>
        </w:rPr>
        <w:br/>
        <w:t>إن سياسة الكيل بمكيالين تسري في دمائهم. يحتجون بالفكرة لأنها تصب في صالحهم. لكنهم لا ينظرون إلى المدى البعيد. لأن نفس الفكرة تنقلب ضدهم. وهنا يتأكد كلامي للمرة الرابعة.</w:t>
      </w:r>
      <w:r w:rsidRPr="00580AAE">
        <w:rPr>
          <w:rFonts w:ascii="Arial" w:hAnsi="Arial" w:cs="Arial"/>
          <w:color w:val="000000" w:themeColor="text1"/>
          <w:sz w:val="28"/>
          <w:szCs w:val="28"/>
          <w:rtl/>
          <w:lang w:bidi="ar-DZ"/>
        </w:rPr>
        <w:br/>
        <w:t>ماذا عن غالبية بني إسرائيل الذين إرتكبوا مخالفات كثيرة في حق الله جلا وعلا وفي حق أنفسهم. وأساءوا بذلك صحبة النبي موسى عليه السلام ؟</w:t>
      </w:r>
      <w:r w:rsidRPr="00580AAE">
        <w:rPr>
          <w:rFonts w:ascii="Arial" w:hAnsi="Arial" w:cs="Arial"/>
          <w:color w:val="000000" w:themeColor="text1"/>
          <w:sz w:val="28"/>
          <w:szCs w:val="28"/>
          <w:rtl/>
          <w:lang w:bidi="ar-DZ"/>
        </w:rPr>
        <w:br/>
        <w:t>هل يعني هذا أن نخطئ الله جل وعلا ونعتبره لم يحسن إختيار الأصحاب المناسبين له ؟</w:t>
      </w:r>
      <w:r w:rsidRPr="00580AAE">
        <w:rPr>
          <w:rFonts w:ascii="Arial" w:hAnsi="Arial" w:cs="Arial"/>
          <w:color w:val="000000" w:themeColor="text1"/>
          <w:sz w:val="28"/>
          <w:szCs w:val="28"/>
          <w:rtl/>
          <w:lang w:bidi="ar-DZ"/>
        </w:rPr>
        <w:br/>
        <w:t>ولا يمكننا أن نعتمد على فكرة أن محمدا عليه السلام هو أفضل الأنبياء حتى يزوده الله بأفضل الأصحاب. فالقرآن لم يخبرنا بهوية النبي المفضل بين الأنبياء. أو على الأقل بين النببين محمد وموسى عليهما السلام.</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4.4 - الحجة الرابعة.</w:t>
      </w:r>
      <w:r w:rsidRPr="00580AAE">
        <w:rPr>
          <w:rFonts w:ascii="Arial" w:hAnsi="Arial" w:cs="Arial"/>
          <w:color w:val="000000" w:themeColor="text1"/>
          <w:sz w:val="28"/>
          <w:szCs w:val="28"/>
          <w:rtl/>
          <w:lang w:bidi="ar-DZ"/>
        </w:rPr>
        <w:br/>
        <w:t>إن عدم الإيمان بأفضلية الصحابة وخيريتهم يعني الإعتقاد بأن رسول الله محمد فشل في تربية وتعليم أصحابه.</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الجواب.</w:t>
      </w:r>
      <w:r w:rsidRPr="00580AAE">
        <w:rPr>
          <w:rFonts w:ascii="Arial" w:hAnsi="Arial" w:cs="Arial"/>
          <w:color w:val="000000" w:themeColor="text1"/>
          <w:sz w:val="28"/>
          <w:szCs w:val="28"/>
          <w:rtl/>
          <w:lang w:bidi="ar-DZ"/>
        </w:rPr>
        <w:br/>
        <w:t>أولا. لنكرر بالضبط ما قلناه في الجواب السابق.</w:t>
      </w:r>
      <w:r w:rsidRPr="00580AAE">
        <w:rPr>
          <w:rFonts w:ascii="Arial" w:hAnsi="Arial" w:cs="Arial"/>
          <w:color w:val="000000" w:themeColor="text1"/>
          <w:sz w:val="28"/>
          <w:szCs w:val="28"/>
          <w:rtl/>
          <w:lang w:bidi="ar-DZ"/>
        </w:rPr>
        <w:br/>
        <w:t>لماذا لا تعترضون على الله جلا وعلا فيما قص عن بني إسرائيل ومخالفاتهم.</w:t>
      </w:r>
      <w:r w:rsidRPr="00580AAE">
        <w:rPr>
          <w:rFonts w:ascii="Arial" w:hAnsi="Arial" w:cs="Arial"/>
          <w:color w:val="000000" w:themeColor="text1"/>
          <w:sz w:val="28"/>
          <w:szCs w:val="28"/>
          <w:rtl/>
          <w:lang w:bidi="ar-DZ"/>
        </w:rPr>
        <w:br/>
        <w:t>لماذا لا تقولون لله جل وعلا "هل تقول أن النبي موسى فشل في تربية أصحابه ؟" ؟</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lang w:bidi="ar-DZ"/>
        </w:rPr>
        <w:br/>
      </w:r>
      <w:r w:rsidRPr="00580AAE">
        <w:rPr>
          <w:rFonts w:ascii="Arial" w:hAnsi="Arial" w:cs="Arial"/>
          <w:color w:val="000000" w:themeColor="text1"/>
          <w:sz w:val="28"/>
          <w:szCs w:val="28"/>
          <w:rtl/>
          <w:lang w:bidi="ar-DZ"/>
        </w:rPr>
        <w:t>ثانيا. (بلغة الرياضيات) رسول الله محمد كان قد تولى تربية الصحابة.</w:t>
      </w:r>
      <w:r w:rsidRPr="00580AAE">
        <w:rPr>
          <w:rFonts w:ascii="Arial" w:hAnsi="Arial" w:cs="Arial"/>
          <w:color w:val="000000" w:themeColor="text1"/>
          <w:sz w:val="28"/>
          <w:szCs w:val="28"/>
          <w:rtl/>
          <w:lang w:bidi="ar-DZ"/>
        </w:rPr>
        <w:br/>
        <w:t>النتيجة الحاصلة بعد ذلك يتحكم فيها متغيران. "س" و"ص".</w:t>
      </w:r>
      <w:r w:rsidRPr="00580AAE">
        <w:rPr>
          <w:rFonts w:ascii="Arial" w:hAnsi="Arial" w:cs="Arial"/>
          <w:color w:val="000000" w:themeColor="text1"/>
          <w:sz w:val="28"/>
          <w:szCs w:val="28"/>
          <w:rtl/>
          <w:lang w:bidi="ar-DZ"/>
        </w:rPr>
        <w:br/>
        <w:t>"س" يمثل مدى خبرة وإتقان الرسول للتربية والتعليم.</w:t>
      </w:r>
      <w:r w:rsidRPr="00580AAE">
        <w:rPr>
          <w:rFonts w:ascii="Arial" w:hAnsi="Arial" w:cs="Arial"/>
          <w:color w:val="000000" w:themeColor="text1"/>
          <w:sz w:val="28"/>
          <w:szCs w:val="28"/>
          <w:rtl/>
          <w:lang w:bidi="ar-DZ"/>
        </w:rPr>
        <w:br/>
        <w:t>"ص" يمثل مدى إستجابة الصحابة للرسول.</w:t>
      </w:r>
      <w:r w:rsidRPr="00580AAE">
        <w:rPr>
          <w:rFonts w:ascii="Arial" w:hAnsi="Arial" w:cs="Arial"/>
          <w:color w:val="000000" w:themeColor="text1"/>
          <w:sz w:val="28"/>
          <w:szCs w:val="28"/>
          <w:rtl/>
          <w:lang w:bidi="ar-DZ"/>
        </w:rPr>
        <w:br/>
        <w:t>فلو كانت النتيجة أن الرسول فشل في تربية أصحابه. فلا يعني ذلك أنه قد قصر أو أخطأ في مهمته. فلربما السبب هو ذلك المتغير الآخر. وهو عدم استجابة هذا الجزء من الصحابة لتربية الرسول.</w:t>
      </w:r>
      <w:r w:rsidRPr="00580AAE">
        <w:rPr>
          <w:rFonts w:ascii="Arial" w:hAnsi="Arial" w:cs="Arial"/>
          <w:color w:val="000000" w:themeColor="text1"/>
          <w:sz w:val="28"/>
          <w:szCs w:val="28"/>
          <w:rtl/>
          <w:lang w:bidi="ar-DZ"/>
        </w:rPr>
        <w:br/>
        <w:t>فماذا لو كانت النتيجة تتوقف على متغيرات أخرى ؟</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ثالثا. هاهو كلامي يصدق للمرة الخامسة. لقد تناسوا بعض الآيات القرآنية لأنها لا تخدم فكرتهم.</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088 - الغاشية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21 - فذكر إنما أنت مذكر</w:t>
      </w:r>
      <w:r w:rsidRPr="00580AAE">
        <w:rPr>
          <w:rFonts w:ascii="Arial" w:hAnsi="Arial" w:cs="Arial"/>
          <w:color w:val="000000" w:themeColor="text1"/>
          <w:sz w:val="28"/>
          <w:szCs w:val="28"/>
        </w:rPr>
        <w:br/>
      </w:r>
      <w:r w:rsidRPr="00580AAE">
        <w:rPr>
          <w:rFonts w:ascii="Arial" w:hAnsi="Arial" w:cs="Arial"/>
          <w:color w:val="000000" w:themeColor="text1"/>
          <w:sz w:val="28"/>
          <w:szCs w:val="28"/>
          <w:rtl/>
        </w:rPr>
        <w:t>22 - لست عليهم بمسيطر</w:t>
      </w:r>
      <w:r w:rsidRPr="00580AAE">
        <w:rPr>
          <w:rFonts w:ascii="Arial" w:hAnsi="Arial" w:cs="Arial"/>
          <w:color w:val="000000" w:themeColor="text1"/>
          <w:sz w:val="28"/>
          <w:szCs w:val="28"/>
        </w:rPr>
        <w:br/>
      </w:r>
      <w:r w:rsidRPr="00580AAE">
        <w:rPr>
          <w:rFonts w:ascii="Arial" w:hAnsi="Arial" w:cs="Arial"/>
          <w:color w:val="000000" w:themeColor="text1"/>
          <w:sz w:val="28"/>
          <w:szCs w:val="28"/>
          <w:rtl/>
          <w:lang w:bidi="ar-DZ"/>
        </w:rPr>
        <w:br/>
        <w:t>046 - الأحقاف</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09 - قل ما كنت بدعا من الرسل وما أدري ما يفعل بي ولا بكم إن أتبع إلا ما يوحى إلي وما أنا إلا نذير مبين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028 - القصص</w:t>
      </w:r>
      <w:r w:rsidRPr="00580AAE">
        <w:rPr>
          <w:rFonts w:ascii="Arial" w:hAnsi="Arial" w:cs="Arial"/>
          <w:color w:val="000000" w:themeColor="text1"/>
          <w:sz w:val="28"/>
          <w:szCs w:val="28"/>
          <w:rtl/>
        </w:rPr>
        <w:br/>
        <w:t>56 - إنك لا تهدي من أحببت ولكن الله يهدي من يشاء وهو أعلم بالمهتدين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ويوجد غير هذه الآيات مما يدل على أن الرسول محمد مكلف بـ"التبليغ" وإتقان التبليغ. وغير مسؤول عن "النتائج". وأن قضية الإيمان والإستقامة تخص الله وحده يحاسب عليها عبده.</w:t>
      </w:r>
      <w:r w:rsidRPr="00580AAE">
        <w:rPr>
          <w:rFonts w:ascii="Arial" w:hAnsi="Arial" w:cs="Arial"/>
          <w:color w:val="000000" w:themeColor="text1"/>
          <w:sz w:val="28"/>
          <w:szCs w:val="28"/>
          <w:rtl/>
          <w:lang w:bidi="ar-DZ"/>
        </w:rPr>
        <w:br/>
        <w:t>فليس هو المسؤول في النهاية عن حسن تربية الصحابة وصلاحهم ... أو عكس ذلك.</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5 - ردود المدافعين عن الصحابة.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إن موضوع "عدالة الصحابة" - كما قلت - هو الوتر الحساس لدى السنيين في مسألة صحة "السنة النبوية" والأحاديث.</w:t>
      </w:r>
      <w:r w:rsidRPr="00580AAE">
        <w:rPr>
          <w:rFonts w:ascii="Arial" w:hAnsi="Arial" w:cs="Arial"/>
          <w:color w:val="000000" w:themeColor="text1"/>
          <w:sz w:val="28"/>
          <w:szCs w:val="28"/>
          <w:rtl/>
          <w:lang w:bidi="ar-DZ"/>
        </w:rPr>
        <w:br/>
        <w:t>ولذلك نلمس منهم حرصا عميقا على تحصين أجدادهم الصحابة من النقد والتجريح. خصوصا مجابهة لخصومهم الشيعة (الذين هم خصومي في نفس الوقت).</w:t>
      </w:r>
      <w:r w:rsidRPr="00580AAE">
        <w:rPr>
          <w:rFonts w:ascii="Arial" w:hAnsi="Arial" w:cs="Arial"/>
          <w:color w:val="000000" w:themeColor="text1"/>
          <w:sz w:val="28"/>
          <w:szCs w:val="28"/>
          <w:rtl/>
          <w:lang w:bidi="ar-DZ"/>
        </w:rPr>
        <w:br/>
        <w:t>ومنه فسيكونون مضطرين إلى مواجهة الحقائق القرآنية (الشبهات كما يسمونها) التي أستشهد بها والتي لا تصب في صالحهم. لكنهم يتعاملون مع هذه الحقائق بأسلوبين إثنين.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إما الإستعانة بالروايات والأحاديث التي تتضمن أعذارا غزيرة للصحابة. أو معلومات إضافية تقتل المعاني المرسلة للآية. مثلا قولهم بأن المنافقين كانوا قلة قليلة في الصحابة. وأن الرسول كان يعلم أسماءهم. أو قولهم بأن إنفضاض الصحابة كان في بداية زمن الهجرة. وأن الصحابة تابوا بعد ذلك ... .</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وإما تلوية معنى الآية وتفسيرها على نحو "جميل براق" يصب في مصلحة الصحابة سواء في المدح أو في العتاب. مثل قولهم أن عتاب الصحابة على الإنفضاض كان مجرد توجيه لهم لا يطعن في مصداقيتهم. وأنهم لم يعلموا أن هذا التصرف خاطئ ... . إلى غير ذلك من محاولات إيجاد الأعذار والهروب من المعنى المباشر للآية.</w:t>
      </w:r>
      <w:r w:rsidRPr="00580AAE">
        <w:rPr>
          <w:rFonts w:ascii="Arial" w:hAnsi="Arial" w:cs="Arial"/>
          <w:color w:val="000000" w:themeColor="text1"/>
          <w:sz w:val="28"/>
          <w:szCs w:val="28"/>
          <w:rtl/>
          <w:lang w:bidi="ar-DZ"/>
        </w:rPr>
        <w:br/>
        <w:t>... والأمثلة كثيرة في هذا السياق.</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أما التلاعب في تفسير الآيات القرآنية وتزيين معناها. فليس هذا موضع مناقشته. والقضية تختلف بحسب الآية المختلف عليها.</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ثانيا. الروايات والأحاديث.</w:t>
      </w:r>
      <w:r w:rsidRPr="00580AAE">
        <w:rPr>
          <w:rFonts w:ascii="Arial" w:hAnsi="Arial" w:cs="Arial"/>
          <w:color w:val="000000" w:themeColor="text1"/>
          <w:sz w:val="28"/>
          <w:szCs w:val="28"/>
          <w:rtl/>
          <w:lang w:bidi="ar-DZ"/>
        </w:rPr>
        <w:br/>
        <w:t>كما قلت مسبقا فإن السنيين لا يجدون مشكلة في الإستشهاد - بغزارة - بهذه الروايات الدالة على عدالة الصحابة. (أمام الشيعة و ... و ...).</w:t>
      </w:r>
      <w:r w:rsidRPr="00580AAE">
        <w:rPr>
          <w:rFonts w:ascii="Arial" w:hAnsi="Arial" w:cs="Arial"/>
          <w:color w:val="000000" w:themeColor="text1"/>
          <w:sz w:val="28"/>
          <w:szCs w:val="28"/>
          <w:rtl/>
          <w:lang w:bidi="ar-DZ"/>
        </w:rPr>
        <w:br/>
        <w:t>لكنهم في مقابلة "أيمن". سيضطرون إلى حصر أنفسهم في خندق ضيق. ينسون فيه كل تلك المعلومات التاريخية السنية.</w:t>
      </w:r>
      <w:r w:rsidRPr="00580AAE">
        <w:rPr>
          <w:rFonts w:ascii="Arial" w:hAnsi="Arial" w:cs="Arial"/>
          <w:color w:val="000000" w:themeColor="text1"/>
          <w:sz w:val="28"/>
          <w:szCs w:val="28"/>
          <w:rtl/>
          <w:lang w:bidi="ar-DZ"/>
        </w:rPr>
        <w:br/>
        <w:t>إذ أنهم أرادوا في بادئ الأمر إثبات حجية "السنة النبوية" - عن طريق القرآن مثلا -. فمنطقيا لن يصير لتلك الروايات والأحاديث أي إعتبار.</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بالنسبة إلى كون النبي عليه السلام يعرف المنافقين. فصحيح أن هذه القضية قد أشار إليها القرآن الكريم. لكن معرفته بهم ليست كما يصورها السنيون.</w:t>
      </w:r>
      <w:r w:rsidRPr="00580AAE">
        <w:rPr>
          <w:rFonts w:ascii="Arial" w:hAnsi="Arial" w:cs="Arial"/>
          <w:color w:val="000000" w:themeColor="text1"/>
          <w:sz w:val="28"/>
          <w:szCs w:val="28"/>
          <w:rtl/>
          <w:lang w:bidi="ar-DZ"/>
        </w:rPr>
        <w:br/>
        <w:t>وفيما يأتي عرض للآيات المعنية بالموضوع.</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Pr>
        <w:br/>
      </w:r>
      <w:r w:rsidRPr="00580AAE">
        <w:rPr>
          <w:rFonts w:ascii="Arial" w:hAnsi="Arial" w:cs="Arial"/>
          <w:color w:val="000000" w:themeColor="text1"/>
          <w:sz w:val="28"/>
          <w:szCs w:val="28"/>
          <w:rtl/>
        </w:rPr>
        <w:t>009 - التوبة</w:t>
      </w:r>
      <w:r w:rsidRPr="00580AAE">
        <w:rPr>
          <w:rFonts w:ascii="Arial" w:hAnsi="Arial" w:cs="Arial"/>
          <w:color w:val="000000" w:themeColor="text1"/>
          <w:sz w:val="28"/>
          <w:szCs w:val="28"/>
          <w:rtl/>
        </w:rPr>
        <w:br/>
        <w:t>101 - وممن حولكم من الأعراب منافقون ومن أهل المدينة مردوا على النفاق لا تعلمهم نحن نعلمهم سنعذبهم مرتين ثم يردون إلى عذاب عظيم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لقد أخبر الله جل وعلا النبي والمؤمنين بثلاث مشاكل تواجههم.</w:t>
      </w:r>
      <w:r w:rsidRPr="00580AAE">
        <w:rPr>
          <w:rFonts w:ascii="Arial" w:hAnsi="Arial" w:cs="Arial"/>
          <w:color w:val="000000" w:themeColor="text1"/>
          <w:sz w:val="28"/>
          <w:szCs w:val="28"/>
          <w:rtl/>
          <w:lang w:bidi="ar-DZ"/>
        </w:rPr>
        <w:br/>
        <w:t>وجود قوة من الأعراب المنافقين المتموقعين حول المدينة. والذين كانوا يتربصون بالدولة الإسلامية من الخارج. ووجود طائفة من المنافقين الذين إندمجوا داخل المجتمع المسلم للإطاحة بالدولة من الداخل. إضافة إلى أن الرسول عليه السلام لم يكن يعلم أفراد هذه الطائفة.</w:t>
      </w:r>
      <w:r w:rsidRPr="00580AAE">
        <w:rPr>
          <w:rFonts w:ascii="Arial" w:hAnsi="Arial" w:cs="Arial"/>
          <w:color w:val="000000" w:themeColor="text1"/>
          <w:sz w:val="28"/>
          <w:szCs w:val="28"/>
          <w:rtl/>
          <w:lang w:bidi="ar-DZ"/>
        </w:rPr>
        <w:br/>
        <w:t>بإستقرائنا لهذه الآية. نجد أن الله جل وعلا يخبرنا بهذه المشاكل بتسلسل. أولا أعراب منافقون. ثم صحابة منافقون. حتى نصل إلى إشكالية مقلقة. وهي عدم علم الرسول بالمنافقين.</w:t>
      </w:r>
      <w:r w:rsidRPr="00580AAE">
        <w:rPr>
          <w:rFonts w:ascii="Arial" w:hAnsi="Arial" w:cs="Arial"/>
          <w:color w:val="000000" w:themeColor="text1"/>
          <w:sz w:val="28"/>
          <w:szCs w:val="28"/>
          <w:rtl/>
          <w:lang w:bidi="ar-DZ"/>
        </w:rPr>
        <w:br/>
        <w:t>ويفترض أن ننتظر بعد ذلك التعقيب الإلهي (الجواب) على هذه المشاكل. فهذا عادة المنهج القرآني في طرح أقوال الخصوم ومكائدهم ثم الرد عليها.</w:t>
      </w:r>
      <w:r w:rsidRPr="00580AAE">
        <w:rPr>
          <w:rFonts w:ascii="Arial" w:hAnsi="Arial" w:cs="Arial"/>
          <w:color w:val="000000" w:themeColor="text1"/>
          <w:sz w:val="28"/>
          <w:szCs w:val="28"/>
          <w:rtl/>
          <w:lang w:bidi="ar-DZ"/>
        </w:rPr>
        <w:br/>
        <w:t>يأتي الآن الجواب الإلهي. لم يقل له "سنعلمك بأسماء المنافقين يا محمد حتى تلاحقهم وتقضي عليهم" أو "لتحترس منهم أنت وأصحابك من أن يعبثوا بهذا الدين ويحرفوه".</w:t>
      </w:r>
      <w:r w:rsidRPr="00580AAE">
        <w:rPr>
          <w:rFonts w:ascii="Arial" w:hAnsi="Arial" w:cs="Arial"/>
          <w:color w:val="000000" w:themeColor="text1"/>
          <w:sz w:val="28"/>
          <w:szCs w:val="28"/>
          <w:rtl/>
          <w:lang w:bidi="ar-DZ"/>
        </w:rPr>
        <w:br/>
        <w:t>بل قال له "</w:t>
      </w:r>
      <w:r w:rsidRPr="00580AAE">
        <w:rPr>
          <w:rFonts w:ascii="Arial" w:hAnsi="Arial" w:cs="Arial"/>
          <w:color w:val="000000" w:themeColor="text1"/>
          <w:sz w:val="28"/>
          <w:szCs w:val="28"/>
          <w:rtl/>
        </w:rPr>
        <w:t>نحن نعلمهم سنعذبهم مرتين ثم يردون إلى عذاب عظيم".</w:t>
      </w:r>
      <w:r w:rsidRPr="00580AAE">
        <w:rPr>
          <w:rFonts w:ascii="Arial" w:hAnsi="Arial" w:cs="Arial"/>
          <w:color w:val="000000" w:themeColor="text1"/>
          <w:sz w:val="28"/>
          <w:szCs w:val="28"/>
          <w:rtl/>
        </w:rPr>
        <w:br/>
        <w:t>إذن لما تم عرض تلك المشاكل. جاء الحل بأن الله جل وعلا يعلم المنافقين وسيعذبهم.</w:t>
      </w:r>
      <w:r w:rsidRPr="00580AAE">
        <w:rPr>
          <w:rFonts w:ascii="Arial" w:hAnsi="Arial" w:cs="Arial"/>
          <w:color w:val="000000" w:themeColor="text1"/>
          <w:sz w:val="28"/>
          <w:szCs w:val="28"/>
          <w:rtl/>
        </w:rPr>
        <w:br/>
        <w:t>وكأن الله جل وعلا يخلي النبي عليه السلام وأصحابه تماما من تولي قضية المنافقين. ولم يشر أبدا إلى أي ردة فعل وجب أن يقوم بها النبي حيال الأمر. وكأنه يقول له لا يشغلك شأنهم. وأخبره أن القضية سيتولاها الله بقدرته المباشرة.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047 - محمد</w:t>
      </w:r>
      <w:r w:rsidRPr="00580AAE">
        <w:rPr>
          <w:rFonts w:ascii="Arial" w:hAnsi="Arial" w:cs="Arial"/>
          <w:color w:val="000000" w:themeColor="text1"/>
          <w:sz w:val="28"/>
          <w:szCs w:val="28"/>
          <w:rtl/>
        </w:rPr>
        <w:br/>
        <w:t>30 - ولو نشاء لأريناكهم فلعرفتهم بسيماهم ولتعرفنهم في لحن القول ...</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br/>
        <w:t xml:space="preserve">هذه العبارة يتسدل بها على معرفة النبي للمنافقين. </w:t>
      </w:r>
      <w:r w:rsidRPr="00580AAE">
        <w:rPr>
          <w:rFonts w:ascii="Arial" w:hAnsi="Arial" w:cs="Arial"/>
          <w:color w:val="000000" w:themeColor="text1"/>
          <w:sz w:val="28"/>
          <w:szCs w:val="28"/>
          <w:rtl/>
        </w:rPr>
        <w:t>وهنا تتأكد صحة كلامي للمرة السادسة. يتعاملون مع النصوص القرآنية بوقاحة شديدة. إذ أنهم إقتطعوا الآية من سياقها - كالعادة - لإيهام القارئ بالفكرة التي يريدون.</w:t>
      </w:r>
      <w:r w:rsidRPr="00580AAE">
        <w:rPr>
          <w:rFonts w:ascii="Arial" w:hAnsi="Arial" w:cs="Arial"/>
          <w:color w:val="000000" w:themeColor="text1"/>
          <w:sz w:val="28"/>
          <w:szCs w:val="28"/>
          <w:rtl/>
        </w:rPr>
        <w:br/>
        <w:t>هاتان هما الآيتان الواردتان في هذا الموضوع.</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047 - محمد</w:t>
      </w:r>
      <w:r w:rsidRPr="00580AAE">
        <w:rPr>
          <w:rFonts w:ascii="Arial" w:hAnsi="Arial" w:cs="Arial"/>
          <w:color w:val="000000" w:themeColor="text1"/>
          <w:sz w:val="28"/>
          <w:szCs w:val="28"/>
          <w:rtl/>
        </w:rPr>
        <w:br/>
        <w:t>29 - أم حسب الذين في قلوبهم مرض أن لن يخرج الله أضغانهم</w:t>
      </w:r>
      <w:r w:rsidRPr="00580AAE">
        <w:rPr>
          <w:rFonts w:ascii="Arial" w:hAnsi="Arial" w:cs="Arial"/>
          <w:color w:val="000000" w:themeColor="text1"/>
          <w:sz w:val="28"/>
          <w:szCs w:val="28"/>
          <w:rtl/>
        </w:rPr>
        <w:br/>
        <w:t>30 - ولو نشاء لأريناكهم فلعرفتهم بسيماهم ولتعرفنهم في لحن القول والله يعلم أعمالكم</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يتضح إذن أن الآية تخص طائفة "الذين في قلوبهم مرض". لم يقل الله جل وعلا صراحة بأنهم المنافقون كما يريد السنيون تصوير ذلك.</w:t>
      </w:r>
      <w:r w:rsidRPr="00580AAE">
        <w:rPr>
          <w:rFonts w:ascii="Arial" w:hAnsi="Arial" w:cs="Arial"/>
          <w:color w:val="000000" w:themeColor="text1"/>
          <w:sz w:val="28"/>
          <w:szCs w:val="28"/>
          <w:rtl/>
          <w:lang w:bidi="ar-DZ"/>
        </w:rPr>
        <w:br/>
        <w:t>ولكن. ينبغي الإعتراف بأن النفاق من أهم أمراض القلوب. ولذلك لا يستبعد أن نتصور تطابقا كبير بين الذين في قلوبهم مرض والمنافقين.</w:t>
      </w:r>
      <w:r w:rsidRPr="00580AAE">
        <w:rPr>
          <w:rFonts w:ascii="Arial" w:hAnsi="Arial" w:cs="Arial"/>
          <w:color w:val="000000" w:themeColor="text1"/>
          <w:sz w:val="28"/>
          <w:szCs w:val="28"/>
          <w:rtl/>
          <w:lang w:bidi="ar-DZ"/>
        </w:rPr>
        <w:br/>
        <w:t>بعد ذلك إستدلوا بقول الله جل وعلا "</w:t>
      </w:r>
      <w:r w:rsidRPr="00580AAE">
        <w:rPr>
          <w:rFonts w:ascii="Arial" w:hAnsi="Arial" w:cs="Arial"/>
          <w:color w:val="000000" w:themeColor="text1"/>
          <w:sz w:val="28"/>
          <w:szCs w:val="28"/>
          <w:rtl/>
        </w:rPr>
        <w:t>ولو نشاء لأريناكهم فلعرفتهم بسيماهم" فقالوا أن الله جل وعلا أطلع النبي على هويات المنافقين.</w:t>
      </w:r>
      <w:r w:rsidRPr="00580AAE">
        <w:rPr>
          <w:rFonts w:ascii="Arial" w:hAnsi="Arial" w:cs="Arial"/>
          <w:color w:val="000000" w:themeColor="text1"/>
          <w:sz w:val="28"/>
          <w:szCs w:val="28"/>
          <w:rtl/>
        </w:rPr>
        <w:br/>
        <w:t xml:space="preserve">سبحان الله </w:t>
      </w:r>
      <w:r w:rsidRPr="00580AAE">
        <w:rPr>
          <w:rFonts w:ascii="Arial" w:hAnsi="Arial" w:cs="Arial"/>
          <w:color w:val="000000" w:themeColor="text1"/>
          <w:sz w:val="28"/>
          <w:szCs w:val="28"/>
        </w:rPr>
        <w:t>!</w:t>
      </w:r>
      <w:r w:rsidRPr="00580AAE">
        <w:rPr>
          <w:rFonts w:ascii="Arial" w:hAnsi="Arial" w:cs="Arial"/>
          <w:color w:val="000000" w:themeColor="text1"/>
          <w:sz w:val="28"/>
          <w:szCs w:val="28"/>
          <w:rtl/>
        </w:rPr>
        <w:t xml:space="preserve"> أليست هذه لغة عربية واضحة ؟ يقول الله جل وعلا " ولو نشاء". فإذا شاء الله سيريه إياهم. وإلا فلا. فلا يوجد ما يؤكد أن الله قد شاء ذلك فعلا.</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ثم يواصلون. "</w:t>
      </w:r>
      <w:r w:rsidRPr="00580AAE">
        <w:rPr>
          <w:rFonts w:ascii="Arial" w:hAnsi="Arial" w:cs="Arial"/>
          <w:color w:val="000000" w:themeColor="text1"/>
          <w:sz w:val="28"/>
          <w:szCs w:val="28"/>
          <w:rtl/>
        </w:rPr>
        <w:t>ولتعرفنهم في لحن القول" أي أن النبي عليهم السلام عرف المنافقين.</w:t>
      </w:r>
      <w:r w:rsidRPr="00580AAE">
        <w:rPr>
          <w:rFonts w:ascii="Arial" w:hAnsi="Arial" w:cs="Arial"/>
          <w:color w:val="000000" w:themeColor="text1"/>
          <w:sz w:val="28"/>
          <w:szCs w:val="28"/>
          <w:rtl/>
        </w:rPr>
        <w:br/>
        <w:t xml:space="preserve">ولكن حسب الآية. فإن معرفة النبي بالمنافقين لم تكن حاصلة عن وحي إلهي. وإنما كانت عن إجتهاد بشري. فالله جل وعلا قال </w:t>
      </w:r>
      <w:r w:rsidRPr="00580AAE">
        <w:rPr>
          <w:rFonts w:ascii="Arial" w:hAnsi="Arial" w:cs="Arial"/>
          <w:color w:val="000000" w:themeColor="text1"/>
          <w:sz w:val="28"/>
          <w:szCs w:val="28"/>
          <w:rtl/>
          <w:lang w:bidi="ar-DZ"/>
        </w:rPr>
        <w:t>"</w:t>
      </w:r>
      <w:r w:rsidRPr="00580AAE">
        <w:rPr>
          <w:rFonts w:ascii="Arial" w:hAnsi="Arial" w:cs="Arial"/>
          <w:color w:val="000000" w:themeColor="text1"/>
          <w:sz w:val="28"/>
          <w:szCs w:val="28"/>
          <w:rtl/>
        </w:rPr>
        <w:t>ولتعرفنهم في لحن القول". أي أن هذا التمييز سيقوم به النبي بنفسه. وهذه قدرة بشرية يمتلكها العوام من البشر.</w:t>
      </w:r>
      <w:r w:rsidRPr="00580AAE">
        <w:rPr>
          <w:rFonts w:ascii="Arial" w:hAnsi="Arial" w:cs="Arial"/>
          <w:color w:val="000000" w:themeColor="text1"/>
          <w:sz w:val="28"/>
          <w:szCs w:val="28"/>
          <w:rtl/>
        </w:rPr>
        <w:br/>
        <w:t>وتبعا لذلك. ستكون معرفته بهم تقديرية. غير دقيقة كما لو كانت صادرة عن وحي.</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إضافة إلى ذلك. فإن المنافقين لم يظهروا كلهم بالضرورة أمام الرسول أيام حياته أو تكلموا معه. فماذا عن المنافقين الذي عاشوا في أحياء بعيدة عنه ؟ فهو إذن لن يتسنى له أن يحادثهم ويقوم بتقييمهم جميعا.</w:t>
      </w:r>
      <w:r w:rsidRPr="00580AAE">
        <w:rPr>
          <w:rFonts w:ascii="Arial" w:hAnsi="Arial" w:cs="Arial"/>
          <w:color w:val="000000" w:themeColor="text1"/>
          <w:sz w:val="28"/>
          <w:szCs w:val="28"/>
          <w:rtl/>
          <w:lang w:bidi="ar-DZ"/>
        </w:rPr>
        <w:br/>
        <w:t>كما أنهم قد يزدادون أو ينقصون. مما يجعل تحديد هوياتهم أصعب.</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066 - التحريم</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09 - يا أيها النبي جاهد الكفار والمنافقين واغلظ عليهم ومأواهم جهنم وبئس المصير</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مادام النبي عليه السلام مأمورا بجهاد المنافقين ألا يلزم من هذا أنه كان يعرفهم ؟</w:t>
      </w:r>
      <w:r w:rsidRPr="00580AAE">
        <w:rPr>
          <w:rFonts w:ascii="Arial" w:hAnsi="Arial" w:cs="Arial"/>
          <w:color w:val="000000" w:themeColor="text1"/>
          <w:sz w:val="28"/>
          <w:szCs w:val="28"/>
          <w:rtl/>
          <w:lang w:bidi="ar-DZ"/>
        </w:rPr>
        <w:br/>
        <w:t>أولا. قد يكون هذا صحيحا. إذا إفترضنا أنه إكتشف حقيقة بعض المنافقين بطريقة ما.</w:t>
      </w:r>
      <w:r w:rsidRPr="00580AAE">
        <w:rPr>
          <w:rFonts w:ascii="Arial" w:hAnsi="Arial" w:cs="Arial"/>
          <w:color w:val="000000" w:themeColor="text1"/>
          <w:sz w:val="28"/>
          <w:szCs w:val="28"/>
          <w:rtl/>
          <w:lang w:bidi="ar-DZ"/>
        </w:rPr>
        <w:br/>
        <w:t>ثانيا. ينبغي التنبه إلى أن الجهاد لا يقتصر على العمليات العسكرية. وإنما هناك الجهاد الفكري والدعوي والمادي.</w:t>
      </w:r>
      <w:r w:rsidRPr="00580AAE">
        <w:rPr>
          <w:rFonts w:ascii="Arial" w:hAnsi="Arial" w:cs="Arial"/>
          <w:color w:val="000000" w:themeColor="text1"/>
          <w:sz w:val="28"/>
          <w:szCs w:val="28"/>
          <w:rtl/>
          <w:lang w:bidi="ar-DZ"/>
        </w:rPr>
        <w:br/>
        <w:t>إذا كثف النبي عليه السلام عمليات الدعوة والموعضة. وزاد حرصه على نشر الإسلام والتعريف بأخلاقه ... . فإن ذلك سيكون معول هدم لإيديولوجيات أعداءه المنافقين والكفار. وثمار مجهودات النبي ستعود سلبا عليهم.</w:t>
      </w:r>
      <w:r w:rsidRPr="00580AAE">
        <w:rPr>
          <w:rFonts w:ascii="Arial" w:hAnsi="Arial" w:cs="Arial"/>
          <w:color w:val="000000" w:themeColor="text1"/>
          <w:sz w:val="28"/>
          <w:szCs w:val="28"/>
          <w:rtl/>
          <w:lang w:bidi="ar-DZ"/>
        </w:rPr>
        <w:br/>
        <w:t>وفي هذه الحالة قد مارس النبي نشاطا ضد المنافقين دون أي تطلع لهوياتهم.</w:t>
      </w:r>
      <w:r w:rsidRPr="00580AAE">
        <w:rPr>
          <w:rFonts w:ascii="Arial" w:hAnsi="Arial" w:cs="Arial"/>
          <w:color w:val="000000" w:themeColor="text1"/>
          <w:sz w:val="28"/>
          <w:szCs w:val="28"/>
          <w:rtl/>
          <w:lang w:bidi="ar-DZ"/>
        </w:rPr>
        <w:br/>
        <w:t>إذن فإن الجهاد من هذا المنظور لا يستلزم معرفة المنافقين.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063 - المنافقون</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01 - إذا جاءك المنافقون قالوا نشهد إنك لرسول الله والله يعلم إنك لرسوله والله يشهد إن المنافقين لكاذبون</w:t>
      </w:r>
      <w:r w:rsidRPr="00580AAE">
        <w:rPr>
          <w:rFonts w:ascii="Arial" w:hAnsi="Arial" w:cs="Arial"/>
          <w:color w:val="000000" w:themeColor="text1"/>
          <w:sz w:val="28"/>
          <w:szCs w:val="28"/>
          <w:rtl/>
        </w:rPr>
        <w:br/>
        <w:t>04 - وإذا رأيتهم تعجبك أجسامهم وإن يقولوا تسمع لقولهم كأنهم خشب مسندة يحسبون كل صيحة عليهم هم العدو فاحذرهم قاتلهم الله أنى يؤفكون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 xml:space="preserve">مادام الله جل وعلا أمر النبي بأن يحذر من المنافقين. ألا يلزم من ذلك أنه </w:t>
      </w:r>
      <w:r w:rsidRPr="00580AAE">
        <w:rPr>
          <w:rFonts w:ascii="Arial" w:hAnsi="Arial" w:cs="Arial"/>
          <w:color w:val="000000" w:themeColor="text1"/>
          <w:sz w:val="28"/>
          <w:szCs w:val="28"/>
          <w:rtl/>
          <w:lang w:bidi="ar-DZ"/>
        </w:rPr>
        <w:t xml:space="preserve">كان </w:t>
      </w:r>
      <w:r w:rsidRPr="00580AAE">
        <w:rPr>
          <w:rFonts w:ascii="Arial" w:hAnsi="Arial" w:cs="Arial"/>
          <w:color w:val="000000" w:themeColor="text1"/>
          <w:sz w:val="28"/>
          <w:szCs w:val="28"/>
          <w:rtl/>
        </w:rPr>
        <w:t>يعرفهم ؟</w:t>
      </w:r>
      <w:r w:rsidRPr="00580AAE">
        <w:rPr>
          <w:rFonts w:ascii="Arial" w:hAnsi="Arial" w:cs="Arial"/>
          <w:color w:val="000000" w:themeColor="text1"/>
          <w:sz w:val="28"/>
          <w:szCs w:val="28"/>
          <w:rtl/>
        </w:rPr>
        <w:br/>
        <w:t>على العكس. إذا دل الحذر على شيء. فهو يدل على عدم معرفتهم بهم أكثر من عكس ذلك.</w:t>
      </w:r>
      <w:r w:rsidRPr="00580AAE">
        <w:rPr>
          <w:rFonts w:ascii="Arial" w:hAnsi="Arial" w:cs="Arial"/>
          <w:color w:val="000000" w:themeColor="text1"/>
          <w:sz w:val="28"/>
          <w:szCs w:val="28"/>
          <w:rtl/>
        </w:rPr>
        <w:br/>
        <w:t xml:space="preserve">لو علمت أن "فلانا" يتربص بي ليؤذيني. فإنني قد عرفت مصدر الخطر. وسأحذر منه على النحو المطلوب وإنتهى الأمر. بينما إذا علمت أن هناك من مدينتي من يتربص بي </w:t>
      </w:r>
      <w:r w:rsidRPr="00580AAE">
        <w:rPr>
          <w:rFonts w:ascii="Arial" w:hAnsi="Arial" w:cs="Arial"/>
          <w:color w:val="000000" w:themeColor="text1"/>
          <w:sz w:val="28"/>
          <w:szCs w:val="28"/>
          <w:rtl/>
          <w:lang w:bidi="ar-DZ"/>
        </w:rPr>
        <w:t>دون أن أعرف هوياتهم. فهنا يتأكد الحذر أكثر.</w:t>
      </w:r>
      <w:r w:rsidRPr="00580AAE">
        <w:rPr>
          <w:rFonts w:ascii="Arial" w:hAnsi="Arial" w:cs="Arial"/>
          <w:color w:val="000000" w:themeColor="text1"/>
          <w:sz w:val="28"/>
          <w:szCs w:val="28"/>
          <w:rtl/>
          <w:lang w:bidi="ar-DZ"/>
        </w:rPr>
        <w:br/>
        <w:t>فقد أضيف إلي عبئ معرفة مصدر الخطر. ثم مواجهته.</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6 - الخلاصة.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أولا. مستويات الصحابة.</w:t>
      </w:r>
      <w:r w:rsidRPr="00580AAE">
        <w:rPr>
          <w:rFonts w:ascii="Arial" w:hAnsi="Arial" w:cs="Arial"/>
          <w:color w:val="000000" w:themeColor="text1"/>
          <w:sz w:val="28"/>
          <w:szCs w:val="28"/>
          <w:rtl/>
          <w:lang w:bidi="ar-DZ"/>
        </w:rPr>
        <w:br/>
        <w:t>الصحابة المحيطون برسول الله</w:t>
      </w:r>
      <w:r w:rsidRPr="00580AAE">
        <w:rPr>
          <w:rFonts w:ascii="Arial" w:hAnsi="Arial" w:cs="Arial"/>
          <w:color w:val="000000" w:themeColor="text1"/>
          <w:sz w:val="28"/>
          <w:szCs w:val="28"/>
          <w:rtl/>
          <w:lang w:bidi="ar-DZ"/>
        </w:rPr>
        <w:br/>
        <w:t>يوجد منهم صحابة مؤمنون صادقون وسابقون. جاهدوا دفاعا عن الإسلام. وإتصفوا بالخصال القرآنية التي زكاهم الله جل وعلا لأجلها.</w:t>
      </w:r>
      <w:r w:rsidRPr="00580AAE">
        <w:rPr>
          <w:rFonts w:ascii="Arial" w:hAnsi="Arial" w:cs="Arial"/>
          <w:color w:val="000000" w:themeColor="text1"/>
          <w:sz w:val="28"/>
          <w:szCs w:val="28"/>
          <w:rtl/>
          <w:lang w:bidi="ar-DZ"/>
        </w:rPr>
        <w:br/>
        <w:t>ويوجد منهم صحابة متوسطوا الإيمان خلطوا عملا صالحا وآخر سيئا.</w:t>
      </w:r>
      <w:r w:rsidRPr="00580AAE">
        <w:rPr>
          <w:rFonts w:ascii="Arial" w:hAnsi="Arial" w:cs="Arial"/>
          <w:color w:val="000000" w:themeColor="text1"/>
          <w:sz w:val="28"/>
          <w:szCs w:val="28"/>
          <w:rtl/>
          <w:lang w:bidi="ar-DZ"/>
        </w:rPr>
        <w:br/>
        <w:t>ويوجد منهم صحابة ضعفاء الإيمان لم يطيعوا الرسول حق طاعته.</w:t>
      </w:r>
      <w:r w:rsidRPr="00580AAE">
        <w:rPr>
          <w:rFonts w:ascii="Arial" w:hAnsi="Arial" w:cs="Arial"/>
          <w:color w:val="000000" w:themeColor="text1"/>
          <w:sz w:val="28"/>
          <w:szCs w:val="28"/>
          <w:rtl/>
          <w:lang w:bidi="ar-DZ"/>
        </w:rPr>
        <w:br/>
        <w:t>ويوجد منهم صحابة منافقون تخفوا داخل المجتمع المسلم. نتيجة التغير السياسي والعقائدي المفاجئ في مجتمعهم.</w:t>
      </w:r>
      <w:r w:rsidRPr="00580AAE">
        <w:rPr>
          <w:rFonts w:ascii="Arial" w:hAnsi="Arial" w:cs="Arial"/>
          <w:color w:val="000000" w:themeColor="text1"/>
          <w:sz w:val="28"/>
          <w:szCs w:val="28"/>
          <w:rtl/>
          <w:lang w:bidi="ar-DZ"/>
        </w:rPr>
        <w:br/>
        <w:t>والصحابة المؤمنون الصالحون. لا تمييز لهم عند الله جلا علا عن المؤمنين إلى قيام الساعة إلا بالتقوى. شأنهم شأن غيرهم.</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ثانيا. أعداد كل مجموعة.</w:t>
      </w:r>
      <w:r w:rsidRPr="00580AAE">
        <w:rPr>
          <w:rFonts w:ascii="Arial" w:hAnsi="Arial" w:cs="Arial"/>
          <w:color w:val="000000" w:themeColor="text1"/>
          <w:sz w:val="28"/>
          <w:szCs w:val="28"/>
          <w:rtl/>
          <w:lang w:bidi="ar-DZ"/>
        </w:rPr>
        <w:br/>
        <w:t>لا نعلم من القرآن الكثافة الحقيقية لكل فريق من الصحابة داخل المجتمع.</w:t>
      </w:r>
      <w:r w:rsidRPr="00580AAE">
        <w:rPr>
          <w:rFonts w:ascii="Arial" w:hAnsi="Arial" w:cs="Arial"/>
          <w:color w:val="000000" w:themeColor="text1"/>
          <w:sz w:val="28"/>
          <w:szCs w:val="28"/>
          <w:rtl/>
          <w:lang w:bidi="ar-DZ"/>
        </w:rPr>
        <w:br/>
        <w:t>لا نعلم هل يغلب عليهم المؤمنون الأقوياء. أم الضعفاء. أم المتوسطون.</w:t>
      </w:r>
      <w:r w:rsidRPr="00580AAE">
        <w:rPr>
          <w:rFonts w:ascii="Arial" w:hAnsi="Arial" w:cs="Arial"/>
          <w:color w:val="000000" w:themeColor="text1"/>
          <w:sz w:val="28"/>
          <w:szCs w:val="28"/>
          <w:rtl/>
          <w:lang w:bidi="ar-DZ"/>
        </w:rPr>
        <w:br/>
        <w:t>لا نعلم عدد "المؤمنين" الذين بايعوا رسول الله. أو عدد المنافقين في المدينة ... .</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ثالثا. تغير الإيمان.</w:t>
      </w:r>
      <w:r w:rsidRPr="00580AAE">
        <w:rPr>
          <w:rFonts w:ascii="Arial" w:hAnsi="Arial" w:cs="Arial"/>
          <w:color w:val="000000" w:themeColor="text1"/>
          <w:sz w:val="28"/>
          <w:szCs w:val="28"/>
          <w:rtl/>
          <w:lang w:bidi="ar-DZ"/>
        </w:rPr>
        <w:br/>
        <w:t>إنه من المؤكد - عقلا - أن لكل إنسان القدرة على أن يقلب علاقته بربه رأسا على عقب. فيؤمن بعد النفاق. أو يكفر بعد الإيمان.</w:t>
      </w:r>
      <w:r w:rsidRPr="00580AAE">
        <w:rPr>
          <w:rFonts w:ascii="Arial" w:hAnsi="Arial" w:cs="Arial"/>
          <w:color w:val="000000" w:themeColor="text1"/>
          <w:sz w:val="28"/>
          <w:szCs w:val="28"/>
          <w:rtl/>
          <w:lang w:bidi="ar-DZ"/>
        </w:rPr>
        <w:br/>
        <w:t>ولدينا كمثال بنو إسرائيل الذين عبدوا العجل لمجرد أن غاب عنهم نبيهم.</w:t>
      </w:r>
      <w:r w:rsidRPr="00580AAE">
        <w:rPr>
          <w:rFonts w:ascii="Arial" w:hAnsi="Arial" w:cs="Arial"/>
          <w:color w:val="000000" w:themeColor="text1"/>
          <w:sz w:val="28"/>
          <w:szCs w:val="28"/>
          <w:rtl/>
          <w:lang w:bidi="ar-DZ"/>
        </w:rPr>
        <w:br/>
        <w:t>وبالتالي فإن أعداد تلك المجموعات تتغير بفعل عوامل عديدة.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رابعا. أخطاء للصحابة.</w:t>
      </w:r>
      <w:r w:rsidRPr="00580AAE">
        <w:rPr>
          <w:rFonts w:ascii="Arial" w:hAnsi="Arial" w:cs="Arial"/>
          <w:color w:val="000000" w:themeColor="text1"/>
          <w:sz w:val="28"/>
          <w:szCs w:val="28"/>
          <w:rtl/>
          <w:lang w:bidi="ar-DZ"/>
        </w:rPr>
        <w:br/>
        <w:t>في القرآن إشارة إلى مخالفات وقع فيها جماعات من الصحابة.</w:t>
      </w:r>
      <w:r w:rsidRPr="00580AAE">
        <w:rPr>
          <w:rFonts w:ascii="Arial" w:hAnsi="Arial" w:cs="Arial"/>
          <w:color w:val="000000" w:themeColor="text1"/>
          <w:sz w:val="28"/>
          <w:szCs w:val="28"/>
          <w:rtl/>
          <w:lang w:bidi="ar-DZ"/>
        </w:rPr>
        <w:br/>
        <w:t>وهذه المخالفات تقدر خطورتها بحسب ماهيتها. وبعضها مما لا يقع فيه حتى أفراد من جيل عصرنا.</w:t>
      </w:r>
      <w:r w:rsidRPr="00580AAE">
        <w:rPr>
          <w:rFonts w:ascii="Arial" w:hAnsi="Arial" w:cs="Arial"/>
          <w:color w:val="000000" w:themeColor="text1"/>
          <w:sz w:val="28"/>
          <w:szCs w:val="28"/>
          <w:rtl/>
          <w:lang w:bidi="ar-DZ"/>
        </w:rPr>
        <w:br/>
        <w:t>ونحن لا نعلم عدد الذين كانوا يرتكبون هذه المخالفات. وهل كان يتوب منها كلهم أم بعضهم أم لا أحد منهم.</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نهاية.</w:t>
      </w:r>
      <w:r w:rsidRPr="00580AAE">
        <w:rPr>
          <w:rFonts w:ascii="Arial" w:hAnsi="Arial" w:cs="Arial"/>
          <w:color w:val="000000" w:themeColor="text1"/>
          <w:sz w:val="28"/>
          <w:szCs w:val="28"/>
          <w:rtl/>
          <w:lang w:bidi="ar-DZ"/>
        </w:rPr>
        <w:br/>
        <w:t>من المعلومات المفصلة أعلاه نستنتج أن عدالة كل الصحابة فكرة غير صحيحة.</w:t>
      </w:r>
      <w:r w:rsidRPr="00580AAE">
        <w:rPr>
          <w:rFonts w:ascii="Arial" w:hAnsi="Arial" w:cs="Arial"/>
          <w:color w:val="000000" w:themeColor="text1"/>
          <w:sz w:val="28"/>
          <w:szCs w:val="28"/>
          <w:rtl/>
          <w:lang w:bidi="ar-DZ"/>
        </w:rPr>
        <w:br/>
        <w:t>ومنه فإن السنة النبوية لا يمكن أن تقوم حجيتها على دليل "عدالة الصحابة والتابعين".</w:t>
      </w:r>
      <w:r w:rsidR="00707622" w:rsidRPr="00580AAE">
        <w:rPr>
          <w:rFonts w:ascii="Arial" w:hAnsi="Arial" w:cs="Arial"/>
          <w:color w:val="000000" w:themeColor="text1"/>
          <w:sz w:val="28"/>
          <w:szCs w:val="28"/>
          <w:rtl/>
          <w:lang w:bidi="ar-DZ"/>
        </w:rPr>
        <w:br/>
      </w:r>
      <w:r w:rsidR="00707622" w:rsidRPr="00580AAE">
        <w:rPr>
          <w:rFonts w:ascii="Arial" w:hAnsi="Arial" w:cs="Arial"/>
          <w:color w:val="000000" w:themeColor="text1"/>
          <w:sz w:val="28"/>
          <w:szCs w:val="28"/>
          <w:rtl/>
          <w:lang w:bidi="ar-DZ"/>
        </w:rPr>
        <w:br/>
      </w:r>
    </w:p>
    <w:p w:rsidR="00707622" w:rsidRPr="00580AAE" w:rsidRDefault="00707622" w:rsidP="00707622">
      <w:pPr>
        <w:bidi/>
        <w:spacing w:line="240" w:lineRule="auto"/>
        <w:contextualSpacing/>
        <w:rPr>
          <w:rFonts w:ascii="Arial" w:hAnsi="Arial" w:cs="Arial"/>
          <w:color w:val="000000" w:themeColor="text1"/>
          <w:sz w:val="28"/>
          <w:szCs w:val="28"/>
          <w:rtl/>
          <w:lang w:bidi="ar-DZ"/>
        </w:rPr>
      </w:pPr>
      <w:r w:rsidRPr="00580AAE">
        <w:rPr>
          <w:rFonts w:ascii="Arial" w:hAnsi="Arial" w:cs="Arial"/>
          <w:color w:val="000000" w:themeColor="text1"/>
          <w:sz w:val="28"/>
          <w:szCs w:val="28"/>
          <w:rtl/>
          <w:lang w:bidi="ar-DZ"/>
        </w:rPr>
        <w:t>4.3 - سورة من مثل ما نزلنا على عبدنا ... وحجية السنة النبوية.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002 - البقرة</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rPr>
        <w:t>023 - وإن كنتم في ريب مما نزلنا على عبدنا فأتوا بسورة من مثله وادعوا شهداءكم من دون الله إن كنتم صادقين</w:t>
      </w:r>
      <w:r w:rsidRPr="00580AAE">
        <w:rPr>
          <w:rFonts w:ascii="Arial" w:hAnsi="Arial" w:cs="Arial"/>
          <w:color w:val="000000" w:themeColor="text1"/>
          <w:sz w:val="28"/>
          <w:szCs w:val="28"/>
          <w:rtl/>
        </w:rPr>
        <w:br/>
      </w:r>
      <w:r w:rsidRPr="00580AAE">
        <w:rPr>
          <w:rFonts w:ascii="Arial" w:hAnsi="Arial" w:cs="Arial"/>
          <w:color w:val="000000" w:themeColor="text1"/>
          <w:sz w:val="28"/>
          <w:szCs w:val="28"/>
          <w:rtl/>
        </w:rPr>
        <w:br/>
        <w:t>أمسكت ورقة. ورسمت عليها مثلثات. ودوائر. ثم أخذت الورقة وتحديت أصدقائي الذين كانوا معي. "هل يستطيع أحدكم أن يرسم مثلثا يطابق الأشكال الموجودة على الورقة ؟".</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t>إن السؤال الذي طرحته خاطئ بالأصل. فما يوجد في الورقة هو مثلثات ودوائر. وأنا أطلب منهم رسم مثلث يطابق المثلثات. ويطابق الدوائر في نفس الوقت.</w:t>
      </w:r>
      <w:r w:rsidRPr="00580AAE">
        <w:rPr>
          <w:rFonts w:ascii="Arial" w:hAnsi="Arial" w:cs="Arial"/>
          <w:color w:val="000000" w:themeColor="text1"/>
          <w:sz w:val="28"/>
          <w:szCs w:val="28"/>
          <w:rtl/>
          <w:lang w:bidi="ar-DZ"/>
        </w:rPr>
        <w:br/>
        <w:t>فلا يوجد شكل يطابق المثلث. ويطابق الدائرة في نفس الوقت. كما أنه لا يوجد شخص يشبه "</w:t>
      </w:r>
      <w:r w:rsidRPr="00580AAE">
        <w:rPr>
          <w:rFonts w:ascii="Arial" w:hAnsi="Arial" w:cs="Arial"/>
          <w:color w:val="000000" w:themeColor="text1"/>
          <w:sz w:val="28"/>
          <w:szCs w:val="28"/>
          <w:lang w:bidi="ar-DZ"/>
        </w:rPr>
        <w:t>Barack Obama</w:t>
      </w:r>
      <w:r w:rsidRPr="00580AAE">
        <w:rPr>
          <w:rFonts w:ascii="Arial" w:hAnsi="Arial" w:cs="Arial"/>
          <w:color w:val="000000" w:themeColor="text1"/>
          <w:sz w:val="28"/>
          <w:szCs w:val="28"/>
          <w:rtl/>
          <w:lang w:bidi="ar-DZ"/>
        </w:rPr>
        <w:t>" و"</w:t>
      </w:r>
      <w:r w:rsidRPr="00580AAE">
        <w:rPr>
          <w:rFonts w:ascii="Arial" w:hAnsi="Arial" w:cs="Arial"/>
          <w:color w:val="000000" w:themeColor="text1"/>
          <w:sz w:val="28"/>
          <w:szCs w:val="28"/>
          <w:lang w:bidi="ar-DZ"/>
        </w:rPr>
        <w:t>George Bush</w:t>
      </w:r>
      <w:r w:rsidRPr="00580AAE">
        <w:rPr>
          <w:rFonts w:ascii="Arial" w:hAnsi="Arial" w:cs="Arial"/>
          <w:color w:val="000000" w:themeColor="text1"/>
          <w:sz w:val="28"/>
          <w:szCs w:val="28"/>
          <w:rtl/>
          <w:lang w:bidi="ar-DZ"/>
        </w:rPr>
        <w:t>" في نفس الوقت.</w:t>
      </w:r>
      <w:r w:rsidRPr="00580AAE">
        <w:rPr>
          <w:rFonts w:ascii="Arial" w:hAnsi="Arial" w:cs="Arial"/>
          <w:color w:val="000000" w:themeColor="text1"/>
          <w:sz w:val="28"/>
          <w:szCs w:val="28"/>
          <w:rtl/>
          <w:lang w:bidi="ar-DZ"/>
        </w:rPr>
        <w:br/>
      </w:r>
      <w:r w:rsidRPr="00580AAE">
        <w:rPr>
          <w:rFonts w:ascii="Arial" w:hAnsi="Arial" w:cs="Arial"/>
          <w:color w:val="000000" w:themeColor="text1"/>
          <w:sz w:val="28"/>
          <w:szCs w:val="28"/>
          <w:rtl/>
          <w:lang w:bidi="ar-DZ"/>
        </w:rPr>
        <w:br/>
        <w:t>يقول الله جل وعلا "</w:t>
      </w:r>
      <w:r w:rsidRPr="00580AAE">
        <w:rPr>
          <w:rFonts w:ascii="Arial" w:hAnsi="Arial" w:cs="Arial"/>
          <w:color w:val="000000" w:themeColor="text1"/>
          <w:sz w:val="28"/>
          <w:szCs w:val="28"/>
          <w:rtl/>
        </w:rPr>
        <w:t xml:space="preserve">وإن كنتم في ريب مما نزلنا على عبدنا فأتوا بسورة من مثله". </w:t>
      </w:r>
      <w:r w:rsidRPr="00580AAE">
        <w:rPr>
          <w:rFonts w:ascii="Arial" w:hAnsi="Arial" w:cs="Arial"/>
          <w:color w:val="000000" w:themeColor="text1"/>
          <w:sz w:val="28"/>
          <w:szCs w:val="28"/>
          <w:rtl/>
          <w:lang w:bidi="ar-DZ"/>
        </w:rPr>
        <w:t xml:space="preserve">فالله </w:t>
      </w:r>
      <w:r w:rsidRPr="00580AAE">
        <w:rPr>
          <w:rFonts w:ascii="Arial" w:hAnsi="Arial" w:cs="Arial"/>
          <w:color w:val="000000" w:themeColor="text1"/>
          <w:sz w:val="28"/>
          <w:szCs w:val="28"/>
          <w:rtl/>
        </w:rPr>
        <w:t>يتحدى الناس بتأليف سور تكون بنفس مستوى الوحي الذي نزله على عبده.</w:t>
      </w:r>
      <w:r w:rsidRPr="00580AAE">
        <w:rPr>
          <w:rFonts w:ascii="Arial" w:hAnsi="Arial" w:cs="Arial"/>
          <w:color w:val="000000" w:themeColor="text1"/>
          <w:sz w:val="28"/>
          <w:szCs w:val="28"/>
          <w:rtl/>
        </w:rPr>
        <w:br/>
        <w:t>نفرض - جدلا - أن الله قد نزل على عبده "سور قرآنية" و"أحاديث نبوية".</w:t>
      </w:r>
      <w:r w:rsidRPr="00580AAE">
        <w:rPr>
          <w:rFonts w:ascii="Arial" w:hAnsi="Arial" w:cs="Arial"/>
          <w:color w:val="000000" w:themeColor="text1"/>
          <w:sz w:val="28"/>
          <w:szCs w:val="28"/>
          <w:rtl/>
        </w:rPr>
        <w:br/>
        <w:t>إذن يتحدى الله الناس بتأليف سور مماثلة للسور القرآنية والأحاديث النبوية. وهذا التحدي كما ذكر سابقا. سقيم البنية من الأساس.</w:t>
      </w:r>
      <w:r w:rsidRPr="00580AAE">
        <w:rPr>
          <w:rFonts w:ascii="Arial" w:hAnsi="Arial" w:cs="Arial"/>
          <w:color w:val="000000" w:themeColor="text1"/>
          <w:sz w:val="28"/>
          <w:szCs w:val="28"/>
          <w:rtl/>
        </w:rPr>
        <w:br/>
        <w:t>إذ لا يمكن تشكيل عناصر مشابهة لمجموعة تحتوي عناصر غير متجانسة أصلا. كما هو الحال في قضية المثلثات المشابهة للمثلثات والدوائر. أو السور التي تشبه السور والأحاديث في نفس الوقت.</w:t>
      </w:r>
      <w:r w:rsidRPr="00580AAE">
        <w:rPr>
          <w:rFonts w:ascii="Arial" w:hAnsi="Arial" w:cs="Arial"/>
          <w:color w:val="000000" w:themeColor="text1"/>
          <w:sz w:val="28"/>
          <w:szCs w:val="28"/>
          <w:rtl/>
        </w:rPr>
        <w:br/>
      </w:r>
      <w:r w:rsidRPr="00580AAE">
        <w:rPr>
          <w:rFonts w:ascii="Arial" w:hAnsi="Arial" w:cs="Arial"/>
          <w:color w:val="000000" w:themeColor="text1"/>
          <w:sz w:val="28"/>
          <w:szCs w:val="28"/>
          <w:rtl/>
          <w:lang w:bidi="ar-DZ"/>
        </w:rPr>
        <w:br/>
        <w:t>هنا نجد أنفسنا أمام خيارين أحلاهم مر.</w:t>
      </w:r>
      <w:r w:rsidRPr="00580AAE">
        <w:rPr>
          <w:rFonts w:ascii="Arial" w:hAnsi="Arial" w:cs="Arial"/>
          <w:color w:val="000000" w:themeColor="text1"/>
          <w:sz w:val="28"/>
          <w:szCs w:val="28"/>
          <w:rtl/>
          <w:lang w:bidi="ar-DZ"/>
        </w:rPr>
        <w:br/>
        <w:t>أمرهما. أن نستنتج أن الله جل وعلا لم ينزل على نبيه إلا سور قرآنية فقط. وهذا ما ينسف عقائد أبرز الفرق الإسلامية. السنيون والشيعة وكل من يأتي تحتهم.</w:t>
      </w:r>
      <w:r w:rsidRPr="00580AAE">
        <w:rPr>
          <w:rFonts w:ascii="Arial" w:hAnsi="Arial" w:cs="Arial"/>
          <w:color w:val="000000" w:themeColor="text1"/>
          <w:sz w:val="28"/>
          <w:szCs w:val="28"/>
          <w:rtl/>
          <w:lang w:bidi="ar-DZ"/>
        </w:rPr>
        <w:br/>
        <w:t>وأحلاهما. أن نعيد تدبر الآية. فنقول أن المذكور في الآية هو "ما</w:t>
      </w:r>
      <w:r w:rsidRPr="00580AAE">
        <w:rPr>
          <w:rFonts w:ascii="Arial" w:hAnsi="Arial" w:cs="Arial"/>
          <w:color w:val="000000" w:themeColor="text1"/>
          <w:sz w:val="28"/>
          <w:szCs w:val="28"/>
          <w:rtl/>
        </w:rPr>
        <w:t xml:space="preserve"> نزلنا على عبدنا</w:t>
      </w:r>
      <w:r w:rsidRPr="00580AAE">
        <w:rPr>
          <w:rFonts w:ascii="Arial" w:hAnsi="Arial" w:cs="Arial"/>
          <w:color w:val="000000" w:themeColor="text1"/>
          <w:sz w:val="28"/>
          <w:szCs w:val="28"/>
          <w:rtl/>
          <w:lang w:bidi="ar-DZ"/>
        </w:rPr>
        <w:t>". لكن المقصود منه هو القرآن فقط. والأحاديث والسنة النبوية غير داخلة في تلك العبارة.</w:t>
      </w:r>
      <w:r w:rsidRPr="00580AAE">
        <w:rPr>
          <w:rFonts w:ascii="Arial" w:hAnsi="Arial" w:cs="Arial"/>
          <w:color w:val="000000" w:themeColor="text1"/>
          <w:sz w:val="28"/>
          <w:szCs w:val="28"/>
          <w:rtl/>
          <w:lang w:bidi="ar-DZ"/>
        </w:rPr>
        <w:br/>
        <w:t>ولكن قبول تأويل الآية على هذا النحو. يفتح إحتمالا لتأويل آيات أخرى على نفس النحو. مثل "</w:t>
      </w:r>
      <w:r w:rsidRPr="00580AAE">
        <w:rPr>
          <w:rFonts w:ascii="Arial" w:hAnsi="Arial" w:cs="Arial"/>
          <w:color w:val="000000" w:themeColor="text1"/>
          <w:sz w:val="28"/>
          <w:szCs w:val="28"/>
          <w:rtl/>
        </w:rPr>
        <w:t>وما ينطق عن الهوى إن هو إلا وحي يوحى</w:t>
      </w:r>
      <w:r w:rsidRPr="00580AAE">
        <w:rPr>
          <w:rFonts w:ascii="Arial" w:hAnsi="Arial" w:cs="Arial"/>
          <w:color w:val="000000" w:themeColor="text1"/>
          <w:sz w:val="28"/>
          <w:szCs w:val="28"/>
          <w:rtl/>
          <w:lang w:bidi="ar-DZ"/>
        </w:rPr>
        <w:t>". فيقال أن النطق هنا محصور في النطق بالقرآن فقط. وهذا ما لا يصب في صالح أنصار العقيدة السنية. كما أن له آثار سلبية سيتم التعرض لها في مواضيع أخرى إن شاء الله.</w:t>
      </w:r>
    </w:p>
    <w:sectPr w:rsidR="00707622" w:rsidRPr="00580A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A5"/>
    <w:rsid w:val="00047FBF"/>
    <w:rsid w:val="001A266D"/>
    <w:rsid w:val="001A5F90"/>
    <w:rsid w:val="00237412"/>
    <w:rsid w:val="00242CC9"/>
    <w:rsid w:val="002B69FA"/>
    <w:rsid w:val="00341A97"/>
    <w:rsid w:val="00371318"/>
    <w:rsid w:val="003F1A90"/>
    <w:rsid w:val="0040024D"/>
    <w:rsid w:val="004E1662"/>
    <w:rsid w:val="005504CE"/>
    <w:rsid w:val="00580AAE"/>
    <w:rsid w:val="006E0BBD"/>
    <w:rsid w:val="00707622"/>
    <w:rsid w:val="007231C0"/>
    <w:rsid w:val="00795ED2"/>
    <w:rsid w:val="00826A41"/>
    <w:rsid w:val="00911320"/>
    <w:rsid w:val="009609AC"/>
    <w:rsid w:val="00A411B7"/>
    <w:rsid w:val="00A85689"/>
    <w:rsid w:val="00B22C46"/>
    <w:rsid w:val="00B46B52"/>
    <w:rsid w:val="00BB60D1"/>
    <w:rsid w:val="00BF01A2"/>
    <w:rsid w:val="00C427DD"/>
    <w:rsid w:val="00CC6F4E"/>
    <w:rsid w:val="00CD3B87"/>
    <w:rsid w:val="00D67F72"/>
    <w:rsid w:val="00D812A5"/>
    <w:rsid w:val="00DF0216"/>
    <w:rsid w:val="00E93F3E"/>
    <w:rsid w:val="00E946C4"/>
    <w:rsid w:val="00EF46FE"/>
    <w:rsid w:val="00F64984"/>
    <w:rsid w:val="00F675D4"/>
    <w:rsid w:val="00F94D0D"/>
    <w:rsid w:val="00FA29FB"/>
    <w:rsid w:val="00FD10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984"/>
    <w:rPr>
      <w:rFonts w:asciiTheme="minorHAnsi" w:hAnsiTheme="minorHAnsi" w:cstheme="min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6498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8"/>
        <w:szCs w:val="28"/>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984"/>
    <w:rPr>
      <w:rFonts w:asciiTheme="minorHAnsi" w:hAnsiTheme="minorHAnsi" w:cstheme="min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6498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14</Pages>
  <Words>9243</Words>
  <Characters>50841</Characters>
  <Application>Microsoft Office Word</Application>
  <DocSecurity>0</DocSecurity>
  <Lines>423</Lines>
  <Paragraphs>119</Paragraphs>
  <ScaleCrop>false</ScaleCrop>
  <HeadingPairs>
    <vt:vector size="2" baseType="variant">
      <vt:variant>
        <vt:lpstr>Titre</vt:lpstr>
      </vt:variant>
      <vt:variant>
        <vt:i4>1</vt:i4>
      </vt:variant>
    </vt:vector>
  </HeadingPairs>
  <TitlesOfParts>
    <vt:vector size="1" baseType="lpstr">
      <vt:lpstr/>
    </vt:vector>
  </TitlesOfParts>
  <Company>أيمن دحام</Company>
  <LinksUpToDate>false</LinksUpToDate>
  <CharactersWithSpaces>59965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أيمن دحام</dc:creator>
  <cp:keywords/>
  <dc:description/>
  <cp:lastModifiedBy>أيمن دحام</cp:lastModifiedBy>
  <cp:revision>41</cp:revision>
  <dcterms:created xsi:type="dcterms:W3CDTF">2018-10-02T20:06:00Z</dcterms:created>
  <dcterms:modified xsi:type="dcterms:W3CDTF">2019-01-01T16:03:00Z</dcterms:modified>
</cp:coreProperties>
</file>