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692" w:rsidRDefault="0063571F" w:rsidP="008774E7">
      <w:pPr>
        <w:autoSpaceDE w:val="0"/>
        <w:autoSpaceDN w:val="0"/>
        <w:adjustRightInd w:val="0"/>
        <w:spacing w:after="0" w:line="80" w:lineRule="atLeast"/>
        <w:jc w:val="center"/>
        <w:rPr>
          <w:rFonts w:cs="Arial"/>
          <w:sz w:val="24"/>
          <w:szCs w:val="24"/>
        </w:rPr>
      </w:pPr>
      <w:r>
        <w:rPr>
          <w:noProof/>
        </w:rPr>
        <w:drawing>
          <wp:inline distT="0" distB="0" distL="0" distR="0" wp14:anchorId="4B8BAD90" wp14:editId="23720E05">
            <wp:extent cx="6376302" cy="161152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66" t="31980" r="1442" b="27202"/>
                    <a:stretch/>
                  </pic:blipFill>
                  <pic:spPr bwMode="auto">
                    <a:xfrm>
                      <a:off x="0" y="0"/>
                      <a:ext cx="6379904" cy="1612432"/>
                    </a:xfrm>
                    <a:prstGeom prst="rect">
                      <a:avLst/>
                    </a:prstGeom>
                    <a:ln>
                      <a:noFill/>
                    </a:ln>
                    <a:extLst>
                      <a:ext uri="{53640926-AAD7-44D8-BBD7-CCE9431645EC}">
                        <a14:shadowObscured xmlns:a14="http://schemas.microsoft.com/office/drawing/2010/main"/>
                      </a:ext>
                    </a:extLst>
                  </pic:spPr>
                </pic:pic>
              </a:graphicData>
            </a:graphic>
          </wp:inline>
        </w:drawing>
      </w:r>
    </w:p>
    <w:p w:rsidR="0094634F" w:rsidRPr="00FA5AD3" w:rsidRDefault="00FA5AD3" w:rsidP="008774E7">
      <w:pPr>
        <w:autoSpaceDE w:val="0"/>
        <w:autoSpaceDN w:val="0"/>
        <w:adjustRightInd w:val="0"/>
        <w:spacing w:after="0" w:line="80" w:lineRule="atLeast"/>
        <w:jc w:val="center"/>
        <w:rPr>
          <w:rFonts w:cs="Arial"/>
          <w:b/>
          <w:color w:val="FF0000"/>
          <w:sz w:val="36"/>
          <w:szCs w:val="36"/>
        </w:rPr>
      </w:pPr>
      <w:r w:rsidRPr="008D0C10">
        <w:rPr>
          <w:rFonts w:cs="Arial"/>
          <w:b/>
          <w:color w:val="FF0000"/>
          <w:sz w:val="36"/>
          <w:szCs w:val="36"/>
          <w:u w:val="single"/>
        </w:rPr>
        <w:t>ETAPE 1</w:t>
      </w:r>
      <w:r>
        <w:rPr>
          <w:rFonts w:cs="Arial"/>
          <w:b/>
          <w:color w:val="FF0000"/>
          <w:sz w:val="36"/>
          <w:szCs w:val="36"/>
        </w:rPr>
        <w:t xml:space="preserve"> : </w:t>
      </w:r>
      <w:r w:rsidR="00B9400C" w:rsidRPr="00FA5AD3">
        <w:rPr>
          <w:rFonts w:cs="Arial"/>
          <w:b/>
          <w:color w:val="FF0000"/>
          <w:sz w:val="36"/>
          <w:szCs w:val="36"/>
        </w:rPr>
        <w:t>DEMANDE DE RESERVATION DE STAND</w:t>
      </w:r>
    </w:p>
    <w:p w:rsidR="003F3692" w:rsidRDefault="00E62C9A" w:rsidP="00510589">
      <w:pPr>
        <w:autoSpaceDE w:val="0"/>
        <w:autoSpaceDN w:val="0"/>
        <w:adjustRightInd w:val="0"/>
        <w:spacing w:after="0" w:line="80" w:lineRule="atLeast"/>
        <w:jc w:val="center"/>
        <w:rPr>
          <w:rFonts w:cs="Arial"/>
          <w:b/>
          <w:sz w:val="24"/>
          <w:szCs w:val="24"/>
        </w:rPr>
      </w:pPr>
      <w:r>
        <w:rPr>
          <w:rFonts w:cs="Arial"/>
          <w:b/>
          <w:sz w:val="24"/>
          <w:szCs w:val="24"/>
          <w:highlight w:val="yellow"/>
        </w:rPr>
        <w:t xml:space="preserve">(à retourner par mail </w:t>
      </w:r>
      <w:r w:rsidR="0094634F" w:rsidRPr="0094634F">
        <w:rPr>
          <w:rFonts w:cs="Arial"/>
          <w:b/>
          <w:sz w:val="24"/>
          <w:szCs w:val="24"/>
          <w:highlight w:val="yellow"/>
        </w:rPr>
        <w:t xml:space="preserve"> au plus tard le 30 </w:t>
      </w:r>
      <w:r w:rsidR="00AD1842" w:rsidRPr="0094634F">
        <w:rPr>
          <w:rFonts w:cs="Arial"/>
          <w:b/>
          <w:sz w:val="24"/>
          <w:szCs w:val="24"/>
          <w:highlight w:val="yellow"/>
        </w:rPr>
        <w:t>novembre)</w:t>
      </w:r>
    </w:p>
    <w:p w:rsidR="00E62C9A" w:rsidRDefault="0063571F" w:rsidP="00510589">
      <w:pPr>
        <w:autoSpaceDE w:val="0"/>
        <w:autoSpaceDN w:val="0"/>
        <w:adjustRightInd w:val="0"/>
        <w:spacing w:after="0" w:line="80" w:lineRule="atLeast"/>
        <w:jc w:val="center"/>
        <w:rPr>
          <w:rFonts w:cs="Arial"/>
          <w:b/>
          <w:sz w:val="24"/>
          <w:szCs w:val="24"/>
        </w:rPr>
      </w:pPr>
      <w:hyperlink r:id="rId9" w:history="1">
        <w:r w:rsidR="00E62C9A" w:rsidRPr="00A708D7">
          <w:rPr>
            <w:rStyle w:val="Lienhypertexte"/>
            <w:rFonts w:cs="Arial"/>
            <w:b/>
            <w:sz w:val="24"/>
            <w:szCs w:val="24"/>
            <w:highlight w:val="yellow"/>
          </w:rPr>
          <w:t>salonhabitat@valdeleyre.fr</w:t>
        </w:r>
      </w:hyperlink>
      <w:bookmarkStart w:id="0" w:name="_GoBack"/>
      <w:bookmarkEnd w:id="0"/>
    </w:p>
    <w:p w:rsidR="009F3CD0" w:rsidRPr="002322F9" w:rsidRDefault="0063571F" w:rsidP="009F3CD0">
      <w:pPr>
        <w:autoSpaceDE w:val="0"/>
        <w:autoSpaceDN w:val="0"/>
        <w:adjustRightInd w:val="0"/>
        <w:spacing w:after="0" w:line="240" w:lineRule="auto"/>
        <w:rPr>
          <w:rFonts w:cs="Arial"/>
          <w:color w:val="000000" w:themeColor="text1"/>
          <w:sz w:val="24"/>
          <w:szCs w:val="24"/>
        </w:rPr>
      </w:pPr>
      <w:r>
        <w:rPr>
          <w:rFonts w:cs="Arial"/>
          <w:b/>
          <w:noProof/>
          <w:color w:val="4F6228" w:themeColor="accent3" w:themeShade="80"/>
          <w:sz w:val="28"/>
          <w:szCs w:val="28"/>
          <w:u w:val="single"/>
        </w:rPr>
        <w:pict>
          <v:roundrect id="_x0000_s1027" style="position:absolute;margin-left:-8.45pt;margin-top:13.5pt;width:538.5pt;height:189pt;z-index:-251675136" arcsize="10923f"/>
        </w:pict>
      </w:r>
    </w:p>
    <w:p w:rsidR="005A7156" w:rsidRPr="005C5DF3" w:rsidRDefault="005A7156" w:rsidP="005C5DF3">
      <w:pPr>
        <w:spacing w:after="120"/>
        <w:jc w:val="center"/>
        <w:rPr>
          <w:rFonts w:cs="Arial"/>
          <w:b/>
          <w:color w:val="4F6228" w:themeColor="accent3" w:themeShade="80"/>
          <w:sz w:val="28"/>
          <w:szCs w:val="28"/>
          <w:u w:val="single"/>
        </w:rPr>
      </w:pPr>
      <w:r w:rsidRPr="005C5DF3">
        <w:rPr>
          <w:rFonts w:cs="Arial"/>
          <w:b/>
          <w:color w:val="4F6228" w:themeColor="accent3" w:themeShade="80"/>
          <w:sz w:val="28"/>
          <w:szCs w:val="28"/>
          <w:u w:val="single"/>
        </w:rPr>
        <w:t>VOS COORDONNEES</w:t>
      </w:r>
      <w:r w:rsidR="007570D4">
        <w:rPr>
          <w:rFonts w:cs="Arial"/>
          <w:b/>
          <w:color w:val="4F6228" w:themeColor="accent3" w:themeShade="80"/>
          <w:sz w:val="28"/>
          <w:szCs w:val="28"/>
          <w:u w:val="single"/>
        </w:rPr>
        <w:t xml:space="preserve"> </w:t>
      </w:r>
      <w:r w:rsidR="007570D4" w:rsidRPr="007570D4">
        <w:rPr>
          <w:rFonts w:cs="Arial"/>
          <w:b/>
          <w:sz w:val="28"/>
          <w:szCs w:val="28"/>
          <w:u w:val="single"/>
          <w:vertAlign w:val="superscript"/>
        </w:rPr>
        <w:t>(1)</w:t>
      </w:r>
    </w:p>
    <w:p w:rsidR="009F3CD0" w:rsidRDefault="009F3CD0" w:rsidP="009F3CD0">
      <w:pPr>
        <w:autoSpaceDE w:val="0"/>
        <w:autoSpaceDN w:val="0"/>
        <w:adjustRightInd w:val="0"/>
        <w:spacing w:after="120" w:line="240" w:lineRule="auto"/>
        <w:rPr>
          <w:rFonts w:cs="Arial"/>
          <w:color w:val="000000" w:themeColor="text1"/>
          <w:szCs w:val="20"/>
        </w:rPr>
      </w:pPr>
      <w:r w:rsidRPr="008D0C10">
        <w:rPr>
          <w:rFonts w:cs="Arial"/>
          <w:b/>
          <w:color w:val="000000" w:themeColor="text1"/>
          <w:szCs w:val="20"/>
        </w:rPr>
        <w:t>Raison sociale</w:t>
      </w:r>
      <w:r w:rsidR="000F5169" w:rsidRPr="002322F9">
        <w:rPr>
          <w:rFonts w:cs="Arial"/>
          <w:color w:val="000000" w:themeColor="text1"/>
          <w:szCs w:val="20"/>
        </w:rPr>
        <w:t xml:space="preserve"> : </w:t>
      </w:r>
      <w:r w:rsidR="0082407A" w:rsidRPr="002322F9">
        <w:rPr>
          <w:rFonts w:cs="Arial"/>
          <w:color w:val="000000" w:themeColor="text1"/>
          <w:szCs w:val="20"/>
        </w:rPr>
        <w:t>………………………………………………………………………………………………………………………………….……</w:t>
      </w:r>
      <w:r w:rsidR="00E75616" w:rsidRPr="002322F9">
        <w:rPr>
          <w:rFonts w:cs="Arial"/>
          <w:color w:val="000000" w:themeColor="text1"/>
          <w:szCs w:val="20"/>
        </w:rPr>
        <w:t>…</w:t>
      </w:r>
      <w:r w:rsidR="0082407A" w:rsidRPr="002322F9">
        <w:rPr>
          <w:rFonts w:cs="Arial"/>
          <w:color w:val="000000" w:themeColor="text1"/>
          <w:szCs w:val="20"/>
        </w:rPr>
        <w:t>………………</w:t>
      </w:r>
    </w:p>
    <w:p w:rsidR="0082407A" w:rsidRPr="002322F9" w:rsidRDefault="0082407A" w:rsidP="0082407A">
      <w:pPr>
        <w:autoSpaceDE w:val="0"/>
        <w:autoSpaceDN w:val="0"/>
        <w:adjustRightInd w:val="0"/>
        <w:spacing w:after="120" w:line="240" w:lineRule="auto"/>
        <w:rPr>
          <w:rFonts w:cs="Arial"/>
          <w:color w:val="000000" w:themeColor="text1"/>
          <w:szCs w:val="20"/>
        </w:rPr>
      </w:pPr>
      <w:r w:rsidRPr="008D0C10">
        <w:rPr>
          <w:rFonts w:cs="Arial"/>
          <w:b/>
          <w:color w:val="000000" w:themeColor="text1"/>
          <w:szCs w:val="20"/>
        </w:rPr>
        <w:t>Nom du responsable</w:t>
      </w:r>
      <w:r w:rsidR="00915DAF">
        <w:rPr>
          <w:rFonts w:cs="Arial"/>
          <w:color w:val="000000" w:themeColor="text1"/>
          <w:szCs w:val="20"/>
        </w:rPr>
        <w:t xml:space="preserve"> </w:t>
      </w:r>
      <w:r w:rsidRPr="002322F9">
        <w:rPr>
          <w:rFonts w:cs="Arial"/>
          <w:color w:val="000000" w:themeColor="text1"/>
          <w:szCs w:val="20"/>
        </w:rPr>
        <w:t>: ……………………………………………………………………………………</w:t>
      </w:r>
      <w:r w:rsidR="00D34755" w:rsidRPr="002322F9">
        <w:rPr>
          <w:rFonts w:cs="Arial"/>
          <w:color w:val="000000" w:themeColor="text1"/>
          <w:szCs w:val="20"/>
        </w:rPr>
        <w:t>……………………………………</w:t>
      </w:r>
      <w:r w:rsidR="002322F9">
        <w:rPr>
          <w:rFonts w:cs="Arial"/>
          <w:color w:val="000000" w:themeColor="text1"/>
          <w:szCs w:val="20"/>
        </w:rPr>
        <w:t>.</w:t>
      </w:r>
      <w:r w:rsidR="00D34755" w:rsidRPr="002322F9">
        <w:rPr>
          <w:rFonts w:cs="Arial"/>
          <w:color w:val="000000" w:themeColor="text1"/>
          <w:szCs w:val="20"/>
        </w:rPr>
        <w:t>……………………</w:t>
      </w:r>
    </w:p>
    <w:p w:rsidR="002322F9" w:rsidRDefault="00D34755" w:rsidP="009F3CD0">
      <w:pPr>
        <w:autoSpaceDE w:val="0"/>
        <w:autoSpaceDN w:val="0"/>
        <w:adjustRightInd w:val="0"/>
        <w:spacing w:after="120" w:line="240" w:lineRule="auto"/>
        <w:rPr>
          <w:rFonts w:cs="Arial"/>
          <w:color w:val="000000" w:themeColor="text1"/>
          <w:szCs w:val="20"/>
        </w:rPr>
      </w:pPr>
      <w:r w:rsidRPr="008D0C10">
        <w:rPr>
          <w:rFonts w:cs="Arial"/>
          <w:b/>
          <w:color w:val="000000" w:themeColor="text1"/>
          <w:szCs w:val="20"/>
        </w:rPr>
        <w:t>Téléphone fixe</w:t>
      </w:r>
      <w:r w:rsidRPr="002322F9">
        <w:rPr>
          <w:rFonts w:cs="Arial"/>
          <w:color w:val="000000" w:themeColor="text1"/>
          <w:szCs w:val="20"/>
        </w:rPr>
        <w:t> : …………………………………………………………</w:t>
      </w:r>
      <w:r w:rsidR="00915DAF">
        <w:rPr>
          <w:rFonts w:cs="Arial"/>
          <w:color w:val="000000" w:themeColor="text1"/>
          <w:szCs w:val="20"/>
        </w:rPr>
        <w:t xml:space="preserve"> </w:t>
      </w:r>
      <w:r w:rsidR="00915DAF" w:rsidRPr="008D0C10">
        <w:rPr>
          <w:rFonts w:cs="Arial"/>
          <w:b/>
          <w:color w:val="000000" w:themeColor="text1"/>
          <w:szCs w:val="20"/>
        </w:rPr>
        <w:t>Mobile</w:t>
      </w:r>
      <w:r w:rsidR="002322F9" w:rsidRPr="008D0C10">
        <w:rPr>
          <w:rFonts w:cs="Arial"/>
          <w:b/>
          <w:color w:val="000000" w:themeColor="text1"/>
          <w:szCs w:val="20"/>
        </w:rPr>
        <w:t> </w:t>
      </w:r>
      <w:r w:rsidR="002322F9">
        <w:rPr>
          <w:rFonts w:cs="Arial"/>
          <w:color w:val="000000" w:themeColor="text1"/>
          <w:szCs w:val="20"/>
        </w:rPr>
        <w:t>: ………………………………</w:t>
      </w:r>
      <w:r w:rsidRPr="002322F9">
        <w:rPr>
          <w:rFonts w:cs="Arial"/>
          <w:color w:val="000000" w:themeColor="text1"/>
          <w:szCs w:val="20"/>
        </w:rPr>
        <w:t>…………………</w:t>
      </w:r>
      <w:r w:rsidR="002322F9">
        <w:rPr>
          <w:rFonts w:cs="Arial"/>
          <w:color w:val="000000" w:themeColor="text1"/>
          <w:szCs w:val="20"/>
        </w:rPr>
        <w:t>………….</w:t>
      </w:r>
    </w:p>
    <w:p w:rsidR="009F3CD0" w:rsidRPr="002322F9" w:rsidRDefault="009F3CD0" w:rsidP="009F3CD0">
      <w:pPr>
        <w:autoSpaceDE w:val="0"/>
        <w:autoSpaceDN w:val="0"/>
        <w:adjustRightInd w:val="0"/>
        <w:spacing w:after="120" w:line="240" w:lineRule="auto"/>
        <w:rPr>
          <w:rFonts w:cs="Arial"/>
          <w:color w:val="000000" w:themeColor="text1"/>
          <w:szCs w:val="20"/>
        </w:rPr>
      </w:pPr>
      <w:r w:rsidRPr="008D0C10">
        <w:rPr>
          <w:rFonts w:cs="Arial"/>
          <w:b/>
          <w:color w:val="000000" w:themeColor="text1"/>
          <w:szCs w:val="20"/>
        </w:rPr>
        <w:t>Adresse</w:t>
      </w:r>
      <w:r w:rsidRPr="002322F9">
        <w:rPr>
          <w:rFonts w:cs="Arial"/>
          <w:color w:val="000000" w:themeColor="text1"/>
          <w:szCs w:val="20"/>
        </w:rPr>
        <w:t xml:space="preserve"> : </w:t>
      </w:r>
      <w:r w:rsidR="0082407A" w:rsidRPr="002322F9">
        <w:rPr>
          <w:rFonts w:cs="Arial"/>
          <w:color w:val="000000" w:themeColor="text1"/>
          <w:szCs w:val="20"/>
        </w:rPr>
        <w:t>…………………………………………………………………………………………</w:t>
      </w:r>
      <w:r w:rsidR="002322F9">
        <w:rPr>
          <w:rFonts w:cs="Arial"/>
          <w:color w:val="000000" w:themeColor="text1"/>
          <w:szCs w:val="20"/>
        </w:rPr>
        <w:t>…………………………………………….…………….…………….</w:t>
      </w:r>
    </w:p>
    <w:p w:rsidR="0082407A" w:rsidRPr="002322F9" w:rsidRDefault="009F3CD0" w:rsidP="009F3CD0">
      <w:pPr>
        <w:autoSpaceDE w:val="0"/>
        <w:autoSpaceDN w:val="0"/>
        <w:adjustRightInd w:val="0"/>
        <w:spacing w:after="120" w:line="240" w:lineRule="auto"/>
        <w:rPr>
          <w:rFonts w:cs="Arial"/>
          <w:color w:val="000000" w:themeColor="text1"/>
          <w:szCs w:val="20"/>
        </w:rPr>
      </w:pPr>
      <w:r w:rsidRPr="008D0C10">
        <w:rPr>
          <w:rFonts w:cs="Arial"/>
          <w:b/>
          <w:color w:val="000000" w:themeColor="text1"/>
          <w:szCs w:val="20"/>
        </w:rPr>
        <w:t>Code postal</w:t>
      </w:r>
      <w:r w:rsidR="000F5169" w:rsidRPr="002322F9">
        <w:rPr>
          <w:rFonts w:cs="Arial"/>
          <w:color w:val="000000" w:themeColor="text1"/>
          <w:szCs w:val="20"/>
        </w:rPr>
        <w:t> :</w:t>
      </w:r>
      <w:r w:rsidR="0082407A" w:rsidRPr="002322F9">
        <w:rPr>
          <w:rFonts w:cs="Arial"/>
          <w:color w:val="000000" w:themeColor="text1"/>
          <w:szCs w:val="20"/>
        </w:rPr>
        <w:t>………………………………………………………………</w:t>
      </w:r>
      <w:r w:rsidRPr="008D0C10">
        <w:rPr>
          <w:rFonts w:cs="Arial"/>
          <w:b/>
          <w:color w:val="000000" w:themeColor="text1"/>
          <w:szCs w:val="20"/>
        </w:rPr>
        <w:t>Ville</w:t>
      </w:r>
      <w:r w:rsidRPr="002322F9">
        <w:rPr>
          <w:rFonts w:cs="Arial"/>
          <w:color w:val="000000" w:themeColor="text1"/>
          <w:szCs w:val="20"/>
        </w:rPr>
        <w:t xml:space="preserve"> : </w:t>
      </w:r>
      <w:r w:rsidR="0082407A" w:rsidRPr="002322F9">
        <w:rPr>
          <w:rFonts w:cs="Arial"/>
          <w:color w:val="000000" w:themeColor="text1"/>
          <w:szCs w:val="20"/>
        </w:rPr>
        <w:t>………………………………………………………..…….……..…</w:t>
      </w:r>
      <w:r w:rsidR="000F5169" w:rsidRPr="002322F9">
        <w:rPr>
          <w:rFonts w:cs="Arial"/>
          <w:color w:val="000000" w:themeColor="text1"/>
          <w:szCs w:val="20"/>
        </w:rPr>
        <w:t>….</w:t>
      </w:r>
      <w:r w:rsidR="0082407A" w:rsidRPr="002322F9">
        <w:rPr>
          <w:rFonts w:cs="Arial"/>
          <w:color w:val="000000" w:themeColor="text1"/>
          <w:szCs w:val="20"/>
        </w:rPr>
        <w:t>………</w:t>
      </w:r>
    </w:p>
    <w:p w:rsidR="005A7156" w:rsidRPr="0024375D" w:rsidRDefault="005A7156" w:rsidP="005A7156">
      <w:pPr>
        <w:autoSpaceDE w:val="0"/>
        <w:autoSpaceDN w:val="0"/>
        <w:adjustRightInd w:val="0"/>
        <w:spacing w:after="120" w:line="240" w:lineRule="auto"/>
        <w:rPr>
          <w:rFonts w:cs="Arial"/>
          <w:color w:val="000000" w:themeColor="text1"/>
          <w:szCs w:val="20"/>
        </w:rPr>
      </w:pPr>
      <w:r w:rsidRPr="008D0C10">
        <w:rPr>
          <w:rFonts w:cs="Arial"/>
          <w:b/>
          <w:color w:val="000000" w:themeColor="text1"/>
          <w:szCs w:val="20"/>
        </w:rPr>
        <w:t>Mail</w:t>
      </w:r>
      <w:r w:rsidRPr="0024375D">
        <w:rPr>
          <w:rFonts w:cs="Arial"/>
          <w:color w:val="000000" w:themeColor="text1"/>
          <w:szCs w:val="20"/>
        </w:rPr>
        <w:t> : ………………………………………………………………………………</w:t>
      </w:r>
      <w:r w:rsidRPr="008D0C10">
        <w:rPr>
          <w:rFonts w:cs="Arial"/>
          <w:b/>
          <w:color w:val="000000" w:themeColor="text1"/>
          <w:szCs w:val="20"/>
        </w:rPr>
        <w:t>@</w:t>
      </w:r>
      <w:r w:rsidRPr="0024375D">
        <w:rPr>
          <w:rFonts w:cs="Arial"/>
          <w:color w:val="000000" w:themeColor="text1"/>
          <w:szCs w:val="20"/>
        </w:rPr>
        <w:t>…………………………………………………….………………………..……..</w:t>
      </w:r>
    </w:p>
    <w:p w:rsidR="009F3CD0" w:rsidRPr="00DB3115" w:rsidRDefault="009F3CD0" w:rsidP="009F3CD0">
      <w:pPr>
        <w:autoSpaceDE w:val="0"/>
        <w:autoSpaceDN w:val="0"/>
        <w:adjustRightInd w:val="0"/>
        <w:spacing w:after="120" w:line="240" w:lineRule="auto"/>
        <w:rPr>
          <w:rFonts w:cs="Arial"/>
          <w:color w:val="000000" w:themeColor="text1"/>
          <w:szCs w:val="20"/>
          <w:lang w:val="en-US"/>
        </w:rPr>
      </w:pPr>
      <w:r w:rsidRPr="008D0C10">
        <w:rPr>
          <w:rFonts w:cs="Arial"/>
          <w:b/>
          <w:color w:val="000000" w:themeColor="text1"/>
          <w:szCs w:val="20"/>
          <w:lang w:val="en-US"/>
        </w:rPr>
        <w:t>Site web</w:t>
      </w:r>
      <w:r w:rsidRPr="00DB3115">
        <w:rPr>
          <w:rFonts w:cs="Arial"/>
          <w:color w:val="000000" w:themeColor="text1"/>
          <w:szCs w:val="20"/>
          <w:lang w:val="en-US"/>
        </w:rPr>
        <w:t xml:space="preserve"> : www. </w:t>
      </w:r>
      <w:r w:rsidR="0082407A" w:rsidRPr="00DB3115">
        <w:rPr>
          <w:rFonts w:cs="Arial"/>
          <w:color w:val="000000" w:themeColor="text1"/>
          <w:szCs w:val="20"/>
          <w:lang w:val="en-US"/>
        </w:rPr>
        <w:t>…………………………………………………………………………………………………………………….…….</w:t>
      </w:r>
    </w:p>
    <w:p w:rsidR="009F3CD0" w:rsidRPr="00DB3115" w:rsidRDefault="009F3CD0" w:rsidP="009F3CD0">
      <w:pPr>
        <w:autoSpaceDE w:val="0"/>
        <w:autoSpaceDN w:val="0"/>
        <w:adjustRightInd w:val="0"/>
        <w:spacing w:after="120" w:line="240" w:lineRule="auto"/>
        <w:rPr>
          <w:rFonts w:cs="Arial"/>
          <w:color w:val="000000" w:themeColor="text1"/>
          <w:szCs w:val="20"/>
          <w:lang w:val="en-US"/>
        </w:rPr>
      </w:pPr>
      <w:r w:rsidRPr="008D0C10">
        <w:rPr>
          <w:rFonts w:cs="Arial"/>
          <w:b/>
          <w:color w:val="000000" w:themeColor="text1"/>
          <w:szCs w:val="20"/>
          <w:lang w:val="en-US"/>
        </w:rPr>
        <w:t>N° SIREN</w:t>
      </w:r>
      <w:r w:rsidRPr="00DB3115">
        <w:rPr>
          <w:rFonts w:cs="Arial"/>
          <w:color w:val="000000" w:themeColor="text1"/>
          <w:szCs w:val="20"/>
          <w:lang w:val="en-US"/>
        </w:rPr>
        <w:t xml:space="preserve"> : </w:t>
      </w:r>
      <w:r w:rsidR="0082407A" w:rsidRPr="00DB3115">
        <w:rPr>
          <w:rFonts w:cs="Arial"/>
          <w:color w:val="000000" w:themeColor="text1"/>
          <w:szCs w:val="20"/>
          <w:lang w:val="en-US"/>
        </w:rPr>
        <w:t>…………………..……………………………………………</w:t>
      </w:r>
    </w:p>
    <w:p w:rsidR="00E066B5" w:rsidRDefault="00E066B5" w:rsidP="002322F9">
      <w:pPr>
        <w:autoSpaceDE w:val="0"/>
        <w:autoSpaceDN w:val="0"/>
        <w:adjustRightInd w:val="0"/>
        <w:spacing w:after="0" w:line="240" w:lineRule="auto"/>
        <w:jc w:val="both"/>
        <w:rPr>
          <w:rFonts w:cs="Arial"/>
          <w:color w:val="000000" w:themeColor="text1"/>
          <w:szCs w:val="20"/>
        </w:rPr>
      </w:pPr>
    </w:p>
    <w:p w:rsidR="008D0C10" w:rsidRDefault="005C5DF3" w:rsidP="00E066B5">
      <w:pPr>
        <w:autoSpaceDE w:val="0"/>
        <w:autoSpaceDN w:val="0"/>
        <w:adjustRightInd w:val="0"/>
        <w:spacing w:after="0" w:line="240" w:lineRule="auto"/>
        <w:jc w:val="center"/>
        <w:rPr>
          <w:rFonts w:cs="Arial"/>
          <w:b/>
          <w:color w:val="000000" w:themeColor="text1"/>
          <w:szCs w:val="20"/>
          <w:u w:val="single"/>
        </w:rPr>
      </w:pPr>
      <w:r w:rsidRPr="008D0C10">
        <w:rPr>
          <w:rFonts w:cs="Arial"/>
          <w:b/>
          <w:color w:val="000000" w:themeColor="text1"/>
          <w:szCs w:val="20"/>
          <w:u w:val="single"/>
        </w:rPr>
        <w:t>D</w:t>
      </w:r>
      <w:r w:rsidR="0024375D" w:rsidRPr="008D0C10">
        <w:rPr>
          <w:rFonts w:cs="Arial"/>
          <w:b/>
          <w:color w:val="000000" w:themeColor="text1"/>
          <w:szCs w:val="20"/>
          <w:u w:val="single"/>
        </w:rPr>
        <w:t>omaine(s) d’activité de votre entreprise</w:t>
      </w:r>
      <w:r w:rsidR="00DB3115" w:rsidRPr="008D0C10">
        <w:rPr>
          <w:rFonts w:cs="Arial"/>
          <w:b/>
          <w:color w:val="000000" w:themeColor="text1"/>
          <w:szCs w:val="20"/>
          <w:u w:val="single"/>
        </w:rPr>
        <w:t xml:space="preserve"> sur lequel vous communiquerez sur votre stand</w:t>
      </w:r>
      <w:r w:rsidR="0024375D" w:rsidRPr="008D0C10">
        <w:rPr>
          <w:rFonts w:cs="Arial"/>
          <w:b/>
          <w:color w:val="000000" w:themeColor="text1"/>
          <w:szCs w:val="20"/>
          <w:u w:val="single"/>
        </w:rPr>
        <w:t> :</w:t>
      </w:r>
    </w:p>
    <w:p w:rsidR="0024375D" w:rsidRPr="00E066B5" w:rsidRDefault="0024375D" w:rsidP="00E066B5">
      <w:pPr>
        <w:autoSpaceDE w:val="0"/>
        <w:autoSpaceDN w:val="0"/>
        <w:adjustRightInd w:val="0"/>
        <w:spacing w:after="0" w:line="240" w:lineRule="auto"/>
        <w:jc w:val="center"/>
        <w:rPr>
          <w:rFonts w:cs="Arial"/>
          <w:color w:val="000000" w:themeColor="text1"/>
          <w:szCs w:val="20"/>
          <w:u w:val="single"/>
        </w:rPr>
      </w:pPr>
      <w:r w:rsidRPr="00E066B5">
        <w:rPr>
          <w:rFonts w:cs="Arial"/>
          <w:color w:val="000000" w:themeColor="text1"/>
          <w:szCs w:val="20"/>
          <w:u w:val="single"/>
        </w:rPr>
        <w:t xml:space="preserve"> </w:t>
      </w:r>
      <w:r w:rsidRPr="00E066B5">
        <w:rPr>
          <w:rFonts w:cs="Arial"/>
          <w:b/>
          <w:color w:val="000000" w:themeColor="text1"/>
          <w:szCs w:val="20"/>
          <w:u w:val="single"/>
        </w:rPr>
        <w:t>cocher 3 cases maximum</w:t>
      </w:r>
    </w:p>
    <w:p w:rsidR="0024375D" w:rsidRPr="005B4C6F" w:rsidRDefault="0063571F" w:rsidP="002322F9">
      <w:pPr>
        <w:autoSpaceDE w:val="0"/>
        <w:autoSpaceDN w:val="0"/>
        <w:adjustRightInd w:val="0"/>
        <w:spacing w:after="0" w:line="240" w:lineRule="auto"/>
        <w:jc w:val="both"/>
        <w:rPr>
          <w:rFonts w:cs="Arial"/>
          <w:color w:val="000000" w:themeColor="text1"/>
          <w:sz w:val="16"/>
          <w:szCs w:val="16"/>
        </w:rPr>
      </w:pPr>
      <w:r>
        <w:rPr>
          <w:noProof/>
          <w:sz w:val="16"/>
          <w:szCs w:val="16"/>
          <w:lang w:eastAsia="fr-FR"/>
        </w:rPr>
        <w:pict>
          <v:line id="Connecteur droit 20"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95pt,18.8pt" to="263.95pt,2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" strokecolor="black [3213]" strokeweight="1pt"/>
        </w:pict>
      </w:r>
    </w:p>
    <w:p w:rsidR="008D62D9" w:rsidRPr="005B4C6F" w:rsidRDefault="008D62D9" w:rsidP="00005DFF">
      <w:pPr>
        <w:pStyle w:val="Paragraphedeliste"/>
        <w:numPr>
          <w:ilvl w:val="0"/>
          <w:numId w:val="5"/>
        </w:numPr>
        <w:tabs>
          <w:tab w:val="left" w:pos="5387"/>
        </w:tabs>
        <w:autoSpaceDE w:val="0"/>
        <w:autoSpaceDN w:val="0"/>
        <w:adjustRightInd w:val="0"/>
        <w:spacing w:after="0" w:line="240" w:lineRule="auto"/>
        <w:jc w:val="both"/>
        <w:rPr>
          <w:rFonts w:cs="Arial"/>
          <w:color w:val="000000" w:themeColor="text1"/>
          <w:sz w:val="16"/>
          <w:szCs w:val="16"/>
        </w:rPr>
        <w:sectPr w:rsidR="008D62D9" w:rsidRPr="005B4C6F" w:rsidSect="008D0C10">
          <w:footerReference w:type="default" r:id="rId10"/>
          <w:pgSz w:w="11906" w:h="16838"/>
          <w:pgMar w:top="568" w:right="849" w:bottom="1560" w:left="709" w:header="0" w:footer="702"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005DFF" w:rsidRDefault="0024375D" w:rsidP="00005DFF">
      <w:pPr>
        <w:pStyle w:val="Paragraphedeliste"/>
        <w:numPr>
          <w:ilvl w:val="0"/>
          <w:numId w:val="5"/>
        </w:numPr>
        <w:tabs>
          <w:tab w:val="left" w:pos="5387"/>
        </w:tabs>
        <w:autoSpaceDE w:val="0"/>
        <w:autoSpaceDN w:val="0"/>
        <w:adjustRightInd w:val="0"/>
        <w:spacing w:after="0" w:line="240" w:lineRule="auto"/>
        <w:jc w:val="both"/>
        <w:rPr>
          <w:rFonts w:cs="Arial"/>
          <w:color w:val="000000" w:themeColor="text1"/>
          <w:szCs w:val="20"/>
        </w:rPr>
      </w:pPr>
      <w:r w:rsidRPr="00005DFF">
        <w:rPr>
          <w:rFonts w:cs="Arial"/>
          <w:color w:val="000000" w:themeColor="text1"/>
          <w:szCs w:val="20"/>
        </w:rPr>
        <w:t>Construction de maison</w:t>
      </w:r>
      <w:r w:rsidR="00065219">
        <w:rPr>
          <w:rFonts w:cs="Arial"/>
          <w:color w:val="000000" w:themeColor="text1"/>
          <w:szCs w:val="20"/>
        </w:rPr>
        <w:t xml:space="preserve"> individuelle</w:t>
      </w:r>
    </w:p>
    <w:p w:rsidR="00C84550" w:rsidRPr="00005DFF" w:rsidRDefault="00C84550" w:rsidP="00005DFF">
      <w:pPr>
        <w:pStyle w:val="Paragraphedeliste"/>
        <w:numPr>
          <w:ilvl w:val="0"/>
          <w:numId w:val="5"/>
        </w:numPr>
        <w:tabs>
          <w:tab w:val="left" w:pos="5387"/>
        </w:tabs>
        <w:autoSpaceDE w:val="0"/>
        <w:autoSpaceDN w:val="0"/>
        <w:adjustRightInd w:val="0"/>
        <w:spacing w:after="0" w:line="240" w:lineRule="auto"/>
        <w:jc w:val="both"/>
        <w:rPr>
          <w:rFonts w:cs="Arial"/>
          <w:color w:val="000000" w:themeColor="text1"/>
          <w:szCs w:val="20"/>
        </w:rPr>
      </w:pPr>
      <w:r>
        <w:rPr>
          <w:rFonts w:cs="Arial"/>
          <w:color w:val="000000" w:themeColor="text1"/>
          <w:szCs w:val="20"/>
        </w:rPr>
        <w:t>Maison ossature bois</w:t>
      </w:r>
    </w:p>
    <w:p w:rsidR="0024375D" w:rsidRPr="00005DFF" w:rsidRDefault="0024375D"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sidRPr="00005DFF">
        <w:rPr>
          <w:rFonts w:cs="Arial"/>
          <w:color w:val="000000" w:themeColor="text1"/>
          <w:szCs w:val="20"/>
        </w:rPr>
        <w:t>Maçonnerie/béton</w:t>
      </w:r>
    </w:p>
    <w:p w:rsidR="0024375D" w:rsidRPr="00005DFF" w:rsidRDefault="0024375D"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sidRPr="00005DFF">
        <w:rPr>
          <w:rFonts w:cs="Arial"/>
          <w:color w:val="000000" w:themeColor="text1"/>
          <w:szCs w:val="20"/>
        </w:rPr>
        <w:t>Charpente/couverture</w:t>
      </w:r>
    </w:p>
    <w:p w:rsidR="0024375D" w:rsidRPr="00005DFF" w:rsidRDefault="0024375D"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sidRPr="00005DFF">
        <w:rPr>
          <w:rFonts w:cs="Arial"/>
          <w:color w:val="000000" w:themeColor="text1"/>
          <w:szCs w:val="20"/>
        </w:rPr>
        <w:t>Zinguerie</w:t>
      </w:r>
    </w:p>
    <w:p w:rsidR="0024375D" w:rsidRPr="00005DFF" w:rsidRDefault="0024375D"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sidRPr="00005DFF">
        <w:rPr>
          <w:rFonts w:cs="Arial"/>
          <w:color w:val="000000" w:themeColor="text1"/>
          <w:szCs w:val="20"/>
        </w:rPr>
        <w:t>Traitement des bois</w:t>
      </w:r>
    </w:p>
    <w:p w:rsidR="0024375D" w:rsidRPr="00005DFF" w:rsidRDefault="0024375D"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sidRPr="00005DFF">
        <w:rPr>
          <w:rFonts w:cs="Arial"/>
          <w:color w:val="000000" w:themeColor="text1"/>
          <w:szCs w:val="20"/>
        </w:rPr>
        <w:t>Menuiseries/fermetures</w:t>
      </w:r>
    </w:p>
    <w:p w:rsidR="0024375D" w:rsidRPr="00005DFF" w:rsidRDefault="0024375D"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sidRPr="00005DFF">
        <w:rPr>
          <w:rFonts w:cs="Arial"/>
          <w:color w:val="000000" w:themeColor="text1"/>
          <w:szCs w:val="20"/>
        </w:rPr>
        <w:t>Vérandas</w:t>
      </w:r>
    </w:p>
    <w:p w:rsidR="0024375D" w:rsidRPr="00005DFF" w:rsidRDefault="0024375D"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sidRPr="00005DFF">
        <w:rPr>
          <w:rFonts w:cs="Arial"/>
          <w:color w:val="000000" w:themeColor="text1"/>
          <w:szCs w:val="20"/>
        </w:rPr>
        <w:t>Ebénisterie</w:t>
      </w:r>
    </w:p>
    <w:p w:rsidR="0024375D" w:rsidRPr="00005DFF" w:rsidRDefault="0024375D"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sidRPr="00005DFF">
        <w:rPr>
          <w:rFonts w:cs="Arial"/>
          <w:color w:val="000000" w:themeColor="text1"/>
          <w:szCs w:val="20"/>
        </w:rPr>
        <w:t>Plâtrerie/isolation écologique</w:t>
      </w:r>
    </w:p>
    <w:p w:rsidR="0024375D" w:rsidRDefault="0024375D"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sidRPr="00005DFF">
        <w:rPr>
          <w:rFonts w:cs="Arial"/>
          <w:color w:val="000000" w:themeColor="text1"/>
          <w:szCs w:val="20"/>
        </w:rPr>
        <w:t>Electricité</w:t>
      </w:r>
    </w:p>
    <w:p w:rsidR="00C84550" w:rsidRPr="00C84550" w:rsidRDefault="00C84550" w:rsidP="00C84550">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Décoration/peinture</w:t>
      </w:r>
    </w:p>
    <w:p w:rsidR="00BA5653" w:rsidRPr="00C84550" w:rsidRDefault="00BA5653" w:rsidP="00BA5653">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Maître d’</w:t>
      </w:r>
      <w:r w:rsidR="0023479B">
        <w:rPr>
          <w:rFonts w:cs="Arial"/>
          <w:color w:val="000000" w:themeColor="text1"/>
          <w:szCs w:val="20"/>
        </w:rPr>
        <w:t>Œuvre</w:t>
      </w:r>
    </w:p>
    <w:p w:rsidR="00005DFF" w:rsidRDefault="00005DFF"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 xml:space="preserve">Plomberie/chauffage/climatisation/énergies </w:t>
      </w:r>
    </w:p>
    <w:p w:rsidR="00005DFF" w:rsidRDefault="00005DFF" w:rsidP="00005DFF">
      <w:pPr>
        <w:pStyle w:val="Paragraphedeliste"/>
        <w:autoSpaceDE w:val="0"/>
        <w:autoSpaceDN w:val="0"/>
        <w:adjustRightInd w:val="0"/>
        <w:spacing w:after="0" w:line="240" w:lineRule="auto"/>
        <w:jc w:val="both"/>
        <w:rPr>
          <w:rFonts w:cs="Arial"/>
          <w:color w:val="000000" w:themeColor="text1"/>
          <w:szCs w:val="20"/>
        </w:rPr>
      </w:pPr>
      <w:r>
        <w:rPr>
          <w:rFonts w:cs="Arial"/>
          <w:color w:val="000000" w:themeColor="text1"/>
          <w:szCs w:val="20"/>
        </w:rPr>
        <w:t>renouvelables</w:t>
      </w:r>
    </w:p>
    <w:p w:rsidR="00005DFF" w:rsidRDefault="00005DFF"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Mobilier/rangement/menuiserie intérieure</w:t>
      </w:r>
    </w:p>
    <w:p w:rsidR="00005DFF" w:rsidRDefault="00005DFF"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Home staging</w:t>
      </w:r>
    </w:p>
    <w:p w:rsidR="00005DFF" w:rsidRDefault="00005DFF"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Aménagement extérieur/piscines et spas</w:t>
      </w:r>
    </w:p>
    <w:p w:rsidR="00005DFF" w:rsidRDefault="00005DFF"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Terrassement/assainissement/forage</w:t>
      </w:r>
    </w:p>
    <w:p w:rsidR="00005DFF" w:rsidRDefault="00005DFF"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Alarmes/sécurité/détection incendie</w:t>
      </w:r>
    </w:p>
    <w:p w:rsidR="00005DFF" w:rsidRDefault="00005DFF"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Architecte DPLG</w:t>
      </w:r>
    </w:p>
    <w:p w:rsidR="00005DFF" w:rsidRDefault="00005DFF"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Bureaux d’étude</w:t>
      </w:r>
    </w:p>
    <w:p w:rsidR="00005DFF" w:rsidRDefault="00005DFF"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Agences immobilières</w:t>
      </w:r>
    </w:p>
    <w:p w:rsidR="00005DFF" w:rsidRDefault="00005DFF"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Courtage en crédits et travaux</w:t>
      </w:r>
    </w:p>
    <w:p w:rsidR="00005DFF" w:rsidRDefault="00005DFF"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Banque/assurance</w:t>
      </w:r>
    </w:p>
    <w:p w:rsidR="0083776C" w:rsidRDefault="0083776C" w:rsidP="00005DFF">
      <w:pPr>
        <w:pStyle w:val="Paragraphedeliste"/>
        <w:numPr>
          <w:ilvl w:val="0"/>
          <w:numId w:val="5"/>
        </w:numPr>
        <w:autoSpaceDE w:val="0"/>
        <w:autoSpaceDN w:val="0"/>
        <w:adjustRightInd w:val="0"/>
        <w:spacing w:after="0" w:line="240" w:lineRule="auto"/>
        <w:jc w:val="both"/>
        <w:rPr>
          <w:rFonts w:cs="Arial"/>
          <w:color w:val="000000" w:themeColor="text1"/>
          <w:szCs w:val="20"/>
        </w:rPr>
      </w:pPr>
      <w:r>
        <w:rPr>
          <w:rFonts w:cs="Arial"/>
          <w:color w:val="000000" w:themeColor="text1"/>
          <w:szCs w:val="20"/>
        </w:rPr>
        <w:t>Autre : ………………………………………………………</w:t>
      </w:r>
      <w:r w:rsidR="008D0C10">
        <w:rPr>
          <w:rFonts w:cs="Arial"/>
          <w:color w:val="000000" w:themeColor="text1"/>
          <w:szCs w:val="20"/>
        </w:rPr>
        <w:t>….</w:t>
      </w:r>
    </w:p>
    <w:p w:rsidR="007F00FF" w:rsidRDefault="007F00FF" w:rsidP="007F00FF">
      <w:pPr>
        <w:autoSpaceDE w:val="0"/>
        <w:autoSpaceDN w:val="0"/>
        <w:adjustRightInd w:val="0"/>
        <w:spacing w:after="0" w:line="240" w:lineRule="auto"/>
        <w:ind w:left="360"/>
        <w:jc w:val="both"/>
        <w:rPr>
          <w:rFonts w:cs="Arial"/>
          <w:color w:val="000000" w:themeColor="text1"/>
          <w:szCs w:val="20"/>
        </w:rPr>
      </w:pPr>
    </w:p>
    <w:p w:rsidR="008D0C10" w:rsidRPr="007F00FF" w:rsidRDefault="007F00FF" w:rsidP="007F00FF">
      <w:pPr>
        <w:autoSpaceDE w:val="0"/>
        <w:autoSpaceDN w:val="0"/>
        <w:adjustRightInd w:val="0"/>
        <w:spacing w:after="0" w:line="240" w:lineRule="auto"/>
        <w:ind w:left="360"/>
        <w:jc w:val="both"/>
        <w:rPr>
          <w:rFonts w:cs="Arial"/>
          <w:color w:val="000000" w:themeColor="text1"/>
          <w:szCs w:val="20"/>
        </w:rPr>
      </w:pPr>
      <w:r>
        <w:rPr>
          <w:rFonts w:cs="Arial"/>
          <w:color w:val="000000" w:themeColor="text1"/>
          <w:szCs w:val="20"/>
        </w:rPr>
        <w:t xml:space="preserve">       </w:t>
      </w:r>
      <w:r w:rsidR="008D0C10" w:rsidRPr="007F00FF">
        <w:rPr>
          <w:rFonts w:cs="Arial"/>
          <w:color w:val="000000" w:themeColor="text1"/>
          <w:szCs w:val="20"/>
        </w:rPr>
        <w:t>……………………………………………………………………..</w:t>
      </w:r>
    </w:p>
    <w:p w:rsidR="008D62D9" w:rsidRDefault="008D62D9" w:rsidP="00005DFF">
      <w:pPr>
        <w:pStyle w:val="Paragraphedeliste"/>
        <w:autoSpaceDE w:val="0"/>
        <w:autoSpaceDN w:val="0"/>
        <w:adjustRightInd w:val="0"/>
        <w:spacing w:after="0" w:line="240" w:lineRule="auto"/>
        <w:jc w:val="both"/>
        <w:rPr>
          <w:rFonts w:cs="Arial"/>
          <w:color w:val="000000" w:themeColor="text1"/>
          <w:szCs w:val="20"/>
        </w:rPr>
      </w:pPr>
    </w:p>
    <w:p w:rsidR="008D0C10" w:rsidRDefault="008D0C10" w:rsidP="00005DFF">
      <w:pPr>
        <w:pStyle w:val="Paragraphedeliste"/>
        <w:autoSpaceDE w:val="0"/>
        <w:autoSpaceDN w:val="0"/>
        <w:adjustRightInd w:val="0"/>
        <w:spacing w:after="0" w:line="240" w:lineRule="auto"/>
        <w:jc w:val="both"/>
        <w:rPr>
          <w:rFonts w:cs="Arial"/>
          <w:color w:val="000000" w:themeColor="text1"/>
          <w:szCs w:val="20"/>
        </w:rPr>
      </w:pPr>
    </w:p>
    <w:p w:rsidR="008D0C10" w:rsidRDefault="008D0C10" w:rsidP="00005DFF">
      <w:pPr>
        <w:pStyle w:val="Paragraphedeliste"/>
        <w:autoSpaceDE w:val="0"/>
        <w:autoSpaceDN w:val="0"/>
        <w:adjustRightInd w:val="0"/>
        <w:spacing w:after="0" w:line="240" w:lineRule="auto"/>
        <w:jc w:val="both"/>
        <w:rPr>
          <w:rFonts w:cs="Arial"/>
          <w:color w:val="000000" w:themeColor="text1"/>
          <w:szCs w:val="20"/>
        </w:rPr>
        <w:sectPr w:rsidR="008D0C10" w:rsidSect="008D0C10">
          <w:type w:val="continuous"/>
          <w:pgSz w:w="11906" w:h="16838"/>
          <w:pgMar w:top="568" w:right="849" w:bottom="1560" w:left="709" w:header="0" w:footer="702" w:gutter="0"/>
          <w:pgBorders w:offsetFrom="page">
            <w:top w:val="single" w:sz="12" w:space="24" w:color="auto"/>
            <w:left w:val="single" w:sz="12" w:space="24" w:color="auto"/>
            <w:bottom w:val="single" w:sz="12" w:space="24" w:color="auto"/>
            <w:right w:val="single" w:sz="12" w:space="24" w:color="auto"/>
          </w:pgBorders>
          <w:cols w:num="2" w:space="708"/>
          <w:docGrid w:linePitch="360"/>
        </w:sectPr>
      </w:pPr>
    </w:p>
    <w:p w:rsidR="00005DFF" w:rsidRPr="00005DFF" w:rsidRDefault="00005DFF" w:rsidP="00005DFF">
      <w:pPr>
        <w:pStyle w:val="Paragraphedeliste"/>
        <w:autoSpaceDE w:val="0"/>
        <w:autoSpaceDN w:val="0"/>
        <w:adjustRightInd w:val="0"/>
        <w:spacing w:after="0" w:line="240" w:lineRule="auto"/>
        <w:jc w:val="both"/>
        <w:rPr>
          <w:rFonts w:cs="Arial"/>
          <w:color w:val="000000" w:themeColor="text1"/>
          <w:szCs w:val="20"/>
        </w:rPr>
      </w:pPr>
    </w:p>
    <w:p w:rsidR="0077417A" w:rsidRDefault="00F9652C" w:rsidP="002322F9">
      <w:pPr>
        <w:spacing w:after="120"/>
        <w:jc w:val="both"/>
      </w:pPr>
      <w:r w:rsidRPr="00C669B2">
        <w:rPr>
          <w:rFonts w:cs="Arial"/>
          <w:b/>
          <w:color w:val="000000" w:themeColor="text1"/>
          <w:szCs w:val="20"/>
        </w:rPr>
        <w:lastRenderedPageBreak/>
        <w:t xml:space="preserve">Afin de proposer aux visiteurs un maximum de métiers et de commerçants </w:t>
      </w:r>
      <w:r w:rsidR="0083776C" w:rsidRPr="00C669B2">
        <w:rPr>
          <w:rFonts w:cs="Arial"/>
          <w:b/>
          <w:color w:val="000000" w:themeColor="text1"/>
          <w:szCs w:val="20"/>
        </w:rPr>
        <w:t>diversifiés</w:t>
      </w:r>
      <w:r w:rsidR="00A62927" w:rsidRPr="00C669B2">
        <w:rPr>
          <w:rFonts w:cs="Arial"/>
          <w:b/>
          <w:color w:val="000000" w:themeColor="text1"/>
          <w:szCs w:val="20"/>
        </w:rPr>
        <w:t>, nous vous proposons les surfaces de stand ci-dessous (merci de cocher votre préférence) :</w:t>
      </w:r>
      <w:r w:rsidR="004444D4" w:rsidRPr="004444D4">
        <w:t xml:space="preserve"> </w:t>
      </w:r>
    </w:p>
    <w:tbl>
      <w:tblPr>
        <w:tblStyle w:val="Grilledutableau"/>
        <w:tblW w:w="10490" w:type="dxa"/>
        <w:tblInd w:w="108" w:type="dxa"/>
        <w:tblLook w:val="04A0" w:firstRow="1" w:lastRow="0" w:firstColumn="1" w:lastColumn="0" w:noHBand="0" w:noVBand="1"/>
      </w:tblPr>
      <w:tblGrid>
        <w:gridCol w:w="1360"/>
        <w:gridCol w:w="2468"/>
        <w:gridCol w:w="1949"/>
        <w:gridCol w:w="2405"/>
        <w:gridCol w:w="2308"/>
      </w:tblGrid>
      <w:tr w:rsidR="00927F23" w:rsidTr="00D73383">
        <w:tc>
          <w:tcPr>
            <w:tcW w:w="0" w:type="auto"/>
          </w:tcPr>
          <w:p w:rsidR="00927F23" w:rsidRPr="005B4C6F" w:rsidRDefault="00927F23" w:rsidP="005B4C6F">
            <w:pPr>
              <w:spacing w:after="120"/>
              <w:jc w:val="center"/>
              <w:rPr>
                <w:rFonts w:cs="Arial"/>
                <w:szCs w:val="20"/>
              </w:rPr>
            </w:pPr>
            <w:r w:rsidRPr="005B4C6F">
              <w:rPr>
                <w:rFonts w:cs="Arial"/>
                <w:szCs w:val="20"/>
              </w:rPr>
              <w:t>Nombre de m²</w:t>
            </w:r>
          </w:p>
        </w:tc>
        <w:tc>
          <w:tcPr>
            <w:tcW w:w="2468" w:type="dxa"/>
          </w:tcPr>
          <w:p w:rsidR="00927F23" w:rsidRPr="00927F23" w:rsidRDefault="00927F23" w:rsidP="00927F23">
            <w:pPr>
              <w:jc w:val="center"/>
              <w:rPr>
                <w:rFonts w:cs="Arial"/>
                <w:szCs w:val="20"/>
              </w:rPr>
            </w:pPr>
            <w:r w:rsidRPr="00927F23">
              <w:rPr>
                <w:rFonts w:cs="Arial"/>
                <w:szCs w:val="20"/>
              </w:rPr>
              <w:t>Longueur</w:t>
            </w:r>
          </w:p>
          <w:p w:rsidR="00927F23" w:rsidRPr="005B4C6F" w:rsidRDefault="00927F23" w:rsidP="00927F23">
            <w:pPr>
              <w:jc w:val="center"/>
              <w:rPr>
                <w:rFonts w:cs="Arial"/>
                <w:szCs w:val="20"/>
              </w:rPr>
            </w:pPr>
            <w:r w:rsidRPr="00927F23">
              <w:rPr>
                <w:rFonts w:cs="Arial"/>
                <w:szCs w:val="20"/>
              </w:rPr>
              <w:t>(en m)</w:t>
            </w:r>
          </w:p>
        </w:tc>
        <w:tc>
          <w:tcPr>
            <w:tcW w:w="1949" w:type="dxa"/>
          </w:tcPr>
          <w:p w:rsidR="00927F23" w:rsidRPr="005B4C6F" w:rsidRDefault="00927F23" w:rsidP="005B4C6F">
            <w:pPr>
              <w:jc w:val="center"/>
              <w:rPr>
                <w:rFonts w:cs="Arial"/>
                <w:szCs w:val="20"/>
              </w:rPr>
            </w:pPr>
            <w:r w:rsidRPr="005B4C6F">
              <w:rPr>
                <w:rFonts w:cs="Arial"/>
                <w:szCs w:val="20"/>
              </w:rPr>
              <w:t>Profondeur</w:t>
            </w:r>
            <w:r>
              <w:rPr>
                <w:rFonts w:cs="Arial"/>
                <w:szCs w:val="20"/>
              </w:rPr>
              <w:br/>
              <w:t>(en m)</w:t>
            </w:r>
          </w:p>
        </w:tc>
        <w:tc>
          <w:tcPr>
            <w:tcW w:w="2405" w:type="dxa"/>
          </w:tcPr>
          <w:p w:rsidR="00927F23" w:rsidRPr="005B4C6F" w:rsidRDefault="00927F23" w:rsidP="00E63469">
            <w:pPr>
              <w:jc w:val="center"/>
              <w:rPr>
                <w:rFonts w:cs="Arial"/>
                <w:szCs w:val="20"/>
              </w:rPr>
            </w:pPr>
            <w:r>
              <w:rPr>
                <w:rFonts w:cs="Arial"/>
                <w:szCs w:val="20"/>
              </w:rPr>
              <w:t>Représentation stand</w:t>
            </w:r>
          </w:p>
        </w:tc>
        <w:tc>
          <w:tcPr>
            <w:tcW w:w="2308" w:type="dxa"/>
          </w:tcPr>
          <w:p w:rsidR="00927F23" w:rsidRPr="005B4C6F" w:rsidRDefault="00927F23" w:rsidP="00E63469">
            <w:pPr>
              <w:jc w:val="center"/>
              <w:rPr>
                <w:rFonts w:cs="Arial"/>
                <w:szCs w:val="20"/>
              </w:rPr>
            </w:pPr>
            <w:r w:rsidRPr="005B4C6F">
              <w:rPr>
                <w:rFonts w:cs="Arial"/>
                <w:szCs w:val="20"/>
              </w:rPr>
              <w:t xml:space="preserve">Préférence </w:t>
            </w:r>
            <w:r>
              <w:rPr>
                <w:rFonts w:cs="Arial"/>
                <w:szCs w:val="20"/>
              </w:rPr>
              <w:br/>
            </w:r>
            <w:r w:rsidRPr="005B4C6F">
              <w:rPr>
                <w:rFonts w:cs="Arial"/>
                <w:szCs w:val="20"/>
              </w:rPr>
              <w:t>(1 seul choix)</w:t>
            </w:r>
          </w:p>
        </w:tc>
      </w:tr>
      <w:tr w:rsidR="00927F23" w:rsidRPr="005B4C6F" w:rsidTr="008306B5">
        <w:trPr>
          <w:gridAfter w:val="1"/>
          <w:wAfter w:w="2308" w:type="dxa"/>
        </w:trPr>
        <w:tc>
          <w:tcPr>
            <w:tcW w:w="8182" w:type="dxa"/>
            <w:gridSpan w:val="4"/>
          </w:tcPr>
          <w:p w:rsidR="00927F23" w:rsidRPr="005B4C6F" w:rsidRDefault="00927F23" w:rsidP="005B4C6F">
            <w:pPr>
              <w:spacing w:after="120"/>
              <w:jc w:val="both"/>
              <w:rPr>
                <w:rFonts w:cs="Arial"/>
                <w:b/>
                <w:szCs w:val="20"/>
              </w:rPr>
            </w:pPr>
            <w:r w:rsidRPr="005B4C6F">
              <w:rPr>
                <w:rFonts w:cs="Arial"/>
                <w:b/>
                <w:szCs w:val="20"/>
                <w:highlight w:val="lightGray"/>
              </w:rPr>
              <w:t xml:space="preserve">STANDS </w:t>
            </w:r>
            <w:r>
              <w:rPr>
                <w:rFonts w:cs="Arial"/>
                <w:b/>
                <w:szCs w:val="20"/>
                <w:highlight w:val="lightGray"/>
              </w:rPr>
              <w:t>SALLE DU BATEAU LYRE</w:t>
            </w:r>
          </w:p>
        </w:tc>
      </w:tr>
      <w:tr w:rsidR="00927F23" w:rsidTr="00D73383">
        <w:tc>
          <w:tcPr>
            <w:tcW w:w="0" w:type="auto"/>
          </w:tcPr>
          <w:p w:rsidR="00927F23" w:rsidRPr="00C80DA0" w:rsidRDefault="00927F23" w:rsidP="00927F23">
            <w:pPr>
              <w:spacing w:after="120"/>
              <w:jc w:val="center"/>
              <w:rPr>
                <w:rFonts w:cs="Arial"/>
                <w:b/>
                <w:sz w:val="28"/>
                <w:szCs w:val="28"/>
              </w:rPr>
            </w:pPr>
            <w:r w:rsidRPr="00C80DA0">
              <w:rPr>
                <w:rFonts w:cs="Arial"/>
                <w:b/>
                <w:sz w:val="28"/>
                <w:szCs w:val="28"/>
              </w:rPr>
              <w:t>8</w:t>
            </w:r>
          </w:p>
        </w:tc>
        <w:tc>
          <w:tcPr>
            <w:tcW w:w="2468" w:type="dxa"/>
          </w:tcPr>
          <w:p w:rsidR="00927F23" w:rsidRDefault="00927F23" w:rsidP="00927F23">
            <w:pPr>
              <w:spacing w:before="120" w:after="120"/>
              <w:jc w:val="center"/>
              <w:rPr>
                <w:rFonts w:cs="Arial"/>
                <w:szCs w:val="20"/>
              </w:rPr>
            </w:pPr>
            <w:r>
              <w:rPr>
                <w:rFonts w:cs="Arial"/>
                <w:szCs w:val="20"/>
              </w:rPr>
              <w:t>4</w:t>
            </w:r>
          </w:p>
        </w:tc>
        <w:tc>
          <w:tcPr>
            <w:tcW w:w="1949" w:type="dxa"/>
          </w:tcPr>
          <w:p w:rsidR="00927F23" w:rsidRDefault="00927F23" w:rsidP="00927F23">
            <w:pPr>
              <w:spacing w:before="120" w:after="120"/>
              <w:jc w:val="center"/>
              <w:rPr>
                <w:rFonts w:cs="Arial"/>
                <w:szCs w:val="20"/>
              </w:rPr>
            </w:pPr>
            <w:r>
              <w:rPr>
                <w:rFonts w:cs="Arial"/>
                <w:szCs w:val="20"/>
              </w:rPr>
              <w:t>2</w:t>
            </w:r>
          </w:p>
        </w:tc>
        <w:tc>
          <w:tcPr>
            <w:tcW w:w="2405" w:type="dxa"/>
          </w:tcPr>
          <w:p w:rsidR="00927F23" w:rsidRDefault="0063571F" w:rsidP="00927F23">
            <w:pPr>
              <w:spacing w:after="120"/>
              <w:jc w:val="both"/>
              <w:rPr>
                <w:rFonts w:cs="Arial"/>
                <w:szCs w:val="20"/>
              </w:rPr>
            </w:pPr>
            <w:r>
              <w:rPr>
                <w:rFonts w:cs="Arial"/>
                <w:noProof/>
                <w:szCs w:val="20"/>
              </w:rPr>
              <w:pict>
                <v:shapetype id="_x0000_t32" coordsize="21600,21600" o:spt="32" o:oned="t" path="m,l21600,21600e" filled="f">
                  <v:path arrowok="t" fillok="f" o:connecttype="none"/>
                  <o:lock v:ext="edit" shapetype="t"/>
                </v:shapetype>
                <v:shape id="_x0000_s1219" type="#_x0000_t32" style="position:absolute;left:0;text-align:left;margin-left:15.55pt;margin-top:3pt;width:0;height:12pt;z-index:251798016;mso-position-horizontal-relative:text;mso-position-vertical-relative:text" o:connectortype="straight"/>
              </w:pict>
            </w:r>
            <w:r>
              <w:rPr>
                <w:rFonts w:cs="Arial"/>
                <w:noProof/>
                <w:szCs w:val="20"/>
              </w:rPr>
              <w:pict>
                <v:shape id="_x0000_s1218" type="#_x0000_t32" style="position:absolute;left:0;text-align:left;margin-left:62.8pt;margin-top:3.75pt;width:0;height:12pt;z-index:251796992;mso-position-horizontal-relative:text;mso-position-vertical-relative:text" o:connectortype="straight"/>
              </w:pict>
            </w:r>
            <w:r>
              <w:rPr>
                <w:rFonts w:cs="Arial"/>
                <w:noProof/>
                <w:szCs w:val="20"/>
              </w:rPr>
              <w:pict>
                <v:shape id="_x0000_s1217" type="#_x0000_t32" style="position:absolute;left:0;text-align:left;margin-left:15.55pt;margin-top:3pt;width:48pt;height:0;z-index:251795968;mso-position-horizontal-relative:text;mso-position-vertical-relative:text" o:connectortype="straight"/>
              </w:pict>
            </w:r>
          </w:p>
        </w:tc>
        <w:tc>
          <w:tcPr>
            <w:tcW w:w="2308" w:type="dxa"/>
          </w:tcPr>
          <w:p w:rsidR="00927F23" w:rsidRDefault="00927F23" w:rsidP="00927F23">
            <w:pPr>
              <w:spacing w:before="120" w:after="120"/>
              <w:jc w:val="center"/>
              <w:rPr>
                <w:rFonts w:cs="Arial"/>
                <w:szCs w:val="20"/>
              </w:rPr>
            </w:pPr>
          </w:p>
        </w:tc>
      </w:tr>
      <w:tr w:rsidR="00927F23" w:rsidTr="00D73383">
        <w:tc>
          <w:tcPr>
            <w:tcW w:w="0" w:type="auto"/>
          </w:tcPr>
          <w:p w:rsidR="00927F23" w:rsidRPr="00C80DA0" w:rsidRDefault="00927F23" w:rsidP="00927F23">
            <w:pPr>
              <w:spacing w:before="120" w:after="120"/>
              <w:jc w:val="center"/>
              <w:rPr>
                <w:rFonts w:cs="Arial"/>
                <w:b/>
                <w:sz w:val="28"/>
                <w:szCs w:val="28"/>
              </w:rPr>
            </w:pPr>
            <w:r w:rsidRPr="00C80DA0">
              <w:rPr>
                <w:rFonts w:cs="Arial"/>
                <w:b/>
                <w:sz w:val="28"/>
                <w:szCs w:val="28"/>
              </w:rPr>
              <w:t>9</w:t>
            </w:r>
          </w:p>
        </w:tc>
        <w:tc>
          <w:tcPr>
            <w:tcW w:w="2468" w:type="dxa"/>
          </w:tcPr>
          <w:p w:rsidR="00927F23" w:rsidRDefault="00927F23" w:rsidP="00927F23">
            <w:pPr>
              <w:spacing w:before="120" w:after="120"/>
              <w:jc w:val="center"/>
              <w:rPr>
                <w:rFonts w:cs="Arial"/>
                <w:szCs w:val="20"/>
              </w:rPr>
            </w:pPr>
            <w:r>
              <w:rPr>
                <w:rFonts w:cs="Arial"/>
                <w:szCs w:val="20"/>
              </w:rPr>
              <w:t>3</w:t>
            </w:r>
          </w:p>
        </w:tc>
        <w:tc>
          <w:tcPr>
            <w:tcW w:w="1949" w:type="dxa"/>
          </w:tcPr>
          <w:p w:rsidR="00927F23" w:rsidRDefault="00927F23" w:rsidP="00927F23">
            <w:pPr>
              <w:spacing w:before="120" w:after="120"/>
              <w:jc w:val="center"/>
              <w:rPr>
                <w:rFonts w:cs="Arial"/>
                <w:szCs w:val="20"/>
              </w:rPr>
            </w:pPr>
            <w:r>
              <w:rPr>
                <w:rFonts w:cs="Arial"/>
                <w:szCs w:val="20"/>
              </w:rPr>
              <w:t>3</w:t>
            </w:r>
          </w:p>
        </w:tc>
        <w:tc>
          <w:tcPr>
            <w:tcW w:w="2405" w:type="dxa"/>
          </w:tcPr>
          <w:p w:rsidR="00927F23" w:rsidRDefault="0063571F" w:rsidP="00927F23">
            <w:pPr>
              <w:spacing w:after="120"/>
              <w:jc w:val="both"/>
              <w:rPr>
                <w:rFonts w:cs="Arial"/>
                <w:szCs w:val="20"/>
              </w:rPr>
            </w:pPr>
            <w:r>
              <w:rPr>
                <w:rFonts w:cs="Arial"/>
                <w:noProof/>
                <w:szCs w:val="20"/>
              </w:rPr>
              <w:pict>
                <v:shape id="_x0000_s1224" type="#_x0000_t32" style="position:absolute;left:0;text-align:left;margin-left:59.8pt;margin-top:2.55pt;width:0;height:20.25pt;z-index:251803136;mso-position-horizontal-relative:text;mso-position-vertical-relative:text" o:connectortype="straight"/>
              </w:pict>
            </w:r>
            <w:r>
              <w:rPr>
                <w:rFonts w:cs="Arial"/>
                <w:noProof/>
                <w:szCs w:val="20"/>
              </w:rPr>
              <w:pict>
                <v:shape id="_x0000_s1223" type="#_x0000_t32" style="position:absolute;left:0;text-align:left;margin-left:23.8pt;margin-top:3.3pt;width:0;height:20.25pt;z-index:251802112;mso-position-horizontal-relative:text;mso-position-vertical-relative:text" o:connectortype="straight"/>
              </w:pict>
            </w:r>
            <w:r>
              <w:rPr>
                <w:rFonts w:cs="Arial"/>
                <w:noProof/>
                <w:szCs w:val="20"/>
              </w:rPr>
              <w:pict>
                <v:shape id="_x0000_s1222" type="#_x0000_t32" style="position:absolute;left:0;text-align:left;margin-left:24.55pt;margin-top:4.05pt;width:36pt;height:0;z-index:251801088;mso-position-horizontal-relative:text;mso-position-vertical-relative:text" o:connectortype="straight"/>
              </w:pict>
            </w:r>
          </w:p>
        </w:tc>
        <w:tc>
          <w:tcPr>
            <w:tcW w:w="2308" w:type="dxa"/>
          </w:tcPr>
          <w:p w:rsidR="00927F23" w:rsidRDefault="00927F23" w:rsidP="00927F23">
            <w:pPr>
              <w:spacing w:before="120" w:after="120"/>
              <w:jc w:val="center"/>
              <w:rPr>
                <w:rFonts w:cs="Arial"/>
                <w:szCs w:val="20"/>
              </w:rPr>
            </w:pPr>
          </w:p>
        </w:tc>
      </w:tr>
      <w:tr w:rsidR="00927F23" w:rsidTr="00D73383">
        <w:tc>
          <w:tcPr>
            <w:tcW w:w="0" w:type="auto"/>
          </w:tcPr>
          <w:p w:rsidR="00927F23" w:rsidRPr="00C80DA0" w:rsidRDefault="00927F23" w:rsidP="00927F23">
            <w:pPr>
              <w:spacing w:after="120"/>
              <w:jc w:val="center"/>
              <w:rPr>
                <w:rFonts w:cs="Arial"/>
                <w:b/>
                <w:sz w:val="28"/>
                <w:szCs w:val="28"/>
              </w:rPr>
            </w:pPr>
            <w:r w:rsidRPr="00C80DA0">
              <w:rPr>
                <w:rFonts w:cs="Arial"/>
                <w:b/>
                <w:sz w:val="28"/>
                <w:szCs w:val="28"/>
              </w:rPr>
              <w:t>10</w:t>
            </w:r>
          </w:p>
        </w:tc>
        <w:tc>
          <w:tcPr>
            <w:tcW w:w="2468" w:type="dxa"/>
          </w:tcPr>
          <w:p w:rsidR="00927F23" w:rsidRDefault="00927F23" w:rsidP="00927F23">
            <w:pPr>
              <w:spacing w:before="120" w:after="120"/>
              <w:jc w:val="center"/>
              <w:rPr>
                <w:rFonts w:cs="Arial"/>
                <w:szCs w:val="20"/>
              </w:rPr>
            </w:pPr>
            <w:r>
              <w:rPr>
                <w:rFonts w:cs="Arial"/>
                <w:szCs w:val="20"/>
              </w:rPr>
              <w:t>5</w:t>
            </w:r>
          </w:p>
        </w:tc>
        <w:tc>
          <w:tcPr>
            <w:tcW w:w="1949" w:type="dxa"/>
          </w:tcPr>
          <w:p w:rsidR="00927F23" w:rsidRDefault="00927F23" w:rsidP="00927F23">
            <w:pPr>
              <w:spacing w:before="120" w:after="120"/>
              <w:jc w:val="center"/>
              <w:rPr>
                <w:rFonts w:cs="Arial"/>
                <w:szCs w:val="20"/>
              </w:rPr>
            </w:pPr>
            <w:r>
              <w:rPr>
                <w:rFonts w:cs="Arial"/>
                <w:szCs w:val="20"/>
              </w:rPr>
              <w:t>2</w:t>
            </w:r>
          </w:p>
        </w:tc>
        <w:tc>
          <w:tcPr>
            <w:tcW w:w="2405" w:type="dxa"/>
          </w:tcPr>
          <w:p w:rsidR="00927F23" w:rsidRDefault="0063571F" w:rsidP="00927F23">
            <w:pPr>
              <w:spacing w:after="120"/>
              <w:jc w:val="both"/>
              <w:rPr>
                <w:rFonts w:cs="Arial"/>
                <w:szCs w:val="20"/>
              </w:rPr>
            </w:pPr>
            <w:r>
              <w:rPr>
                <w:rFonts w:cs="Arial"/>
                <w:noProof/>
                <w:szCs w:val="20"/>
              </w:rPr>
              <w:pict>
                <v:shape id="_x0000_s1225" type="#_x0000_t32" style="position:absolute;left:0;text-align:left;margin-left:8.05pt;margin-top:5.95pt;width:0;height:12pt;z-index:251804160;mso-position-horizontal-relative:text;mso-position-vertical-relative:text" o:connectortype="straight"/>
              </w:pict>
            </w:r>
            <w:r>
              <w:rPr>
                <w:rFonts w:cs="Arial"/>
                <w:noProof/>
                <w:szCs w:val="20"/>
              </w:rPr>
              <w:pict>
                <v:shape id="_x0000_s1226" type="#_x0000_t32" style="position:absolute;left:0;text-align:left;margin-left:67.3pt;margin-top:5.95pt;width:0;height:12pt;z-index:251805184;mso-position-horizontal-relative:text;mso-position-vertical-relative:text" o:connectortype="straight"/>
              </w:pict>
            </w:r>
            <w:r>
              <w:rPr>
                <w:rFonts w:cs="Arial"/>
                <w:noProof/>
                <w:szCs w:val="20"/>
              </w:rPr>
              <w:pict>
                <v:shape id="_x0000_s1221" type="#_x0000_t32" style="position:absolute;left:0;text-align:left;margin-left:7.3pt;margin-top:5.2pt;width:61.5pt;height:0;z-index:251800064;mso-position-horizontal-relative:text;mso-position-vertical-relative:text" o:connectortype="straight"/>
              </w:pict>
            </w:r>
          </w:p>
        </w:tc>
        <w:tc>
          <w:tcPr>
            <w:tcW w:w="2308" w:type="dxa"/>
          </w:tcPr>
          <w:p w:rsidR="00927F23" w:rsidRDefault="00927F23" w:rsidP="00927F23">
            <w:pPr>
              <w:spacing w:before="120" w:after="120"/>
              <w:jc w:val="center"/>
              <w:rPr>
                <w:rFonts w:cs="Arial"/>
                <w:szCs w:val="20"/>
              </w:rPr>
            </w:pPr>
          </w:p>
        </w:tc>
      </w:tr>
      <w:tr w:rsidR="00927F23" w:rsidTr="00D73383">
        <w:tc>
          <w:tcPr>
            <w:tcW w:w="0" w:type="auto"/>
          </w:tcPr>
          <w:p w:rsidR="00927F23" w:rsidRPr="00C80DA0" w:rsidRDefault="00927F23" w:rsidP="00927F23">
            <w:pPr>
              <w:spacing w:before="120" w:after="120"/>
              <w:jc w:val="center"/>
              <w:rPr>
                <w:rFonts w:cs="Arial"/>
                <w:b/>
                <w:sz w:val="28"/>
                <w:szCs w:val="28"/>
              </w:rPr>
            </w:pPr>
            <w:r w:rsidRPr="00C80DA0">
              <w:rPr>
                <w:rFonts w:cs="Arial"/>
                <w:b/>
                <w:sz w:val="28"/>
                <w:szCs w:val="28"/>
              </w:rPr>
              <w:t>12</w:t>
            </w:r>
          </w:p>
        </w:tc>
        <w:tc>
          <w:tcPr>
            <w:tcW w:w="2468" w:type="dxa"/>
          </w:tcPr>
          <w:p w:rsidR="00927F23" w:rsidRDefault="00927F23" w:rsidP="00927F23">
            <w:pPr>
              <w:spacing w:before="120" w:after="120"/>
              <w:jc w:val="center"/>
              <w:rPr>
                <w:rFonts w:cs="Arial"/>
                <w:szCs w:val="20"/>
              </w:rPr>
            </w:pPr>
            <w:r>
              <w:rPr>
                <w:rFonts w:cs="Arial"/>
                <w:szCs w:val="20"/>
              </w:rPr>
              <w:t>4</w:t>
            </w:r>
          </w:p>
        </w:tc>
        <w:tc>
          <w:tcPr>
            <w:tcW w:w="1949" w:type="dxa"/>
          </w:tcPr>
          <w:p w:rsidR="00927F23" w:rsidRDefault="00927F23" w:rsidP="00927F23">
            <w:pPr>
              <w:spacing w:before="120" w:after="120"/>
              <w:jc w:val="center"/>
              <w:rPr>
                <w:rFonts w:cs="Arial"/>
                <w:szCs w:val="20"/>
              </w:rPr>
            </w:pPr>
            <w:r>
              <w:rPr>
                <w:rFonts w:cs="Arial"/>
                <w:szCs w:val="20"/>
              </w:rPr>
              <w:t>3</w:t>
            </w:r>
          </w:p>
        </w:tc>
        <w:tc>
          <w:tcPr>
            <w:tcW w:w="2405" w:type="dxa"/>
          </w:tcPr>
          <w:p w:rsidR="00927F23" w:rsidRDefault="0063571F" w:rsidP="00927F23">
            <w:pPr>
              <w:spacing w:after="120"/>
              <w:jc w:val="both"/>
              <w:rPr>
                <w:rFonts w:cs="Arial"/>
                <w:szCs w:val="20"/>
              </w:rPr>
            </w:pPr>
            <w:r>
              <w:rPr>
                <w:rFonts w:cs="Arial"/>
                <w:noProof/>
                <w:szCs w:val="20"/>
              </w:rPr>
              <w:pict>
                <v:shape id="_x0000_s1227" type="#_x0000_t32" style="position:absolute;left:0;text-align:left;margin-left:20.05pt;margin-top:8.6pt;width:0;height:20.25pt;z-index:251806208;mso-position-horizontal-relative:text;mso-position-vertical-relative:text" o:connectortype="straight"/>
              </w:pict>
            </w:r>
            <w:r>
              <w:rPr>
                <w:rFonts w:cs="Arial"/>
                <w:noProof/>
                <w:szCs w:val="20"/>
              </w:rPr>
              <w:pict>
                <v:shape id="_x0000_s1220" type="#_x0000_t32" style="position:absolute;left:0;text-align:left;margin-left:19.3pt;margin-top:8.6pt;width:48pt;height:0;z-index:251799040;mso-position-horizontal-relative:text;mso-position-vertical-relative:text" o:connectortype="straight"/>
              </w:pict>
            </w:r>
            <w:r>
              <w:rPr>
                <w:rFonts w:cs="Arial"/>
                <w:noProof/>
                <w:szCs w:val="20"/>
              </w:rPr>
              <w:pict>
                <v:shape id="_x0000_s1228" type="#_x0000_t32" style="position:absolute;left:0;text-align:left;margin-left:67.3pt;margin-top:7.75pt;width:0;height:20.25pt;z-index:251807232;mso-position-horizontal-relative:text;mso-position-vertical-relative:text" o:connectortype="straight"/>
              </w:pict>
            </w:r>
          </w:p>
          <w:p w:rsidR="00927F23" w:rsidRDefault="00927F23" w:rsidP="00927F23">
            <w:pPr>
              <w:spacing w:after="120"/>
              <w:jc w:val="both"/>
              <w:rPr>
                <w:rFonts w:cs="Arial"/>
                <w:szCs w:val="20"/>
              </w:rPr>
            </w:pPr>
          </w:p>
        </w:tc>
        <w:tc>
          <w:tcPr>
            <w:tcW w:w="2308" w:type="dxa"/>
          </w:tcPr>
          <w:p w:rsidR="00927F23" w:rsidRDefault="00927F23" w:rsidP="00927F23">
            <w:pPr>
              <w:spacing w:before="120" w:after="120"/>
              <w:jc w:val="center"/>
              <w:rPr>
                <w:rFonts w:cs="Arial"/>
                <w:szCs w:val="20"/>
              </w:rPr>
            </w:pPr>
          </w:p>
        </w:tc>
      </w:tr>
      <w:tr w:rsidR="00927F23" w:rsidTr="00D73383">
        <w:tc>
          <w:tcPr>
            <w:tcW w:w="0" w:type="auto"/>
          </w:tcPr>
          <w:p w:rsidR="00927F23" w:rsidRPr="00C80DA0" w:rsidRDefault="00927F23" w:rsidP="00927F23">
            <w:pPr>
              <w:spacing w:after="120"/>
              <w:jc w:val="center"/>
              <w:rPr>
                <w:rFonts w:cs="Arial"/>
                <w:b/>
                <w:sz w:val="28"/>
                <w:szCs w:val="28"/>
              </w:rPr>
            </w:pPr>
            <w:r w:rsidRPr="00C80DA0">
              <w:rPr>
                <w:rFonts w:cs="Arial"/>
                <w:b/>
                <w:sz w:val="28"/>
                <w:szCs w:val="28"/>
              </w:rPr>
              <w:t>12</w:t>
            </w:r>
          </w:p>
        </w:tc>
        <w:tc>
          <w:tcPr>
            <w:tcW w:w="2468" w:type="dxa"/>
          </w:tcPr>
          <w:p w:rsidR="00927F23" w:rsidRDefault="00927F23" w:rsidP="00927F23">
            <w:pPr>
              <w:spacing w:before="120" w:after="120"/>
              <w:jc w:val="center"/>
              <w:rPr>
                <w:rFonts w:cs="Arial"/>
                <w:szCs w:val="20"/>
              </w:rPr>
            </w:pPr>
            <w:r>
              <w:rPr>
                <w:rFonts w:cs="Arial"/>
                <w:szCs w:val="20"/>
              </w:rPr>
              <w:t>6</w:t>
            </w:r>
          </w:p>
        </w:tc>
        <w:tc>
          <w:tcPr>
            <w:tcW w:w="1949" w:type="dxa"/>
          </w:tcPr>
          <w:p w:rsidR="00927F23" w:rsidRDefault="00927F23" w:rsidP="00927F23">
            <w:pPr>
              <w:spacing w:before="120" w:after="120"/>
              <w:jc w:val="center"/>
              <w:rPr>
                <w:rFonts w:cs="Arial"/>
                <w:szCs w:val="20"/>
              </w:rPr>
            </w:pPr>
            <w:r>
              <w:rPr>
                <w:rFonts w:cs="Arial"/>
                <w:szCs w:val="20"/>
              </w:rPr>
              <w:t>2</w:t>
            </w:r>
          </w:p>
        </w:tc>
        <w:tc>
          <w:tcPr>
            <w:tcW w:w="2405" w:type="dxa"/>
          </w:tcPr>
          <w:p w:rsidR="00927F23" w:rsidRDefault="0063571F" w:rsidP="00927F23">
            <w:pPr>
              <w:spacing w:after="120"/>
              <w:jc w:val="both"/>
              <w:rPr>
                <w:rFonts w:cs="Arial"/>
                <w:szCs w:val="20"/>
              </w:rPr>
            </w:pPr>
            <w:r>
              <w:rPr>
                <w:rFonts w:cs="Arial"/>
                <w:noProof/>
                <w:szCs w:val="20"/>
              </w:rPr>
              <w:pict>
                <v:shape id="_x0000_s1230" type="#_x0000_t32" style="position:absolute;left:0;text-align:left;margin-left:.55pt;margin-top:2.85pt;width:0;height:12pt;z-index:251809280;mso-position-horizontal-relative:text;mso-position-vertical-relative:text" o:connectortype="straight"/>
              </w:pict>
            </w:r>
            <w:r>
              <w:rPr>
                <w:rFonts w:cs="Arial"/>
                <w:noProof/>
                <w:szCs w:val="20"/>
              </w:rPr>
              <w:pict>
                <v:shape id="_x0000_s1231" type="#_x0000_t32" style="position:absolute;left:0;text-align:left;margin-left:80.05pt;margin-top:4.45pt;width:0;height:12pt;z-index:251810304;mso-position-horizontal-relative:text;mso-position-vertical-relative:text" o:connectortype="straight"/>
              </w:pict>
            </w:r>
            <w:r>
              <w:rPr>
                <w:rFonts w:cs="Arial"/>
                <w:noProof/>
                <w:szCs w:val="20"/>
              </w:rPr>
              <w:pict>
                <v:shape id="_x0000_s1229" type="#_x0000_t32" style="position:absolute;left:0;text-align:left;margin-left:-.95pt;margin-top:2.85pt;width:81pt;height:0;z-index:251808256;mso-position-horizontal-relative:text;mso-position-vertical-relative:text" o:connectortype="straight"/>
              </w:pict>
            </w:r>
          </w:p>
        </w:tc>
        <w:tc>
          <w:tcPr>
            <w:tcW w:w="2308" w:type="dxa"/>
          </w:tcPr>
          <w:p w:rsidR="00927F23" w:rsidRDefault="00927F23" w:rsidP="00927F23">
            <w:pPr>
              <w:spacing w:before="120" w:after="120"/>
              <w:jc w:val="center"/>
              <w:rPr>
                <w:rFonts w:cs="Arial"/>
                <w:szCs w:val="20"/>
              </w:rPr>
            </w:pPr>
          </w:p>
        </w:tc>
      </w:tr>
      <w:tr w:rsidR="00927F23" w:rsidTr="00D73383">
        <w:tc>
          <w:tcPr>
            <w:tcW w:w="0" w:type="auto"/>
          </w:tcPr>
          <w:p w:rsidR="00927F23" w:rsidRPr="00C80DA0" w:rsidRDefault="00927F23" w:rsidP="00927F23">
            <w:pPr>
              <w:spacing w:before="120" w:after="120"/>
              <w:jc w:val="center"/>
              <w:rPr>
                <w:rFonts w:cs="Arial"/>
                <w:b/>
                <w:sz w:val="28"/>
                <w:szCs w:val="28"/>
              </w:rPr>
            </w:pPr>
            <w:r w:rsidRPr="00C80DA0">
              <w:rPr>
                <w:rFonts w:cs="Arial"/>
                <w:b/>
                <w:sz w:val="28"/>
                <w:szCs w:val="28"/>
              </w:rPr>
              <w:t>15</w:t>
            </w:r>
          </w:p>
        </w:tc>
        <w:tc>
          <w:tcPr>
            <w:tcW w:w="2468" w:type="dxa"/>
          </w:tcPr>
          <w:p w:rsidR="00927F23" w:rsidRDefault="00927F23" w:rsidP="00927F23">
            <w:pPr>
              <w:spacing w:before="120" w:after="120"/>
              <w:jc w:val="center"/>
              <w:rPr>
                <w:rFonts w:cs="Arial"/>
                <w:szCs w:val="20"/>
              </w:rPr>
            </w:pPr>
            <w:r>
              <w:rPr>
                <w:rFonts w:cs="Arial"/>
                <w:szCs w:val="20"/>
              </w:rPr>
              <w:t>5</w:t>
            </w:r>
          </w:p>
        </w:tc>
        <w:tc>
          <w:tcPr>
            <w:tcW w:w="1949" w:type="dxa"/>
          </w:tcPr>
          <w:p w:rsidR="00927F23" w:rsidRDefault="00927F23" w:rsidP="00927F23">
            <w:pPr>
              <w:spacing w:before="120" w:after="120"/>
              <w:jc w:val="center"/>
              <w:rPr>
                <w:rFonts w:cs="Arial"/>
                <w:szCs w:val="20"/>
              </w:rPr>
            </w:pPr>
            <w:r>
              <w:rPr>
                <w:rFonts w:cs="Arial"/>
                <w:szCs w:val="20"/>
              </w:rPr>
              <w:t>3</w:t>
            </w:r>
          </w:p>
        </w:tc>
        <w:tc>
          <w:tcPr>
            <w:tcW w:w="2405" w:type="dxa"/>
          </w:tcPr>
          <w:p w:rsidR="00927F23" w:rsidRDefault="0063571F" w:rsidP="00927F23">
            <w:pPr>
              <w:spacing w:after="120"/>
              <w:jc w:val="both"/>
              <w:rPr>
                <w:rFonts w:cs="Arial"/>
                <w:szCs w:val="20"/>
              </w:rPr>
            </w:pPr>
            <w:r>
              <w:rPr>
                <w:rFonts w:cs="Arial"/>
                <w:noProof/>
                <w:szCs w:val="20"/>
              </w:rPr>
              <w:pict>
                <v:shape id="_x0000_s1233" type="#_x0000_t32" style="position:absolute;left:0;text-align:left;margin-left:5.8pt;margin-top:5.4pt;width:0;height:20.25pt;z-index:251812352;mso-position-horizontal-relative:text;mso-position-vertical-relative:text" o:connectortype="straight"/>
              </w:pict>
            </w:r>
            <w:r>
              <w:rPr>
                <w:rFonts w:cs="Arial"/>
                <w:noProof/>
                <w:szCs w:val="20"/>
              </w:rPr>
              <w:pict>
                <v:shape id="_x0000_s1234" type="#_x0000_t32" style="position:absolute;left:0;text-align:left;margin-left:68.05pt;margin-top:7.7pt;width:0;height:20.25pt;z-index:251813376;mso-position-horizontal-relative:text;mso-position-vertical-relative:text" o:connectortype="straight"/>
              </w:pict>
            </w:r>
            <w:r>
              <w:rPr>
                <w:rFonts w:cs="Arial"/>
                <w:noProof/>
                <w:szCs w:val="20"/>
              </w:rPr>
              <w:pict>
                <v:shape id="_x0000_s1232" type="#_x0000_t32" style="position:absolute;left:0;text-align:left;margin-left:5.8pt;margin-top:5.4pt;width:61.5pt;height:0;z-index:251811328;mso-position-horizontal-relative:text;mso-position-vertical-relative:text" o:connectortype="straight"/>
              </w:pict>
            </w:r>
          </w:p>
        </w:tc>
        <w:tc>
          <w:tcPr>
            <w:tcW w:w="2308" w:type="dxa"/>
          </w:tcPr>
          <w:p w:rsidR="00927F23" w:rsidRDefault="00927F23" w:rsidP="00927F23">
            <w:pPr>
              <w:spacing w:before="120" w:after="120"/>
              <w:jc w:val="center"/>
              <w:rPr>
                <w:rFonts w:cs="Arial"/>
                <w:szCs w:val="20"/>
              </w:rPr>
            </w:pPr>
          </w:p>
        </w:tc>
      </w:tr>
      <w:tr w:rsidR="00927F23" w:rsidTr="008306B5">
        <w:trPr>
          <w:gridAfter w:val="1"/>
          <w:wAfter w:w="2308" w:type="dxa"/>
        </w:trPr>
        <w:tc>
          <w:tcPr>
            <w:tcW w:w="8182" w:type="dxa"/>
            <w:gridSpan w:val="4"/>
          </w:tcPr>
          <w:p w:rsidR="00927F23" w:rsidRPr="005B4C6F" w:rsidRDefault="00927F23" w:rsidP="00927F23">
            <w:pPr>
              <w:spacing w:after="120"/>
              <w:rPr>
                <w:rFonts w:cs="Arial"/>
                <w:b/>
                <w:szCs w:val="20"/>
              </w:rPr>
            </w:pPr>
            <w:r>
              <w:rPr>
                <w:rFonts w:cs="Arial"/>
                <w:b/>
                <w:szCs w:val="20"/>
                <w:highlight w:val="lightGray"/>
              </w:rPr>
              <w:t xml:space="preserve">STANDS CHAPITEAU A et CHAPITEAU  B </w:t>
            </w:r>
          </w:p>
        </w:tc>
      </w:tr>
      <w:tr w:rsidR="00927F23" w:rsidTr="00D73383">
        <w:tc>
          <w:tcPr>
            <w:tcW w:w="0" w:type="auto"/>
          </w:tcPr>
          <w:p w:rsidR="00927F23" w:rsidRPr="00C80DA0" w:rsidRDefault="00927F23" w:rsidP="00927F23">
            <w:pPr>
              <w:spacing w:before="120" w:after="120"/>
              <w:jc w:val="center"/>
              <w:rPr>
                <w:rFonts w:cs="Arial"/>
                <w:b/>
                <w:sz w:val="28"/>
                <w:szCs w:val="28"/>
              </w:rPr>
            </w:pPr>
            <w:r w:rsidRPr="00C80DA0">
              <w:rPr>
                <w:rFonts w:cs="Arial"/>
                <w:b/>
                <w:sz w:val="28"/>
                <w:szCs w:val="28"/>
              </w:rPr>
              <w:t>6</w:t>
            </w:r>
          </w:p>
        </w:tc>
        <w:tc>
          <w:tcPr>
            <w:tcW w:w="2468" w:type="dxa"/>
          </w:tcPr>
          <w:p w:rsidR="00927F23" w:rsidRDefault="00927F23" w:rsidP="00927F23">
            <w:pPr>
              <w:spacing w:before="120" w:after="120"/>
              <w:jc w:val="center"/>
              <w:rPr>
                <w:rFonts w:cs="Arial"/>
                <w:szCs w:val="20"/>
              </w:rPr>
            </w:pPr>
            <w:r>
              <w:rPr>
                <w:rFonts w:cs="Arial"/>
                <w:szCs w:val="20"/>
              </w:rPr>
              <w:t>3</w:t>
            </w:r>
          </w:p>
        </w:tc>
        <w:tc>
          <w:tcPr>
            <w:tcW w:w="1949" w:type="dxa"/>
          </w:tcPr>
          <w:p w:rsidR="00927F23" w:rsidRDefault="00927F23" w:rsidP="00927F23">
            <w:pPr>
              <w:spacing w:before="120" w:after="120"/>
              <w:jc w:val="center"/>
              <w:rPr>
                <w:rFonts w:cs="Arial"/>
                <w:szCs w:val="20"/>
              </w:rPr>
            </w:pPr>
            <w:r>
              <w:rPr>
                <w:rFonts w:cs="Arial"/>
                <w:szCs w:val="20"/>
              </w:rPr>
              <w:t>2</w:t>
            </w:r>
          </w:p>
        </w:tc>
        <w:tc>
          <w:tcPr>
            <w:tcW w:w="2405" w:type="dxa"/>
          </w:tcPr>
          <w:p w:rsidR="00927F23" w:rsidRDefault="0063571F" w:rsidP="00927F23">
            <w:pPr>
              <w:spacing w:after="120"/>
              <w:jc w:val="both"/>
              <w:rPr>
                <w:rFonts w:cs="Arial"/>
                <w:szCs w:val="20"/>
              </w:rPr>
            </w:pPr>
            <w:r>
              <w:rPr>
                <w:rFonts w:cs="Arial"/>
                <w:noProof/>
                <w:szCs w:val="20"/>
              </w:rPr>
              <w:pict>
                <v:shape id="_x0000_s1236" type="#_x0000_t32" style="position:absolute;left:0;text-align:left;margin-left:23.8pt;margin-top:6.95pt;width:0;height:12pt;z-index:251815424;mso-position-horizontal-relative:text;mso-position-vertical-relative:text" o:connectortype="straight"/>
              </w:pict>
            </w:r>
            <w:r>
              <w:rPr>
                <w:rFonts w:cs="Arial"/>
                <w:noProof/>
                <w:szCs w:val="20"/>
              </w:rPr>
              <w:pict>
                <v:shape id="_x0000_s1237" type="#_x0000_t32" style="position:absolute;left:0;text-align:left;margin-left:60.55pt;margin-top:6.95pt;width:0;height:12pt;z-index:251816448;mso-position-horizontal-relative:text;mso-position-vertical-relative:text" o:connectortype="straight"/>
              </w:pict>
            </w:r>
            <w:r>
              <w:rPr>
                <w:rFonts w:cs="Arial"/>
                <w:noProof/>
                <w:szCs w:val="20"/>
              </w:rPr>
              <w:pict>
                <v:shape id="_x0000_s1235" type="#_x0000_t32" style="position:absolute;left:0;text-align:left;margin-left:23.8pt;margin-top:7.7pt;width:36pt;height:0;z-index:251814400;mso-position-horizontal-relative:text;mso-position-vertical-relative:text" o:connectortype="straight"/>
              </w:pict>
            </w:r>
          </w:p>
        </w:tc>
        <w:tc>
          <w:tcPr>
            <w:tcW w:w="2308" w:type="dxa"/>
          </w:tcPr>
          <w:p w:rsidR="00927F23" w:rsidRDefault="00927F23" w:rsidP="00927F23">
            <w:pPr>
              <w:spacing w:before="120" w:after="120"/>
              <w:jc w:val="center"/>
              <w:rPr>
                <w:rFonts w:cs="Arial"/>
                <w:szCs w:val="20"/>
              </w:rPr>
            </w:pPr>
          </w:p>
        </w:tc>
      </w:tr>
      <w:tr w:rsidR="00927F23" w:rsidTr="00D73383">
        <w:tc>
          <w:tcPr>
            <w:tcW w:w="0" w:type="auto"/>
          </w:tcPr>
          <w:p w:rsidR="00927F23" w:rsidRPr="00C80DA0" w:rsidRDefault="00927F23" w:rsidP="00927F23">
            <w:pPr>
              <w:spacing w:before="120" w:after="120"/>
              <w:jc w:val="center"/>
              <w:rPr>
                <w:rFonts w:cs="Arial"/>
                <w:b/>
                <w:sz w:val="28"/>
                <w:szCs w:val="28"/>
              </w:rPr>
            </w:pPr>
            <w:r w:rsidRPr="00C80DA0">
              <w:rPr>
                <w:rFonts w:cs="Arial"/>
                <w:b/>
                <w:sz w:val="28"/>
                <w:szCs w:val="28"/>
              </w:rPr>
              <w:t>9</w:t>
            </w:r>
          </w:p>
        </w:tc>
        <w:tc>
          <w:tcPr>
            <w:tcW w:w="2468" w:type="dxa"/>
          </w:tcPr>
          <w:p w:rsidR="00927F23" w:rsidRDefault="00927F23" w:rsidP="00927F23">
            <w:pPr>
              <w:spacing w:before="120" w:after="120"/>
              <w:jc w:val="center"/>
              <w:rPr>
                <w:rFonts w:cs="Arial"/>
                <w:szCs w:val="20"/>
              </w:rPr>
            </w:pPr>
            <w:r>
              <w:rPr>
                <w:rFonts w:cs="Arial"/>
                <w:szCs w:val="20"/>
              </w:rPr>
              <w:t>3</w:t>
            </w:r>
          </w:p>
        </w:tc>
        <w:tc>
          <w:tcPr>
            <w:tcW w:w="1949" w:type="dxa"/>
          </w:tcPr>
          <w:p w:rsidR="00927F23" w:rsidRDefault="00927F23" w:rsidP="00927F23">
            <w:pPr>
              <w:spacing w:before="120" w:after="120"/>
              <w:jc w:val="center"/>
              <w:rPr>
                <w:rFonts w:cs="Arial"/>
                <w:szCs w:val="20"/>
              </w:rPr>
            </w:pPr>
            <w:r>
              <w:rPr>
                <w:rFonts w:cs="Arial"/>
                <w:szCs w:val="20"/>
              </w:rPr>
              <w:t>3</w:t>
            </w:r>
          </w:p>
        </w:tc>
        <w:tc>
          <w:tcPr>
            <w:tcW w:w="2405" w:type="dxa"/>
          </w:tcPr>
          <w:p w:rsidR="00927F23" w:rsidRDefault="0063571F" w:rsidP="00927F23">
            <w:pPr>
              <w:spacing w:after="120"/>
              <w:jc w:val="both"/>
              <w:rPr>
                <w:rFonts w:cs="Arial"/>
                <w:szCs w:val="20"/>
              </w:rPr>
            </w:pPr>
            <w:r>
              <w:rPr>
                <w:rFonts w:cs="Arial"/>
                <w:noProof/>
                <w:szCs w:val="20"/>
              </w:rPr>
              <w:pict>
                <v:shape id="_x0000_s1240" type="#_x0000_t32" style="position:absolute;left:0;text-align:left;margin-left:62.05pt;margin-top:6.55pt;width:0;height:20.25pt;z-index:251819520;mso-position-horizontal-relative:text;mso-position-vertical-relative:text" o:connectortype="straight"/>
              </w:pict>
            </w:r>
            <w:r>
              <w:rPr>
                <w:rFonts w:cs="Arial"/>
                <w:noProof/>
                <w:szCs w:val="20"/>
              </w:rPr>
              <w:pict>
                <v:shape id="_x0000_s1239" type="#_x0000_t32" style="position:absolute;left:0;text-align:left;margin-left:26.8pt;margin-top:6.55pt;width:0;height:20.25pt;z-index:251818496;mso-position-horizontal-relative:text;mso-position-vertical-relative:text" o:connectortype="straight"/>
              </w:pict>
            </w:r>
            <w:r>
              <w:rPr>
                <w:rFonts w:cs="Arial"/>
                <w:noProof/>
                <w:szCs w:val="20"/>
              </w:rPr>
              <w:pict>
                <v:shape id="_x0000_s1238" type="#_x0000_t32" style="position:absolute;left:0;text-align:left;margin-left:25.3pt;margin-top:6.55pt;width:36pt;height:0;z-index:251817472;mso-position-horizontal-relative:text;mso-position-vertical-relative:text" o:connectortype="straight"/>
              </w:pict>
            </w:r>
          </w:p>
          <w:p w:rsidR="00927F23" w:rsidRDefault="00927F23" w:rsidP="00927F23">
            <w:pPr>
              <w:spacing w:after="120"/>
              <w:jc w:val="both"/>
              <w:rPr>
                <w:rFonts w:cs="Arial"/>
                <w:szCs w:val="20"/>
              </w:rPr>
            </w:pPr>
          </w:p>
        </w:tc>
        <w:tc>
          <w:tcPr>
            <w:tcW w:w="2308" w:type="dxa"/>
          </w:tcPr>
          <w:p w:rsidR="00927F23" w:rsidRDefault="00927F23" w:rsidP="00927F23">
            <w:pPr>
              <w:spacing w:before="120" w:after="120"/>
              <w:jc w:val="center"/>
              <w:rPr>
                <w:rFonts w:cs="Arial"/>
                <w:szCs w:val="20"/>
              </w:rPr>
            </w:pPr>
          </w:p>
        </w:tc>
      </w:tr>
      <w:tr w:rsidR="00927F23" w:rsidTr="00D73383">
        <w:tc>
          <w:tcPr>
            <w:tcW w:w="0" w:type="auto"/>
          </w:tcPr>
          <w:p w:rsidR="00927F23" w:rsidRPr="00C80DA0" w:rsidRDefault="00927F23" w:rsidP="00927F23">
            <w:pPr>
              <w:spacing w:before="120" w:after="120"/>
              <w:jc w:val="center"/>
              <w:rPr>
                <w:rFonts w:cs="Arial"/>
                <w:b/>
                <w:sz w:val="28"/>
                <w:szCs w:val="28"/>
              </w:rPr>
            </w:pPr>
            <w:r>
              <w:rPr>
                <w:rFonts w:cs="Arial"/>
                <w:b/>
                <w:sz w:val="28"/>
                <w:szCs w:val="28"/>
              </w:rPr>
              <w:t>12</w:t>
            </w:r>
          </w:p>
        </w:tc>
        <w:tc>
          <w:tcPr>
            <w:tcW w:w="2468" w:type="dxa"/>
          </w:tcPr>
          <w:p w:rsidR="00927F23" w:rsidRDefault="00927F23" w:rsidP="00927F23">
            <w:pPr>
              <w:spacing w:before="120" w:after="120"/>
              <w:jc w:val="center"/>
              <w:rPr>
                <w:rFonts w:cs="Arial"/>
                <w:szCs w:val="20"/>
              </w:rPr>
            </w:pPr>
            <w:r>
              <w:rPr>
                <w:rFonts w:cs="Arial"/>
                <w:szCs w:val="20"/>
              </w:rPr>
              <w:t>6</w:t>
            </w:r>
          </w:p>
        </w:tc>
        <w:tc>
          <w:tcPr>
            <w:tcW w:w="1949" w:type="dxa"/>
          </w:tcPr>
          <w:p w:rsidR="00927F23" w:rsidRDefault="00927F23" w:rsidP="00927F23">
            <w:pPr>
              <w:spacing w:before="120" w:after="120"/>
              <w:jc w:val="center"/>
              <w:rPr>
                <w:rFonts w:cs="Arial"/>
                <w:szCs w:val="20"/>
              </w:rPr>
            </w:pPr>
            <w:r>
              <w:rPr>
                <w:rFonts w:cs="Arial"/>
                <w:szCs w:val="20"/>
              </w:rPr>
              <w:t>2</w:t>
            </w:r>
          </w:p>
        </w:tc>
        <w:tc>
          <w:tcPr>
            <w:tcW w:w="2405" w:type="dxa"/>
          </w:tcPr>
          <w:p w:rsidR="00927F23" w:rsidRDefault="0063571F" w:rsidP="00927F23">
            <w:pPr>
              <w:spacing w:after="120"/>
              <w:jc w:val="both"/>
              <w:rPr>
                <w:rFonts w:cs="Arial"/>
                <w:noProof/>
                <w:szCs w:val="20"/>
              </w:rPr>
            </w:pPr>
            <w:r>
              <w:rPr>
                <w:rFonts w:cs="Arial"/>
                <w:noProof/>
                <w:szCs w:val="20"/>
              </w:rPr>
              <w:pict>
                <v:shape id="_x0000_s1251" type="#_x0000_t32" style="position:absolute;left:0;text-align:left;margin-left:5.05pt;margin-top:6.9pt;width:0;height:12pt;z-index:251830784;mso-position-horizontal-relative:text;mso-position-vertical-relative:text" o:connectortype="straight"/>
              </w:pict>
            </w:r>
            <w:r>
              <w:rPr>
                <w:rFonts w:cs="Arial"/>
                <w:noProof/>
                <w:szCs w:val="20"/>
              </w:rPr>
              <w:pict>
                <v:shape id="_x0000_s1252" type="#_x0000_t32" style="position:absolute;left:0;text-align:left;margin-left:83.8pt;margin-top:2.9pt;width:.05pt;height:12pt;z-index:251831808;mso-position-horizontal-relative:text;mso-position-vertical-relative:text" o:connectortype="straight"/>
              </w:pict>
            </w:r>
            <w:r>
              <w:rPr>
                <w:rFonts w:cs="Arial"/>
                <w:noProof/>
                <w:szCs w:val="20"/>
              </w:rPr>
              <w:pict>
                <v:shape id="_x0000_s1250" type="#_x0000_t32" style="position:absolute;left:0;text-align:left;margin-left:4.3pt;margin-top:4.2pt;width:81pt;height:0;z-index:251829760;mso-position-horizontal-relative:text;mso-position-vertical-relative:text" o:connectortype="straight"/>
              </w:pict>
            </w:r>
          </w:p>
        </w:tc>
        <w:tc>
          <w:tcPr>
            <w:tcW w:w="2308" w:type="dxa"/>
          </w:tcPr>
          <w:p w:rsidR="00927F23" w:rsidRDefault="00927F23" w:rsidP="00927F23">
            <w:pPr>
              <w:spacing w:before="120" w:after="120"/>
              <w:jc w:val="center"/>
              <w:rPr>
                <w:rFonts w:cs="Arial"/>
                <w:szCs w:val="20"/>
              </w:rPr>
            </w:pPr>
          </w:p>
        </w:tc>
      </w:tr>
      <w:tr w:rsidR="00927F23" w:rsidTr="00D73383">
        <w:tc>
          <w:tcPr>
            <w:tcW w:w="0" w:type="auto"/>
          </w:tcPr>
          <w:p w:rsidR="00927F23" w:rsidRPr="00C80DA0" w:rsidRDefault="00927F23" w:rsidP="00927F23">
            <w:pPr>
              <w:spacing w:before="120" w:after="120"/>
              <w:jc w:val="center"/>
              <w:rPr>
                <w:rFonts w:cs="Arial"/>
                <w:b/>
                <w:sz w:val="28"/>
                <w:szCs w:val="28"/>
              </w:rPr>
            </w:pPr>
            <w:r w:rsidRPr="00C80DA0">
              <w:rPr>
                <w:rFonts w:cs="Arial"/>
                <w:b/>
                <w:sz w:val="28"/>
                <w:szCs w:val="28"/>
              </w:rPr>
              <w:t>13,5</w:t>
            </w:r>
          </w:p>
        </w:tc>
        <w:tc>
          <w:tcPr>
            <w:tcW w:w="2468" w:type="dxa"/>
          </w:tcPr>
          <w:p w:rsidR="00927F23" w:rsidRDefault="00927F23" w:rsidP="00927F23">
            <w:pPr>
              <w:spacing w:before="120" w:after="120"/>
              <w:jc w:val="center"/>
              <w:rPr>
                <w:rFonts w:cs="Arial"/>
                <w:szCs w:val="20"/>
              </w:rPr>
            </w:pPr>
            <w:r>
              <w:rPr>
                <w:rFonts w:cs="Arial"/>
                <w:szCs w:val="20"/>
              </w:rPr>
              <w:t>L = 6 ; Linéaire = 3</w:t>
            </w:r>
          </w:p>
        </w:tc>
        <w:tc>
          <w:tcPr>
            <w:tcW w:w="1949" w:type="dxa"/>
          </w:tcPr>
          <w:p w:rsidR="00927F23" w:rsidRDefault="00927F23" w:rsidP="00927F23">
            <w:pPr>
              <w:spacing w:before="120" w:after="120"/>
              <w:jc w:val="center"/>
              <w:rPr>
                <w:rFonts w:cs="Arial"/>
                <w:szCs w:val="20"/>
              </w:rPr>
            </w:pPr>
            <w:r>
              <w:rPr>
                <w:rFonts w:cs="Arial"/>
                <w:szCs w:val="20"/>
              </w:rPr>
              <w:t>3</w:t>
            </w:r>
          </w:p>
        </w:tc>
        <w:tc>
          <w:tcPr>
            <w:tcW w:w="2405" w:type="dxa"/>
          </w:tcPr>
          <w:p w:rsidR="00927F23" w:rsidRDefault="0063571F" w:rsidP="00927F23">
            <w:pPr>
              <w:spacing w:after="120"/>
              <w:jc w:val="both"/>
              <w:rPr>
                <w:rFonts w:cs="Arial"/>
                <w:szCs w:val="20"/>
              </w:rPr>
            </w:pPr>
            <w:r>
              <w:rPr>
                <w:rFonts w:cs="Arial"/>
                <w:noProof/>
                <w:szCs w:val="20"/>
              </w:rPr>
              <w:pict>
                <v:shape id="_x0000_s1249" type="#_x0000_t32" style="position:absolute;left:0;text-align:left;margin-left:48.55pt;margin-top:9.95pt;width:35.25pt;height:19.5pt;flip:x;z-index:251828736;mso-position-horizontal-relative:text;mso-position-vertical-relative:text" o:connectortype="straight"/>
              </w:pict>
            </w:r>
            <w:r>
              <w:rPr>
                <w:rFonts w:cs="Arial"/>
                <w:noProof/>
                <w:szCs w:val="20"/>
              </w:rPr>
              <w:pict>
                <v:shape id="_x0000_s1248" type="#_x0000_t32" style="position:absolute;left:0;text-align:left;margin-left:4.3pt;margin-top:9.95pt;width:.75pt;height:21pt;z-index:251827712;mso-position-horizontal-relative:text;mso-position-vertical-relative:text" o:connectortype="straight"/>
              </w:pict>
            </w:r>
            <w:r>
              <w:rPr>
                <w:rFonts w:cs="Arial"/>
                <w:noProof/>
                <w:szCs w:val="20"/>
              </w:rPr>
              <w:pict>
                <v:shape id="_x0000_s1247" type="#_x0000_t32" style="position:absolute;left:0;text-align:left;margin-left:4.3pt;margin-top:8.45pt;width:78.75pt;height:0;z-index:251826688;mso-position-horizontal-relative:text;mso-position-vertical-relative:text" o:connectortype="straight"/>
              </w:pict>
            </w:r>
          </w:p>
          <w:p w:rsidR="00927F23" w:rsidRDefault="00927F23" w:rsidP="00927F23">
            <w:pPr>
              <w:spacing w:after="120"/>
              <w:jc w:val="both"/>
              <w:rPr>
                <w:rFonts w:cs="Arial"/>
                <w:szCs w:val="20"/>
              </w:rPr>
            </w:pPr>
          </w:p>
        </w:tc>
        <w:tc>
          <w:tcPr>
            <w:tcW w:w="2308" w:type="dxa"/>
          </w:tcPr>
          <w:p w:rsidR="00927F23" w:rsidRDefault="00927F23" w:rsidP="00927F23">
            <w:pPr>
              <w:spacing w:before="120" w:after="120"/>
              <w:jc w:val="center"/>
              <w:rPr>
                <w:rFonts w:cs="Arial"/>
                <w:szCs w:val="20"/>
              </w:rPr>
            </w:pPr>
          </w:p>
        </w:tc>
      </w:tr>
      <w:tr w:rsidR="00927F23" w:rsidTr="00D73383">
        <w:tc>
          <w:tcPr>
            <w:tcW w:w="0" w:type="auto"/>
          </w:tcPr>
          <w:p w:rsidR="00927F23" w:rsidRPr="00C80DA0" w:rsidRDefault="00927F23" w:rsidP="00927F23">
            <w:pPr>
              <w:spacing w:before="120" w:after="120"/>
              <w:jc w:val="center"/>
              <w:rPr>
                <w:rFonts w:cs="Arial"/>
                <w:b/>
                <w:sz w:val="28"/>
                <w:szCs w:val="28"/>
              </w:rPr>
            </w:pPr>
            <w:r w:rsidRPr="00C80DA0">
              <w:rPr>
                <w:rFonts w:cs="Arial"/>
                <w:b/>
                <w:sz w:val="28"/>
                <w:szCs w:val="28"/>
              </w:rPr>
              <w:t>18</w:t>
            </w:r>
          </w:p>
        </w:tc>
        <w:tc>
          <w:tcPr>
            <w:tcW w:w="2468" w:type="dxa"/>
          </w:tcPr>
          <w:p w:rsidR="00927F23" w:rsidRDefault="00927F23" w:rsidP="00927F23">
            <w:pPr>
              <w:spacing w:before="120" w:after="120"/>
              <w:jc w:val="center"/>
              <w:rPr>
                <w:rFonts w:cs="Arial"/>
                <w:szCs w:val="20"/>
              </w:rPr>
            </w:pPr>
            <w:r>
              <w:rPr>
                <w:rFonts w:cs="Arial"/>
                <w:szCs w:val="20"/>
              </w:rPr>
              <w:t>L = 6 ; Linéaire = 3 + 2</w:t>
            </w:r>
          </w:p>
        </w:tc>
        <w:tc>
          <w:tcPr>
            <w:tcW w:w="1949" w:type="dxa"/>
          </w:tcPr>
          <w:p w:rsidR="00927F23" w:rsidRDefault="00927F23" w:rsidP="00927F23">
            <w:pPr>
              <w:spacing w:before="120" w:after="120"/>
              <w:jc w:val="center"/>
              <w:rPr>
                <w:rFonts w:cs="Arial"/>
                <w:szCs w:val="20"/>
              </w:rPr>
            </w:pPr>
            <w:r>
              <w:rPr>
                <w:rFonts w:cs="Arial"/>
                <w:szCs w:val="20"/>
              </w:rPr>
              <w:t>2</w:t>
            </w:r>
          </w:p>
        </w:tc>
        <w:tc>
          <w:tcPr>
            <w:tcW w:w="2405" w:type="dxa"/>
          </w:tcPr>
          <w:p w:rsidR="00927F23" w:rsidRDefault="0063571F" w:rsidP="00927F23">
            <w:pPr>
              <w:spacing w:after="120"/>
              <w:jc w:val="both"/>
              <w:rPr>
                <w:rFonts w:cs="Arial"/>
                <w:szCs w:val="20"/>
              </w:rPr>
            </w:pPr>
            <w:r>
              <w:rPr>
                <w:rFonts w:cs="Arial"/>
                <w:noProof/>
                <w:szCs w:val="20"/>
              </w:rPr>
              <w:pict>
                <v:shape id="_x0000_s1242" type="#_x0000_t32" style="position:absolute;left:0;text-align:left;margin-left:82.3pt;margin-top:6.55pt;width:.75pt;height:43.6pt;z-index:251821568;mso-position-horizontal-relative:text;mso-position-vertical-relative:text" o:connectortype="straight"/>
              </w:pict>
            </w:r>
            <w:r>
              <w:rPr>
                <w:rFonts w:cs="Arial"/>
                <w:noProof/>
                <w:szCs w:val="20"/>
              </w:rPr>
              <w:pict>
                <v:shape id="_x0000_s1244" type="#_x0000_t32" style="position:absolute;left:0;text-align:left;margin-left:4.3pt;margin-top:6.55pt;width:0;height:22.5pt;z-index:251823616;mso-position-horizontal-relative:text;mso-position-vertical-relative:text" o:connectortype="straight"/>
              </w:pict>
            </w:r>
            <w:r>
              <w:rPr>
                <w:rFonts w:cs="Arial"/>
                <w:noProof/>
                <w:szCs w:val="20"/>
              </w:rPr>
              <w:pict>
                <v:shape id="_x0000_s1241" type="#_x0000_t32" style="position:absolute;left:0;text-align:left;margin-left:3.55pt;margin-top:5.05pt;width:78.75pt;height:0;z-index:251820544;mso-position-horizontal-relative:text;mso-position-vertical-relative:text" o:connectortype="straight"/>
              </w:pict>
            </w:r>
          </w:p>
          <w:p w:rsidR="00927F23" w:rsidRDefault="0063571F" w:rsidP="00927F23">
            <w:pPr>
              <w:spacing w:after="120"/>
              <w:jc w:val="both"/>
              <w:rPr>
                <w:rFonts w:cs="Arial"/>
                <w:szCs w:val="20"/>
              </w:rPr>
            </w:pPr>
            <w:r>
              <w:rPr>
                <w:rFonts w:cs="Arial"/>
                <w:noProof/>
                <w:szCs w:val="20"/>
              </w:rPr>
              <w:pict>
                <v:shape id="_x0000_s1246" type="#_x0000_t32" style="position:absolute;left:0;text-align:left;margin-left:44.05pt;margin-top:12.6pt;width:0;height:18.1pt;z-index:251825664" o:connectortype="straight"/>
              </w:pict>
            </w:r>
            <w:r>
              <w:rPr>
                <w:rFonts w:cs="Arial"/>
                <w:noProof/>
                <w:szCs w:val="20"/>
              </w:rPr>
              <w:pict>
                <v:shape id="_x0000_s1245" type="#_x0000_t32" style="position:absolute;left:0;text-align:left;margin-left:4.3pt;margin-top:11.85pt;width:40.5pt;height:0;z-index:251824640" o:connectortype="straight"/>
              </w:pict>
            </w:r>
          </w:p>
          <w:p w:rsidR="00927F23" w:rsidRDefault="0063571F" w:rsidP="00927F23">
            <w:pPr>
              <w:spacing w:after="120"/>
              <w:jc w:val="both"/>
              <w:rPr>
                <w:rFonts w:cs="Arial"/>
                <w:szCs w:val="20"/>
              </w:rPr>
            </w:pPr>
            <w:r>
              <w:rPr>
                <w:rFonts w:cs="Arial"/>
                <w:noProof/>
                <w:szCs w:val="20"/>
              </w:rPr>
              <w:pict>
                <v:shape id="_x0000_s1243" type="#_x0000_t32" style="position:absolute;left:0;text-align:left;margin-left:44.05pt;margin-top:9.8pt;width:36.75pt;height:.75pt;flip:x;z-index:251822592" o:connectortype="straight"/>
              </w:pict>
            </w:r>
          </w:p>
        </w:tc>
        <w:tc>
          <w:tcPr>
            <w:tcW w:w="2308" w:type="dxa"/>
          </w:tcPr>
          <w:p w:rsidR="00927F23" w:rsidRDefault="00927F23" w:rsidP="00927F23">
            <w:pPr>
              <w:spacing w:before="120" w:after="120"/>
              <w:jc w:val="center"/>
              <w:rPr>
                <w:rFonts w:cs="Arial"/>
                <w:szCs w:val="20"/>
              </w:rPr>
            </w:pPr>
          </w:p>
        </w:tc>
      </w:tr>
    </w:tbl>
    <w:p w:rsidR="0077417A" w:rsidRDefault="00EE7F52" w:rsidP="0077417A">
      <w:pPr>
        <w:spacing w:after="120"/>
        <w:jc w:val="both"/>
        <w:rPr>
          <w:rFonts w:cs="Arial"/>
          <w:szCs w:val="20"/>
        </w:rPr>
      </w:pPr>
      <w:r w:rsidRPr="00407676">
        <w:rPr>
          <w:rFonts w:cs="Arial"/>
          <w:szCs w:val="20"/>
        </w:rPr>
        <w:t>Pour votre information le t</w:t>
      </w:r>
      <w:r w:rsidR="0077417A" w:rsidRPr="00407676">
        <w:rPr>
          <w:rFonts w:cs="Arial"/>
          <w:szCs w:val="20"/>
        </w:rPr>
        <w:t xml:space="preserve">arif </w:t>
      </w:r>
      <w:r w:rsidR="003168B8" w:rsidRPr="00407676">
        <w:rPr>
          <w:rFonts w:cs="Arial"/>
          <w:szCs w:val="20"/>
        </w:rPr>
        <w:t>du</w:t>
      </w:r>
      <w:r w:rsidR="0077417A" w:rsidRPr="00407676">
        <w:rPr>
          <w:rFonts w:cs="Arial"/>
          <w:szCs w:val="20"/>
        </w:rPr>
        <w:t xml:space="preserve"> stand </w:t>
      </w:r>
      <w:r w:rsidRPr="00407676">
        <w:rPr>
          <w:rFonts w:cs="Arial"/>
          <w:szCs w:val="20"/>
        </w:rPr>
        <w:t>est de</w:t>
      </w:r>
      <w:r w:rsidR="0077417A" w:rsidRPr="00407676">
        <w:rPr>
          <w:rFonts w:cs="Arial"/>
          <w:szCs w:val="20"/>
        </w:rPr>
        <w:t xml:space="preserve"> </w:t>
      </w:r>
      <w:r w:rsidR="0077417A" w:rsidRPr="00407676">
        <w:rPr>
          <w:rFonts w:cs="Arial"/>
          <w:b/>
          <w:szCs w:val="20"/>
        </w:rPr>
        <w:t>12 €</w:t>
      </w:r>
      <w:r w:rsidR="0077417A" w:rsidRPr="00407676">
        <w:rPr>
          <w:rFonts w:cs="Arial"/>
          <w:szCs w:val="20"/>
        </w:rPr>
        <w:t>TTC</w:t>
      </w:r>
      <w:r w:rsidRPr="00407676">
        <w:rPr>
          <w:rFonts w:cs="Arial"/>
          <w:szCs w:val="20"/>
        </w:rPr>
        <w:t xml:space="preserve"> le m²</w:t>
      </w:r>
      <w:r w:rsidR="004D6161" w:rsidRPr="00407676">
        <w:rPr>
          <w:rFonts w:cs="Arial"/>
          <w:szCs w:val="20"/>
        </w:rPr>
        <w:t xml:space="preserve"> </w:t>
      </w:r>
      <w:r w:rsidR="00407676">
        <w:rPr>
          <w:rFonts w:cs="Arial"/>
          <w:szCs w:val="20"/>
        </w:rPr>
        <w:t>(10 €HT le m²)</w:t>
      </w:r>
      <w:r w:rsidR="00C538AA">
        <w:rPr>
          <w:rFonts w:cs="Arial"/>
          <w:szCs w:val="20"/>
        </w:rPr>
        <w:t> : le stand comprend, l’éclairage, les cloisons, l’</w:t>
      </w:r>
      <w:r w:rsidR="00C80DA0">
        <w:rPr>
          <w:rFonts w:cs="Arial"/>
          <w:szCs w:val="20"/>
        </w:rPr>
        <w:t>électricité</w:t>
      </w:r>
      <w:r w:rsidR="00C538AA">
        <w:rPr>
          <w:rFonts w:cs="Arial"/>
          <w:szCs w:val="20"/>
        </w:rPr>
        <w:t>.</w:t>
      </w:r>
    </w:p>
    <w:p w:rsidR="0077417A" w:rsidRDefault="00F6109E" w:rsidP="00EE7F52">
      <w:pPr>
        <w:spacing w:after="120"/>
        <w:jc w:val="center"/>
        <w:rPr>
          <w:rFonts w:cs="Arial"/>
          <w:b/>
          <w:i/>
          <w:szCs w:val="20"/>
        </w:rPr>
      </w:pPr>
      <w:r w:rsidRPr="0078439C">
        <w:rPr>
          <w:rFonts w:cs="Arial"/>
          <w:b/>
          <w:i/>
          <w:szCs w:val="20"/>
        </w:rPr>
        <w:t>L’organisation du salon reviendra vers vous pour vous indiquer si la surface demandée est disponible ou à défaut pourra vous proposer une surface la plus proche possible.</w:t>
      </w:r>
    </w:p>
    <w:p w:rsidR="00E94B63" w:rsidRDefault="00E94B63" w:rsidP="00E94B63">
      <w:pPr>
        <w:spacing w:after="120"/>
        <w:jc w:val="both"/>
        <w:rPr>
          <w:rFonts w:cs="Arial"/>
          <w:szCs w:val="20"/>
        </w:rPr>
      </w:pPr>
      <w:r>
        <w:rPr>
          <w:rFonts w:cs="Arial"/>
          <w:szCs w:val="20"/>
        </w:rPr>
        <w:t>N’envoyez pas encore votre chèque de règlement, il vous sera demandé ultérieurement en cas de validation de votre inscription.</w:t>
      </w:r>
    </w:p>
    <w:p w:rsidR="00B9400C" w:rsidRDefault="00E94B63" w:rsidP="00E94B63">
      <w:pPr>
        <w:spacing w:after="120"/>
        <w:jc w:val="both"/>
        <w:rPr>
          <w:rFonts w:cs="Arial"/>
          <w:szCs w:val="20"/>
        </w:rPr>
      </w:pPr>
      <w:r>
        <w:rPr>
          <w:rFonts w:cs="Arial"/>
          <w:szCs w:val="20"/>
        </w:rPr>
        <w:t>En effet, a</w:t>
      </w:r>
      <w:r w:rsidR="00465C3E">
        <w:rPr>
          <w:rFonts w:cs="Arial"/>
          <w:szCs w:val="20"/>
        </w:rPr>
        <w:t xml:space="preserve">près </w:t>
      </w:r>
      <w:r w:rsidR="00C80DA0">
        <w:rPr>
          <w:rFonts w:cs="Arial"/>
          <w:szCs w:val="20"/>
        </w:rPr>
        <w:t>étude de</w:t>
      </w:r>
      <w:r w:rsidR="00465C3E">
        <w:rPr>
          <w:rFonts w:cs="Arial"/>
          <w:szCs w:val="20"/>
        </w:rPr>
        <w:t xml:space="preserve"> la présente demande de réservation</w:t>
      </w:r>
      <w:r w:rsidR="003168B8">
        <w:rPr>
          <w:rFonts w:cs="Arial"/>
          <w:szCs w:val="20"/>
        </w:rPr>
        <w:t xml:space="preserve"> et en cas d’acceptation de cette dernière, vous recevrez </w:t>
      </w:r>
      <w:r w:rsidR="00465C3E">
        <w:rPr>
          <w:rFonts w:cs="Arial"/>
          <w:szCs w:val="20"/>
        </w:rPr>
        <w:t>un bulletin d’inscription définitif à compléter</w:t>
      </w:r>
      <w:r w:rsidR="003168B8">
        <w:rPr>
          <w:rFonts w:cs="Arial"/>
          <w:szCs w:val="20"/>
        </w:rPr>
        <w:t>, à signer et</w:t>
      </w:r>
      <w:r w:rsidR="00465C3E">
        <w:rPr>
          <w:rFonts w:cs="Arial"/>
          <w:szCs w:val="20"/>
        </w:rPr>
        <w:t xml:space="preserve"> à retourner</w:t>
      </w:r>
      <w:r w:rsidR="003168B8">
        <w:rPr>
          <w:rFonts w:cs="Arial"/>
          <w:szCs w:val="20"/>
        </w:rPr>
        <w:t xml:space="preserve"> accompagné du chèque de règlement</w:t>
      </w:r>
      <w:r w:rsidR="00A942D2">
        <w:rPr>
          <w:rFonts w:cs="Arial"/>
          <w:szCs w:val="20"/>
        </w:rPr>
        <w:t xml:space="preserve"> de votre assurance.</w:t>
      </w:r>
    </w:p>
    <w:p w:rsidR="00F46B72" w:rsidRPr="007570D4" w:rsidRDefault="00F46B72" w:rsidP="00407676">
      <w:pPr>
        <w:pStyle w:val="Paragraphedeliste"/>
        <w:numPr>
          <w:ilvl w:val="0"/>
          <w:numId w:val="7"/>
        </w:numPr>
        <w:spacing w:after="0" w:line="240" w:lineRule="auto"/>
        <w:jc w:val="both"/>
        <w:rPr>
          <w:b/>
          <w:sz w:val="16"/>
          <w:szCs w:val="16"/>
        </w:rPr>
      </w:pPr>
      <w:r w:rsidRPr="007570D4">
        <w:rPr>
          <w:rFonts w:ascii="Calibri" w:hAnsi="Calibri"/>
          <w:b/>
          <w:sz w:val="16"/>
          <w:szCs w:val="16"/>
        </w:rPr>
        <w:t>DONNEES PERSONNELLES</w:t>
      </w:r>
    </w:p>
    <w:p w:rsidR="00F46B72" w:rsidRPr="00C80DA0" w:rsidRDefault="00F46B72" w:rsidP="00407676">
      <w:pPr>
        <w:pStyle w:val="Paragraphedeliste"/>
        <w:spacing w:after="0" w:line="240" w:lineRule="auto"/>
        <w:ind w:left="0"/>
        <w:jc w:val="both"/>
        <w:rPr>
          <w:sz w:val="12"/>
          <w:szCs w:val="12"/>
        </w:rPr>
      </w:pPr>
      <w:r w:rsidRPr="00C80DA0">
        <w:rPr>
          <w:sz w:val="12"/>
          <w:szCs w:val="12"/>
        </w:rPr>
        <w:t>LA COMMUNAUTE DE COMMUNES DU VAL DE L’EYRE traite les données personnelles de ses clients. Ces données personnelles sont nécessaires au traitement et suivi de votre inscription au salon de l’habitat et à la facturation</w:t>
      </w:r>
      <w:r w:rsidRPr="00C80DA0">
        <w:rPr>
          <w:i/>
          <w:color w:val="FF0000"/>
          <w:sz w:val="12"/>
          <w:szCs w:val="12"/>
        </w:rPr>
        <w:t xml:space="preserve">. </w:t>
      </w:r>
      <w:r w:rsidRPr="00C80DA0">
        <w:rPr>
          <w:sz w:val="12"/>
          <w:szCs w:val="12"/>
        </w:rPr>
        <w:t xml:space="preserve">Ces données sont collectées et conservées uniquement lorsqu’elles sont nécessaires aux traitements des dossiers ainsi que pour la bonne gestion des clients et sont destinées aux services habilités de la Communauté de Communes. Les données sont traitées dans le cadre de nos relations contractuelles et précontractuelles. Le responsable de ce traitement est la Communauté de Communes du Val de l’Eyre. Les données sont susceptibles d’être communiquées à nos prestataires et sous-traitants concourant à l’exécution de nos missions ; lesquels conservent les données sur des serveurs sécurisés garantissant l’intégrité et la sécurité des données, uniquement dans le cadre contractuel existant entre la Communauté de Communes du Val de l’Eyre et ses </w:t>
      </w:r>
      <w:r w:rsidR="00C80DA0" w:rsidRPr="00C80DA0">
        <w:rPr>
          <w:sz w:val="12"/>
          <w:szCs w:val="12"/>
        </w:rPr>
        <w:t>clients.</w:t>
      </w:r>
    </w:p>
    <w:p w:rsidR="00F46B72" w:rsidRPr="00C80DA0" w:rsidRDefault="00F46B72" w:rsidP="00407676">
      <w:pPr>
        <w:pStyle w:val="Paragraphedeliste"/>
        <w:spacing w:after="0" w:line="240" w:lineRule="auto"/>
        <w:ind w:left="0"/>
        <w:jc w:val="both"/>
        <w:rPr>
          <w:sz w:val="12"/>
          <w:szCs w:val="12"/>
        </w:rPr>
      </w:pPr>
      <w:r w:rsidRPr="00C80DA0">
        <w:rPr>
          <w:sz w:val="12"/>
          <w:szCs w:val="12"/>
        </w:rPr>
        <w:t xml:space="preserve">Les informations sont conservées pendant 5 ans à compter de la fin des relations contractuelles, afin de répondre à nos obligations légales avant d’être détruites. </w:t>
      </w:r>
    </w:p>
    <w:p w:rsidR="002322F9" w:rsidRPr="00810C93" w:rsidRDefault="00F46B72" w:rsidP="00810C93">
      <w:pPr>
        <w:spacing w:after="0" w:line="240" w:lineRule="auto"/>
        <w:contextualSpacing/>
        <w:jc w:val="both"/>
        <w:rPr>
          <w:rStyle w:val="Lienhypertexte"/>
          <w:rFonts w:cs="Arial"/>
          <w:color w:val="auto"/>
          <w:u w:val="none"/>
        </w:rPr>
      </w:pPr>
      <w:r w:rsidRPr="00C80DA0">
        <w:rPr>
          <w:sz w:val="12"/>
          <w:szCs w:val="12"/>
        </w:rPr>
        <w:t xml:space="preserve">Conformément au Règlement européen sur la protection des données (RGPD), le client dispose du droit de demander, l’accès à ses données à caractère personnel, ainsi que leur rectification, leur effacement, la limitation du traitement, le droit de s’opposer au traitement ou le droit à la portabilité des données. Ces droits s’exercent auprès de la Communauté de Communes du Val de l’Eyre à l’adresse suivante : </w:t>
      </w:r>
      <w:r w:rsidR="007570D4" w:rsidRPr="00C80DA0">
        <w:rPr>
          <w:sz w:val="12"/>
          <w:szCs w:val="12"/>
        </w:rPr>
        <w:t>20 route de Suzon – 33830 BELIN BELIET</w:t>
      </w:r>
      <w:r w:rsidRPr="00C80DA0">
        <w:rPr>
          <w:sz w:val="12"/>
          <w:szCs w:val="12"/>
        </w:rPr>
        <w:t>. Le client bénéficie du droit d’introduire une réclamation auprès de la CNIL concernant le traitement de ses données.</w:t>
      </w:r>
    </w:p>
    <w:sectPr w:rsidR="002322F9" w:rsidRPr="00810C93" w:rsidSect="008D0C10">
      <w:type w:val="continuous"/>
      <w:pgSz w:w="11906" w:h="16838"/>
      <w:pgMar w:top="568" w:right="849" w:bottom="1560" w:left="709" w:header="0" w:footer="702"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E55" w:rsidRDefault="000D5E55" w:rsidP="003A12C5">
      <w:pPr>
        <w:spacing w:after="0" w:line="240" w:lineRule="auto"/>
      </w:pPr>
      <w:r>
        <w:separator/>
      </w:r>
    </w:p>
  </w:endnote>
  <w:endnote w:type="continuationSeparator" w:id="0">
    <w:p w:rsidR="000D5E55" w:rsidRDefault="000D5E55" w:rsidP="003A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BE4" w:rsidRDefault="008D0C10" w:rsidP="004B4D7A">
    <w:pPr>
      <w:pStyle w:val="Pieddepage"/>
      <w:jc w:val="center"/>
    </w:pPr>
    <w:r w:rsidRPr="00CA0BBA">
      <w:rPr>
        <w:rFonts w:ascii="Arial" w:hAnsi="Arial" w:cs="Arial"/>
        <w:b/>
        <w:noProof/>
        <w:color w:val="000000" w:themeColor="text1"/>
        <w:vertAlign w:val="superscript"/>
        <w:lang w:eastAsia="fr-FR"/>
      </w:rPr>
      <w:drawing>
        <wp:anchor distT="0" distB="0" distL="114300" distR="114300" simplePos="0" relativeHeight="251666944" behindDoc="0" locked="0" layoutInCell="1" allowOverlap="1">
          <wp:simplePos x="0" y="0"/>
          <wp:positionH relativeFrom="margin">
            <wp:posOffset>5841365</wp:posOffset>
          </wp:positionH>
          <wp:positionV relativeFrom="margin">
            <wp:posOffset>9374505</wp:posOffset>
          </wp:positionV>
          <wp:extent cx="715010" cy="575945"/>
          <wp:effectExtent l="19050" t="0" r="889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5010" cy="575945"/>
                  </a:xfrm>
                  <a:prstGeom prst="rect">
                    <a:avLst/>
                  </a:prstGeom>
                </pic:spPr>
              </pic:pic>
            </a:graphicData>
          </a:graphic>
        </wp:anchor>
      </w:drawing>
    </w:r>
    <w:r>
      <w:rPr>
        <w:noProof/>
        <w:lang w:eastAsia="fr-FR"/>
      </w:rPr>
      <w:drawing>
        <wp:anchor distT="0" distB="0" distL="114300" distR="114300" simplePos="0" relativeHeight="251671040" behindDoc="1" locked="0" layoutInCell="1" allowOverlap="1">
          <wp:simplePos x="0" y="0"/>
          <wp:positionH relativeFrom="margin">
            <wp:posOffset>17780</wp:posOffset>
          </wp:positionH>
          <wp:positionV relativeFrom="paragraph">
            <wp:posOffset>-552450</wp:posOffset>
          </wp:positionV>
          <wp:extent cx="6791325" cy="975360"/>
          <wp:effectExtent l="1905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91325" cy="975360"/>
                  </a:xfrm>
                  <a:prstGeom prst="rect">
                    <a:avLst/>
                  </a:prstGeom>
                  <a:noFill/>
                </pic:spPr>
              </pic:pic>
            </a:graphicData>
          </a:graphic>
        </wp:anchor>
      </w:drawing>
    </w:r>
    <w:r w:rsidR="002A6BE4">
      <w:t xml:space="preserve">Communauté de Communes du Val de l’Eyre – 20 </w:t>
    </w:r>
    <w:r w:rsidR="00CA0BBA">
      <w:t>route de Suzon – 33830 Belin-Beliet</w:t>
    </w:r>
  </w:p>
  <w:p w:rsidR="0058667E" w:rsidRDefault="0058667E" w:rsidP="004B4D7A">
    <w:pPr>
      <w:pStyle w:val="Pieddepage"/>
      <w:jc w:val="center"/>
    </w:pPr>
    <w:r>
      <w:t xml:space="preserve">Tél : </w:t>
    </w:r>
    <w:r w:rsidR="002A7CA2">
      <w:t>06.</w:t>
    </w:r>
    <w:r w:rsidR="00405369">
      <w:t>48.22.80.53</w:t>
    </w:r>
    <w:r>
      <w:t xml:space="preserve">        Mail : </w:t>
    </w:r>
    <w:hyperlink r:id="rId3" w:history="1">
      <w:r w:rsidR="002A7CA2" w:rsidRPr="00C5271B">
        <w:rPr>
          <w:rStyle w:val="Lienhypertexte"/>
        </w:rPr>
        <w:t>salonhabitat@valdeleyre.fr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E55" w:rsidRDefault="000D5E55" w:rsidP="003A12C5">
      <w:pPr>
        <w:spacing w:after="0" w:line="240" w:lineRule="auto"/>
      </w:pPr>
      <w:r>
        <w:separator/>
      </w:r>
    </w:p>
  </w:footnote>
  <w:footnote w:type="continuationSeparator" w:id="0">
    <w:p w:rsidR="000D5E55" w:rsidRDefault="000D5E55" w:rsidP="003A1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C220D"/>
    <w:multiLevelType w:val="hybridMultilevel"/>
    <w:tmpl w:val="05E47C96"/>
    <w:lvl w:ilvl="0" w:tplc="99DE82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AE3F59"/>
    <w:multiLevelType w:val="hybridMultilevel"/>
    <w:tmpl w:val="EFB6E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37341"/>
    <w:multiLevelType w:val="hybridMultilevel"/>
    <w:tmpl w:val="C7E8A0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5E5610"/>
    <w:multiLevelType w:val="hybridMultilevel"/>
    <w:tmpl w:val="ACA2534E"/>
    <w:lvl w:ilvl="0" w:tplc="4EE0373E">
      <w:start w:val="1"/>
      <w:numFmt w:val="decimal"/>
      <w:lvlText w:val="(%1)"/>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F435F6F"/>
    <w:multiLevelType w:val="hybridMultilevel"/>
    <w:tmpl w:val="03FE79A2"/>
    <w:lvl w:ilvl="0" w:tplc="2BBAD03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D11651"/>
    <w:multiLevelType w:val="hybridMultilevel"/>
    <w:tmpl w:val="01D0F004"/>
    <w:lvl w:ilvl="0" w:tplc="0CFEAE36">
      <w:start w:val="1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EA2BCD"/>
    <w:multiLevelType w:val="hybridMultilevel"/>
    <w:tmpl w:val="DDF491DE"/>
    <w:lvl w:ilvl="0" w:tplc="62FA667C">
      <w:start w:val="1"/>
      <w:numFmt w:val="bullet"/>
      <w:lvlText w:val=""/>
      <w:lvlJc w:val="left"/>
      <w:pPr>
        <w:ind w:left="720" w:hanging="360"/>
      </w:pPr>
      <w:rPr>
        <w:rFonts w:ascii="Symbol" w:hAnsi="Symbo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12C5"/>
    <w:rsid w:val="00005DFF"/>
    <w:rsid w:val="00014F99"/>
    <w:rsid w:val="00024A76"/>
    <w:rsid w:val="00032068"/>
    <w:rsid w:val="00057AA7"/>
    <w:rsid w:val="00065219"/>
    <w:rsid w:val="00091A56"/>
    <w:rsid w:val="000C1C38"/>
    <w:rsid w:val="000D3FBA"/>
    <w:rsid w:val="000D5E55"/>
    <w:rsid w:val="000E4033"/>
    <w:rsid w:val="000F3320"/>
    <w:rsid w:val="000F5169"/>
    <w:rsid w:val="000F5198"/>
    <w:rsid w:val="000F5C6C"/>
    <w:rsid w:val="000F5DF8"/>
    <w:rsid w:val="000F5FBD"/>
    <w:rsid w:val="00155C9E"/>
    <w:rsid w:val="00183387"/>
    <w:rsid w:val="001A3438"/>
    <w:rsid w:val="001A3E22"/>
    <w:rsid w:val="001F5B31"/>
    <w:rsid w:val="001F6F5C"/>
    <w:rsid w:val="002119F9"/>
    <w:rsid w:val="0021781E"/>
    <w:rsid w:val="002304BF"/>
    <w:rsid w:val="002322F9"/>
    <w:rsid w:val="0023479B"/>
    <w:rsid w:val="002429DB"/>
    <w:rsid w:val="0024375D"/>
    <w:rsid w:val="00251C0D"/>
    <w:rsid w:val="00263D5D"/>
    <w:rsid w:val="002918D1"/>
    <w:rsid w:val="002A1C3C"/>
    <w:rsid w:val="002A6BE4"/>
    <w:rsid w:val="002A7CA2"/>
    <w:rsid w:val="002B1CA2"/>
    <w:rsid w:val="002C30E6"/>
    <w:rsid w:val="002E2A4C"/>
    <w:rsid w:val="003168B8"/>
    <w:rsid w:val="003169CF"/>
    <w:rsid w:val="0039475D"/>
    <w:rsid w:val="003A12C5"/>
    <w:rsid w:val="003B375B"/>
    <w:rsid w:val="003E0054"/>
    <w:rsid w:val="003F3692"/>
    <w:rsid w:val="00405369"/>
    <w:rsid w:val="00407676"/>
    <w:rsid w:val="00431905"/>
    <w:rsid w:val="004444D4"/>
    <w:rsid w:val="00456955"/>
    <w:rsid w:val="00465C3E"/>
    <w:rsid w:val="00465FAA"/>
    <w:rsid w:val="0047630A"/>
    <w:rsid w:val="00494230"/>
    <w:rsid w:val="00497790"/>
    <w:rsid w:val="004B4D7A"/>
    <w:rsid w:val="004B55A1"/>
    <w:rsid w:val="004D5B68"/>
    <w:rsid w:val="004D6161"/>
    <w:rsid w:val="004F3FA0"/>
    <w:rsid w:val="00510589"/>
    <w:rsid w:val="00510C2D"/>
    <w:rsid w:val="005142DA"/>
    <w:rsid w:val="00520120"/>
    <w:rsid w:val="005616F8"/>
    <w:rsid w:val="0056528E"/>
    <w:rsid w:val="0057257F"/>
    <w:rsid w:val="00586352"/>
    <w:rsid w:val="0058667E"/>
    <w:rsid w:val="005907EA"/>
    <w:rsid w:val="005A7156"/>
    <w:rsid w:val="005A7705"/>
    <w:rsid w:val="005B4C6F"/>
    <w:rsid w:val="005C5DF3"/>
    <w:rsid w:val="00620B32"/>
    <w:rsid w:val="0062366B"/>
    <w:rsid w:val="00623963"/>
    <w:rsid w:val="00626AC5"/>
    <w:rsid w:val="0063571F"/>
    <w:rsid w:val="0065233C"/>
    <w:rsid w:val="00652B73"/>
    <w:rsid w:val="006818E6"/>
    <w:rsid w:val="006925DF"/>
    <w:rsid w:val="006B24D3"/>
    <w:rsid w:val="00713259"/>
    <w:rsid w:val="0072078A"/>
    <w:rsid w:val="007266EF"/>
    <w:rsid w:val="007408B7"/>
    <w:rsid w:val="00741E90"/>
    <w:rsid w:val="00746C33"/>
    <w:rsid w:val="007570D4"/>
    <w:rsid w:val="007715F9"/>
    <w:rsid w:val="0077417A"/>
    <w:rsid w:val="0078405F"/>
    <w:rsid w:val="0078439C"/>
    <w:rsid w:val="00795987"/>
    <w:rsid w:val="007A67F3"/>
    <w:rsid w:val="007A7BA2"/>
    <w:rsid w:val="007B6934"/>
    <w:rsid w:val="007D2261"/>
    <w:rsid w:val="007F00FF"/>
    <w:rsid w:val="007F0CF5"/>
    <w:rsid w:val="007F7343"/>
    <w:rsid w:val="008077FB"/>
    <w:rsid w:val="00810C93"/>
    <w:rsid w:val="0082407A"/>
    <w:rsid w:val="008306B5"/>
    <w:rsid w:val="0083776C"/>
    <w:rsid w:val="00875E7C"/>
    <w:rsid w:val="008774E7"/>
    <w:rsid w:val="00895D62"/>
    <w:rsid w:val="008B4D47"/>
    <w:rsid w:val="008D0C10"/>
    <w:rsid w:val="008D62D9"/>
    <w:rsid w:val="008D7B05"/>
    <w:rsid w:val="008E440D"/>
    <w:rsid w:val="00907731"/>
    <w:rsid w:val="00915DAF"/>
    <w:rsid w:val="00927F23"/>
    <w:rsid w:val="0094634F"/>
    <w:rsid w:val="00952826"/>
    <w:rsid w:val="0095321D"/>
    <w:rsid w:val="0096241C"/>
    <w:rsid w:val="00962E8C"/>
    <w:rsid w:val="00976EAB"/>
    <w:rsid w:val="009B6D9B"/>
    <w:rsid w:val="009C509F"/>
    <w:rsid w:val="009E7F7E"/>
    <w:rsid w:val="009F3CD0"/>
    <w:rsid w:val="00A04D9C"/>
    <w:rsid w:val="00A05013"/>
    <w:rsid w:val="00A61C9A"/>
    <w:rsid w:val="00A62927"/>
    <w:rsid w:val="00A708D7"/>
    <w:rsid w:val="00A942D2"/>
    <w:rsid w:val="00AA5E65"/>
    <w:rsid w:val="00AC70CB"/>
    <w:rsid w:val="00AD0484"/>
    <w:rsid w:val="00AD1842"/>
    <w:rsid w:val="00AE1687"/>
    <w:rsid w:val="00AE47AB"/>
    <w:rsid w:val="00AF539E"/>
    <w:rsid w:val="00B04763"/>
    <w:rsid w:val="00B413B1"/>
    <w:rsid w:val="00B90138"/>
    <w:rsid w:val="00B9400C"/>
    <w:rsid w:val="00BA03D0"/>
    <w:rsid w:val="00BA5653"/>
    <w:rsid w:val="00BC6A5B"/>
    <w:rsid w:val="00C538AA"/>
    <w:rsid w:val="00C55D06"/>
    <w:rsid w:val="00C56D8B"/>
    <w:rsid w:val="00C57EE4"/>
    <w:rsid w:val="00C669B2"/>
    <w:rsid w:val="00C747E3"/>
    <w:rsid w:val="00C80DA0"/>
    <w:rsid w:val="00C84550"/>
    <w:rsid w:val="00C86444"/>
    <w:rsid w:val="00CA0BBA"/>
    <w:rsid w:val="00CE4EB6"/>
    <w:rsid w:val="00D23EF2"/>
    <w:rsid w:val="00D31A21"/>
    <w:rsid w:val="00D34755"/>
    <w:rsid w:val="00D65243"/>
    <w:rsid w:val="00D73383"/>
    <w:rsid w:val="00D93DB6"/>
    <w:rsid w:val="00DA5AC1"/>
    <w:rsid w:val="00DB3115"/>
    <w:rsid w:val="00DB73F6"/>
    <w:rsid w:val="00DC2887"/>
    <w:rsid w:val="00DC5CCB"/>
    <w:rsid w:val="00DF1D42"/>
    <w:rsid w:val="00E0608E"/>
    <w:rsid w:val="00E066B5"/>
    <w:rsid w:val="00E1114C"/>
    <w:rsid w:val="00E31F83"/>
    <w:rsid w:val="00E37475"/>
    <w:rsid w:val="00E50CA0"/>
    <w:rsid w:val="00E51E51"/>
    <w:rsid w:val="00E60332"/>
    <w:rsid w:val="00E62C9A"/>
    <w:rsid w:val="00E63469"/>
    <w:rsid w:val="00E75616"/>
    <w:rsid w:val="00E94B63"/>
    <w:rsid w:val="00EE7F52"/>
    <w:rsid w:val="00EF392B"/>
    <w:rsid w:val="00F12CBC"/>
    <w:rsid w:val="00F2239C"/>
    <w:rsid w:val="00F363F4"/>
    <w:rsid w:val="00F46B72"/>
    <w:rsid w:val="00F6109E"/>
    <w:rsid w:val="00F813C6"/>
    <w:rsid w:val="00F90113"/>
    <w:rsid w:val="00F9652C"/>
    <w:rsid w:val="00FA0159"/>
    <w:rsid w:val="00FA5AD3"/>
    <w:rsid w:val="00FB124C"/>
    <w:rsid w:val="00FD0A2C"/>
    <w:rsid w:val="00FD23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rules v:ext="edit">
        <o:r id="V:Rule37" type="connector" idref="#_x0000_s1225"/>
        <o:r id="V:Rule38" type="connector" idref="#_x0000_s1229"/>
        <o:r id="V:Rule39" type="connector" idref="#_x0000_s1230"/>
        <o:r id="V:Rule40" type="connector" idref="#_x0000_s1250"/>
        <o:r id="V:Rule41" type="connector" idref="#_x0000_s1233"/>
        <o:r id="V:Rule42" type="connector" idref="#_x0000_s1251"/>
        <o:r id="V:Rule43" type="connector" idref="#_x0000_s1231"/>
        <o:r id="V:Rule44" type="connector" idref="#_x0000_s1247"/>
        <o:r id="V:Rule45" type="connector" idref="#_x0000_s1248"/>
        <o:r id="V:Rule46" type="connector" idref="#_x0000_s1228"/>
        <o:r id="V:Rule47" type="connector" idref="#_x0000_s1243"/>
        <o:r id="V:Rule48" type="connector" idref="#_x0000_s1219"/>
        <o:r id="V:Rule49" type="connector" idref="#_x0000_s1239"/>
        <o:r id="V:Rule50" type="connector" idref="#_x0000_s1242"/>
        <o:r id="V:Rule51" type="connector" idref="#_x0000_s1223"/>
        <o:r id="V:Rule52" type="connector" idref="#_x0000_s1224"/>
        <o:r id="V:Rule53" type="connector" idref="#_x0000_s1220"/>
        <o:r id="V:Rule54" type="connector" idref="#_x0000_s1237"/>
        <o:r id="V:Rule55" type="connector" idref="#_x0000_s1235"/>
        <o:r id="V:Rule56" type="connector" idref="#_x0000_s1217"/>
        <o:r id="V:Rule57" type="connector" idref="#_x0000_s1232"/>
        <o:r id="V:Rule58" type="connector" idref="#_x0000_s1226"/>
        <o:r id="V:Rule59" type="connector" idref="#_x0000_s1241"/>
        <o:r id="V:Rule60" type="connector" idref="#_x0000_s1240"/>
        <o:r id="V:Rule61" type="connector" idref="#_x0000_s1221"/>
        <o:r id="V:Rule62" type="connector" idref="#_x0000_s1249"/>
        <o:r id="V:Rule63" type="connector" idref="#_x0000_s1227"/>
        <o:r id="V:Rule64" type="connector" idref="#_x0000_s1238"/>
        <o:r id="V:Rule65" type="connector" idref="#_x0000_s1218"/>
        <o:r id="V:Rule66" type="connector" idref="#_x0000_s1245"/>
        <o:r id="V:Rule67" type="connector" idref="#_x0000_s1252"/>
        <o:r id="V:Rule68" type="connector" idref="#_x0000_s1236"/>
        <o:r id="V:Rule69" type="connector" idref="#_x0000_s1234"/>
        <o:r id="V:Rule70" type="connector" idref="#_x0000_s1222"/>
        <o:r id="V:Rule71" type="connector" idref="#_x0000_s1244"/>
        <o:r id="V:Rule72" type="connector" idref="#_x0000_s1246"/>
      </o:rules>
    </o:shapelayout>
  </w:shapeDefaults>
  <w:decimalSymbol w:val=","/>
  <w:listSeparator w:val=";"/>
  <w15:docId w15:val="{CB0EF3FC-B2CE-4953-84B7-528FF94C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C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2C5"/>
    <w:pPr>
      <w:tabs>
        <w:tab w:val="center" w:pos="4536"/>
        <w:tab w:val="right" w:pos="9072"/>
      </w:tabs>
      <w:spacing w:after="0" w:line="240" w:lineRule="auto"/>
    </w:pPr>
  </w:style>
  <w:style w:type="character" w:customStyle="1" w:styleId="En-tteCar">
    <w:name w:val="En-tête Car"/>
    <w:basedOn w:val="Policepardfaut"/>
    <w:link w:val="En-tte"/>
    <w:uiPriority w:val="99"/>
    <w:rsid w:val="003A12C5"/>
  </w:style>
  <w:style w:type="paragraph" w:styleId="Pieddepage">
    <w:name w:val="footer"/>
    <w:basedOn w:val="Normal"/>
    <w:link w:val="PieddepageCar"/>
    <w:uiPriority w:val="99"/>
    <w:unhideWhenUsed/>
    <w:rsid w:val="003A12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2C5"/>
  </w:style>
  <w:style w:type="paragraph" w:styleId="Textedebulles">
    <w:name w:val="Balloon Text"/>
    <w:basedOn w:val="Normal"/>
    <w:link w:val="TextedebullesCar"/>
    <w:uiPriority w:val="99"/>
    <w:semiHidden/>
    <w:unhideWhenUsed/>
    <w:rsid w:val="00DC5C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CCB"/>
    <w:rPr>
      <w:rFonts w:ascii="Tahoma" w:hAnsi="Tahoma" w:cs="Tahoma"/>
      <w:sz w:val="16"/>
      <w:szCs w:val="16"/>
    </w:rPr>
  </w:style>
  <w:style w:type="table" w:styleId="Grilledutableau">
    <w:name w:val="Table Grid"/>
    <w:basedOn w:val="TableauNormal"/>
    <w:uiPriority w:val="59"/>
    <w:rsid w:val="002A6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429DB"/>
    <w:pPr>
      <w:ind w:left="720"/>
      <w:contextualSpacing/>
    </w:pPr>
  </w:style>
  <w:style w:type="character" w:styleId="Lienhypertexte">
    <w:name w:val="Hyperlink"/>
    <w:basedOn w:val="Policepardfaut"/>
    <w:uiPriority w:val="99"/>
    <w:unhideWhenUsed/>
    <w:rsid w:val="0058667E"/>
    <w:rPr>
      <w:color w:val="0000FF" w:themeColor="hyperlink"/>
      <w:u w:val="single"/>
    </w:rPr>
  </w:style>
  <w:style w:type="paragraph" w:customStyle="1" w:styleId="DecimalAligned">
    <w:name w:val="Decimal Aligned"/>
    <w:basedOn w:val="Normal"/>
    <w:uiPriority w:val="40"/>
    <w:qFormat/>
    <w:rsid w:val="00DF1D42"/>
    <w:pPr>
      <w:tabs>
        <w:tab w:val="decimal" w:pos="360"/>
      </w:tabs>
    </w:pPr>
    <w:rPr>
      <w:rFonts w:eastAsiaTheme="minorEastAsia"/>
    </w:rPr>
  </w:style>
  <w:style w:type="paragraph" w:styleId="Notedebasdepage">
    <w:name w:val="footnote text"/>
    <w:basedOn w:val="Normal"/>
    <w:link w:val="NotedebasdepageCar"/>
    <w:uiPriority w:val="99"/>
    <w:unhideWhenUsed/>
    <w:rsid w:val="00DF1D42"/>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rsid w:val="00DF1D42"/>
    <w:rPr>
      <w:rFonts w:eastAsiaTheme="minorEastAsia"/>
      <w:sz w:val="20"/>
      <w:szCs w:val="20"/>
    </w:rPr>
  </w:style>
  <w:style w:type="character" w:styleId="Accentuationlgre">
    <w:name w:val="Subtle Emphasis"/>
    <w:basedOn w:val="Policepardfaut"/>
    <w:uiPriority w:val="19"/>
    <w:qFormat/>
    <w:rsid w:val="00DF1D42"/>
    <w:rPr>
      <w:rFonts w:eastAsiaTheme="minorEastAsia" w:cstheme="minorBidi"/>
      <w:bCs w:val="0"/>
      <w:i/>
      <w:iCs/>
      <w:color w:val="808080" w:themeColor="text1" w:themeTint="7F"/>
      <w:szCs w:val="22"/>
      <w:lang w:val="fr-FR"/>
    </w:rPr>
  </w:style>
  <w:style w:type="table" w:styleId="Trameclaire-Accent1">
    <w:name w:val="Light Shading Accent 1"/>
    <w:basedOn w:val="TableauNormal"/>
    <w:uiPriority w:val="60"/>
    <w:rsid w:val="00DF1D42"/>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35759">
      <w:bodyDiv w:val="1"/>
      <w:marLeft w:val="0"/>
      <w:marRight w:val="0"/>
      <w:marTop w:val="0"/>
      <w:marBottom w:val="0"/>
      <w:divBdr>
        <w:top w:val="none" w:sz="0" w:space="0" w:color="auto"/>
        <w:left w:val="none" w:sz="0" w:space="0" w:color="auto"/>
        <w:bottom w:val="none" w:sz="0" w:space="0" w:color="auto"/>
        <w:right w:val="none" w:sz="0" w:space="0" w:color="auto"/>
      </w:divBdr>
    </w:div>
    <w:div w:id="450982282">
      <w:bodyDiv w:val="1"/>
      <w:marLeft w:val="0"/>
      <w:marRight w:val="0"/>
      <w:marTop w:val="0"/>
      <w:marBottom w:val="0"/>
      <w:divBdr>
        <w:top w:val="none" w:sz="0" w:space="0" w:color="auto"/>
        <w:left w:val="none" w:sz="0" w:space="0" w:color="auto"/>
        <w:bottom w:val="none" w:sz="0" w:space="0" w:color="auto"/>
        <w:right w:val="none" w:sz="0" w:space="0" w:color="auto"/>
      </w:divBdr>
    </w:div>
    <w:div w:id="1083838192">
      <w:bodyDiv w:val="1"/>
      <w:marLeft w:val="0"/>
      <w:marRight w:val="0"/>
      <w:marTop w:val="0"/>
      <w:marBottom w:val="0"/>
      <w:divBdr>
        <w:top w:val="none" w:sz="0" w:space="0" w:color="auto"/>
        <w:left w:val="none" w:sz="0" w:space="0" w:color="auto"/>
        <w:bottom w:val="none" w:sz="0" w:space="0" w:color="auto"/>
        <w:right w:val="none" w:sz="0" w:space="0" w:color="auto"/>
      </w:divBdr>
    </w:div>
    <w:div w:id="1626421087">
      <w:bodyDiv w:val="1"/>
      <w:marLeft w:val="0"/>
      <w:marRight w:val="0"/>
      <w:marTop w:val="0"/>
      <w:marBottom w:val="0"/>
      <w:divBdr>
        <w:top w:val="none" w:sz="0" w:space="0" w:color="auto"/>
        <w:left w:val="none" w:sz="0" w:space="0" w:color="auto"/>
        <w:bottom w:val="none" w:sz="0" w:space="0" w:color="auto"/>
        <w:right w:val="none" w:sz="0" w:space="0" w:color="auto"/>
      </w:divBdr>
    </w:div>
    <w:div w:id="212614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lonhabitat@valdeleyre.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alonhabitat@valdeleyre.fr"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E6859-A3EC-4D1F-8F60-FD37A39B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685</Words>
  <Characters>3771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Joucla</dc:creator>
  <cp:lastModifiedBy>Batiland</cp:lastModifiedBy>
  <cp:revision>39</cp:revision>
  <cp:lastPrinted>2015-10-09T09:24:00Z</cp:lastPrinted>
  <dcterms:created xsi:type="dcterms:W3CDTF">2017-11-08T20:51:00Z</dcterms:created>
  <dcterms:modified xsi:type="dcterms:W3CDTF">2018-10-25T10:11:00Z</dcterms:modified>
</cp:coreProperties>
</file>