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SVT: Les Cellules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Nom et Prénom : </w:t>
      </w:r>
      <w:r w:rsidDel="00000000" w:rsidR="00000000" w:rsidRPr="00000000">
        <w:rPr>
          <w:sz w:val="28"/>
          <w:szCs w:val="28"/>
          <w:rtl w:val="0"/>
        </w:rPr>
        <w:t xml:space="preserve">Marine.B</w:t>
      </w:r>
    </w:p>
    <w:p w:rsidR="00000000" w:rsidDel="00000000" w:rsidP="00000000" w:rsidRDefault="00000000" w:rsidRPr="00000000" w14:paraId="00000003">
      <w:pPr>
        <w:contextualSpacing w:val="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Date:</w:t>
      </w:r>
      <w:r w:rsidDel="00000000" w:rsidR="00000000" w:rsidRPr="00000000">
        <w:rPr>
          <w:sz w:val="28"/>
          <w:szCs w:val="28"/>
          <w:rtl w:val="0"/>
        </w:rPr>
        <w:t xml:space="preserve">                16/09/2018</w:t>
      </w:r>
    </w:p>
    <w:p w:rsidR="00000000" w:rsidDel="00000000" w:rsidP="00000000" w:rsidRDefault="00000000" w:rsidRPr="00000000" w14:paraId="00000004">
      <w:pPr>
        <w:contextualSpacing w:val="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Professeur :  </w:t>
      </w:r>
      <w:r w:rsidDel="00000000" w:rsidR="00000000" w:rsidRPr="00000000">
        <w:rPr>
          <w:sz w:val="28"/>
          <w:szCs w:val="28"/>
          <w:rtl w:val="0"/>
        </w:rPr>
        <w:t xml:space="preserve">          -Krozy</w:t>
      </w:r>
    </w:p>
    <w:p w:rsidR="00000000" w:rsidDel="00000000" w:rsidP="00000000" w:rsidRDefault="00000000" w:rsidRPr="00000000" w14:paraId="00000005">
      <w:pPr>
        <w:ind w:left="720" w:firstLine="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contextualSpacing w:val="0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1.Quelles sont les différentes propriétés d'une cellule ? </w:t>
      </w:r>
    </w:p>
    <w:p w:rsidR="00000000" w:rsidDel="00000000" w:rsidP="00000000" w:rsidRDefault="00000000" w:rsidRPr="00000000" w14:paraId="00000008">
      <w:pPr>
        <w:ind w:left="0" w:firstLine="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contextualSpacing w:val="0"/>
        <w:rPr>
          <w:color w:val="333333"/>
          <w:sz w:val="26"/>
          <w:szCs w:val="26"/>
          <w:highlight w:val="white"/>
        </w:rPr>
      </w:pPr>
      <w:r w:rsidDel="00000000" w:rsidR="00000000" w:rsidRPr="00000000">
        <w:rPr>
          <w:color w:val="333333"/>
          <w:sz w:val="26"/>
          <w:szCs w:val="26"/>
          <w:highlight w:val="white"/>
          <w:rtl w:val="0"/>
        </w:rPr>
        <w:t xml:space="preserve">Les cellules sont </w:t>
      </w:r>
      <w:r w:rsidDel="00000000" w:rsidR="00000000" w:rsidRPr="00000000">
        <w:rPr>
          <w:b w:val="1"/>
          <w:color w:val="333333"/>
          <w:sz w:val="26"/>
          <w:szCs w:val="26"/>
          <w:highlight w:val="white"/>
          <w:rtl w:val="0"/>
        </w:rPr>
        <w:t xml:space="preserve">des éléments essentiels pour notre organisme</w:t>
      </w:r>
      <w:r w:rsidDel="00000000" w:rsidR="00000000" w:rsidRPr="00000000">
        <w:rPr>
          <w:color w:val="333333"/>
          <w:sz w:val="26"/>
          <w:szCs w:val="26"/>
          <w:highlight w:val="white"/>
          <w:rtl w:val="0"/>
        </w:rPr>
        <w:t xml:space="preserve">. Elles constituent </w:t>
      </w:r>
      <w:r w:rsidDel="00000000" w:rsidR="00000000" w:rsidRPr="00000000">
        <w:rPr>
          <w:b w:val="1"/>
          <w:color w:val="333333"/>
          <w:sz w:val="26"/>
          <w:szCs w:val="26"/>
          <w:highlight w:val="white"/>
          <w:rtl w:val="0"/>
        </w:rPr>
        <w:t xml:space="preserve">tous les organes et tissus</w:t>
      </w:r>
      <w:r w:rsidDel="00000000" w:rsidR="00000000" w:rsidRPr="00000000">
        <w:rPr>
          <w:color w:val="333333"/>
          <w:sz w:val="26"/>
          <w:szCs w:val="26"/>
          <w:highlight w:val="white"/>
          <w:rtl w:val="0"/>
        </w:rPr>
        <w:t xml:space="preserve"> et assurent</w:t>
      </w:r>
      <w:r w:rsidDel="00000000" w:rsidR="00000000" w:rsidRPr="00000000">
        <w:rPr>
          <w:b w:val="1"/>
          <w:color w:val="333333"/>
          <w:sz w:val="26"/>
          <w:szCs w:val="26"/>
          <w:highlight w:val="white"/>
          <w:rtl w:val="0"/>
        </w:rPr>
        <w:t xml:space="preserve"> son bon fonctionnement</w:t>
      </w:r>
      <w:r w:rsidDel="00000000" w:rsidR="00000000" w:rsidRPr="00000000">
        <w:rPr>
          <w:color w:val="333333"/>
          <w:sz w:val="26"/>
          <w:szCs w:val="2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ind w:left="0" w:firstLine="0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color w:val="333333"/>
          <w:sz w:val="26"/>
          <w:szCs w:val="26"/>
          <w:highlight w:val="white"/>
          <w:rtl w:val="0"/>
        </w:rPr>
        <w:t xml:space="preserve"> De taille variable, chacune des</w:t>
      </w:r>
      <w:r w:rsidDel="00000000" w:rsidR="00000000" w:rsidRPr="00000000">
        <w:rPr>
          <w:b w:val="1"/>
          <w:color w:val="333333"/>
          <w:sz w:val="26"/>
          <w:szCs w:val="26"/>
          <w:highlight w:val="white"/>
          <w:rtl w:val="0"/>
        </w:rPr>
        <w:t xml:space="preserve"> cellules possède toutefois la même structure </w:t>
      </w:r>
      <w:r w:rsidDel="00000000" w:rsidR="00000000" w:rsidRPr="00000000">
        <w:rPr>
          <w:color w:val="333333"/>
          <w:sz w:val="26"/>
          <w:szCs w:val="26"/>
          <w:highlight w:val="white"/>
          <w:rtl w:val="0"/>
        </w:rPr>
        <w:t xml:space="preserve">et </w:t>
      </w:r>
      <w:r w:rsidDel="00000000" w:rsidR="00000000" w:rsidRPr="00000000">
        <w:rPr>
          <w:b w:val="1"/>
          <w:color w:val="333333"/>
          <w:sz w:val="26"/>
          <w:szCs w:val="26"/>
          <w:highlight w:val="white"/>
          <w:rtl w:val="0"/>
        </w:rPr>
        <w:t xml:space="preserve">communique entre elles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Rule="auto"/>
        <w:contextualSpacing w:val="0"/>
        <w:rPr>
          <w:b w:val="1"/>
          <w:color w:val="333333"/>
          <w:sz w:val="26"/>
          <w:szCs w:val="26"/>
          <w:highlight w:val="white"/>
        </w:rPr>
      </w:pPr>
      <w:r w:rsidDel="00000000" w:rsidR="00000000" w:rsidRPr="00000000">
        <w:rPr>
          <w:color w:val="333333"/>
          <w:sz w:val="26"/>
          <w:szCs w:val="26"/>
          <w:highlight w:val="white"/>
          <w:rtl w:val="0"/>
        </w:rPr>
        <w:t xml:space="preserve">La cellule est une unité fondamentale, structurale et </w:t>
      </w:r>
      <w:r w:rsidDel="00000000" w:rsidR="00000000" w:rsidRPr="00000000">
        <w:rPr>
          <w:b w:val="1"/>
          <w:color w:val="333333"/>
          <w:sz w:val="26"/>
          <w:szCs w:val="26"/>
          <w:highlight w:val="white"/>
          <w:rtl w:val="0"/>
        </w:rPr>
        <w:t xml:space="preserve">fonctionnelle des organismes vivants. 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Rule="auto"/>
        <w:contextualSpacing w:val="0"/>
        <w:rPr>
          <w:b w:val="1"/>
          <w:color w:val="333333"/>
          <w:sz w:val="26"/>
          <w:szCs w:val="26"/>
          <w:highlight w:val="white"/>
        </w:rPr>
      </w:pPr>
      <w:r w:rsidDel="00000000" w:rsidR="00000000" w:rsidRPr="00000000">
        <w:rPr>
          <w:color w:val="333333"/>
          <w:sz w:val="26"/>
          <w:szCs w:val="26"/>
          <w:highlight w:val="white"/>
          <w:rtl w:val="0"/>
        </w:rPr>
        <w:t xml:space="preserve">Elle peut remplir toutes les fonctions de l’organisme, </w:t>
      </w:r>
      <w:r w:rsidDel="00000000" w:rsidR="00000000" w:rsidRPr="00000000">
        <w:rPr>
          <w:b w:val="1"/>
          <w:color w:val="333333"/>
          <w:sz w:val="26"/>
          <w:szCs w:val="26"/>
          <w:highlight w:val="white"/>
          <w:rtl w:val="0"/>
        </w:rPr>
        <w:t xml:space="preserve">à savoir le métabolisme, le mouvement, la croissance, la reproduction ou encore la transmission de gènes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Rule="auto"/>
        <w:contextualSpacing w:val="0"/>
        <w:rPr>
          <w:color w:val="333333"/>
          <w:sz w:val="26"/>
          <w:szCs w:val="26"/>
          <w:highlight w:val="white"/>
        </w:rPr>
      </w:pPr>
      <w:r w:rsidDel="00000000" w:rsidR="00000000" w:rsidRPr="00000000">
        <w:rPr>
          <w:color w:val="333333"/>
          <w:sz w:val="26"/>
          <w:szCs w:val="26"/>
          <w:highlight w:val="white"/>
          <w:rtl w:val="0"/>
        </w:rPr>
        <w:t xml:space="preserve"> C’est </w:t>
      </w:r>
      <w:r w:rsidDel="00000000" w:rsidR="00000000" w:rsidRPr="00000000">
        <w:rPr>
          <w:b w:val="1"/>
          <w:color w:val="333333"/>
          <w:sz w:val="26"/>
          <w:szCs w:val="26"/>
          <w:highlight w:val="white"/>
          <w:rtl w:val="0"/>
        </w:rPr>
        <w:t xml:space="preserve">une entité vivante qui fonctionne de manière autonome</w:t>
      </w:r>
      <w:r w:rsidDel="00000000" w:rsidR="00000000" w:rsidRPr="00000000">
        <w:rPr>
          <w:color w:val="333333"/>
          <w:sz w:val="26"/>
          <w:szCs w:val="26"/>
          <w:highlight w:val="white"/>
          <w:rtl w:val="0"/>
        </w:rPr>
        <w:t xml:space="preserve">, tout en restant coordonnée avec les autres.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Rule="auto"/>
        <w:contextualSpacing w:val="0"/>
        <w:rPr>
          <w:color w:val="333333"/>
          <w:sz w:val="26"/>
          <w:szCs w:val="26"/>
          <w:highlight w:val="white"/>
          <w:u w:val="single"/>
        </w:rPr>
      </w:pPr>
      <w:r w:rsidDel="00000000" w:rsidR="00000000" w:rsidRPr="00000000">
        <w:rPr>
          <w:color w:val="333333"/>
          <w:sz w:val="26"/>
          <w:szCs w:val="26"/>
          <w:highlight w:val="white"/>
          <w:u w:val="single"/>
          <w:rtl w:val="0"/>
        </w:rPr>
        <w:t xml:space="preserve">On en distingue deux types 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420" w:lineRule="auto"/>
        <w:ind w:left="1020" w:hanging="360"/>
        <w:jc w:val="center"/>
        <w:rPr/>
      </w:pPr>
      <w:r w:rsidDel="00000000" w:rsidR="00000000" w:rsidRPr="00000000">
        <w:rPr>
          <w:color w:val="333333"/>
          <w:sz w:val="26"/>
          <w:szCs w:val="26"/>
          <w:highlight w:val="white"/>
          <w:rtl w:val="0"/>
        </w:rPr>
        <w:t xml:space="preserve">Les cellules </w:t>
      </w:r>
      <w:r w:rsidDel="00000000" w:rsidR="00000000" w:rsidRPr="00000000">
        <w:rPr>
          <w:b w:val="1"/>
          <w:color w:val="333333"/>
          <w:sz w:val="26"/>
          <w:szCs w:val="26"/>
          <w:highlight w:val="white"/>
          <w:rtl w:val="0"/>
        </w:rPr>
        <w:t xml:space="preserve">eucaryotes</w:t>
      </w:r>
      <w:r w:rsidDel="00000000" w:rsidR="00000000" w:rsidRPr="00000000">
        <w:rPr>
          <w:color w:val="333333"/>
          <w:sz w:val="26"/>
          <w:szCs w:val="26"/>
          <w:highlight w:val="white"/>
          <w:rtl w:val="0"/>
        </w:rPr>
        <w:t xml:space="preserve"> : elles possèdent un noyau contenant le matériel génétique (exemple : l'homme, la levure).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1828800</wp:posOffset>
            </wp:positionH>
            <wp:positionV relativeFrom="paragraph">
              <wp:posOffset>805050</wp:posOffset>
            </wp:positionV>
            <wp:extent cx="2776538" cy="2082403"/>
            <wp:effectExtent b="0" l="0" r="0" t="0"/>
            <wp:wrapTopAndBottom distB="114300" distT="11430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76538" cy="20824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420" w:lineRule="auto"/>
        <w:ind w:left="1020" w:hanging="360"/>
        <w:rPr/>
      </w:pPr>
      <w:r w:rsidDel="00000000" w:rsidR="00000000" w:rsidRPr="00000000">
        <w:rPr>
          <w:color w:val="333333"/>
          <w:sz w:val="26"/>
          <w:szCs w:val="26"/>
          <w:highlight w:val="white"/>
          <w:rtl w:val="0"/>
        </w:rPr>
        <w:t xml:space="preserve">Les cellules </w:t>
      </w:r>
      <w:r w:rsidDel="00000000" w:rsidR="00000000" w:rsidRPr="00000000">
        <w:rPr>
          <w:b w:val="1"/>
          <w:color w:val="333333"/>
          <w:sz w:val="26"/>
          <w:szCs w:val="26"/>
          <w:highlight w:val="white"/>
          <w:rtl w:val="0"/>
        </w:rPr>
        <w:t xml:space="preserve">procaryotes </w:t>
      </w:r>
      <w:r w:rsidDel="00000000" w:rsidR="00000000" w:rsidRPr="00000000">
        <w:rPr>
          <w:color w:val="333333"/>
          <w:sz w:val="26"/>
          <w:szCs w:val="26"/>
          <w:highlight w:val="white"/>
          <w:rtl w:val="0"/>
        </w:rPr>
        <w:t xml:space="preserve">: elles sont dépourvues de noyau, leur matériel génétique est donc libre dans la cellule (exemple : les bactéries).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En d'autres termes,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 une cellule peut-elle se diviser ? </w:t>
      </w:r>
      <w:r w:rsidDel="00000000" w:rsidR="00000000" w:rsidRPr="00000000">
        <w:rPr>
          <w:b w:val="1"/>
          <w:i w:val="1"/>
          <w:sz w:val="28"/>
          <w:szCs w:val="28"/>
          <w:u w:val="single"/>
          <w:rtl w:val="0"/>
        </w:rPr>
        <w:t xml:space="preserve">Vrai</w:t>
      </w:r>
    </w:p>
    <w:p w:rsidR="00000000" w:rsidDel="00000000" w:rsidP="00000000" w:rsidRDefault="00000000" w:rsidRPr="00000000" w14:paraId="00000014">
      <w:pPr>
        <w:ind w:left="720" w:firstLine="0"/>
        <w:contextualSpacing w:val="0"/>
        <w:rPr>
          <w:b w:val="1"/>
          <w:color w:val="222222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6"/>
          <w:szCs w:val="26"/>
          <w:highlight w:val="white"/>
          <w:rtl w:val="0"/>
        </w:rPr>
        <w:t xml:space="preserve">La </w:t>
      </w:r>
      <w:r w:rsidDel="00000000" w:rsidR="00000000" w:rsidRPr="00000000">
        <w:rPr>
          <w:b w:val="1"/>
          <w:color w:val="333333"/>
          <w:sz w:val="26"/>
          <w:szCs w:val="26"/>
          <w:highlight w:val="white"/>
          <w:rtl w:val="0"/>
        </w:rPr>
        <w:t xml:space="preserve">division cellulaire est le mode de multiplication de toute </w:t>
      </w:r>
      <w:hyperlink r:id="rId7">
        <w:r w:rsidDel="00000000" w:rsidR="00000000" w:rsidRPr="00000000">
          <w:rPr>
            <w:b w:val="1"/>
            <w:color w:val="333333"/>
            <w:sz w:val="26"/>
            <w:szCs w:val="26"/>
            <w:highlight w:val="white"/>
            <w:rtl w:val="0"/>
          </w:rPr>
          <w:t xml:space="preserve">cellule</w:t>
        </w:r>
      </w:hyperlink>
      <w:r w:rsidDel="00000000" w:rsidR="00000000" w:rsidRPr="00000000">
        <w:rPr>
          <w:b w:val="1"/>
          <w:color w:val="333333"/>
          <w:sz w:val="26"/>
          <w:szCs w:val="26"/>
          <w:highlight w:val="white"/>
          <w:rtl w:val="0"/>
        </w:rPr>
        <w:t xml:space="preserve">.</w:t>
      </w:r>
      <w:r w:rsidDel="00000000" w:rsidR="00000000" w:rsidRPr="00000000">
        <w:rPr>
          <w:color w:val="333333"/>
          <w:sz w:val="26"/>
          <w:szCs w:val="26"/>
          <w:highlight w:val="white"/>
          <w:rtl w:val="0"/>
        </w:rPr>
        <w:t xml:space="preserve"> Elle lui permet de </w:t>
      </w:r>
      <w:r w:rsidDel="00000000" w:rsidR="00000000" w:rsidRPr="00000000">
        <w:rPr>
          <w:b w:val="1"/>
          <w:color w:val="333333"/>
          <w:sz w:val="26"/>
          <w:szCs w:val="26"/>
          <w:highlight w:val="white"/>
          <w:rtl w:val="0"/>
        </w:rPr>
        <w:t xml:space="preserve">se diviser en plusieurs cellules</w:t>
      </w:r>
      <w:r w:rsidDel="00000000" w:rsidR="00000000" w:rsidRPr="00000000">
        <w:rPr>
          <w:color w:val="333333"/>
          <w:sz w:val="26"/>
          <w:szCs w:val="26"/>
          <w:highlight w:val="white"/>
          <w:rtl w:val="0"/>
        </w:rPr>
        <w:t xml:space="preserve"> (deux le plus souvent). C'est donc un processus fondamental dans le monde vivant, puisqu'il est </w:t>
      </w:r>
      <w:r w:rsidDel="00000000" w:rsidR="00000000" w:rsidRPr="00000000">
        <w:rPr>
          <w:b w:val="1"/>
          <w:color w:val="333333"/>
          <w:sz w:val="26"/>
          <w:szCs w:val="26"/>
          <w:highlight w:val="white"/>
          <w:rtl w:val="0"/>
        </w:rPr>
        <w:t xml:space="preserve">nécessaire à la régénération de tout organisme.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contextualSpacing w:val="0"/>
        <w:rPr>
          <w:color w:val="333333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peut-elle nager ? </w:t>
      </w:r>
      <w:r w:rsidDel="00000000" w:rsidR="00000000" w:rsidRPr="00000000">
        <w:rPr>
          <w:b w:val="1"/>
          <w:i w:val="1"/>
          <w:sz w:val="28"/>
          <w:szCs w:val="28"/>
          <w:u w:val="single"/>
          <w:rtl w:val="0"/>
        </w:rPr>
        <w:t xml:space="preserve">Vrai</w:t>
      </w:r>
    </w:p>
    <w:p w:rsidR="00000000" w:rsidDel="00000000" w:rsidP="00000000" w:rsidRDefault="00000000" w:rsidRPr="00000000" w14:paraId="00000017">
      <w:pPr>
        <w:ind w:left="720" w:firstLine="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Bactérie dans l’eau, Salmonelle = est une cellule procaryotes car ces une bactérie qui peut notament être présente dans l’eau. </w:t>
      </w:r>
    </w:p>
    <w:p w:rsidR="00000000" w:rsidDel="00000000" w:rsidP="00000000" w:rsidRDefault="00000000" w:rsidRPr="00000000" w14:paraId="00000019">
      <w:pPr>
        <w:ind w:left="720" w:firstLine="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Voler ?  </w:t>
      </w:r>
      <w:r w:rsidDel="00000000" w:rsidR="00000000" w:rsidRPr="00000000">
        <w:rPr>
          <w:b w:val="1"/>
          <w:i w:val="1"/>
          <w:sz w:val="28"/>
          <w:szCs w:val="28"/>
          <w:u w:val="single"/>
          <w:rtl w:val="0"/>
        </w:rPr>
        <w:t xml:space="preserve">Vrai </w:t>
      </w:r>
    </w:p>
    <w:p w:rsidR="00000000" w:rsidDel="00000000" w:rsidP="00000000" w:rsidRDefault="00000000" w:rsidRPr="00000000" w14:paraId="0000001B">
      <w:pPr>
        <w:ind w:left="720" w:firstLine="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Lors d’une maladie des cellules peuvent ce propager dans la salive lors de l’eternument. </w:t>
      </w:r>
    </w:p>
    <w:p w:rsidR="00000000" w:rsidDel="00000000" w:rsidP="00000000" w:rsidRDefault="00000000" w:rsidRPr="00000000" w14:paraId="0000001D">
      <w:pPr>
        <w:ind w:left="720" w:firstLine="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Rire ? </w:t>
      </w:r>
      <w:r w:rsidDel="00000000" w:rsidR="00000000" w:rsidRPr="00000000">
        <w:rPr>
          <w:b w:val="1"/>
          <w:i w:val="1"/>
          <w:sz w:val="28"/>
          <w:szCs w:val="28"/>
          <w:u w:val="single"/>
          <w:rtl w:val="0"/>
        </w:rPr>
        <w:t xml:space="preserve">Faux</w:t>
      </w:r>
    </w:p>
    <w:p w:rsidR="00000000" w:rsidDel="00000000" w:rsidP="00000000" w:rsidRDefault="00000000" w:rsidRPr="00000000" w14:paraId="0000001F">
      <w:pPr>
        <w:ind w:left="720" w:firstLine="0"/>
        <w:contextualSpacing w:val="0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Que peut-elle faire à son niveau ? </w:t>
      </w:r>
      <w:r w:rsidDel="00000000" w:rsidR="00000000" w:rsidRPr="00000000">
        <w:rPr>
          <w:b w:val="1"/>
          <w:i w:val="1"/>
          <w:sz w:val="28"/>
          <w:szCs w:val="28"/>
          <w:u w:val="single"/>
          <w:rtl w:val="0"/>
        </w:rPr>
        <w:t xml:space="preserve">Vrai</w:t>
      </w:r>
      <w:r w:rsidDel="00000000" w:rsidR="00000000" w:rsidRPr="00000000">
        <w:rPr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21">
      <w:pPr>
        <w:ind w:left="720" w:firstLine="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Ce multiplier et ce divisez pour crée différent oraganisme.</w:t>
      </w:r>
    </w:p>
    <w:p w:rsidR="00000000" w:rsidDel="00000000" w:rsidP="00000000" w:rsidRDefault="00000000" w:rsidRPr="00000000" w14:paraId="00000023">
      <w:pPr>
        <w:ind w:left="720" w:firstLine="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s://fr.wikipedia.org/wiki/Cellule_(biologie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