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0BE" w:rsidRDefault="00D150BE" w:rsidP="00D150BE">
      <w:pPr>
        <w:jc w:val="center"/>
        <w:rPr>
          <w:b/>
          <w:sz w:val="32"/>
          <w:szCs w:val="24"/>
        </w:rPr>
      </w:pPr>
    </w:p>
    <w:p w:rsidR="00D150BE" w:rsidRPr="004E7503" w:rsidRDefault="00D150BE" w:rsidP="00D150BE">
      <w:pPr>
        <w:jc w:val="center"/>
        <w:rPr>
          <w:b/>
          <w:sz w:val="32"/>
          <w:szCs w:val="24"/>
        </w:rPr>
      </w:pPr>
      <w:r>
        <w:rPr>
          <w:b/>
          <w:sz w:val="32"/>
          <w:szCs w:val="24"/>
        </w:rPr>
        <w:t>CARAVANE</w:t>
      </w:r>
      <w:r w:rsidRPr="004E7503">
        <w:rPr>
          <w:b/>
          <w:sz w:val="32"/>
          <w:szCs w:val="24"/>
        </w:rPr>
        <w:t xml:space="preserve"> CINE</w:t>
      </w:r>
      <w:r>
        <w:rPr>
          <w:b/>
          <w:sz w:val="32"/>
          <w:szCs w:val="24"/>
        </w:rPr>
        <w:t xml:space="preserve"> POCHE</w:t>
      </w:r>
      <w:r w:rsidRPr="004E7503">
        <w:rPr>
          <w:b/>
          <w:sz w:val="32"/>
          <w:szCs w:val="24"/>
        </w:rPr>
        <w:t xml:space="preserve"> LAB</w:t>
      </w:r>
    </w:p>
    <w:p w:rsidR="00D150BE" w:rsidRPr="00CA21DA" w:rsidRDefault="00D150BE" w:rsidP="00D150BE">
      <w:pPr>
        <w:jc w:val="both"/>
        <w:rPr>
          <w:rFonts w:cs="Times New Roman"/>
          <w:sz w:val="24"/>
          <w:szCs w:val="24"/>
        </w:rPr>
      </w:pPr>
      <w:r w:rsidRPr="00CA21DA">
        <w:rPr>
          <w:rFonts w:cs="Times New Roman"/>
          <w:sz w:val="24"/>
          <w:szCs w:val="24"/>
        </w:rPr>
        <w:t xml:space="preserve">La production cinématographique en Afrique subsaharienne est relativement récente et demeure encore peu développée. L’analyse de l’ensemble des difficultés du cinéma africain fait apparaître de nombreuses causes. Il s’agit notamment du manque de centres de formation spécifiquement dédiés au Cinéma, du manque de salles de diffusion, de l’impact des </w:t>
      </w:r>
      <w:proofErr w:type="spellStart"/>
      <w:r w:rsidRPr="00CA21DA">
        <w:rPr>
          <w:rFonts w:cs="Times New Roman"/>
          <w:sz w:val="24"/>
          <w:szCs w:val="24"/>
        </w:rPr>
        <w:t>TICs</w:t>
      </w:r>
      <w:proofErr w:type="spellEnd"/>
      <w:r w:rsidRPr="00CA21DA">
        <w:rPr>
          <w:rFonts w:cs="Times New Roman"/>
          <w:sz w:val="24"/>
          <w:szCs w:val="24"/>
        </w:rPr>
        <w:t xml:space="preserve"> et surtout du manque de moyens financiers, avec la cherté du matériel de production et de la production elle-même. </w:t>
      </w:r>
    </w:p>
    <w:p w:rsidR="00D150BE" w:rsidRPr="00CA21DA" w:rsidRDefault="00D150BE" w:rsidP="00D150BE">
      <w:pPr>
        <w:jc w:val="both"/>
        <w:rPr>
          <w:rFonts w:cs="Times New Roman"/>
          <w:sz w:val="24"/>
          <w:szCs w:val="24"/>
        </w:rPr>
      </w:pPr>
      <w:r w:rsidRPr="00CA21DA">
        <w:rPr>
          <w:rFonts w:cs="Times New Roman"/>
          <w:sz w:val="24"/>
          <w:szCs w:val="24"/>
        </w:rPr>
        <w:t>Face à l’ensemble de ces difficultés, loin de faire prévaloir le système D, il convient de s’appuyer sur les changements technologiques qu’offre le monde pour promouvoir le c</w:t>
      </w:r>
      <w:r>
        <w:rPr>
          <w:rFonts w:cs="Times New Roman"/>
          <w:sz w:val="24"/>
          <w:szCs w:val="24"/>
        </w:rPr>
        <w:t>inéma et développer cet art sur</w:t>
      </w:r>
      <w:r w:rsidRPr="00CA21DA">
        <w:rPr>
          <w:rFonts w:cs="Times New Roman"/>
          <w:sz w:val="24"/>
          <w:szCs w:val="24"/>
        </w:rPr>
        <w:t xml:space="preserve"> le continent. Et l’une des avancées technologiques qui nous offre cette opportunité, c’est le téléphone portable. En effet, Le téléphone portable est dans toutes les poches. Cet objet commercial a changé le quotidien de l’humanité. Avec l’arrivée de la vidéo dans les téléphones, presque tout le monde a aujourd’hui un téléphone-caméra.  Cet objet indispensable à la socialisation, sert désormais à écouter de la musique, écrire, photographier, filmer, échanger, publier, partager une foule d’éléments numériques, désormais constitutifs de l’identité. </w:t>
      </w:r>
    </w:p>
    <w:p w:rsidR="00D150BE" w:rsidRPr="005A7348" w:rsidRDefault="00D150BE" w:rsidP="00D150BE">
      <w:pPr>
        <w:jc w:val="both"/>
        <w:rPr>
          <w:sz w:val="24"/>
          <w:szCs w:val="24"/>
        </w:rPr>
      </w:pPr>
      <w:r w:rsidRPr="00CA21DA">
        <w:rPr>
          <w:rFonts w:cs="Times New Roman"/>
          <w:sz w:val="24"/>
          <w:szCs w:val="24"/>
        </w:rPr>
        <w:t>Mais apprend-on à faire des images ? En connaît-on la grammaire de la production audiovisuelle ? Non. C’est donc une opportunité de promotion de la production cinématographique. La découverte de cette opportunité qui justifie le projet de Festival AFRIKI CINE POCHE. Ce festival vise à promouvoir le cinéma, susciter et valoriser le potentiel créatif chez les jeunes.</w:t>
      </w:r>
    </w:p>
    <w:p w:rsidR="00D150BE" w:rsidRPr="00CA21DA" w:rsidRDefault="00D150BE" w:rsidP="00D150BE">
      <w:pPr>
        <w:pStyle w:val="Paragraphedeliste"/>
        <w:numPr>
          <w:ilvl w:val="0"/>
          <w:numId w:val="1"/>
        </w:numPr>
        <w:jc w:val="both"/>
        <w:rPr>
          <w:sz w:val="24"/>
          <w:szCs w:val="24"/>
        </w:rPr>
      </w:pPr>
      <w:r>
        <w:rPr>
          <w:b/>
          <w:sz w:val="24"/>
          <w:szCs w:val="24"/>
        </w:rPr>
        <w:t>Organisation et dispositif du Ciné Poche LAB</w:t>
      </w:r>
    </w:p>
    <w:p w:rsidR="00D150BE" w:rsidRDefault="00D150BE" w:rsidP="00D150BE">
      <w:pPr>
        <w:jc w:val="both"/>
        <w:rPr>
          <w:sz w:val="24"/>
          <w:szCs w:val="24"/>
        </w:rPr>
      </w:pPr>
      <w:r w:rsidRPr="00CA21DA">
        <w:rPr>
          <w:sz w:val="24"/>
          <w:szCs w:val="24"/>
        </w:rPr>
        <w:t>AFRIKI CINE POCHE offre aux jeunes une caravane de formation de courte durée dénommée CINE</w:t>
      </w:r>
      <w:r>
        <w:rPr>
          <w:sz w:val="24"/>
          <w:szCs w:val="24"/>
        </w:rPr>
        <w:t xml:space="preserve"> </w:t>
      </w:r>
      <w:r w:rsidRPr="00CA21DA">
        <w:rPr>
          <w:sz w:val="24"/>
          <w:szCs w:val="24"/>
        </w:rPr>
        <w:t xml:space="preserve">POCHE LAB, accueillant à chaque étape un groupe d’aspirants réalisateurs. </w:t>
      </w:r>
    </w:p>
    <w:p w:rsidR="00D150BE" w:rsidRPr="00CA21DA" w:rsidRDefault="00D150BE" w:rsidP="00D150BE">
      <w:pPr>
        <w:jc w:val="both"/>
        <w:rPr>
          <w:sz w:val="24"/>
          <w:szCs w:val="24"/>
        </w:rPr>
      </w:pPr>
      <w:r w:rsidRPr="00CA21DA">
        <w:rPr>
          <w:sz w:val="24"/>
          <w:szCs w:val="24"/>
        </w:rPr>
        <w:t xml:space="preserve">Cette caravane sillonnera les communes du district d’Abidjan et les grandes villes de la Côte </w:t>
      </w:r>
      <w:proofErr w:type="gramStart"/>
      <w:r w:rsidRPr="00CA21DA">
        <w:rPr>
          <w:sz w:val="24"/>
          <w:szCs w:val="24"/>
        </w:rPr>
        <w:t>d’Ivoire</w:t>
      </w:r>
      <w:proofErr w:type="gramEnd"/>
      <w:r w:rsidRPr="00CA21DA">
        <w:rPr>
          <w:sz w:val="24"/>
          <w:szCs w:val="24"/>
        </w:rPr>
        <w:t xml:space="preserve"> </w:t>
      </w:r>
      <w:r>
        <w:rPr>
          <w:sz w:val="24"/>
          <w:szCs w:val="24"/>
        </w:rPr>
        <w:t>en prélude au</w:t>
      </w:r>
      <w:r w:rsidRPr="00CA21DA">
        <w:rPr>
          <w:sz w:val="24"/>
          <w:szCs w:val="24"/>
        </w:rPr>
        <w:t xml:space="preserve"> festival.</w:t>
      </w:r>
    </w:p>
    <w:p w:rsidR="00D150BE" w:rsidRPr="00CA21DA" w:rsidRDefault="00D150BE" w:rsidP="00D150BE">
      <w:pPr>
        <w:pStyle w:val="Paragraphedeliste"/>
        <w:numPr>
          <w:ilvl w:val="0"/>
          <w:numId w:val="2"/>
        </w:numPr>
        <w:jc w:val="both"/>
        <w:rPr>
          <w:b/>
          <w:sz w:val="24"/>
          <w:szCs w:val="24"/>
        </w:rPr>
      </w:pPr>
      <w:r w:rsidRPr="00CA21DA">
        <w:rPr>
          <w:b/>
          <w:sz w:val="24"/>
          <w:szCs w:val="24"/>
        </w:rPr>
        <w:t>Dispositif</w:t>
      </w:r>
    </w:p>
    <w:p w:rsidR="00D150BE" w:rsidRPr="00CA21DA" w:rsidRDefault="00D150BE" w:rsidP="00D150BE">
      <w:pPr>
        <w:jc w:val="both"/>
        <w:rPr>
          <w:sz w:val="24"/>
          <w:szCs w:val="24"/>
        </w:rPr>
      </w:pPr>
      <w:r w:rsidRPr="00CA21DA">
        <w:rPr>
          <w:sz w:val="24"/>
          <w:szCs w:val="24"/>
        </w:rPr>
        <w:t>Des formateurs spécialisés accompagneront les jeunes pour chaque module de formation au cours de la semaine.</w:t>
      </w:r>
    </w:p>
    <w:p w:rsidR="00D150BE" w:rsidRPr="00CA21DA" w:rsidRDefault="00D150BE" w:rsidP="00D150BE">
      <w:pPr>
        <w:pStyle w:val="Paragraphedeliste"/>
        <w:numPr>
          <w:ilvl w:val="0"/>
          <w:numId w:val="2"/>
        </w:numPr>
        <w:jc w:val="both"/>
        <w:rPr>
          <w:b/>
          <w:sz w:val="24"/>
          <w:szCs w:val="24"/>
          <w:u w:val="single"/>
        </w:rPr>
      </w:pPr>
      <w:r>
        <w:rPr>
          <w:b/>
          <w:sz w:val="24"/>
          <w:szCs w:val="24"/>
        </w:rPr>
        <w:t>Contenu de la formation</w:t>
      </w:r>
    </w:p>
    <w:p w:rsidR="00D150BE" w:rsidRPr="00CA21DA" w:rsidRDefault="00D150BE" w:rsidP="00D150BE">
      <w:pPr>
        <w:numPr>
          <w:ilvl w:val="0"/>
          <w:numId w:val="3"/>
        </w:numPr>
        <w:spacing w:before="100" w:beforeAutospacing="1" w:after="100" w:afterAutospacing="1" w:line="240" w:lineRule="auto"/>
        <w:jc w:val="both"/>
        <w:rPr>
          <w:rFonts w:eastAsia="Times New Roman" w:cs="Times New Roman"/>
          <w:sz w:val="24"/>
          <w:szCs w:val="24"/>
          <w:lang w:eastAsia="fr-FR"/>
        </w:rPr>
      </w:pPr>
      <w:r w:rsidRPr="00CA21DA">
        <w:rPr>
          <w:rFonts w:eastAsia="Times New Roman" w:cs="Times New Roman"/>
          <w:b/>
          <w:sz w:val="24"/>
          <w:szCs w:val="24"/>
          <w:lang w:eastAsia="fr-FR"/>
        </w:rPr>
        <w:t>Jour 1</w:t>
      </w:r>
      <w:r w:rsidRPr="00CA21DA">
        <w:rPr>
          <w:rFonts w:eastAsia="Times New Roman" w:cs="Times New Roman"/>
          <w:sz w:val="24"/>
          <w:szCs w:val="24"/>
          <w:lang w:eastAsia="fr-FR"/>
        </w:rPr>
        <w:t> : Découverte de l'environnement du projet, et de la progression pédagogique.</w:t>
      </w:r>
    </w:p>
    <w:p w:rsidR="00D150BE" w:rsidRPr="00CA21DA" w:rsidRDefault="00D150BE" w:rsidP="00D150BE">
      <w:pPr>
        <w:numPr>
          <w:ilvl w:val="0"/>
          <w:numId w:val="3"/>
        </w:numPr>
        <w:spacing w:before="100" w:beforeAutospacing="1" w:after="100" w:afterAutospacing="1" w:line="240" w:lineRule="auto"/>
        <w:jc w:val="both"/>
        <w:rPr>
          <w:rFonts w:eastAsia="Times New Roman" w:cs="Times New Roman"/>
          <w:sz w:val="24"/>
          <w:szCs w:val="24"/>
          <w:lang w:eastAsia="fr-FR"/>
        </w:rPr>
      </w:pPr>
      <w:r w:rsidRPr="00CA21DA">
        <w:rPr>
          <w:rFonts w:eastAsia="Times New Roman" w:cs="Times New Roman"/>
          <w:b/>
          <w:sz w:val="24"/>
          <w:szCs w:val="24"/>
          <w:lang w:eastAsia="fr-FR"/>
        </w:rPr>
        <w:t>Jour 2</w:t>
      </w:r>
      <w:r w:rsidRPr="00CA21DA">
        <w:rPr>
          <w:rFonts w:eastAsia="Times New Roman" w:cs="Times New Roman"/>
          <w:sz w:val="24"/>
          <w:szCs w:val="24"/>
          <w:lang w:eastAsia="fr-FR"/>
        </w:rPr>
        <w:t> : De l’idée à l’écriture scénaristique : Un aperçu du scénario professionnel.</w:t>
      </w:r>
    </w:p>
    <w:p w:rsidR="00D150BE" w:rsidRPr="00CA21DA" w:rsidRDefault="00D150BE" w:rsidP="00D150BE">
      <w:pPr>
        <w:numPr>
          <w:ilvl w:val="0"/>
          <w:numId w:val="3"/>
        </w:numPr>
        <w:spacing w:before="100" w:beforeAutospacing="1" w:after="100" w:afterAutospacing="1" w:line="240" w:lineRule="auto"/>
        <w:jc w:val="both"/>
        <w:rPr>
          <w:rFonts w:eastAsia="Times New Roman" w:cs="Times New Roman"/>
          <w:sz w:val="24"/>
          <w:szCs w:val="24"/>
          <w:lang w:eastAsia="fr-FR"/>
        </w:rPr>
      </w:pPr>
      <w:r w:rsidRPr="00CA21DA">
        <w:rPr>
          <w:rFonts w:eastAsia="Times New Roman" w:cs="Times New Roman"/>
          <w:b/>
          <w:sz w:val="24"/>
          <w:szCs w:val="24"/>
          <w:lang w:eastAsia="fr-FR"/>
        </w:rPr>
        <w:t>Jour 3</w:t>
      </w:r>
      <w:r w:rsidRPr="00CA21DA">
        <w:rPr>
          <w:rFonts w:eastAsia="Times New Roman" w:cs="Times New Roman"/>
          <w:sz w:val="24"/>
          <w:szCs w:val="24"/>
          <w:lang w:eastAsia="fr-FR"/>
        </w:rPr>
        <w:t> : Les bases de la prise de vue avec téléphone portable.</w:t>
      </w:r>
    </w:p>
    <w:p w:rsidR="00D150BE" w:rsidRPr="00CA21DA" w:rsidRDefault="00D150BE" w:rsidP="00D150BE">
      <w:pPr>
        <w:numPr>
          <w:ilvl w:val="0"/>
          <w:numId w:val="3"/>
        </w:numPr>
        <w:spacing w:before="100" w:beforeAutospacing="1" w:after="100" w:afterAutospacing="1" w:line="240" w:lineRule="auto"/>
        <w:jc w:val="both"/>
        <w:rPr>
          <w:rFonts w:eastAsia="Times New Roman" w:cs="Times New Roman"/>
          <w:sz w:val="24"/>
          <w:szCs w:val="24"/>
          <w:lang w:eastAsia="fr-FR"/>
        </w:rPr>
      </w:pPr>
      <w:r w:rsidRPr="00CA21DA">
        <w:rPr>
          <w:rFonts w:eastAsia="Times New Roman" w:cs="Times New Roman"/>
          <w:b/>
          <w:sz w:val="24"/>
          <w:szCs w:val="24"/>
          <w:lang w:eastAsia="fr-FR"/>
        </w:rPr>
        <w:t>Jour 4</w:t>
      </w:r>
      <w:r w:rsidRPr="00CA21DA">
        <w:rPr>
          <w:rFonts w:eastAsia="Times New Roman" w:cs="Times New Roman"/>
          <w:sz w:val="24"/>
          <w:szCs w:val="24"/>
          <w:lang w:eastAsia="fr-FR"/>
        </w:rPr>
        <w:t xml:space="preserve"> : La prise de son avec téléphone portable, la gestion de la lumière et le montage.</w:t>
      </w:r>
    </w:p>
    <w:p w:rsidR="00D150BE" w:rsidRPr="005A7348" w:rsidRDefault="00D150BE" w:rsidP="00D150BE">
      <w:pPr>
        <w:numPr>
          <w:ilvl w:val="0"/>
          <w:numId w:val="3"/>
        </w:numPr>
        <w:spacing w:before="100" w:beforeAutospacing="1" w:after="100" w:afterAutospacing="1" w:line="240" w:lineRule="auto"/>
        <w:jc w:val="both"/>
        <w:rPr>
          <w:rFonts w:eastAsia="Times New Roman" w:cs="Times New Roman"/>
          <w:sz w:val="24"/>
          <w:szCs w:val="24"/>
          <w:lang w:eastAsia="fr-FR"/>
        </w:rPr>
      </w:pPr>
      <w:r w:rsidRPr="00CA21DA">
        <w:rPr>
          <w:rFonts w:eastAsia="Times New Roman" w:cs="Times New Roman"/>
          <w:b/>
          <w:sz w:val="24"/>
          <w:szCs w:val="24"/>
          <w:lang w:eastAsia="fr-FR"/>
        </w:rPr>
        <w:t>Jour 5</w:t>
      </w:r>
      <w:r w:rsidRPr="00CA21DA">
        <w:rPr>
          <w:rFonts w:eastAsia="Times New Roman" w:cs="Times New Roman"/>
          <w:sz w:val="24"/>
          <w:szCs w:val="24"/>
          <w:lang w:eastAsia="fr-FR"/>
        </w:rPr>
        <w:t> : Exercice pratique de réalisation de film de poche.</w:t>
      </w:r>
    </w:p>
    <w:p w:rsidR="00D150BE" w:rsidRPr="005A7348" w:rsidRDefault="00D150BE" w:rsidP="00D150BE">
      <w:pPr>
        <w:numPr>
          <w:ilvl w:val="0"/>
          <w:numId w:val="3"/>
        </w:numPr>
        <w:spacing w:before="300" w:beforeAutospacing="1" w:after="600" w:afterAutospacing="1" w:line="240" w:lineRule="auto"/>
        <w:jc w:val="both"/>
        <w:outlineLvl w:val="1"/>
        <w:rPr>
          <w:rFonts w:eastAsia="Times New Roman" w:cs="Times New Roman"/>
          <w:bCs/>
          <w:color w:val="000000"/>
          <w:sz w:val="24"/>
          <w:szCs w:val="24"/>
          <w:lang w:eastAsia="fr-FR"/>
        </w:rPr>
      </w:pPr>
      <w:r w:rsidRPr="00CA21DA">
        <w:rPr>
          <w:rFonts w:eastAsia="Times New Roman" w:cs="Times New Roman"/>
          <w:b/>
          <w:sz w:val="24"/>
          <w:szCs w:val="24"/>
          <w:lang w:eastAsia="fr-FR"/>
        </w:rPr>
        <w:t>Jour 6</w:t>
      </w:r>
      <w:r w:rsidRPr="00CA21DA">
        <w:rPr>
          <w:rFonts w:eastAsia="Times New Roman" w:cs="Times New Roman"/>
          <w:sz w:val="24"/>
          <w:szCs w:val="24"/>
          <w:lang w:eastAsia="fr-FR"/>
        </w:rPr>
        <w:t> : Restitution de l’atel</w:t>
      </w:r>
      <w:r>
        <w:rPr>
          <w:rFonts w:eastAsia="Times New Roman" w:cs="Times New Roman"/>
          <w:sz w:val="24"/>
          <w:szCs w:val="24"/>
          <w:lang w:eastAsia="fr-FR"/>
        </w:rPr>
        <w:t>ier et remise de certifications.</w:t>
      </w:r>
    </w:p>
    <w:p w:rsidR="00D150BE" w:rsidRDefault="00D150BE" w:rsidP="00D150BE">
      <w:pPr>
        <w:spacing w:before="300" w:beforeAutospacing="1" w:after="600" w:afterAutospacing="1" w:line="240" w:lineRule="auto"/>
        <w:jc w:val="both"/>
        <w:outlineLvl w:val="1"/>
        <w:rPr>
          <w:rFonts w:eastAsia="Times New Roman" w:cs="Times New Roman"/>
          <w:bCs/>
          <w:color w:val="000000"/>
          <w:sz w:val="24"/>
          <w:szCs w:val="24"/>
          <w:lang w:eastAsia="fr-FR"/>
        </w:rPr>
      </w:pPr>
    </w:p>
    <w:p w:rsidR="00D150BE" w:rsidRPr="00CA21DA" w:rsidRDefault="00D150BE" w:rsidP="00D150BE">
      <w:pPr>
        <w:pStyle w:val="Paragraphedeliste"/>
        <w:numPr>
          <w:ilvl w:val="0"/>
          <w:numId w:val="1"/>
        </w:numPr>
        <w:spacing w:before="300" w:beforeAutospacing="1" w:after="600" w:afterAutospacing="1" w:line="240" w:lineRule="auto"/>
        <w:jc w:val="both"/>
        <w:outlineLvl w:val="1"/>
        <w:rPr>
          <w:rFonts w:eastAsia="Times New Roman" w:cs="Times New Roman"/>
          <w:b/>
          <w:bCs/>
          <w:color w:val="000000"/>
          <w:sz w:val="24"/>
          <w:szCs w:val="24"/>
          <w:lang w:eastAsia="fr-FR"/>
        </w:rPr>
      </w:pPr>
      <w:r w:rsidRPr="00CA21DA">
        <w:rPr>
          <w:rFonts w:eastAsia="Times New Roman" w:cs="Times New Roman"/>
          <w:b/>
          <w:bCs/>
          <w:color w:val="000000"/>
          <w:sz w:val="24"/>
          <w:szCs w:val="24"/>
          <w:lang w:eastAsia="fr-FR"/>
        </w:rPr>
        <w:t>Conditions de participation</w:t>
      </w:r>
    </w:p>
    <w:p w:rsidR="00D150BE" w:rsidRPr="00CA21DA" w:rsidRDefault="00D150BE" w:rsidP="00D150BE">
      <w:pPr>
        <w:pStyle w:val="Paragraphedeliste"/>
        <w:spacing w:before="300" w:beforeAutospacing="1" w:after="600" w:afterAutospacing="1" w:line="240" w:lineRule="auto"/>
        <w:jc w:val="both"/>
        <w:outlineLvl w:val="1"/>
        <w:rPr>
          <w:rFonts w:eastAsia="Times New Roman" w:cs="Times New Roman"/>
          <w:b/>
          <w:bCs/>
          <w:color w:val="000000"/>
          <w:sz w:val="24"/>
          <w:szCs w:val="24"/>
          <w:lang w:eastAsia="fr-FR"/>
        </w:rPr>
      </w:pPr>
    </w:p>
    <w:p w:rsidR="00D150BE" w:rsidRPr="00CA21DA" w:rsidRDefault="00D150BE" w:rsidP="00D150BE">
      <w:pPr>
        <w:pStyle w:val="Paragraphedeliste"/>
        <w:numPr>
          <w:ilvl w:val="0"/>
          <w:numId w:val="4"/>
        </w:numPr>
        <w:jc w:val="both"/>
        <w:rPr>
          <w:b/>
          <w:sz w:val="24"/>
          <w:szCs w:val="24"/>
          <w:u w:val="single"/>
        </w:rPr>
      </w:pPr>
      <w:r w:rsidRPr="00CA21DA">
        <w:rPr>
          <w:sz w:val="24"/>
          <w:szCs w:val="24"/>
        </w:rPr>
        <w:t>La formation s’adresse</w:t>
      </w:r>
      <w:r>
        <w:rPr>
          <w:sz w:val="24"/>
          <w:szCs w:val="24"/>
        </w:rPr>
        <w:t xml:space="preserve"> aux jeunes africains âgés de 15</w:t>
      </w:r>
      <w:r w:rsidRPr="00CA21DA">
        <w:rPr>
          <w:sz w:val="24"/>
          <w:szCs w:val="24"/>
        </w:rPr>
        <w:t xml:space="preserve"> à 35 ans révolu</w:t>
      </w:r>
      <w:r>
        <w:rPr>
          <w:sz w:val="24"/>
          <w:szCs w:val="24"/>
        </w:rPr>
        <w:t>s à la date du 31 septembre 2018</w:t>
      </w:r>
      <w:r w:rsidRPr="00CA21DA">
        <w:rPr>
          <w:sz w:val="24"/>
          <w:szCs w:val="24"/>
        </w:rPr>
        <w:t xml:space="preserve"> et pour la première édition, résidents en Côte d’Ivoire ;</w:t>
      </w:r>
    </w:p>
    <w:p w:rsidR="00D150BE" w:rsidRPr="00CA21DA" w:rsidRDefault="00D150BE" w:rsidP="00D150BE">
      <w:pPr>
        <w:pStyle w:val="Paragraphedeliste"/>
        <w:numPr>
          <w:ilvl w:val="0"/>
          <w:numId w:val="4"/>
        </w:numPr>
        <w:jc w:val="both"/>
        <w:rPr>
          <w:b/>
          <w:sz w:val="24"/>
          <w:szCs w:val="24"/>
          <w:u w:val="single"/>
        </w:rPr>
      </w:pPr>
      <w:r w:rsidRPr="00CA21DA">
        <w:rPr>
          <w:sz w:val="24"/>
          <w:szCs w:val="24"/>
        </w:rPr>
        <w:t>Aucun niveau scolaire n’est requis ;</w:t>
      </w:r>
    </w:p>
    <w:p w:rsidR="00D150BE" w:rsidRDefault="00D150BE" w:rsidP="00D150BE">
      <w:pPr>
        <w:pStyle w:val="Paragraphedeliste"/>
        <w:numPr>
          <w:ilvl w:val="0"/>
          <w:numId w:val="4"/>
        </w:numPr>
        <w:jc w:val="both"/>
        <w:rPr>
          <w:sz w:val="24"/>
          <w:szCs w:val="24"/>
        </w:rPr>
      </w:pPr>
      <w:r w:rsidRPr="00CA21DA">
        <w:rPr>
          <w:sz w:val="24"/>
          <w:szCs w:val="24"/>
        </w:rPr>
        <w:t>Tous les genres sont autorisés (fiction, documentaire, clip vidéo, fausse publicité, reportage,…).</w:t>
      </w:r>
    </w:p>
    <w:p w:rsidR="00D150BE" w:rsidRDefault="00D150BE" w:rsidP="00D150BE">
      <w:pPr>
        <w:pStyle w:val="Paragraphedeliste"/>
        <w:jc w:val="both"/>
        <w:rPr>
          <w:sz w:val="24"/>
          <w:szCs w:val="24"/>
        </w:rPr>
      </w:pPr>
    </w:p>
    <w:p w:rsidR="00D150BE" w:rsidRDefault="00D150BE" w:rsidP="00D150BE">
      <w:pPr>
        <w:pStyle w:val="Paragraphedeliste"/>
        <w:numPr>
          <w:ilvl w:val="0"/>
          <w:numId w:val="1"/>
        </w:numPr>
        <w:jc w:val="both"/>
        <w:rPr>
          <w:b/>
          <w:sz w:val="24"/>
          <w:szCs w:val="24"/>
        </w:rPr>
      </w:pPr>
      <w:r>
        <w:rPr>
          <w:b/>
          <w:sz w:val="24"/>
          <w:szCs w:val="24"/>
        </w:rPr>
        <w:t>Les étapes de la caravane-</w:t>
      </w:r>
    </w:p>
    <w:p w:rsidR="00D150BE" w:rsidRDefault="00D150BE" w:rsidP="00D150BE">
      <w:pPr>
        <w:pStyle w:val="Paragraphedeliste"/>
        <w:jc w:val="both"/>
        <w:rPr>
          <w:sz w:val="24"/>
          <w:szCs w:val="24"/>
        </w:rPr>
      </w:pPr>
      <w:r>
        <w:rPr>
          <w:sz w:val="24"/>
          <w:szCs w:val="24"/>
        </w:rPr>
        <w:t>La caravane parcourra 15 villes de Côte d’Ivoire, ainsi que 5 communes de la ville d’Abi</w:t>
      </w:r>
      <w:r w:rsidR="002F6F28">
        <w:rPr>
          <w:sz w:val="24"/>
          <w:szCs w:val="24"/>
        </w:rPr>
        <w:t>djan à</w:t>
      </w:r>
      <w:r>
        <w:rPr>
          <w:sz w:val="24"/>
          <w:szCs w:val="24"/>
        </w:rPr>
        <w:t xml:space="preserve"> savoir : -Korhogo – Man – Bouaké – Yamoussoukro – Daloa – Gagnoa – Divo – </w:t>
      </w:r>
      <w:r w:rsidR="00175568">
        <w:rPr>
          <w:sz w:val="24"/>
          <w:szCs w:val="24"/>
        </w:rPr>
        <w:t>San-Pedro</w:t>
      </w:r>
      <w:r>
        <w:rPr>
          <w:sz w:val="24"/>
          <w:szCs w:val="24"/>
        </w:rPr>
        <w:t xml:space="preserve"> – Bondoukou – Abengourou – </w:t>
      </w:r>
      <w:proofErr w:type="spellStart"/>
      <w:r>
        <w:rPr>
          <w:sz w:val="24"/>
          <w:szCs w:val="24"/>
        </w:rPr>
        <w:t>Adzopé</w:t>
      </w:r>
      <w:proofErr w:type="spellEnd"/>
      <w:r>
        <w:rPr>
          <w:sz w:val="24"/>
          <w:szCs w:val="24"/>
        </w:rPr>
        <w:t xml:space="preserve"> – </w:t>
      </w:r>
      <w:proofErr w:type="spellStart"/>
      <w:r>
        <w:rPr>
          <w:sz w:val="24"/>
          <w:szCs w:val="24"/>
        </w:rPr>
        <w:t>Sinfra</w:t>
      </w:r>
      <w:proofErr w:type="spellEnd"/>
      <w:r>
        <w:rPr>
          <w:sz w:val="24"/>
          <w:szCs w:val="24"/>
        </w:rPr>
        <w:t xml:space="preserve"> – </w:t>
      </w:r>
      <w:proofErr w:type="spellStart"/>
      <w:r>
        <w:rPr>
          <w:sz w:val="24"/>
          <w:szCs w:val="24"/>
        </w:rPr>
        <w:t>Dabou</w:t>
      </w:r>
      <w:proofErr w:type="spellEnd"/>
      <w:r>
        <w:rPr>
          <w:sz w:val="24"/>
          <w:szCs w:val="24"/>
        </w:rPr>
        <w:t xml:space="preserve"> – </w:t>
      </w:r>
      <w:proofErr w:type="spellStart"/>
      <w:r>
        <w:rPr>
          <w:sz w:val="24"/>
          <w:szCs w:val="24"/>
        </w:rPr>
        <w:t>Adiaké</w:t>
      </w:r>
      <w:proofErr w:type="spellEnd"/>
      <w:r>
        <w:rPr>
          <w:sz w:val="24"/>
          <w:szCs w:val="24"/>
        </w:rPr>
        <w:t xml:space="preserve"> – Grand-Bassam – Port-Bouet – Treichville – Yopougon – </w:t>
      </w:r>
      <w:proofErr w:type="spellStart"/>
      <w:r>
        <w:rPr>
          <w:sz w:val="24"/>
          <w:szCs w:val="24"/>
        </w:rPr>
        <w:t>Abobo</w:t>
      </w:r>
      <w:proofErr w:type="spellEnd"/>
      <w:r>
        <w:rPr>
          <w:sz w:val="24"/>
          <w:szCs w:val="24"/>
        </w:rPr>
        <w:t xml:space="preserve"> – </w:t>
      </w:r>
      <w:proofErr w:type="spellStart"/>
      <w:r>
        <w:rPr>
          <w:sz w:val="24"/>
          <w:szCs w:val="24"/>
        </w:rPr>
        <w:t>Cocody</w:t>
      </w:r>
      <w:proofErr w:type="spellEnd"/>
      <w:r>
        <w:rPr>
          <w:sz w:val="24"/>
          <w:szCs w:val="24"/>
        </w:rPr>
        <w:t>.</w:t>
      </w:r>
    </w:p>
    <w:p w:rsidR="00D150BE" w:rsidRPr="00D150BE" w:rsidRDefault="00D150BE" w:rsidP="00D150BE">
      <w:pPr>
        <w:pStyle w:val="Paragraphedeliste"/>
        <w:jc w:val="both"/>
        <w:rPr>
          <w:sz w:val="24"/>
          <w:szCs w:val="24"/>
        </w:rPr>
      </w:pPr>
    </w:p>
    <w:p w:rsidR="00D150BE" w:rsidRPr="00CA21DA" w:rsidRDefault="00D150BE" w:rsidP="00D150BE">
      <w:pPr>
        <w:jc w:val="center"/>
        <w:rPr>
          <w:b/>
          <w:sz w:val="24"/>
          <w:szCs w:val="24"/>
        </w:rPr>
      </w:pPr>
      <w:r w:rsidRPr="00CA21DA">
        <w:rPr>
          <w:b/>
          <w:sz w:val="24"/>
          <w:szCs w:val="24"/>
        </w:rPr>
        <w:t>DEPOTS DES DOSSIERS DE CANDIDATURES</w:t>
      </w:r>
    </w:p>
    <w:p w:rsidR="00D150BE" w:rsidRPr="00CA21DA" w:rsidRDefault="00D150BE" w:rsidP="00D150BE">
      <w:pPr>
        <w:jc w:val="both"/>
        <w:rPr>
          <w:sz w:val="24"/>
          <w:szCs w:val="24"/>
        </w:rPr>
      </w:pPr>
      <w:r w:rsidRPr="00CA21DA">
        <w:rPr>
          <w:sz w:val="24"/>
          <w:szCs w:val="24"/>
        </w:rPr>
        <w:t xml:space="preserve">Les dossiers </w:t>
      </w:r>
      <w:r>
        <w:rPr>
          <w:sz w:val="24"/>
          <w:szCs w:val="24"/>
        </w:rPr>
        <w:t xml:space="preserve">et le(s) film(s) </w:t>
      </w:r>
      <w:proofErr w:type="spellStart"/>
      <w:r w:rsidR="001F784F">
        <w:rPr>
          <w:sz w:val="24"/>
          <w:szCs w:val="24"/>
        </w:rPr>
        <w:t>doivr</w:t>
      </w:r>
      <w:r>
        <w:rPr>
          <w:sz w:val="24"/>
          <w:szCs w:val="24"/>
        </w:rPr>
        <w:t>o</w:t>
      </w:r>
      <w:r w:rsidRPr="00CA21DA">
        <w:rPr>
          <w:sz w:val="24"/>
          <w:szCs w:val="24"/>
        </w:rPr>
        <w:t>nt</w:t>
      </w:r>
      <w:proofErr w:type="spellEnd"/>
      <w:r w:rsidRPr="00CA21DA">
        <w:rPr>
          <w:sz w:val="24"/>
          <w:szCs w:val="24"/>
        </w:rPr>
        <w:t xml:space="preserve"> être envoyés par email à l’adresse suivante : </w:t>
      </w:r>
      <w:hyperlink r:id="rId8" w:history="1">
        <w:r w:rsidRPr="00CA21DA">
          <w:rPr>
            <w:rStyle w:val="Lienhypertexte"/>
            <w:sz w:val="24"/>
            <w:szCs w:val="24"/>
          </w:rPr>
          <w:t>afrikicinepoche@gmail.com</w:t>
        </w:r>
      </w:hyperlink>
      <w:r w:rsidR="0087021E">
        <w:rPr>
          <w:sz w:val="24"/>
          <w:szCs w:val="24"/>
        </w:rPr>
        <w:t xml:space="preserve"> ou au siège de </w:t>
      </w:r>
      <w:r w:rsidR="00AE1465">
        <w:rPr>
          <w:sz w:val="24"/>
          <w:szCs w:val="24"/>
        </w:rPr>
        <w:t>l’International</w:t>
      </w:r>
      <w:r w:rsidR="00175568">
        <w:rPr>
          <w:sz w:val="24"/>
          <w:szCs w:val="24"/>
        </w:rPr>
        <w:t xml:space="preserve"> </w:t>
      </w:r>
      <w:proofErr w:type="spellStart"/>
      <w:r>
        <w:rPr>
          <w:sz w:val="24"/>
          <w:szCs w:val="24"/>
        </w:rPr>
        <w:t>Y</w:t>
      </w:r>
      <w:r w:rsidR="00175568">
        <w:rPr>
          <w:sz w:val="24"/>
          <w:szCs w:val="24"/>
        </w:rPr>
        <w:t>outh</w:t>
      </w:r>
      <w:proofErr w:type="spellEnd"/>
      <w:r w:rsidR="00175568">
        <w:rPr>
          <w:sz w:val="24"/>
          <w:szCs w:val="24"/>
        </w:rPr>
        <w:t xml:space="preserve"> </w:t>
      </w:r>
      <w:proofErr w:type="spellStart"/>
      <w:r>
        <w:rPr>
          <w:sz w:val="24"/>
          <w:szCs w:val="24"/>
        </w:rPr>
        <w:t>F</w:t>
      </w:r>
      <w:r w:rsidR="00175568">
        <w:rPr>
          <w:sz w:val="24"/>
          <w:szCs w:val="24"/>
        </w:rPr>
        <w:t>ellowship</w:t>
      </w:r>
      <w:proofErr w:type="spellEnd"/>
      <w:r>
        <w:rPr>
          <w:sz w:val="24"/>
          <w:szCs w:val="24"/>
        </w:rPr>
        <w:t xml:space="preserve"> de votre localité.</w:t>
      </w:r>
    </w:p>
    <w:p w:rsidR="00D150BE" w:rsidRPr="00CA21DA" w:rsidRDefault="00D150BE" w:rsidP="00D150BE">
      <w:pPr>
        <w:jc w:val="both"/>
        <w:rPr>
          <w:sz w:val="24"/>
          <w:szCs w:val="24"/>
        </w:rPr>
      </w:pPr>
      <w:r w:rsidRPr="00CA21DA">
        <w:rPr>
          <w:sz w:val="24"/>
          <w:szCs w:val="24"/>
        </w:rPr>
        <w:t>Le comité de sélection ne motive pas son avis pour les dossiers non retenus.</w:t>
      </w:r>
    </w:p>
    <w:p w:rsidR="00D150BE" w:rsidRPr="00CA21DA" w:rsidRDefault="00D150BE" w:rsidP="00D150BE">
      <w:pPr>
        <w:jc w:val="both"/>
        <w:rPr>
          <w:sz w:val="24"/>
          <w:szCs w:val="24"/>
        </w:rPr>
      </w:pPr>
      <w:r w:rsidRPr="00CA21DA">
        <w:rPr>
          <w:sz w:val="24"/>
          <w:szCs w:val="24"/>
        </w:rPr>
        <w:t>Les résultats seront comm</w:t>
      </w:r>
      <w:bookmarkStart w:id="0" w:name="_GoBack"/>
      <w:bookmarkEnd w:id="0"/>
      <w:permStart w:id="962599054" w:edGrp="everyone"/>
      <w:permEnd w:id="962599054"/>
      <w:r w:rsidRPr="00CA21DA">
        <w:rPr>
          <w:sz w:val="24"/>
          <w:szCs w:val="24"/>
        </w:rPr>
        <w:t>uniqués par email une semaine avant le début des formations.</w:t>
      </w:r>
    </w:p>
    <w:p w:rsidR="00D150BE" w:rsidRPr="00DA31DF" w:rsidRDefault="00D150BE" w:rsidP="00D150BE">
      <w:pPr>
        <w:jc w:val="both"/>
        <w:rPr>
          <w:b/>
          <w:sz w:val="24"/>
          <w:szCs w:val="24"/>
        </w:rPr>
      </w:pPr>
      <w:r>
        <w:rPr>
          <w:b/>
          <w:sz w:val="24"/>
          <w:szCs w:val="24"/>
        </w:rPr>
        <w:t xml:space="preserve">NB : </w:t>
      </w:r>
      <w:r w:rsidRPr="00DA31DF">
        <w:rPr>
          <w:b/>
          <w:sz w:val="24"/>
          <w:szCs w:val="24"/>
        </w:rPr>
        <w:t>Le coût de la formation est gratuit.</w:t>
      </w:r>
    </w:p>
    <w:p w:rsidR="00D150BE" w:rsidRDefault="00D150BE" w:rsidP="00D150BE">
      <w:pPr>
        <w:jc w:val="both"/>
        <w:rPr>
          <w:b/>
          <w:sz w:val="24"/>
          <w:szCs w:val="24"/>
          <w:u w:val="single"/>
        </w:rPr>
      </w:pPr>
    </w:p>
    <w:p w:rsidR="00D150BE" w:rsidRPr="00CA21DA" w:rsidRDefault="00D150BE" w:rsidP="00D150BE">
      <w:pPr>
        <w:jc w:val="both"/>
        <w:rPr>
          <w:b/>
          <w:sz w:val="24"/>
          <w:szCs w:val="24"/>
          <w:u w:val="single"/>
        </w:rPr>
      </w:pPr>
      <w:r w:rsidRPr="00CA21DA">
        <w:rPr>
          <w:b/>
          <w:sz w:val="24"/>
          <w:szCs w:val="24"/>
          <w:u w:val="single"/>
        </w:rPr>
        <w:t xml:space="preserve">La composition du dossier au </w:t>
      </w:r>
      <w:r w:rsidR="001D24C6">
        <w:rPr>
          <w:b/>
          <w:sz w:val="24"/>
          <w:szCs w:val="24"/>
          <w:u w:val="single"/>
        </w:rPr>
        <w:t>format PDF</w:t>
      </w:r>
      <w:r w:rsidRPr="00CA21DA">
        <w:rPr>
          <w:b/>
          <w:sz w:val="24"/>
          <w:szCs w:val="24"/>
          <w:u w:val="single"/>
        </w:rPr>
        <w:t xml:space="preserve"> par email</w:t>
      </w:r>
    </w:p>
    <w:p w:rsidR="00D150BE" w:rsidRPr="00CA21DA" w:rsidRDefault="00D150BE" w:rsidP="00D150BE">
      <w:pPr>
        <w:jc w:val="both"/>
        <w:rPr>
          <w:sz w:val="24"/>
          <w:szCs w:val="24"/>
        </w:rPr>
      </w:pPr>
      <w:r w:rsidRPr="00CA21DA">
        <w:rPr>
          <w:sz w:val="24"/>
          <w:szCs w:val="24"/>
        </w:rPr>
        <w:t xml:space="preserve">Le dossier </w:t>
      </w:r>
      <w:r>
        <w:rPr>
          <w:sz w:val="24"/>
          <w:szCs w:val="24"/>
        </w:rPr>
        <w:t>et le film doivent</w:t>
      </w:r>
      <w:r w:rsidRPr="00CA21DA">
        <w:rPr>
          <w:sz w:val="24"/>
          <w:szCs w:val="24"/>
        </w:rPr>
        <w:t xml:space="preserve"> être envoyés par email à l’adresse suivante</w:t>
      </w:r>
      <w:r>
        <w:rPr>
          <w:sz w:val="24"/>
          <w:szCs w:val="24"/>
        </w:rPr>
        <w:t xml:space="preserve"> avant le 31 octobre 2018</w:t>
      </w:r>
      <w:r w:rsidRPr="00CA21DA">
        <w:rPr>
          <w:sz w:val="24"/>
          <w:szCs w:val="24"/>
        </w:rPr>
        <w:t xml:space="preserve"> : </w:t>
      </w:r>
      <w:hyperlink r:id="rId9" w:history="1">
        <w:r w:rsidRPr="00CA21DA">
          <w:rPr>
            <w:rStyle w:val="Lienhypertexte"/>
            <w:sz w:val="24"/>
            <w:szCs w:val="24"/>
          </w:rPr>
          <w:t>afrikicinepoche@gmail.com</w:t>
        </w:r>
      </w:hyperlink>
    </w:p>
    <w:p w:rsidR="00D150BE" w:rsidRPr="00CA21DA" w:rsidRDefault="00D150BE" w:rsidP="00D150BE">
      <w:pPr>
        <w:jc w:val="both"/>
        <w:rPr>
          <w:b/>
          <w:sz w:val="24"/>
          <w:szCs w:val="24"/>
          <w:u w:val="single"/>
        </w:rPr>
      </w:pPr>
      <w:r w:rsidRPr="00CA21DA">
        <w:rPr>
          <w:b/>
          <w:sz w:val="24"/>
          <w:szCs w:val="24"/>
          <w:u w:val="single"/>
        </w:rPr>
        <w:softHyphen/>
        <w:t>Le dossier doit comprendre les pièces suivantes :</w:t>
      </w:r>
    </w:p>
    <w:p w:rsidR="00D150BE" w:rsidRPr="00CA21DA" w:rsidRDefault="00D150BE" w:rsidP="00D150BE">
      <w:pPr>
        <w:pStyle w:val="Paragraphedeliste"/>
        <w:numPr>
          <w:ilvl w:val="0"/>
          <w:numId w:val="5"/>
        </w:numPr>
        <w:jc w:val="both"/>
        <w:rPr>
          <w:sz w:val="24"/>
          <w:szCs w:val="24"/>
        </w:rPr>
      </w:pPr>
      <w:r w:rsidRPr="00CA21DA">
        <w:rPr>
          <w:sz w:val="24"/>
          <w:szCs w:val="24"/>
        </w:rPr>
        <w:t>La fiche d’inscription renseignée ;</w:t>
      </w:r>
    </w:p>
    <w:p w:rsidR="00D150BE" w:rsidRPr="00CA21DA" w:rsidRDefault="00D150BE" w:rsidP="00D150BE">
      <w:pPr>
        <w:pStyle w:val="Paragraphedeliste"/>
        <w:numPr>
          <w:ilvl w:val="0"/>
          <w:numId w:val="5"/>
        </w:numPr>
        <w:jc w:val="both"/>
        <w:rPr>
          <w:sz w:val="24"/>
          <w:szCs w:val="24"/>
        </w:rPr>
      </w:pPr>
      <w:r w:rsidRPr="00CA21DA">
        <w:rPr>
          <w:sz w:val="24"/>
          <w:szCs w:val="24"/>
        </w:rPr>
        <w:t>La lettre de motivation (1 page max.)</w:t>
      </w:r>
    </w:p>
    <w:p w:rsidR="00D150BE" w:rsidRPr="00CA21DA" w:rsidRDefault="00D150BE" w:rsidP="00D150BE">
      <w:pPr>
        <w:pStyle w:val="Paragraphedeliste"/>
        <w:numPr>
          <w:ilvl w:val="0"/>
          <w:numId w:val="5"/>
        </w:numPr>
        <w:jc w:val="both"/>
        <w:rPr>
          <w:sz w:val="24"/>
          <w:szCs w:val="24"/>
        </w:rPr>
      </w:pPr>
      <w:r w:rsidRPr="00CA21DA">
        <w:rPr>
          <w:sz w:val="24"/>
          <w:szCs w:val="24"/>
        </w:rPr>
        <w:t>Le résumé du projet (25 lignes max.)</w:t>
      </w:r>
    </w:p>
    <w:p w:rsidR="00D150BE" w:rsidRPr="00CA21DA" w:rsidRDefault="00D150BE" w:rsidP="00D150BE">
      <w:pPr>
        <w:pStyle w:val="Paragraphedeliste"/>
        <w:numPr>
          <w:ilvl w:val="0"/>
          <w:numId w:val="5"/>
        </w:numPr>
        <w:jc w:val="both"/>
        <w:rPr>
          <w:sz w:val="24"/>
          <w:szCs w:val="24"/>
        </w:rPr>
      </w:pPr>
      <w:r w:rsidRPr="00CA21DA">
        <w:rPr>
          <w:sz w:val="24"/>
          <w:szCs w:val="24"/>
        </w:rPr>
        <w:t>C.V.</w:t>
      </w:r>
    </w:p>
    <w:p w:rsidR="00D150BE" w:rsidRPr="00CA21DA" w:rsidRDefault="00D150BE" w:rsidP="00D150BE">
      <w:pPr>
        <w:jc w:val="both"/>
        <w:rPr>
          <w:sz w:val="24"/>
          <w:szCs w:val="24"/>
        </w:rPr>
      </w:pPr>
      <w:r w:rsidRPr="00CA21DA">
        <w:rPr>
          <w:b/>
          <w:sz w:val="24"/>
          <w:szCs w:val="24"/>
        </w:rPr>
        <w:t>NB </w:t>
      </w:r>
      <w:r w:rsidRPr="00CA21DA">
        <w:rPr>
          <w:sz w:val="24"/>
          <w:szCs w:val="24"/>
        </w:rPr>
        <w:t>: Merci d’insérer sur chaque page le nom du projet et le numéro de page.</w:t>
      </w:r>
    </w:p>
    <w:p w:rsidR="00D150BE" w:rsidRPr="00CA21DA" w:rsidRDefault="00D150BE" w:rsidP="00D150BE">
      <w:pPr>
        <w:jc w:val="both"/>
        <w:rPr>
          <w:b/>
          <w:sz w:val="24"/>
          <w:szCs w:val="24"/>
          <w:u w:val="single"/>
        </w:rPr>
      </w:pPr>
      <w:r w:rsidRPr="00CA21DA">
        <w:rPr>
          <w:b/>
          <w:sz w:val="24"/>
          <w:szCs w:val="24"/>
          <w:u w:val="single"/>
        </w:rPr>
        <w:t xml:space="preserve">Contact : </w:t>
      </w:r>
    </w:p>
    <w:p w:rsidR="00D150BE" w:rsidRPr="00CA21DA" w:rsidRDefault="00D150BE" w:rsidP="00D150BE">
      <w:pPr>
        <w:jc w:val="center"/>
        <w:rPr>
          <w:sz w:val="24"/>
          <w:szCs w:val="24"/>
        </w:rPr>
      </w:pPr>
      <w:r w:rsidRPr="00CA21DA">
        <w:rPr>
          <w:sz w:val="24"/>
          <w:szCs w:val="24"/>
        </w:rPr>
        <w:t>ON-AIR / FESTIVAL INTERNATIONAL AFRIKI CINE POCHE /</w:t>
      </w:r>
    </w:p>
    <w:p w:rsidR="00D150BE" w:rsidRPr="00CA21DA" w:rsidRDefault="00D150BE" w:rsidP="00D150BE">
      <w:pPr>
        <w:jc w:val="center"/>
        <w:rPr>
          <w:sz w:val="24"/>
          <w:szCs w:val="24"/>
        </w:rPr>
      </w:pPr>
      <w:r w:rsidRPr="00CA21DA">
        <w:rPr>
          <w:sz w:val="24"/>
          <w:szCs w:val="24"/>
        </w:rPr>
        <w:t>08 BP 1802 ABIDJAN 08</w:t>
      </w:r>
    </w:p>
    <w:p w:rsidR="00D150BE" w:rsidRPr="00D150BE" w:rsidRDefault="00D150BE" w:rsidP="00D150BE">
      <w:pPr>
        <w:jc w:val="center"/>
        <w:rPr>
          <w:color w:val="0563C1" w:themeColor="hyperlink"/>
          <w:sz w:val="24"/>
          <w:szCs w:val="24"/>
          <w:u w:val="single"/>
        </w:rPr>
      </w:pPr>
      <w:r w:rsidRPr="00CA21DA">
        <w:rPr>
          <w:sz w:val="24"/>
          <w:szCs w:val="24"/>
        </w:rPr>
        <w:t xml:space="preserve">Tél. +225 22 524 078/ 41 950 949/              Email: </w:t>
      </w:r>
      <w:hyperlink r:id="rId10" w:history="1">
        <w:r w:rsidRPr="00CA21DA">
          <w:rPr>
            <w:rStyle w:val="Lienhypertexte"/>
            <w:sz w:val="24"/>
            <w:szCs w:val="24"/>
          </w:rPr>
          <w:t>afrikicinepoche@gmail.com</w:t>
        </w:r>
      </w:hyperlink>
    </w:p>
    <w:sectPr w:rsidR="00D150BE" w:rsidRPr="00D150B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CC9" w:rsidRDefault="00461CC9" w:rsidP="00461CC9">
      <w:pPr>
        <w:spacing w:after="0" w:line="240" w:lineRule="auto"/>
      </w:pPr>
      <w:r>
        <w:separator/>
      </w:r>
    </w:p>
  </w:endnote>
  <w:endnote w:type="continuationSeparator" w:id="0">
    <w:p w:rsidR="00461CC9" w:rsidRDefault="00461CC9" w:rsidP="00461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678858"/>
      <w:docPartObj>
        <w:docPartGallery w:val="Page Numbers (Bottom of Page)"/>
        <w:docPartUnique/>
      </w:docPartObj>
    </w:sdtPr>
    <w:sdtEndPr/>
    <w:sdtContent>
      <w:p w:rsidR="004E6E57" w:rsidRDefault="00461CC9">
        <w:pPr>
          <w:pStyle w:val="Pieddepage"/>
        </w:pPr>
        <w:r>
          <w:rPr>
            <w:noProof/>
            <w:lang w:eastAsia="fr-FR"/>
          </w:rPr>
          <mc:AlternateContent>
            <mc:Choice Requires="wps">
              <w:drawing>
                <wp:anchor distT="0" distB="0" distL="114300" distR="114300" simplePos="0" relativeHeight="251662336" behindDoc="0" locked="0" layoutInCell="0" allowOverlap="1">
                  <wp:simplePos x="0" y="0"/>
                  <wp:positionH relativeFrom="rightMargin">
                    <wp:posOffset>-635</wp:posOffset>
                  </wp:positionH>
                  <wp:positionV relativeFrom="bottomMargin">
                    <wp:posOffset>67945</wp:posOffset>
                  </wp:positionV>
                  <wp:extent cx="375920" cy="449580"/>
                  <wp:effectExtent l="0" t="0" r="24130" b="26670"/>
                  <wp:wrapNone/>
                  <wp:docPr id="4" name="Carré corné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920" cy="449580"/>
                          </a:xfrm>
                          <a:prstGeom prst="foldedCorner">
                            <a:avLst>
                              <a:gd name="adj" fmla="val 34560"/>
                            </a:avLst>
                          </a:prstGeom>
                          <a:solidFill>
                            <a:srgbClr val="FFFFFF"/>
                          </a:solidFill>
                          <a:ln w="3175">
                            <a:solidFill>
                              <a:srgbClr val="808080"/>
                            </a:solidFill>
                            <a:round/>
                            <a:headEnd/>
                            <a:tailEnd/>
                          </a:ln>
                        </wps:spPr>
                        <wps:txbx>
                          <w:txbxContent>
                            <w:p w:rsidR="00461CC9" w:rsidRDefault="00461CC9">
                              <w:pPr>
                                <w:jc w:val="center"/>
                              </w:pPr>
                              <w:r>
                                <w:fldChar w:fldCharType="begin"/>
                              </w:r>
                              <w:r>
                                <w:instrText>PAGE    \* MERGEFORMAT</w:instrText>
                              </w:r>
                              <w:r>
                                <w:fldChar w:fldCharType="separate"/>
                              </w:r>
                              <w:r w:rsidR="00EE19A0" w:rsidRPr="00EE19A0">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4" o:spid="_x0000_s1026" type="#_x0000_t65" style="position:absolute;margin-left:-.05pt;margin-top:5.35pt;width:29.6pt;height:35.4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" o:allowincell="f" adj="14135" strokecolor="gray" strokeweight=".25pt">
                  <v:textbox>
                    <w:txbxContent>
                      <w:p w:rsidR="00461CC9" w:rsidRDefault="00461CC9">
                        <w:pPr>
                          <w:jc w:val="center"/>
                        </w:pPr>
                        <w:r>
                          <w:fldChar w:fldCharType="begin"/>
                        </w:r>
                        <w:r>
                          <w:instrText>PAGE    \* MERGEFORMAT</w:instrText>
                        </w:r>
                        <w:r>
                          <w:fldChar w:fldCharType="separate"/>
                        </w:r>
                        <w:r w:rsidR="00EE19A0" w:rsidRPr="00EE19A0">
                          <w:rPr>
                            <w:noProof/>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CC9" w:rsidRDefault="00461CC9" w:rsidP="00461CC9">
      <w:pPr>
        <w:spacing w:after="0" w:line="240" w:lineRule="auto"/>
      </w:pPr>
      <w:r>
        <w:separator/>
      </w:r>
    </w:p>
  </w:footnote>
  <w:footnote w:type="continuationSeparator" w:id="0">
    <w:p w:rsidR="00461CC9" w:rsidRDefault="00461CC9" w:rsidP="00461C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E57" w:rsidRDefault="002F6F28">
    <w:pPr>
      <w:pStyle w:val="En-tte"/>
    </w:pPr>
    <w:r w:rsidRPr="004E6E57">
      <w:rPr>
        <w:noProof/>
        <w:lang w:eastAsia="fr-FR"/>
      </w:rPr>
      <w:drawing>
        <wp:anchor distT="0" distB="0" distL="114300" distR="114300" simplePos="0" relativeHeight="251660288" behindDoc="1" locked="0" layoutInCell="1" allowOverlap="1" wp14:anchorId="7F9BC64A" wp14:editId="16130264">
          <wp:simplePos x="0" y="0"/>
          <wp:positionH relativeFrom="page">
            <wp:align>right</wp:align>
          </wp:positionH>
          <wp:positionV relativeFrom="paragraph">
            <wp:posOffset>-449581</wp:posOffset>
          </wp:positionV>
          <wp:extent cx="7540244" cy="10657490"/>
          <wp:effectExtent l="0" t="0" r="3810" b="0"/>
          <wp:wrapNone/>
          <wp:docPr id="3" name="Image 3" descr="C:\Users\Emmanuel Yéré\Desktop\afriki fond de 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mmanuel Yéré\Desktop\afriki fond de pa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41758" cy="10659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71A38"/>
    <w:multiLevelType w:val="hybridMultilevel"/>
    <w:tmpl w:val="FAB6B53C"/>
    <w:lvl w:ilvl="0" w:tplc="67F24E22">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8B63D9"/>
    <w:multiLevelType w:val="hybridMultilevel"/>
    <w:tmpl w:val="3C645964"/>
    <w:lvl w:ilvl="0" w:tplc="C8B2FB8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64B56D2"/>
    <w:multiLevelType w:val="hybridMultilevel"/>
    <w:tmpl w:val="A12A4EB4"/>
    <w:lvl w:ilvl="0" w:tplc="442E199A">
      <w:start w:val="1"/>
      <w:numFmt w:val="lowerLetter"/>
      <w:lvlText w:val="%1-"/>
      <w:lvlJc w:val="left"/>
      <w:pPr>
        <w:ind w:left="1770" w:hanging="360"/>
      </w:pPr>
      <w:rPr>
        <w:rFonts w:hint="default"/>
      </w:rPr>
    </w:lvl>
    <w:lvl w:ilvl="1" w:tplc="040C0019" w:tentative="1">
      <w:start w:val="1"/>
      <w:numFmt w:val="lowerLetter"/>
      <w:lvlText w:val="%2."/>
      <w:lvlJc w:val="left"/>
      <w:pPr>
        <w:ind w:left="2490" w:hanging="360"/>
      </w:pPr>
    </w:lvl>
    <w:lvl w:ilvl="2" w:tplc="040C001B" w:tentative="1">
      <w:start w:val="1"/>
      <w:numFmt w:val="lowerRoman"/>
      <w:lvlText w:val="%3."/>
      <w:lvlJc w:val="right"/>
      <w:pPr>
        <w:ind w:left="3210" w:hanging="180"/>
      </w:pPr>
    </w:lvl>
    <w:lvl w:ilvl="3" w:tplc="040C000F" w:tentative="1">
      <w:start w:val="1"/>
      <w:numFmt w:val="decimal"/>
      <w:lvlText w:val="%4."/>
      <w:lvlJc w:val="left"/>
      <w:pPr>
        <w:ind w:left="3930" w:hanging="360"/>
      </w:pPr>
    </w:lvl>
    <w:lvl w:ilvl="4" w:tplc="040C0019" w:tentative="1">
      <w:start w:val="1"/>
      <w:numFmt w:val="lowerLetter"/>
      <w:lvlText w:val="%5."/>
      <w:lvlJc w:val="left"/>
      <w:pPr>
        <w:ind w:left="4650" w:hanging="360"/>
      </w:pPr>
    </w:lvl>
    <w:lvl w:ilvl="5" w:tplc="040C001B" w:tentative="1">
      <w:start w:val="1"/>
      <w:numFmt w:val="lowerRoman"/>
      <w:lvlText w:val="%6."/>
      <w:lvlJc w:val="right"/>
      <w:pPr>
        <w:ind w:left="5370" w:hanging="180"/>
      </w:pPr>
    </w:lvl>
    <w:lvl w:ilvl="6" w:tplc="040C000F" w:tentative="1">
      <w:start w:val="1"/>
      <w:numFmt w:val="decimal"/>
      <w:lvlText w:val="%7."/>
      <w:lvlJc w:val="left"/>
      <w:pPr>
        <w:ind w:left="6090" w:hanging="360"/>
      </w:pPr>
    </w:lvl>
    <w:lvl w:ilvl="7" w:tplc="040C0019" w:tentative="1">
      <w:start w:val="1"/>
      <w:numFmt w:val="lowerLetter"/>
      <w:lvlText w:val="%8."/>
      <w:lvlJc w:val="left"/>
      <w:pPr>
        <w:ind w:left="6810" w:hanging="360"/>
      </w:pPr>
    </w:lvl>
    <w:lvl w:ilvl="8" w:tplc="040C001B" w:tentative="1">
      <w:start w:val="1"/>
      <w:numFmt w:val="lowerRoman"/>
      <w:lvlText w:val="%9."/>
      <w:lvlJc w:val="right"/>
      <w:pPr>
        <w:ind w:left="7530" w:hanging="180"/>
      </w:pPr>
    </w:lvl>
  </w:abstractNum>
  <w:abstractNum w:abstractNumId="3" w15:restartNumberingAfterBreak="0">
    <w:nsid w:val="2EB35080"/>
    <w:multiLevelType w:val="hybridMultilevel"/>
    <w:tmpl w:val="0902E7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FC770BE"/>
    <w:multiLevelType w:val="hybridMultilevel"/>
    <w:tmpl w:val="219E0448"/>
    <w:lvl w:ilvl="0" w:tplc="E2FC96F8">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7F96DA1"/>
    <w:multiLevelType w:val="multilevel"/>
    <w:tmpl w:val="F9AC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bj9Jjx/TUFYLlbpKYSkCe5IkQx3+++y6AJAft2CdOSIKaHYwoIJjy8kBEXHHA4GObGqCzc595UqdUwFT6es3kg==" w:salt="OgPX7EpUhY4pupM4l6pYoA=="/>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0BE"/>
    <w:rsid w:val="000259A5"/>
    <w:rsid w:val="00175568"/>
    <w:rsid w:val="001D24C6"/>
    <w:rsid w:val="001F784F"/>
    <w:rsid w:val="002F6F28"/>
    <w:rsid w:val="00461CC9"/>
    <w:rsid w:val="0087021E"/>
    <w:rsid w:val="00960AE9"/>
    <w:rsid w:val="00AE1465"/>
    <w:rsid w:val="00BF1B00"/>
    <w:rsid w:val="00D150BE"/>
    <w:rsid w:val="00EE19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557A81D-B89B-4946-A802-ABADDC6FB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0B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150BE"/>
    <w:pPr>
      <w:ind w:left="720"/>
      <w:contextualSpacing/>
    </w:pPr>
  </w:style>
  <w:style w:type="character" w:styleId="Lienhypertexte">
    <w:name w:val="Hyperlink"/>
    <w:basedOn w:val="Policepardfaut"/>
    <w:uiPriority w:val="99"/>
    <w:unhideWhenUsed/>
    <w:rsid w:val="00D150BE"/>
    <w:rPr>
      <w:color w:val="0563C1" w:themeColor="hyperlink"/>
      <w:u w:val="single"/>
    </w:rPr>
  </w:style>
  <w:style w:type="paragraph" w:styleId="En-tte">
    <w:name w:val="header"/>
    <w:basedOn w:val="Normal"/>
    <w:link w:val="En-tteCar"/>
    <w:uiPriority w:val="99"/>
    <w:unhideWhenUsed/>
    <w:rsid w:val="00D150BE"/>
    <w:pPr>
      <w:tabs>
        <w:tab w:val="center" w:pos="4536"/>
        <w:tab w:val="right" w:pos="9072"/>
      </w:tabs>
      <w:spacing w:after="0" w:line="240" w:lineRule="auto"/>
    </w:pPr>
  </w:style>
  <w:style w:type="character" w:customStyle="1" w:styleId="En-tteCar">
    <w:name w:val="En-tête Car"/>
    <w:basedOn w:val="Policepardfaut"/>
    <w:link w:val="En-tte"/>
    <w:uiPriority w:val="99"/>
    <w:rsid w:val="00D150BE"/>
  </w:style>
  <w:style w:type="paragraph" w:styleId="Pieddepage">
    <w:name w:val="footer"/>
    <w:basedOn w:val="Normal"/>
    <w:link w:val="PieddepageCar"/>
    <w:uiPriority w:val="99"/>
    <w:unhideWhenUsed/>
    <w:rsid w:val="00D150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150BE"/>
  </w:style>
  <w:style w:type="character" w:styleId="Textedelespacerserv">
    <w:name w:val="Placeholder Text"/>
    <w:basedOn w:val="Policepardfaut"/>
    <w:uiPriority w:val="99"/>
    <w:semiHidden/>
    <w:rsid w:val="00D150B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rikicinepoche@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frikicinepoche@gmail.com" TargetMode="External"/><Relationship Id="rId4" Type="http://schemas.openxmlformats.org/officeDocument/2006/relationships/settings" Target="settings.xml"/><Relationship Id="rId9" Type="http://schemas.openxmlformats.org/officeDocument/2006/relationships/hyperlink" Target="mailto:afrikicinepoche@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BCE3-EAF1-4D2F-9312-0E4476D94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Pages>
  <Words>672</Words>
  <Characters>3696</Characters>
  <Application>Microsoft Office Word</Application>
  <DocSecurity>8</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JEudes P</dc:creator>
  <cp:keywords/>
  <dc:description/>
  <cp:lastModifiedBy>JEudes P</cp:lastModifiedBy>
  <cp:revision>7</cp:revision>
  <dcterms:created xsi:type="dcterms:W3CDTF">2018-07-04T16:21:00Z</dcterms:created>
  <dcterms:modified xsi:type="dcterms:W3CDTF">2018-07-15T01:33:00Z</dcterms:modified>
</cp:coreProperties>
</file>