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CF" w:rsidRPr="00253911" w:rsidRDefault="004E73CF" w:rsidP="00C1777D">
      <w:pPr>
        <w:rPr>
          <w:rFonts w:cs="Traditional Arabic"/>
          <w:b/>
          <w:bCs/>
          <w:color w:val="1F497D" w:themeColor="text2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235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0710"/>
      </w:tblGrid>
      <w:tr w:rsidR="00FB2760" w:rsidRPr="00253911" w:rsidTr="006301FB">
        <w:trPr>
          <w:trHeight w:val="19"/>
        </w:trPr>
        <w:tc>
          <w:tcPr>
            <w:tcW w:w="10710" w:type="dxa"/>
            <w:shd w:val="clear" w:color="auto" w:fill="auto"/>
            <w:vAlign w:val="center"/>
          </w:tcPr>
          <w:p w:rsidR="00FB2760" w:rsidRPr="00253911" w:rsidRDefault="00FB2760" w:rsidP="00253911">
            <w:pPr>
              <w:jc w:val="center"/>
              <w:rPr>
                <w:rFonts w:asciiTheme="majorBidi" w:hAnsiTheme="majorBidi" w:cs="Sultan Medium"/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</w:pPr>
            <w:r w:rsidRPr="00253911">
              <w:rPr>
                <w:rFonts w:asciiTheme="majorBidi" w:hAnsiTheme="majorBidi" w:cs="Sultan Medium" w:hint="cs"/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 xml:space="preserve"> الموضوع </w:t>
            </w:r>
            <w:proofErr w:type="spellStart"/>
            <w:r w:rsidRPr="00253911">
              <w:rPr>
                <w:rFonts w:asciiTheme="majorBidi" w:hAnsiTheme="majorBidi" w:cs="Sultan Medium" w:hint="cs"/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>الاول</w:t>
            </w:r>
            <w:proofErr w:type="spellEnd"/>
            <w:r w:rsidRPr="00253911">
              <w:rPr>
                <w:rFonts w:asciiTheme="majorBidi" w:hAnsiTheme="majorBidi" w:cs="Sultan Medium" w:hint="cs"/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 xml:space="preserve"> </w:t>
            </w:r>
          </w:p>
          <w:p w:rsidR="00CC11FC" w:rsidRPr="00253911" w:rsidRDefault="00CC11FC" w:rsidP="006301FB">
            <w:pPr>
              <w:jc w:val="center"/>
              <w:rPr>
                <w:rFonts w:asciiTheme="majorBidi" w:hAnsiTheme="majorBidi" w:cs="Sultan Medium"/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</w:tr>
    </w:tbl>
    <w:p w:rsidR="00FB2760" w:rsidRPr="0085013A" w:rsidRDefault="00FB2760" w:rsidP="00FB2760">
      <w:pPr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</w:pP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>الجزء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 xml:space="preserve"> الأول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36"/>
          <w:szCs w:val="36"/>
          <w:u w:val="single"/>
          <w:rtl/>
        </w:rPr>
        <w:t>: (06 نقاط)</w:t>
      </w:r>
    </w:p>
    <w:p w:rsidR="0033151B" w:rsidRPr="0085013A" w:rsidRDefault="0033151B" w:rsidP="00FB2760">
      <w:pPr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</w:pPr>
    </w:p>
    <w:p w:rsidR="003C25B5" w:rsidRPr="0085013A" w:rsidRDefault="003C25B5" w:rsidP="000B36C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8E4A9A" w:rsidRPr="0085013A" w:rsidRDefault="00FB2760" w:rsidP="0025391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r w:rsidRPr="0085013A">
        <w:rPr>
          <w:rFonts w:ascii="Times New Roman" w:eastAsia="Times New Roman" w:hAnsi="Times New Roman" w:cs="Arial"/>
          <w:b/>
          <w:bCs/>
          <w:noProof/>
          <w:color w:val="1F497D" w:themeColor="text2"/>
          <w:position w:val="-14"/>
          <w:sz w:val="28"/>
          <w:szCs w:val="28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20320</wp:posOffset>
            </wp:positionV>
            <wp:extent cx="982345" cy="190500"/>
            <wp:effectExtent l="0" t="0" r="825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911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- حساب القيمة 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/>
        </w:rPr>
        <w:t xml:space="preserve">VAN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: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/>
        </w:rPr>
        <w:t>VAN = 733761.35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/>
        </w:rPr>
        <w:t xml:space="preserve">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="0033151B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="000B36C9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</w:t>
      </w:r>
      <w:r w:rsidR="000B36C9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</w:t>
      </w:r>
    </w:p>
    <w:p w:rsidR="008E4A9A" w:rsidRPr="0085013A" w:rsidRDefault="008E4A9A" w:rsidP="000B36C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FB2760" w:rsidRPr="0085013A" w:rsidRDefault="000B36C9" w:rsidP="000B36C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</w:pP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   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 xml:space="preserve">VAN 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 xml:space="preserve"> موجب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>ة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 xml:space="preserve"> </w:t>
      </w:r>
      <w:proofErr w:type="spellStart"/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>اذن</w:t>
      </w:r>
      <w:proofErr w:type="spellEnd"/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 xml:space="preserve"> المشروع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>مقبول</w:t>
      </w:r>
    </w:p>
    <w:p w:rsidR="00CC11FC" w:rsidRPr="0085013A" w:rsidRDefault="00CC11FC" w:rsidP="00FB2760">
      <w:pPr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</w:pPr>
    </w:p>
    <w:p w:rsidR="003C25B5" w:rsidRPr="0085013A" w:rsidRDefault="003C25B5" w:rsidP="00D12A8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FB2760" w:rsidRPr="0085013A" w:rsidRDefault="00FB2760" w:rsidP="0025391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- حساب معدل 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>.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من المعطيات   </w:t>
      </w:r>
      <w:r w:rsidR="00D12A85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 xml:space="preserve">a= 1464100 </w:t>
      </w:r>
      <w:r w:rsidR="00D12A85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و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>A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vertAlign w:val="subscript"/>
          <w:lang w:val="fr-FR" w:bidi="ar-DZ"/>
        </w:rPr>
        <w:t>n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 xml:space="preserve"> = 1331000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 </w:t>
      </w:r>
    </w:p>
    <w:p w:rsidR="002056E8" w:rsidRPr="0085013A" w:rsidRDefault="002056E8" w:rsidP="008E4A9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33151B" w:rsidRPr="0085013A" w:rsidRDefault="008E4A9A" w:rsidP="0033151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a = </w:t>
      </w:r>
      <w:proofErr w:type="gramStart"/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A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n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(</w:t>
      </w:r>
      <w:proofErr w:type="gramEnd"/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1+i)    </w:t>
      </w:r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="002056E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               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="002056E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</w:p>
    <w:p w:rsidR="0033151B" w:rsidRPr="0085013A" w:rsidRDefault="0033151B" w:rsidP="0033151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FB2760" w:rsidRPr="0085013A" w:rsidRDefault="00FB2760" w:rsidP="0025391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proofErr w:type="spell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اذن</w:t>
      </w:r>
      <w:proofErr w:type="spell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= a ÷ An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1+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>و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= 1464100 ÷ 133100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1+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="002056E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>و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= 1.1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1+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="0033151B"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="002056E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i= 0.1</w:t>
      </w:r>
      <w:r w:rsidR="00253911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>أي 10 %</w:t>
      </w:r>
    </w:p>
    <w:p w:rsidR="00CC11FC" w:rsidRPr="0085013A" w:rsidRDefault="00CC11FC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CC11FC" w:rsidRPr="0085013A" w:rsidRDefault="00CC11FC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3C25B5" w:rsidRPr="0085013A" w:rsidRDefault="003C25B5" w:rsidP="00F603E4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CC11FC" w:rsidRPr="0085013A" w:rsidRDefault="00FB2760" w:rsidP="00F603E4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- حساب 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V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0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/>
        </w:rPr>
        <w:t>: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1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 = 1464100 – 1000000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</w:t>
      </w:r>
      <w:r w:rsidR="004A01A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1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= 464100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</w:t>
      </w:r>
      <w:r w:rsidR="004A01A8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V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0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>= 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vertAlign w:val="subscript"/>
          <w:lang w:val="fr-FR" w:bidi="ar-DZ"/>
        </w:rPr>
        <w:t>1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  <w:t xml:space="preserve"> ÷ i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             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>V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vertAlign w:val="subscript"/>
          <w:lang w:val="fr-FR" w:bidi="ar-DZ"/>
        </w:rPr>
        <w:t>0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FR" w:bidi="ar-DZ"/>
        </w:rPr>
        <w:t>= 464100 ÷ 0.1 = 4641000</w:t>
      </w:r>
      <w:r w:rsidR="00F603E4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 xml:space="preserve">  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bidi="ar-DZ"/>
        </w:rPr>
        <w:t xml:space="preserve">  </w:t>
      </w:r>
    </w:p>
    <w:p w:rsidR="00CC11FC" w:rsidRPr="0085013A" w:rsidRDefault="00CC11FC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p w:rsidR="00FB2760" w:rsidRPr="00253911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  <w:t xml:space="preserve"> </w:t>
      </w:r>
    </w:p>
    <w:p w:rsidR="003C25B5" w:rsidRPr="00253911" w:rsidRDefault="003C25B5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Default="00FB2760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- السطر ثالث </w:t>
      </w:r>
    </w:p>
    <w:p w:rsidR="00F002F3" w:rsidRPr="0085013A" w:rsidRDefault="00F002F3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</w:p>
    <w:tbl>
      <w:tblPr>
        <w:tblStyle w:val="25"/>
        <w:bidiVisual/>
        <w:tblW w:w="0" w:type="auto"/>
        <w:jc w:val="center"/>
        <w:tblLook w:val="04A0"/>
      </w:tblPr>
      <w:tblGrid>
        <w:gridCol w:w="1218"/>
        <w:gridCol w:w="2012"/>
        <w:gridCol w:w="1471"/>
        <w:gridCol w:w="1476"/>
        <w:gridCol w:w="1477"/>
        <w:gridCol w:w="1502"/>
      </w:tblGrid>
      <w:tr w:rsidR="00FB2760" w:rsidRPr="0085013A" w:rsidTr="006301FB">
        <w:trPr>
          <w:trHeight w:val="274"/>
          <w:jc w:val="center"/>
        </w:trPr>
        <w:tc>
          <w:tcPr>
            <w:tcW w:w="1218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سنوات</w:t>
            </w:r>
            <w:proofErr w:type="gramEnd"/>
          </w:p>
        </w:tc>
        <w:tc>
          <w:tcPr>
            <w:tcW w:w="2012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 xml:space="preserve">V </w:t>
            </w: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vertAlign w:val="subscript"/>
                <w:rtl/>
                <w:lang w:bidi="ar-DZ"/>
              </w:rPr>
              <w:t>بداية</w:t>
            </w:r>
          </w:p>
        </w:tc>
        <w:tc>
          <w:tcPr>
            <w:tcW w:w="1471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I</w:t>
            </w:r>
          </w:p>
        </w:tc>
        <w:tc>
          <w:tcPr>
            <w:tcW w:w="1476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A</w:t>
            </w:r>
          </w:p>
        </w:tc>
        <w:tc>
          <w:tcPr>
            <w:tcW w:w="1477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a</w:t>
            </w:r>
          </w:p>
        </w:tc>
        <w:tc>
          <w:tcPr>
            <w:tcW w:w="1502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 xml:space="preserve">V </w:t>
            </w: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vertAlign w:val="subscript"/>
                <w:rtl/>
                <w:lang w:bidi="ar-DZ"/>
              </w:rPr>
              <w:t>نهاية</w:t>
            </w:r>
          </w:p>
        </w:tc>
      </w:tr>
      <w:tr w:rsidR="00FB2760" w:rsidRPr="0085013A" w:rsidTr="006301FB">
        <w:trPr>
          <w:jc w:val="center"/>
        </w:trPr>
        <w:tc>
          <w:tcPr>
            <w:tcW w:w="1218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012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0</w:t>
            </w: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254100</w:t>
            </w:r>
          </w:p>
        </w:tc>
        <w:tc>
          <w:tcPr>
            <w:tcW w:w="1471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254100</w:t>
            </w:r>
          </w:p>
        </w:tc>
        <w:tc>
          <w:tcPr>
            <w:tcW w:w="1476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1210000</w:t>
            </w:r>
          </w:p>
        </w:tc>
        <w:tc>
          <w:tcPr>
            <w:tcW w:w="1477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1464100</w:t>
            </w:r>
          </w:p>
        </w:tc>
        <w:tc>
          <w:tcPr>
            <w:tcW w:w="1502" w:type="dxa"/>
          </w:tcPr>
          <w:p w:rsidR="00FB2760" w:rsidRPr="0085013A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85013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1331000</w:t>
            </w:r>
          </w:p>
        </w:tc>
      </w:tr>
    </w:tbl>
    <w:p w:rsidR="00CC11FC" w:rsidRPr="0085013A" w:rsidRDefault="00FB2760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eastAsia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eastAsia="fr-FR" w:bidi="ar-DZ"/>
        </w:rPr>
        <w:t xml:space="preserve">  </w:t>
      </w:r>
    </w:p>
    <w:p w:rsidR="00CC11FC" w:rsidRPr="0085013A" w:rsidRDefault="00CC11FC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eastAsia="fr-FR" w:bidi="ar-DZ"/>
        </w:rPr>
      </w:pPr>
    </w:p>
    <w:p w:rsidR="00F002F3" w:rsidRDefault="00FB2760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eastAsia="fr-FR" w:bidi="ar-DZ"/>
        </w:rPr>
        <w:t xml:space="preserve">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>A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lang w:val="fr-FR" w:eastAsia="fr-FR" w:bidi="ar-DZ"/>
        </w:rPr>
        <w:t>3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 = A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lang w:val="fr-FR" w:eastAsia="fr-FR" w:bidi="ar-DZ"/>
        </w:rPr>
        <w:t>1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 (1+i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>)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perscript"/>
          <w:lang w:val="fr-FR" w:eastAsia="fr-FR" w:bidi="ar-DZ"/>
        </w:rPr>
        <w:t>3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perscript"/>
          <w:lang w:val="fr-FR" w:eastAsia="fr-FR" w:bidi="ar-DZ"/>
        </w:rPr>
        <w:t xml:space="preserve">-1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   = 1000000(1.1)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perscript"/>
          <w:lang w:val="fr-FR" w:eastAsia="fr-FR" w:bidi="ar-DZ"/>
        </w:rPr>
        <w:t xml:space="preserve">2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 = 1210000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  <w:t xml:space="preserve">  </w:t>
      </w:r>
    </w:p>
    <w:p w:rsidR="00FB2760" w:rsidRPr="0085013A" w:rsidRDefault="00FB2760" w:rsidP="00FB2760">
      <w:pPr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</w:pP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  <w:t xml:space="preserve"> </w:t>
      </w:r>
    </w:p>
    <w:p w:rsidR="00FB2760" w:rsidRPr="0085013A" w:rsidRDefault="00FB2760" w:rsidP="00FB2760">
      <w:pPr>
        <w:tabs>
          <w:tab w:val="left" w:pos="4412"/>
          <w:tab w:val="center" w:pos="5456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rtl/>
          <w:lang w:val="fr-FR" w:eastAsia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= 1464100 – 1210000 =254100  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ab/>
        <w:t>I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lang w:val="fr-FR" w:eastAsia="fr-FR" w:bidi="ar-DZ"/>
        </w:rPr>
        <w:t>3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 xml:space="preserve"> = a – A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lang w:val="fr-FR" w:eastAsia="fr-FR" w:bidi="ar-DZ"/>
        </w:rPr>
        <w:t>3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rtl/>
          <w:lang w:val="fr-FR" w:eastAsia="fr-FR" w:bidi="ar-DZ"/>
        </w:rPr>
        <w:t xml:space="preserve"> </w:t>
      </w:r>
    </w:p>
    <w:p w:rsidR="00CC11FC" w:rsidRPr="0085013A" w:rsidRDefault="00CC11FC" w:rsidP="00FB2760">
      <w:pPr>
        <w:tabs>
          <w:tab w:val="left" w:pos="4412"/>
          <w:tab w:val="center" w:pos="5456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rtl/>
          <w:lang w:val="fr-FR" w:eastAsia="fr-FR" w:bidi="ar-DZ"/>
        </w:rPr>
      </w:pPr>
    </w:p>
    <w:p w:rsidR="00CC11FC" w:rsidRPr="0085013A" w:rsidRDefault="00CC11FC" w:rsidP="00FB2760">
      <w:pPr>
        <w:tabs>
          <w:tab w:val="left" w:pos="4412"/>
          <w:tab w:val="center" w:pos="5456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</w:pPr>
    </w:p>
    <w:p w:rsidR="0085013A" w:rsidRPr="00253911" w:rsidRDefault="0085013A" w:rsidP="00FB2760">
      <w:pPr>
        <w:tabs>
          <w:tab w:val="left" w:pos="4412"/>
          <w:tab w:val="center" w:pos="5456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rtl/>
          <w:lang w:val="fr-FR" w:eastAsia="fr-FR" w:bidi="ar-DZ"/>
        </w:rPr>
      </w:pPr>
    </w:p>
    <w:p w:rsidR="003C25B5" w:rsidRPr="00253911" w:rsidRDefault="003C25B5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rtl/>
          <w:lang w:val="fr-FR" w:eastAsia="fr-FR" w:bidi="ar-DZ"/>
        </w:rPr>
      </w:pPr>
    </w:p>
    <w:p w:rsidR="0085013A" w:rsidRDefault="00FB2760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  <w:t xml:space="preserve">- 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  <w:t>المدة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 w:bidi="ar-DZ"/>
        </w:rPr>
        <w:t xml:space="preserve"> 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 w:bidi="ar-DZ"/>
        </w:rPr>
        <w:t>n</w:t>
      </w:r>
    </w:p>
    <w:p w:rsidR="00FB2760" w:rsidRPr="0085013A" w:rsidRDefault="00FB2760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/>
        </w:rPr>
      </w:pP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/>
        </w:rPr>
        <w:tab/>
      </w:r>
      <w:r w:rsidR="0085013A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/>
        </w:rPr>
        <w:t xml:space="preserve">                                                                                                                                  </w:t>
      </w: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/>
        </w:rPr>
        <w:t>Ln(</w:t>
      </w:r>
      <w:proofErr w:type="gramEnd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/>
        </w:rPr>
        <w:t>1+i)= Ln(1464100/1000000)/Ln(1.1)=4</w:t>
      </w:r>
      <w:r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/>
        </w:rPr>
        <w:t>/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/>
        </w:rPr>
        <w:t xml:space="preserve"> n= Ln(a/A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vertAlign w:val="subscript"/>
          <w:lang w:val="fr-FR" w:eastAsia="fr-FR"/>
        </w:rPr>
        <w:t>1</w:t>
      </w:r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/>
        </w:rPr>
        <w:t>)</w:t>
      </w:r>
    </w:p>
    <w:p w:rsidR="00CC11FC" w:rsidRPr="0085013A" w:rsidRDefault="00CC11FC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rtl/>
          <w:lang w:val="fr-FR" w:eastAsia="fr-FR"/>
        </w:rPr>
      </w:pPr>
    </w:p>
    <w:p w:rsidR="00CC11FC" w:rsidRPr="0085013A" w:rsidRDefault="00CC11FC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sz w:val="28"/>
          <w:szCs w:val="28"/>
          <w:lang w:val="fr-FR" w:eastAsia="fr-FR"/>
        </w:rPr>
      </w:pPr>
    </w:p>
    <w:p w:rsidR="0085013A" w:rsidRDefault="0085013A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lang w:val="fr-FR" w:eastAsia="fr-FR"/>
        </w:rPr>
      </w:pPr>
    </w:p>
    <w:p w:rsidR="0085013A" w:rsidRDefault="0085013A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lang w:val="fr-FR" w:eastAsia="fr-FR"/>
        </w:rPr>
      </w:pPr>
    </w:p>
    <w:p w:rsidR="0085013A" w:rsidRDefault="0085013A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lang w:val="fr-FR" w:eastAsia="fr-FR"/>
        </w:rPr>
      </w:pPr>
    </w:p>
    <w:p w:rsidR="0085013A" w:rsidRPr="00253911" w:rsidRDefault="0085013A" w:rsidP="00FB2760">
      <w:pPr>
        <w:tabs>
          <w:tab w:val="right" w:pos="10195"/>
        </w:tabs>
        <w:spacing w:after="0" w:line="240" w:lineRule="auto"/>
        <w:ind w:left="140"/>
        <w:rPr>
          <w:rFonts w:asciiTheme="majorBidi" w:eastAsia="Times New Roman" w:hAnsiTheme="majorBidi" w:cstheme="majorBidi"/>
          <w:b/>
          <w:bCs/>
          <w:color w:val="1F497D" w:themeColor="text2"/>
          <w:w w:val="130"/>
          <w:kern w:val="16"/>
          <w:rtl/>
          <w:lang w:val="fr-FR" w:eastAsia="fr-FR"/>
        </w:rPr>
      </w:pPr>
    </w:p>
    <w:p w:rsidR="00FB2760" w:rsidRPr="0085013A" w:rsidRDefault="003C25B5" w:rsidP="003C25B5">
      <w:pPr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lang w:val="fr-FR"/>
        </w:rPr>
      </w:pPr>
      <w:proofErr w:type="gramStart"/>
      <w:r w:rsidRPr="0085013A"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>الجزء</w:t>
      </w:r>
      <w:proofErr w:type="gramEnd"/>
      <w:r w:rsidR="00FB2760" w:rsidRPr="0085013A"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 xml:space="preserve"> الثاني: </w:t>
      </w:r>
      <w:r w:rsidR="00FB2760" w:rsidRPr="0085013A">
        <w:rPr>
          <w:rFonts w:asciiTheme="majorBidi" w:eastAsia="Times New Roman" w:hAnsiTheme="majorBidi" w:cstheme="majorBidi" w:hint="cs"/>
          <w:b/>
          <w:bCs/>
          <w:color w:val="1F497D" w:themeColor="text2"/>
          <w:sz w:val="36"/>
          <w:szCs w:val="36"/>
          <w:u w:val="single"/>
          <w:rtl/>
          <w:lang w:val="fr-FR"/>
        </w:rPr>
        <w:t>(06 نقاط)</w:t>
      </w:r>
    </w:p>
    <w:p w:rsidR="0085013A" w:rsidRPr="00253911" w:rsidRDefault="0085013A" w:rsidP="003C25B5">
      <w:pPr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tbl>
      <w:tblPr>
        <w:tblStyle w:val="25"/>
        <w:bidiVisual/>
        <w:tblW w:w="0" w:type="auto"/>
        <w:tblLook w:val="01E0"/>
      </w:tblPr>
      <w:tblGrid>
        <w:gridCol w:w="3802"/>
        <w:gridCol w:w="1418"/>
      </w:tblGrid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البيان</w:t>
            </w:r>
            <w:proofErr w:type="gramEnd"/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2015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85013A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70</w:t>
            </w:r>
            <w:r w:rsidRPr="00253911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72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73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74 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4000000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50000- 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1 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انتاج</w:t>
            </w:r>
            <w:proofErr w:type="spell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سنة المالية 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4100000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60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61 و 62 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2000000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280000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2 استهلاك السنة المالية 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2280000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3 </w:t>
            </w: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القيمة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المضافة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1820000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63 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64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300000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4 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اجمالي</w:t>
            </w:r>
            <w:proofErr w:type="spell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فائض الاستغلال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1500000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75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65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68</w:t>
            </w:r>
          </w:p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78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150000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140000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510000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120000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5 النتيجة 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العملياتية</w:t>
            </w:r>
            <w:proofErr w:type="spellEnd"/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120000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1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76</w:t>
            </w:r>
          </w:p>
          <w:p w:rsidR="00FB2760" w:rsidRPr="00253911" w:rsidRDefault="00FB2760" w:rsidP="006301FB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66 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00000</w:t>
            </w:r>
          </w:p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320000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6- 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النتيجة المالية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80000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7- 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200000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69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228000</w:t>
            </w:r>
          </w:p>
        </w:tc>
      </w:tr>
      <w:tr w:rsidR="00FB2760" w:rsidRPr="00253911" w:rsidTr="006301FB">
        <w:tc>
          <w:tcPr>
            <w:tcW w:w="3802" w:type="dxa"/>
          </w:tcPr>
          <w:p w:rsidR="00FB2760" w:rsidRPr="00253911" w:rsidRDefault="00FB2760" w:rsidP="006301FB">
            <w:pPr>
              <w:jc w:val="lowKashida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8- 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النتيجة الصافية</w:t>
            </w: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للأنشطة العادية</w:t>
            </w:r>
          </w:p>
        </w:tc>
        <w:tc>
          <w:tcPr>
            <w:tcW w:w="1418" w:type="dxa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972000</w:t>
            </w:r>
          </w:p>
        </w:tc>
      </w:tr>
    </w:tbl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FB2760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  <w:proofErr w:type="gramStart"/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  <w:t>حساب</w:t>
      </w:r>
      <w:proofErr w:type="gramEnd"/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  <w:t xml:space="preserve"> قدرة تمويل الذاتي</w:t>
      </w: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tbl>
      <w:tblPr>
        <w:tblStyle w:val="25"/>
        <w:tblpPr w:leftFromText="141" w:rightFromText="141" w:vertAnchor="text" w:horzAnchor="margin" w:tblpXSpec="right" w:tblpY="98"/>
        <w:bidiVisual/>
        <w:tblW w:w="0" w:type="auto"/>
        <w:tblLayout w:type="fixed"/>
        <w:tblLook w:val="01E0"/>
      </w:tblPr>
      <w:tblGrid>
        <w:gridCol w:w="3474"/>
        <w:gridCol w:w="1772"/>
        <w:gridCol w:w="1489"/>
      </w:tblGrid>
      <w:tr w:rsidR="007B6976" w:rsidRPr="00253911" w:rsidTr="007B6976">
        <w:tc>
          <w:tcPr>
            <w:tcW w:w="3474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772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+</w:t>
            </w:r>
          </w:p>
        </w:tc>
        <w:tc>
          <w:tcPr>
            <w:tcW w:w="1489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7B6976" w:rsidRPr="00253911" w:rsidTr="007B6976">
        <w:tc>
          <w:tcPr>
            <w:tcW w:w="3474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اجمالي</w:t>
            </w:r>
            <w:proofErr w:type="spell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فائض الاستغلال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-ح75 ما </w:t>
            </w: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عدا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 752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 ح76 ما عدا ح/ 765وح/767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- ح65 ما </w:t>
            </w: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عدا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 652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- ح66 ما </w:t>
            </w: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عدا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665 و ح/667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 الضرائب على النتائج</w:t>
            </w:r>
          </w:p>
        </w:tc>
        <w:tc>
          <w:tcPr>
            <w:tcW w:w="1772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1500000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110000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190000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9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105000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140000</w:t>
            </w:r>
          </w:p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228000</w:t>
            </w:r>
          </w:p>
        </w:tc>
      </w:tr>
      <w:tr w:rsidR="007B6976" w:rsidRPr="00253911" w:rsidTr="007B6976">
        <w:tc>
          <w:tcPr>
            <w:tcW w:w="3474" w:type="dxa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قدرة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التمويل الذاتي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B6976" w:rsidRPr="00253911" w:rsidRDefault="007B6976" w:rsidP="007B6976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1327000</w:t>
            </w:r>
          </w:p>
        </w:tc>
      </w:tr>
    </w:tbl>
    <w:p w:rsidR="007B6976" w:rsidRPr="00253911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C1777D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Pr="00253911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C1777D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7B6976" w:rsidRPr="00253911" w:rsidRDefault="007B6976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FB2760" w:rsidRPr="007B6976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36"/>
          <w:szCs w:val="36"/>
          <w:u w:val="single"/>
          <w:rtl/>
          <w:lang w:val="fr-FR"/>
        </w:rPr>
      </w:pPr>
      <w:r w:rsidRPr="007B6976">
        <w:rPr>
          <w:rFonts w:asciiTheme="majorBidi" w:eastAsia="Times New Roman" w:hAnsiTheme="majorBidi" w:cstheme="majorBidi" w:hint="cs"/>
          <w:b/>
          <w:bCs/>
          <w:color w:val="1F497D" w:themeColor="text2"/>
          <w:sz w:val="36"/>
          <w:szCs w:val="36"/>
          <w:u w:val="single"/>
          <w:rtl/>
          <w:lang w:val="fr-FR"/>
        </w:rPr>
        <w:lastRenderedPageBreak/>
        <w:t>الجزء الثالث (08 نقاط)</w:t>
      </w: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rtl/>
          <w:lang w:val="fr-FR"/>
        </w:rPr>
      </w:pPr>
    </w:p>
    <w:p w:rsidR="00FB2760" w:rsidRPr="00253911" w:rsidRDefault="00FB2760" w:rsidP="00C2209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  <w:t xml:space="preserve">مخطط </w:t>
      </w:r>
      <w:proofErr w:type="spellStart"/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  <w:t>الاهتلاك</w:t>
      </w:r>
      <w:proofErr w:type="spellEnd"/>
      <w:r w:rsidRPr="00253911">
        <w:rPr>
          <w:rFonts w:asciiTheme="majorBidi" w:eastAsia="Times New Roman" w:hAnsiTheme="majorBidi" w:cstheme="majorBidi" w:hint="cs"/>
          <w:b/>
          <w:bCs/>
          <w:color w:val="1F497D" w:themeColor="text2"/>
          <w:rtl/>
          <w:lang w:val="fr-FR"/>
        </w:rPr>
        <w:t xml:space="preserve"> </w:t>
      </w: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tbl>
      <w:tblPr>
        <w:tblStyle w:val="25"/>
        <w:bidiVisual/>
        <w:tblW w:w="0" w:type="auto"/>
        <w:tblLook w:val="04A0"/>
      </w:tblPr>
      <w:tblGrid>
        <w:gridCol w:w="2115"/>
        <w:gridCol w:w="1471"/>
        <w:gridCol w:w="1794"/>
        <w:gridCol w:w="1794"/>
        <w:gridCol w:w="1794"/>
        <w:gridCol w:w="1794"/>
      </w:tblGrid>
      <w:tr w:rsidR="00FB2760" w:rsidRPr="00253911" w:rsidTr="006301FB">
        <w:tc>
          <w:tcPr>
            <w:tcW w:w="2115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السنوات</w:t>
            </w:r>
            <w:proofErr w:type="gram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MA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A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∑A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PV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VNC</w:t>
            </w:r>
          </w:p>
        </w:tc>
      </w:tr>
      <w:tr w:rsidR="00FB2760" w:rsidRPr="00253911" w:rsidTr="006301FB">
        <w:tc>
          <w:tcPr>
            <w:tcW w:w="2115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2013 (9 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اشهر</w:t>
            </w:r>
            <w:proofErr w:type="spell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71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3200000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480000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480000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2720000</w:t>
            </w:r>
          </w:p>
        </w:tc>
      </w:tr>
      <w:tr w:rsidR="00FB2760" w:rsidRPr="00253911" w:rsidTr="006301FB">
        <w:tc>
          <w:tcPr>
            <w:tcW w:w="2115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2014</w:t>
            </w:r>
          </w:p>
        </w:tc>
        <w:tc>
          <w:tcPr>
            <w:tcW w:w="1471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3200000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640000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1120000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65000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2015000</w:t>
            </w:r>
          </w:p>
        </w:tc>
      </w:tr>
      <w:tr w:rsidR="00FB2760" w:rsidRPr="00253911" w:rsidTr="006301FB">
        <w:tc>
          <w:tcPr>
            <w:tcW w:w="2115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2015(6 </w:t>
            </w:r>
            <w:proofErr w:type="spellStart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اشهر</w:t>
            </w:r>
            <w:proofErr w:type="spellEnd"/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)</w:t>
            </w:r>
          </w:p>
        </w:tc>
        <w:tc>
          <w:tcPr>
            <w:tcW w:w="1471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2015000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310000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1430000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FB2760" w:rsidRPr="00253911" w:rsidRDefault="00FB2760" w:rsidP="006301FB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1705000</w:t>
            </w:r>
          </w:p>
        </w:tc>
      </w:tr>
    </w:tbl>
    <w:p w:rsidR="00C1777D" w:rsidRPr="00253911" w:rsidRDefault="00C1777D" w:rsidP="00C1777D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FR"/>
        </w:rPr>
      </w:pPr>
    </w:p>
    <w:p w:rsidR="00FB2760" w:rsidRPr="00253911" w:rsidRDefault="00FB2760" w:rsidP="00C1777D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FR"/>
        </w:rPr>
      </w:pPr>
      <w:proofErr w:type="gramStart"/>
      <w:r w:rsidRPr="00253911">
        <w:rPr>
          <w:rFonts w:asciiTheme="majorBidi" w:eastAsia="Times New Roman" w:hAnsiTheme="majorBidi" w:cstheme="majorBidi" w:hint="cs"/>
          <w:b/>
          <w:bCs/>
          <w:color w:val="1F497D" w:themeColor="text2"/>
          <w:rtl/>
          <w:lang w:val="fr-FR"/>
        </w:rPr>
        <w:t>تسجيل</w:t>
      </w:r>
      <w:proofErr w:type="gramEnd"/>
      <w:r w:rsidRPr="00253911">
        <w:rPr>
          <w:rFonts w:asciiTheme="majorBidi" w:eastAsia="Times New Roman" w:hAnsiTheme="majorBidi" w:cstheme="majorBidi" w:hint="cs"/>
          <w:b/>
          <w:bCs/>
          <w:color w:val="1F497D" w:themeColor="text2"/>
          <w:rtl/>
          <w:lang w:val="fr-FR"/>
        </w:rPr>
        <w:t xml:space="preserve"> عملية التنازل </w:t>
      </w:r>
    </w:p>
    <w:p w:rsidR="00C1777D" w:rsidRPr="00253911" w:rsidRDefault="00C1777D" w:rsidP="00C1777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tbl>
      <w:tblPr>
        <w:bidiVisual/>
        <w:tblW w:w="9426" w:type="dxa"/>
        <w:jc w:val="center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1002"/>
        <w:gridCol w:w="4675"/>
        <w:gridCol w:w="1211"/>
        <w:gridCol w:w="1334"/>
      </w:tblGrid>
      <w:tr w:rsidR="00FB2760" w:rsidRPr="00253911" w:rsidTr="00C22091">
        <w:trPr>
          <w:trHeight w:val="940"/>
          <w:jc w:val="center"/>
        </w:trPr>
        <w:tc>
          <w:tcPr>
            <w:tcW w:w="1204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681</w:t>
            </w:r>
          </w:p>
        </w:tc>
        <w:tc>
          <w:tcPr>
            <w:tcW w:w="1002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28182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4675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30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/</w:t>
            </w: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06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/2015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مخصصات </w:t>
            </w:r>
            <w:proofErr w:type="spell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الاهتلاكات</w:t>
            </w:r>
            <w:proofErr w:type="spellEnd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ا</w:t>
            </w: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هتلاك</w:t>
            </w:r>
            <w:proofErr w:type="spellEnd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 معدات النقل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القسط </w:t>
            </w:r>
            <w:proofErr w:type="gram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المكمل 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 </w:t>
            </w:r>
            <w:proofErr w:type="gramEnd"/>
          </w:p>
        </w:tc>
        <w:tc>
          <w:tcPr>
            <w:tcW w:w="1211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310000</w:t>
            </w:r>
          </w:p>
        </w:tc>
        <w:tc>
          <w:tcPr>
            <w:tcW w:w="1334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310000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</w:p>
        </w:tc>
      </w:tr>
      <w:tr w:rsidR="00FB2760" w:rsidRPr="00253911" w:rsidTr="00C22091">
        <w:trPr>
          <w:trHeight w:val="940"/>
          <w:jc w:val="center"/>
        </w:trPr>
        <w:tc>
          <w:tcPr>
            <w:tcW w:w="1204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462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28182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29182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652</w:t>
            </w:r>
          </w:p>
        </w:tc>
        <w:tc>
          <w:tcPr>
            <w:tcW w:w="1002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2182</w:t>
            </w:r>
          </w:p>
        </w:tc>
        <w:tc>
          <w:tcPr>
            <w:tcW w:w="4675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الحسابات الدائنة عن عمليات التنازل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اهتلاك</w:t>
            </w:r>
            <w:proofErr w:type="spellEnd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 معدات النقل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خسائر القيمة عن معدات لنقل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 xml:space="preserve">نواقص القيمة 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معدات النقل</w:t>
            </w:r>
          </w:p>
          <w:p w:rsidR="00FB2760" w:rsidRPr="00253911" w:rsidRDefault="00FB2760" w:rsidP="00C1777D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  <w:t>التنازل عن معدات نقل</w:t>
            </w:r>
          </w:p>
        </w:tc>
        <w:tc>
          <w:tcPr>
            <w:tcW w:w="1211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1700000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1430000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65000</w:t>
            </w: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5000</w:t>
            </w:r>
          </w:p>
        </w:tc>
        <w:tc>
          <w:tcPr>
            <w:tcW w:w="1334" w:type="dxa"/>
          </w:tcPr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</w:pPr>
          </w:p>
          <w:p w:rsidR="00FB2760" w:rsidRPr="00253911" w:rsidRDefault="00FB2760" w:rsidP="006301FB">
            <w:pPr>
              <w:tabs>
                <w:tab w:val="left" w:pos="3727"/>
              </w:tabs>
              <w:bidi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eastAsia="fr-FR"/>
              </w:rPr>
              <w:t>3200000</w:t>
            </w:r>
          </w:p>
        </w:tc>
      </w:tr>
    </w:tbl>
    <w:p w:rsidR="00FB2760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  <w:r w:rsidRPr="00253911">
        <w:rPr>
          <w:rFonts w:asciiTheme="majorBidi" w:eastAsia="Times New Roman" w:hAnsiTheme="majorBidi" w:cstheme="majorBidi" w:hint="cs"/>
          <w:b/>
          <w:bCs/>
          <w:color w:val="1F497D" w:themeColor="text2"/>
          <w:rtl/>
          <w:lang w:val="fr-FR"/>
        </w:rPr>
        <w:t xml:space="preserve">        </w:t>
      </w:r>
      <w:r w:rsidR="00FB2760"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  <w:t>وضعية الزبائن</w:t>
      </w:r>
    </w:p>
    <w:tbl>
      <w:tblPr>
        <w:tblStyle w:val="2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19"/>
      </w:tblGrid>
      <w:tr w:rsidR="00FB2760" w:rsidRPr="00253911" w:rsidTr="006301FB">
        <w:trPr>
          <w:jc w:val="center"/>
        </w:trPr>
        <w:tc>
          <w:tcPr>
            <w:tcW w:w="9319" w:type="dxa"/>
          </w:tcPr>
          <w:p w:rsidR="00FB2760" w:rsidRPr="00253911" w:rsidRDefault="00FB2760" w:rsidP="00C1777D">
            <w:pPr>
              <w:tabs>
                <w:tab w:val="left" w:pos="2820"/>
                <w:tab w:val="center" w:pos="51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6"/>
              <w:gridCol w:w="835"/>
              <w:gridCol w:w="4675"/>
              <w:gridCol w:w="1211"/>
              <w:gridCol w:w="1122"/>
            </w:tblGrid>
            <w:tr w:rsidR="00FB2760" w:rsidRPr="00253911" w:rsidTr="006301FB">
              <w:trPr>
                <w:trHeight w:val="940"/>
                <w:jc w:val="center"/>
              </w:trPr>
              <w:tc>
                <w:tcPr>
                  <w:tcW w:w="873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491</w:t>
                  </w:r>
                </w:p>
              </w:tc>
              <w:tc>
                <w:tcPr>
                  <w:tcW w:w="770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785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  <w:tc>
                <w:tcPr>
                  <w:tcW w:w="4313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31/12/2015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خسائر القيمة عن حسابات الزبائن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استرجاعات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عن خسارة القيمة 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انقاص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خسارة القيمة</w:t>
                  </w:r>
                  <w:r w:rsidR="00C1777D" w:rsidRPr="00253911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w w:val="130"/>
                      <w:kern w:val="16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C1777D" w:rsidRPr="000A7122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w w:val="130"/>
                      <w:kern w:val="16"/>
                      <w:sz w:val="28"/>
                      <w:szCs w:val="28"/>
                      <w:u w:val="single"/>
                      <w:rtl/>
                      <w:lang w:bidi="ar-DZ"/>
                    </w:rPr>
                    <w:t>الزبون حميد</w:t>
                  </w:r>
                  <w:r w:rsidRPr="000A7122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  <w:rtl/>
                      <w:lang w:val="fr-FR" w:eastAsia="fr-FR"/>
                    </w:rPr>
                    <w:t xml:space="preserve"> </w:t>
                  </w:r>
                </w:p>
              </w:tc>
              <w:tc>
                <w:tcPr>
                  <w:tcW w:w="1117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15000</w:t>
                  </w:r>
                </w:p>
              </w:tc>
              <w:tc>
                <w:tcPr>
                  <w:tcW w:w="1035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15000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</w:tr>
          </w:tbl>
          <w:p w:rsidR="00FB2760" w:rsidRPr="00253911" w:rsidRDefault="00FB2760" w:rsidP="006301FB">
            <w:pPr>
              <w:tabs>
                <w:tab w:val="left" w:pos="2820"/>
                <w:tab w:val="center" w:pos="51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w w:val="130"/>
                <w:kern w:val="16"/>
                <w:sz w:val="28"/>
                <w:szCs w:val="28"/>
                <w:rtl/>
                <w:lang w:bidi="ar-DZ"/>
              </w:rPr>
            </w:pPr>
          </w:p>
          <w:p w:rsidR="00C1777D" w:rsidRPr="00253911" w:rsidRDefault="00C1777D" w:rsidP="00C1777D">
            <w:pPr>
              <w:tabs>
                <w:tab w:val="left" w:pos="2820"/>
                <w:tab w:val="center" w:pos="510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w w:val="130"/>
                <w:kern w:val="16"/>
                <w:sz w:val="28"/>
                <w:szCs w:val="28"/>
                <w:lang w:bidi="ar-DZ"/>
              </w:rPr>
            </w:pP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33"/>
              <w:gridCol w:w="638"/>
              <w:gridCol w:w="5174"/>
              <w:gridCol w:w="1276"/>
              <w:gridCol w:w="1151"/>
            </w:tblGrid>
            <w:tr w:rsidR="00FB2760" w:rsidRPr="00253911" w:rsidTr="006301FB">
              <w:trPr>
                <w:trHeight w:val="940"/>
                <w:jc w:val="center"/>
              </w:trPr>
              <w:tc>
                <w:tcPr>
                  <w:tcW w:w="833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654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491</w:t>
                  </w:r>
                </w:p>
                <w:p w:rsidR="00FB2760" w:rsidRPr="00253911" w:rsidRDefault="00FB2760" w:rsidP="006301FB">
                  <w:pPr>
                    <w:bidi w:val="0"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4457</w:t>
                  </w:r>
                </w:p>
              </w:tc>
              <w:tc>
                <w:tcPr>
                  <w:tcW w:w="638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41</w:t>
                  </w: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6</w:t>
                  </w:r>
                </w:p>
              </w:tc>
              <w:tc>
                <w:tcPr>
                  <w:tcW w:w="5174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proofErr w:type="gram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  <w:t>خسائر</w:t>
                  </w:r>
                  <w:proofErr w:type="gram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  <w:t xml:space="preserve"> عن حسابات دائنة غير قابلة للتحصيل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  <w:t xml:space="preserve">خسارة القيمة للزبائن 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رسم على القيمة المضافة </w:t>
                  </w:r>
                  <w:proofErr w:type="gram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المحصل</w:t>
                  </w:r>
                  <w:proofErr w:type="gramEnd"/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gram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زبائن</w:t>
                  </w:r>
                  <w:proofErr w:type="gramEnd"/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ترصيد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حساب </w:t>
                  </w:r>
                  <w:r w:rsidRPr="000A7122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  <w:rtl/>
                      <w:lang w:val="fr-FR" w:eastAsia="fr-FR"/>
                    </w:rPr>
                    <w:t>الزبون حكيم</w:t>
                  </w:r>
                </w:p>
              </w:tc>
              <w:tc>
                <w:tcPr>
                  <w:tcW w:w="1276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135000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45000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30600</w:t>
                  </w:r>
                </w:p>
              </w:tc>
              <w:tc>
                <w:tcPr>
                  <w:tcW w:w="1151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210600</w:t>
                  </w:r>
                </w:p>
              </w:tc>
            </w:tr>
          </w:tbl>
          <w:p w:rsidR="00FB2760" w:rsidRPr="00253911" w:rsidRDefault="00FB2760" w:rsidP="00C1777D">
            <w:pPr>
              <w:tabs>
                <w:tab w:val="left" w:pos="2820"/>
                <w:tab w:val="center" w:pos="5102"/>
              </w:tabs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w w:val="130"/>
                <w:kern w:val="16"/>
                <w:sz w:val="28"/>
                <w:szCs w:val="28"/>
                <w:lang w:bidi="ar-DZ"/>
              </w:rPr>
            </w:pP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6"/>
              <w:gridCol w:w="835"/>
              <w:gridCol w:w="4675"/>
              <w:gridCol w:w="1211"/>
              <w:gridCol w:w="1122"/>
            </w:tblGrid>
            <w:tr w:rsidR="00FB2760" w:rsidRPr="00253911" w:rsidTr="006301FB">
              <w:trPr>
                <w:trHeight w:val="940"/>
                <w:jc w:val="center"/>
              </w:trPr>
              <w:tc>
                <w:tcPr>
                  <w:tcW w:w="946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416</w:t>
                  </w:r>
                </w:p>
              </w:tc>
              <w:tc>
                <w:tcPr>
                  <w:tcW w:w="835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411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  <w:tc>
                <w:tcPr>
                  <w:tcW w:w="4675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31/12/2015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gram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زبائن</w:t>
                  </w:r>
                  <w:proofErr w:type="gram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مشكوك فيهم 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gram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الزبائن</w:t>
                  </w:r>
                  <w:proofErr w:type="gramEnd"/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تحويل من عادي </w:t>
                  </w: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الى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مشكوك</w:t>
                  </w:r>
                  <w:r w:rsidR="00C1777D" w:rsidRPr="00253911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w w:val="130"/>
                      <w:kern w:val="16"/>
                      <w:sz w:val="28"/>
                      <w:szCs w:val="28"/>
                      <w:rtl/>
                      <w:lang w:bidi="ar-DZ"/>
                    </w:rPr>
                    <w:t xml:space="preserve"> الزبون عادي </w:t>
                  </w:r>
                  <w:r w:rsidR="00C1777D" w:rsidRPr="000A7122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w w:val="130"/>
                      <w:kern w:val="16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عبد </w:t>
                  </w:r>
                  <w:proofErr w:type="spellStart"/>
                  <w:r w:rsidR="00C1777D" w:rsidRPr="000A7122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w w:val="130"/>
                      <w:kern w:val="16"/>
                      <w:sz w:val="28"/>
                      <w:szCs w:val="28"/>
                      <w:u w:val="single"/>
                      <w:rtl/>
                      <w:lang w:bidi="ar-DZ"/>
                    </w:rPr>
                    <w:t>الرؤوف</w:t>
                  </w:r>
                  <w:proofErr w:type="spellEnd"/>
                  <w:r w:rsidRPr="000A7122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  <w:rtl/>
                      <w:lang w:val="fr-FR" w:eastAsia="fr-FR"/>
                    </w:rPr>
                    <w:t xml:space="preserve">  </w:t>
                  </w:r>
                </w:p>
              </w:tc>
              <w:tc>
                <w:tcPr>
                  <w:tcW w:w="1211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4</w:t>
                  </w: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  <w:t>68000</w:t>
                  </w:r>
                </w:p>
              </w:tc>
              <w:tc>
                <w:tcPr>
                  <w:tcW w:w="1122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468000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</w:tr>
          </w:tbl>
          <w:p w:rsidR="00FB2760" w:rsidRPr="00253911" w:rsidRDefault="00FB2760" w:rsidP="006301F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6"/>
              <w:gridCol w:w="835"/>
              <w:gridCol w:w="4675"/>
              <w:gridCol w:w="1211"/>
              <w:gridCol w:w="1122"/>
            </w:tblGrid>
            <w:tr w:rsidR="00FB2760" w:rsidRPr="00253911" w:rsidTr="006301FB">
              <w:trPr>
                <w:trHeight w:val="940"/>
                <w:jc w:val="center"/>
              </w:trPr>
              <w:tc>
                <w:tcPr>
                  <w:tcW w:w="873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685</w:t>
                  </w:r>
                </w:p>
              </w:tc>
              <w:tc>
                <w:tcPr>
                  <w:tcW w:w="770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lang w:val="fr-FR" w:eastAsia="fr-FR"/>
                    </w:rPr>
                    <w:t>491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  <w:tc>
                <w:tcPr>
                  <w:tcW w:w="4313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31/12/2015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مخصصات </w:t>
                  </w: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الاهتلاك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وخسائر القيمة 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خسائر القيمة عن حسابات الزبائن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proofErr w:type="spellStart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اثبات</w:t>
                  </w:r>
                  <w:proofErr w:type="spellEnd"/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 xml:space="preserve"> خسارة القيمة </w:t>
                  </w:r>
                </w:p>
              </w:tc>
              <w:tc>
                <w:tcPr>
                  <w:tcW w:w="1117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120000</w:t>
                  </w:r>
                </w:p>
              </w:tc>
              <w:tc>
                <w:tcPr>
                  <w:tcW w:w="1035" w:type="dxa"/>
                </w:tcPr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  <w:r w:rsidRPr="00253911"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  <w:t>120000</w:t>
                  </w:r>
                </w:p>
                <w:p w:rsidR="00FB2760" w:rsidRPr="00253911" w:rsidRDefault="00FB2760" w:rsidP="006301FB">
                  <w:pPr>
                    <w:tabs>
                      <w:tab w:val="left" w:pos="3727"/>
                    </w:tabs>
                    <w:bidi w:val="0"/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</w:tr>
          </w:tbl>
          <w:p w:rsidR="00FB2760" w:rsidRPr="00253911" w:rsidRDefault="00FB2760" w:rsidP="006301FB">
            <w:pPr>
              <w:tabs>
                <w:tab w:val="left" w:pos="2820"/>
                <w:tab w:val="center" w:pos="5102"/>
              </w:tabs>
              <w:bidi w:val="0"/>
              <w:rPr>
                <w:rFonts w:asciiTheme="majorBidi" w:hAnsiTheme="majorBidi" w:cstheme="majorBidi"/>
                <w:b/>
                <w:bCs/>
                <w:color w:val="1F497D" w:themeColor="text2"/>
                <w:w w:val="130"/>
                <w:kern w:val="16"/>
                <w:sz w:val="28"/>
                <w:szCs w:val="28"/>
                <w:lang w:bidi="ar-DZ"/>
              </w:rPr>
            </w:pPr>
          </w:p>
        </w:tc>
      </w:tr>
    </w:tbl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C1777D" w:rsidRPr="00253911" w:rsidRDefault="00C1777D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FB2760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/>
        </w:rPr>
      </w:pPr>
      <w:r w:rsidRPr="006301FB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  </w:t>
      </w:r>
      <w:r w:rsidRPr="006301FB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/>
        </w:rPr>
        <w:t>التقارب البنكي</w:t>
      </w:r>
    </w:p>
    <w:p w:rsidR="006301FB" w:rsidRPr="006301FB" w:rsidRDefault="006301FB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/>
        </w:rPr>
      </w:pPr>
    </w:p>
    <w:tbl>
      <w:tblPr>
        <w:tblStyle w:val="31"/>
        <w:bidiVisual/>
        <w:tblW w:w="0" w:type="auto"/>
        <w:tblInd w:w="107" w:type="dxa"/>
        <w:tblLook w:val="04A0"/>
      </w:tblPr>
      <w:tblGrid>
        <w:gridCol w:w="2409"/>
        <w:gridCol w:w="1134"/>
        <w:gridCol w:w="1648"/>
        <w:gridCol w:w="2321"/>
        <w:gridCol w:w="1658"/>
        <w:gridCol w:w="1089"/>
      </w:tblGrid>
      <w:tr w:rsidR="00FB2760" w:rsidRPr="00253911" w:rsidTr="00C30C1D">
        <w:tc>
          <w:tcPr>
            <w:tcW w:w="5191" w:type="dxa"/>
            <w:gridSpan w:val="3"/>
            <w:shd w:val="clear" w:color="auto" w:fill="auto"/>
          </w:tcPr>
          <w:p w:rsidR="00FB2760" w:rsidRPr="00253911" w:rsidRDefault="00FB2760" w:rsidP="006301FB">
            <w:pPr>
              <w:ind w:left="566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حساب البنك لدى المؤسسة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FB2760" w:rsidRPr="00253911" w:rsidRDefault="00FB2760" w:rsidP="006301FB">
            <w:pPr>
              <w:ind w:left="566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حساب المؤسسة لدى البنك</w:t>
            </w:r>
          </w:p>
        </w:tc>
      </w:tr>
      <w:tr w:rsidR="00FB2760" w:rsidRPr="00253911" w:rsidTr="00C30C1D">
        <w:tc>
          <w:tcPr>
            <w:tcW w:w="2409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FB2760" w:rsidRPr="00253911" w:rsidTr="00C30C1D">
        <w:tc>
          <w:tcPr>
            <w:tcW w:w="2409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الرصيد قبل الجرد</w:t>
            </w:r>
          </w:p>
        </w:tc>
        <w:tc>
          <w:tcPr>
            <w:tcW w:w="1134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215000</w:t>
            </w:r>
          </w:p>
        </w:tc>
        <w:tc>
          <w:tcPr>
            <w:tcW w:w="1648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الرصيد قبل الجرد</w:t>
            </w:r>
          </w:p>
        </w:tc>
        <w:tc>
          <w:tcPr>
            <w:tcW w:w="1658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285000</w:t>
            </w:r>
          </w:p>
        </w:tc>
      </w:tr>
      <w:tr w:rsidR="00FB2760" w:rsidRPr="00253911" w:rsidTr="00C30C1D">
        <w:tc>
          <w:tcPr>
            <w:tcW w:w="2409" w:type="dxa"/>
            <w:tcBorders>
              <w:top w:val="nil"/>
              <w:bottom w:val="nil"/>
            </w:tcBorders>
          </w:tcPr>
          <w:p w:rsidR="00FB2760" w:rsidRPr="00253911" w:rsidRDefault="00FB2760" w:rsidP="00C30C1D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فوائد لصالح المؤسسة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شيك  للمورد علي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  <w:tr w:rsidR="00FB2760" w:rsidRPr="00253911" w:rsidTr="00C30C1D">
        <w:tc>
          <w:tcPr>
            <w:tcW w:w="2409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خدمات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مصرفية</w:t>
            </w: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  <w:tr w:rsidR="00FB2760" w:rsidRPr="00253911" w:rsidTr="00C30C1D">
        <w:tc>
          <w:tcPr>
            <w:tcW w:w="2409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تحويل الزبون جمال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35000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  <w:tr w:rsidR="00FB2760" w:rsidRPr="00253911" w:rsidTr="00C30C1D">
        <w:tc>
          <w:tcPr>
            <w:tcW w:w="2409" w:type="dxa"/>
            <w:tcBorders>
              <w:top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الرصيد بعد الجرد</w:t>
            </w:r>
          </w:p>
        </w:tc>
        <w:tc>
          <w:tcPr>
            <w:tcW w:w="1134" w:type="dxa"/>
            <w:tcBorders>
              <w:top w:val="nil"/>
            </w:tcBorders>
          </w:tcPr>
          <w:p w:rsidR="00FB2760" w:rsidRPr="00253911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FB2760" w:rsidRPr="00AA158B" w:rsidRDefault="00FB2760" w:rsidP="006301FB">
            <w:pPr>
              <w:ind w:left="33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</w:pPr>
            <w:r w:rsidRPr="00AA158B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  <w:t>265000</w:t>
            </w:r>
            <w:r w:rsidRPr="00AA158B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  <w:t xml:space="preserve"> (رم )</w:t>
            </w:r>
          </w:p>
        </w:tc>
        <w:tc>
          <w:tcPr>
            <w:tcW w:w="2321" w:type="dxa"/>
            <w:tcBorders>
              <w:top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الرصيد بعد الجرد</w:t>
            </w:r>
          </w:p>
        </w:tc>
        <w:tc>
          <w:tcPr>
            <w:tcW w:w="1658" w:type="dxa"/>
            <w:tcBorders>
              <w:top w:val="nil"/>
            </w:tcBorders>
          </w:tcPr>
          <w:p w:rsidR="00FB2760" w:rsidRPr="00AA158B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</w:pPr>
            <w:r w:rsidRPr="00AA158B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  <w:t>265000</w:t>
            </w:r>
            <w:r w:rsidRPr="00AA158B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u w:val="single"/>
                <w:rtl/>
                <w:lang w:bidi="ar-DZ"/>
              </w:rPr>
              <w:t xml:space="preserve"> (رد)</w:t>
            </w:r>
          </w:p>
        </w:tc>
        <w:tc>
          <w:tcPr>
            <w:tcW w:w="1089" w:type="dxa"/>
            <w:tcBorders>
              <w:top w:val="nil"/>
            </w:tcBorders>
          </w:tcPr>
          <w:p w:rsidR="00FB2760" w:rsidRPr="00253911" w:rsidRDefault="00FB2760" w:rsidP="006301FB">
            <w:pPr>
              <w:ind w:left="34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  <w:tr w:rsidR="00FB2760" w:rsidRPr="00253911" w:rsidTr="00C30C1D">
        <w:trPr>
          <w:trHeight w:val="244"/>
        </w:trPr>
        <w:tc>
          <w:tcPr>
            <w:tcW w:w="2409" w:type="dxa"/>
          </w:tcPr>
          <w:p w:rsidR="00FB2760" w:rsidRPr="00253911" w:rsidRDefault="00FB2760" w:rsidP="006301FB">
            <w:pPr>
              <w:ind w:left="34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134" w:type="dxa"/>
          </w:tcPr>
          <w:p w:rsidR="00FB2760" w:rsidRPr="00253911" w:rsidRDefault="00FB2760" w:rsidP="006301FB">
            <w:pPr>
              <w:ind w:left="34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825000</w:t>
            </w:r>
          </w:p>
        </w:tc>
        <w:tc>
          <w:tcPr>
            <w:tcW w:w="1648" w:type="dxa"/>
          </w:tcPr>
          <w:p w:rsidR="00FB2760" w:rsidRPr="00253911" w:rsidRDefault="00FB2760" w:rsidP="006301FB">
            <w:pPr>
              <w:ind w:left="34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825000</w:t>
            </w:r>
          </w:p>
        </w:tc>
        <w:tc>
          <w:tcPr>
            <w:tcW w:w="2321" w:type="dxa"/>
          </w:tcPr>
          <w:p w:rsidR="00FB2760" w:rsidRPr="00253911" w:rsidRDefault="00FB2760" w:rsidP="006301FB">
            <w:pPr>
              <w:ind w:left="34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658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870000</w:t>
            </w:r>
          </w:p>
        </w:tc>
        <w:tc>
          <w:tcPr>
            <w:tcW w:w="1089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870000</w:t>
            </w:r>
          </w:p>
        </w:tc>
      </w:tr>
    </w:tbl>
    <w:p w:rsidR="00FB2760" w:rsidRPr="00253911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/>
        </w:rPr>
      </w:pPr>
    </w:p>
    <w:tbl>
      <w:tblPr>
        <w:tblStyle w:val="Grilledutableau"/>
        <w:bidiVisual/>
        <w:tblW w:w="0" w:type="auto"/>
        <w:tblInd w:w="1939" w:type="dxa"/>
        <w:tblLook w:val="04A0"/>
      </w:tblPr>
      <w:tblGrid>
        <w:gridCol w:w="636"/>
        <w:gridCol w:w="700"/>
        <w:gridCol w:w="3965"/>
        <w:gridCol w:w="1056"/>
        <w:gridCol w:w="1276"/>
      </w:tblGrid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411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768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الزبائن .</w:t>
            </w:r>
            <w:proofErr w:type="gramEnd"/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المالية </w:t>
            </w:r>
            <w:proofErr w:type="spell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الاخرى</w:t>
            </w:r>
            <w:proofErr w:type="spellEnd"/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ح/512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20000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35000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627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خدمات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مصرفية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ح/512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</w:t>
            </w:r>
          </w:p>
        </w:tc>
      </w:tr>
    </w:tbl>
    <w:p w:rsidR="00FB2760" w:rsidRPr="00253911" w:rsidRDefault="00FB2760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FB2760" w:rsidRPr="00253911" w:rsidRDefault="00FB2760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DD2D72" w:rsidRDefault="00DD2D72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DD2D72" w:rsidRPr="00253911" w:rsidRDefault="00DD2D72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33151B" w:rsidRPr="00253911" w:rsidRDefault="0033151B" w:rsidP="00FB2760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rPr>
          <w:rFonts w:asciiTheme="majorBidi" w:hAnsiTheme="majorBidi" w:cs="Sultan Medium"/>
          <w:b/>
          <w:bCs/>
          <w:noProof/>
          <w:color w:val="1F497D" w:themeColor="text2"/>
          <w:sz w:val="32"/>
          <w:szCs w:val="32"/>
          <w:rtl/>
        </w:rPr>
      </w:pPr>
    </w:p>
    <w:p w:rsidR="00FB2760" w:rsidRPr="00DD2D72" w:rsidRDefault="00FB2760" w:rsidP="00DD2D72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jc w:val="center"/>
        <w:rPr>
          <w:rFonts w:asciiTheme="majorBidi" w:hAnsiTheme="majorBidi" w:cs="Sultan Medium"/>
          <w:b/>
          <w:bCs/>
          <w:color w:val="1F497D" w:themeColor="text2"/>
          <w:sz w:val="40"/>
          <w:szCs w:val="40"/>
          <w:u w:val="single"/>
          <w:rtl/>
        </w:rPr>
      </w:pPr>
      <w:proofErr w:type="gramStart"/>
      <w:r w:rsidRPr="00DD2D72">
        <w:rPr>
          <w:rFonts w:asciiTheme="majorBidi" w:hAnsiTheme="majorBidi" w:cs="Sultan Medium" w:hint="cs"/>
          <w:b/>
          <w:bCs/>
          <w:color w:val="1F497D" w:themeColor="text2"/>
          <w:sz w:val="40"/>
          <w:szCs w:val="40"/>
          <w:u w:val="single"/>
          <w:rtl/>
        </w:rPr>
        <w:lastRenderedPageBreak/>
        <w:t>الموضوع</w:t>
      </w:r>
      <w:proofErr w:type="gramEnd"/>
      <w:r w:rsidRPr="00DD2D72">
        <w:rPr>
          <w:rFonts w:asciiTheme="majorBidi" w:hAnsiTheme="majorBidi" w:cs="Sultan Medium" w:hint="cs"/>
          <w:b/>
          <w:bCs/>
          <w:color w:val="1F497D" w:themeColor="text2"/>
          <w:sz w:val="40"/>
          <w:szCs w:val="40"/>
          <w:u w:val="single"/>
          <w:rtl/>
        </w:rPr>
        <w:t xml:space="preserve"> الثاني</w:t>
      </w:r>
    </w:p>
    <w:p w:rsidR="000E7F7B" w:rsidRPr="00253911" w:rsidRDefault="000E7F7B" w:rsidP="00F6702C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jc w:val="center"/>
        <w:rPr>
          <w:rFonts w:asciiTheme="majorBidi" w:hAnsiTheme="majorBidi" w:cs="Sultan Medium"/>
          <w:b/>
          <w:bCs/>
          <w:color w:val="1F497D" w:themeColor="text2"/>
          <w:sz w:val="32"/>
          <w:szCs w:val="32"/>
          <w:rtl/>
        </w:rPr>
      </w:pPr>
    </w:p>
    <w:p w:rsidR="000E7F7B" w:rsidRPr="00253911" w:rsidRDefault="000E7F7B" w:rsidP="00F6702C">
      <w:pPr>
        <w:pStyle w:val="Paragraphedeliste"/>
        <w:tabs>
          <w:tab w:val="left" w:pos="130"/>
          <w:tab w:val="left" w:pos="272"/>
        </w:tabs>
        <w:spacing w:after="0" w:line="240" w:lineRule="auto"/>
        <w:ind w:left="1440"/>
        <w:jc w:val="center"/>
        <w:rPr>
          <w:rFonts w:asciiTheme="majorBidi" w:eastAsia="Calibri" w:hAnsiTheme="majorBidi" w:cstheme="majorBidi"/>
          <w:b/>
          <w:bCs/>
          <w:color w:val="1F497D" w:themeColor="text2"/>
        </w:rPr>
      </w:pPr>
    </w:p>
    <w:p w:rsidR="00FB2760" w:rsidRPr="00DD2D72" w:rsidRDefault="00FB2760" w:rsidP="00DD2D72">
      <w:pPr>
        <w:tabs>
          <w:tab w:val="left" w:pos="130"/>
          <w:tab w:val="left" w:pos="272"/>
        </w:tabs>
        <w:spacing w:after="0" w:line="240" w:lineRule="auto"/>
        <w:ind w:left="1800"/>
        <w:rPr>
          <w:rFonts w:asciiTheme="majorBidi" w:eastAsia="Calibri" w:hAnsiTheme="majorBidi" w:cstheme="majorBidi"/>
          <w:b/>
          <w:bCs/>
          <w:color w:val="1F497D" w:themeColor="text2"/>
          <w:sz w:val="36"/>
          <w:szCs w:val="36"/>
          <w:u w:val="single"/>
          <w:rtl/>
        </w:rPr>
      </w:pPr>
      <w:r w:rsidRPr="00DD2D72">
        <w:rPr>
          <w:rFonts w:asciiTheme="majorBidi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 xml:space="preserve">الجزء </w:t>
      </w:r>
      <w:proofErr w:type="spellStart"/>
      <w:r w:rsidRPr="00DD2D72">
        <w:rPr>
          <w:rFonts w:asciiTheme="majorBidi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>الاول</w:t>
      </w:r>
      <w:proofErr w:type="spellEnd"/>
      <w:r w:rsidRPr="00DD2D72">
        <w:rPr>
          <w:rFonts w:asciiTheme="majorBidi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 xml:space="preserve">  </w:t>
      </w:r>
      <w:r w:rsidRPr="00DD2D72">
        <w:rPr>
          <w:rFonts w:asciiTheme="majorBidi" w:eastAsia="Calibri" w:hAnsiTheme="majorBidi" w:cstheme="majorBidi"/>
          <w:b/>
          <w:bCs/>
          <w:color w:val="1F497D" w:themeColor="text2"/>
          <w:sz w:val="36"/>
          <w:szCs w:val="36"/>
          <w:u w:val="single"/>
          <w:rtl/>
          <w:lang w:val="fr-FR" w:bidi="ar-DZ"/>
        </w:rPr>
        <w:t>:</w:t>
      </w:r>
      <w:r w:rsidRPr="00DD2D72">
        <w:rPr>
          <w:rFonts w:asciiTheme="majorBidi" w:eastAsia="Calibri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 xml:space="preserve"> (06 نقاط)</w:t>
      </w:r>
    </w:p>
    <w:p w:rsidR="00F6702C" w:rsidRPr="00253911" w:rsidRDefault="00F6702C" w:rsidP="00F6702C">
      <w:pPr>
        <w:tabs>
          <w:tab w:val="left" w:pos="130"/>
          <w:tab w:val="left" w:pos="272"/>
        </w:tabs>
        <w:spacing w:after="0" w:line="240" w:lineRule="auto"/>
        <w:ind w:left="1800"/>
        <w:rPr>
          <w:rFonts w:asciiTheme="majorBidi" w:eastAsia="Calibri" w:hAnsiTheme="majorBidi" w:cstheme="majorBidi"/>
          <w:b/>
          <w:bCs/>
          <w:color w:val="1F497D" w:themeColor="text2"/>
          <w:rtl/>
          <w:lang w:bidi="ar-DZ"/>
        </w:rPr>
      </w:pPr>
    </w:p>
    <w:p w:rsidR="00F6702C" w:rsidRPr="00253911" w:rsidRDefault="00F6702C" w:rsidP="00F6702C">
      <w:pPr>
        <w:tabs>
          <w:tab w:val="left" w:pos="130"/>
          <w:tab w:val="left" w:pos="272"/>
        </w:tabs>
        <w:spacing w:after="0" w:line="240" w:lineRule="auto"/>
        <w:ind w:left="1800"/>
        <w:rPr>
          <w:rFonts w:asciiTheme="majorBidi" w:eastAsia="Calibri" w:hAnsiTheme="majorBidi" w:cstheme="majorBidi"/>
          <w:b/>
          <w:bCs/>
          <w:color w:val="1F497D" w:themeColor="text2"/>
          <w:rtl/>
          <w:lang w:bidi="ar-DZ"/>
        </w:rPr>
      </w:pPr>
    </w:p>
    <w:p w:rsidR="00FB2760" w:rsidRPr="002D053F" w:rsidRDefault="00FB2760" w:rsidP="002D053F">
      <w:pPr>
        <w:pStyle w:val="Paragraphedeliste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bidi="ar-DZ"/>
        </w:rPr>
      </w:pPr>
      <w:r w:rsidRPr="002D053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>التنازل عن سندات المساهمة 15/10/2017</w:t>
      </w:r>
    </w:p>
    <w:p w:rsidR="00DD2D72" w:rsidRPr="00DD2D72" w:rsidRDefault="00DD2D72" w:rsidP="00DD2D72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Ind w:w="1241" w:type="dxa"/>
        <w:tblLook w:val="04A0"/>
      </w:tblPr>
      <w:tblGrid>
        <w:gridCol w:w="850"/>
        <w:gridCol w:w="709"/>
        <w:gridCol w:w="4507"/>
        <w:gridCol w:w="1056"/>
        <w:gridCol w:w="1276"/>
      </w:tblGrid>
      <w:tr w:rsidR="00FB2760" w:rsidRPr="00253911" w:rsidTr="00DD2D72">
        <w:tc>
          <w:tcPr>
            <w:tcW w:w="85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512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2962</w:t>
            </w:r>
          </w:p>
        </w:tc>
        <w:tc>
          <w:tcPr>
            <w:tcW w:w="709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262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767</w:t>
            </w:r>
          </w:p>
        </w:tc>
        <w:tc>
          <w:tcPr>
            <w:tcW w:w="4507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 البنوك حسابات الجارية 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/خسائر القيمة عن السندات </w:t>
            </w:r>
          </w:p>
          <w:p w:rsidR="00FB2760" w:rsidRPr="00253911" w:rsidRDefault="00DD2D72" w:rsidP="00DD2D72">
            <w:pPr>
              <w:pStyle w:val="Paragraphedeliste"/>
              <w:tabs>
                <w:tab w:val="left" w:pos="1298"/>
                <w:tab w:val="right" w:pos="4291"/>
              </w:tabs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ab/>
            </w:r>
            <w:proofErr w:type="spellStart"/>
            <w:r w:rsidR="00FB2760"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="00FB2760"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 </w:t>
            </w:r>
            <w:proofErr w:type="gramStart"/>
            <w:r w:rsidR="00FB2760"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سندات</w:t>
            </w:r>
            <w:proofErr w:type="gramEnd"/>
            <w:r w:rsidR="00FB2760"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المساهمة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الارباح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الصافية عن التنازل عن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اصول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مالية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تنازل بشيك بنكي سندات (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B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05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129000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125000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5500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</w:tbl>
    <w:p w:rsidR="00F6702C" w:rsidRPr="00253911" w:rsidRDefault="00F6702C" w:rsidP="00F6702C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p w:rsidR="00F6702C" w:rsidRPr="00253911" w:rsidRDefault="00F6702C" w:rsidP="00F6702C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p w:rsidR="00FB2760" w:rsidRPr="002D053F" w:rsidRDefault="00FB2760" w:rsidP="002D053F">
      <w:pPr>
        <w:pStyle w:val="Paragraphedeliste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/>
        </w:rPr>
      </w:pPr>
      <w:r w:rsidRPr="002D053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/>
        </w:rPr>
        <w:t xml:space="preserve">حالة التقارب البنكي </w:t>
      </w:r>
    </w:p>
    <w:p w:rsidR="00DD2D72" w:rsidRPr="00253911" w:rsidRDefault="00DD2D72" w:rsidP="00F6702C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tbl>
      <w:tblPr>
        <w:tblStyle w:val="Grilledutableau"/>
        <w:bidiVisual/>
        <w:tblW w:w="0" w:type="auto"/>
        <w:tblInd w:w="-35" w:type="dxa"/>
        <w:tblLayout w:type="fixed"/>
        <w:tblLook w:val="04A0"/>
      </w:tblPr>
      <w:tblGrid>
        <w:gridCol w:w="2126"/>
        <w:gridCol w:w="1559"/>
        <w:gridCol w:w="1560"/>
        <w:gridCol w:w="1976"/>
        <w:gridCol w:w="1612"/>
        <w:gridCol w:w="1613"/>
      </w:tblGrid>
      <w:tr w:rsidR="00FB2760" w:rsidRPr="00253911" w:rsidTr="007565B3">
        <w:tc>
          <w:tcPr>
            <w:tcW w:w="5245" w:type="dxa"/>
            <w:gridSpan w:val="3"/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جانب المؤسسة(ح/512)</w:t>
            </w:r>
          </w:p>
        </w:tc>
        <w:tc>
          <w:tcPr>
            <w:tcW w:w="5201" w:type="dxa"/>
            <w:gridSpan w:val="3"/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جانب البنك</w:t>
            </w:r>
          </w:p>
        </w:tc>
      </w:tr>
      <w:tr w:rsidR="00FB2760" w:rsidRPr="00253911" w:rsidTr="007565B3">
        <w:tc>
          <w:tcPr>
            <w:tcW w:w="2126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البيان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المبالغ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المبالغ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-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البيان</w:t>
            </w:r>
            <w:proofErr w:type="gramEnd"/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المبالغ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-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المبالغ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+</w:t>
            </w:r>
          </w:p>
        </w:tc>
      </w:tr>
      <w:tr w:rsidR="00FB2760" w:rsidRPr="00253911" w:rsidTr="007565B3"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رصيد قبل الجرد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620000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رصيد قبل الجرد </w:t>
            </w:r>
          </w:p>
        </w:tc>
        <w:tc>
          <w:tcPr>
            <w:tcW w:w="16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613" w:type="dxa"/>
            <w:tcBorders>
              <w:left w:val="single" w:sz="4" w:space="0" w:color="auto"/>
              <w:bottom w:val="nil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699000</w:t>
            </w:r>
          </w:p>
        </w:tc>
      </w:tr>
      <w:tr w:rsidR="00FB2760" w:rsidRPr="00253911" w:rsidTr="007565B3"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تحويل من الزبون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50000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شيك المورد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45000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</w:tr>
      <w:tr w:rsidR="00FB2760" w:rsidRPr="00253911" w:rsidTr="007565B3"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فوائد بنكية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15000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</w:tr>
      <w:tr w:rsidR="00FB2760" w:rsidRPr="00253911" w:rsidTr="007565B3"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خدمات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مصرفية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1000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</w:tr>
      <w:tr w:rsidR="00FB2760" w:rsidRPr="00253911" w:rsidTr="007565B3"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رصيد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بعد الجرد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2760" w:rsidRPr="002D053F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val="fr-CA" w:eastAsia="fr-FR"/>
              </w:rPr>
            </w:pPr>
            <w:r w:rsidRPr="002D053F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val="fr-CA" w:eastAsia="fr-FR"/>
              </w:rPr>
              <w:t>654000 (رم)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رصيد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بعد الجرد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8A14E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val="fr-CA" w:eastAsia="fr-FR"/>
              </w:rPr>
              <w:t>654000</w:t>
            </w:r>
            <w:r w:rsidRPr="002D053F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u w:val="single"/>
                <w:rtl/>
                <w:lang w:val="fr-CA" w:eastAsia="fr-FR"/>
              </w:rPr>
              <w:t>(ر د)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</w:tcBorders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</w:p>
        </w:tc>
      </w:tr>
      <w:tr w:rsidR="00FB2760" w:rsidRPr="00253911" w:rsidTr="007565B3">
        <w:tc>
          <w:tcPr>
            <w:tcW w:w="212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المجموع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</w:t>
            </w:r>
          </w:p>
        </w:tc>
        <w:tc>
          <w:tcPr>
            <w:tcW w:w="1559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670000</w:t>
            </w:r>
          </w:p>
        </w:tc>
        <w:tc>
          <w:tcPr>
            <w:tcW w:w="156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670000</w:t>
            </w:r>
          </w:p>
        </w:tc>
        <w:tc>
          <w:tcPr>
            <w:tcW w:w="19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المجموع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 xml:space="preserve"> </w:t>
            </w:r>
          </w:p>
        </w:tc>
        <w:tc>
          <w:tcPr>
            <w:tcW w:w="1612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699000</w:t>
            </w:r>
          </w:p>
        </w:tc>
        <w:tc>
          <w:tcPr>
            <w:tcW w:w="1613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CA" w:eastAsia="fr-FR"/>
              </w:rPr>
              <w:t>699000</w:t>
            </w:r>
          </w:p>
        </w:tc>
      </w:tr>
    </w:tbl>
    <w:p w:rsidR="009418DA" w:rsidRPr="00253911" w:rsidRDefault="009418DA" w:rsidP="009418DA">
      <w:pPr>
        <w:tabs>
          <w:tab w:val="left" w:pos="1121"/>
        </w:tabs>
        <w:spacing w:after="0" w:line="240" w:lineRule="auto"/>
        <w:ind w:left="2520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Default="00FB2760" w:rsidP="009418DA">
      <w:pPr>
        <w:tabs>
          <w:tab w:val="left" w:pos="1121"/>
        </w:tabs>
        <w:spacing w:after="0" w:line="240" w:lineRule="auto"/>
        <w:ind w:left="2520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proofErr w:type="gramStart"/>
      <w:r w:rsidRPr="002D053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قيود</w:t>
      </w:r>
      <w:proofErr w:type="gramEnd"/>
      <w:r w:rsidRPr="002D053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التسوية 31/12/2017</w:t>
      </w:r>
    </w:p>
    <w:p w:rsidR="002D053F" w:rsidRPr="002D053F" w:rsidRDefault="002D053F" w:rsidP="009418DA">
      <w:pPr>
        <w:tabs>
          <w:tab w:val="left" w:pos="1121"/>
        </w:tabs>
        <w:spacing w:after="0" w:line="240" w:lineRule="auto"/>
        <w:ind w:left="2520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val="fr-FR" w:bidi="ar-DZ"/>
        </w:rPr>
      </w:pPr>
    </w:p>
    <w:tbl>
      <w:tblPr>
        <w:tblStyle w:val="Grilledutableau"/>
        <w:bidiVisual/>
        <w:tblW w:w="0" w:type="auto"/>
        <w:tblInd w:w="1939" w:type="dxa"/>
        <w:tblLook w:val="04A0"/>
      </w:tblPr>
      <w:tblGrid>
        <w:gridCol w:w="636"/>
        <w:gridCol w:w="700"/>
        <w:gridCol w:w="3965"/>
        <w:gridCol w:w="1196"/>
        <w:gridCol w:w="1276"/>
      </w:tblGrid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686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296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م ا و خ  قيمة التثبيتات المالية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خسائر قيمة عن سندات المساهمة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(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  <w:t>A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)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اثبات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خ ق = (2000-1920)*300 سند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24000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24000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296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786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خسائر القيمة عن سندات المساهمة (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B</w:t>
            </w: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استرجاعات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الاستغلال ...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الغاء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خ ق = (2500-2510)*150=4500-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4500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4500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603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تغيرات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الغاء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مخ 01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31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603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تغيرات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اثبات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مخ 02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72000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72000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601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381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المشتريات من المواد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المستهلكة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المواد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المخزنة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المشتريات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700000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371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60</w:t>
            </w: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خارجية من المواد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 </w:t>
            </w:r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المشتريات من المواد </w:t>
            </w:r>
            <w:proofErr w:type="spellStart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الاولية</w:t>
            </w:r>
            <w:proofErr w:type="spellEnd"/>
            <w:r w:rsidRPr="00253911"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المستهلكة </w:t>
            </w:r>
            <w:bookmarkStart w:id="0" w:name="_GoBack"/>
            <w:bookmarkEnd w:id="0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/381 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lastRenderedPageBreak/>
              <w:t>724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355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تغير المخزون من المنتجات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منتجات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تامة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الغاء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مخ01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1900000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1900000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355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724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منتجات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تامة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تغير المخزون من المنتجات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اثبات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مخ02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850000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850000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486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613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اعباء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معاينة مسبقا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الايجارات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ح/486= (540000/12)*7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210000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210000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الزبائن .</w:t>
            </w:r>
            <w:proofErr w:type="gramEnd"/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ح/512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50000</w:t>
            </w:r>
          </w:p>
        </w:tc>
      </w:tr>
      <w:tr w:rsidR="00FB2760" w:rsidRPr="00253911" w:rsidTr="006301FB">
        <w:tc>
          <w:tcPr>
            <w:tcW w:w="5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627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661</w:t>
            </w:r>
          </w:p>
        </w:tc>
        <w:tc>
          <w:tcPr>
            <w:tcW w:w="700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3965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خدمات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مصرفية 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spell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اعباء</w:t>
            </w:r>
            <w:proofErr w:type="spell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الفوائد</w:t>
            </w:r>
          </w:p>
          <w:p w:rsidR="00FB2760" w:rsidRPr="00253911" w:rsidRDefault="00FB2760" w:rsidP="006301FB">
            <w:pPr>
              <w:pStyle w:val="Paragraphedeliste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الحسابات الجارية </w:t>
            </w:r>
          </w:p>
          <w:p w:rsidR="00FB2760" w:rsidRPr="00253911" w:rsidRDefault="00FB2760" w:rsidP="006301FB">
            <w:pPr>
              <w:pStyle w:val="Paragraphedeliste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ح/512</w:t>
            </w:r>
          </w:p>
        </w:tc>
        <w:tc>
          <w:tcPr>
            <w:tcW w:w="99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1000</w:t>
            </w: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FB2760" w:rsidRPr="00253911" w:rsidRDefault="00FB2760" w:rsidP="006301FB">
            <w:pPr>
              <w:pStyle w:val="Paragraphedeliste"/>
              <w:ind w:left="0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16000</w:t>
            </w:r>
          </w:p>
        </w:tc>
      </w:tr>
    </w:tbl>
    <w:p w:rsidR="00FB2760" w:rsidRPr="00253911" w:rsidRDefault="00FB2760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Pr="00253911" w:rsidRDefault="00FB2760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Default="00FB2760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974AE7" w:rsidRPr="00253911" w:rsidRDefault="00974AE7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Pr="00253911" w:rsidRDefault="00FB2760" w:rsidP="00FB2760">
      <w:pPr>
        <w:tabs>
          <w:tab w:val="left" w:pos="1121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FR" w:bidi="ar-DZ"/>
        </w:rPr>
      </w:pPr>
    </w:p>
    <w:p w:rsidR="00FB2760" w:rsidRPr="00974AE7" w:rsidRDefault="00FB2760" w:rsidP="00974AE7">
      <w:pPr>
        <w:tabs>
          <w:tab w:val="left" w:pos="130"/>
          <w:tab w:val="left" w:pos="272"/>
        </w:tabs>
        <w:spacing w:after="0" w:line="240" w:lineRule="auto"/>
        <w:ind w:left="1800"/>
        <w:rPr>
          <w:rFonts w:asciiTheme="majorBidi" w:eastAsia="Calibri" w:hAnsiTheme="majorBidi" w:cstheme="majorBidi"/>
          <w:b/>
          <w:bCs/>
          <w:color w:val="1F497D" w:themeColor="text2"/>
          <w:sz w:val="36"/>
          <w:szCs w:val="36"/>
          <w:u w:val="single"/>
          <w:rtl/>
        </w:rPr>
      </w:pPr>
      <w:r w:rsidRPr="00974AE7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u w:val="single"/>
          <w:rtl/>
        </w:rPr>
        <w:t xml:space="preserve">الجزء </w:t>
      </w:r>
      <w:proofErr w:type="gramStart"/>
      <w:r w:rsidRPr="00974AE7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u w:val="single"/>
          <w:rtl/>
        </w:rPr>
        <w:t>الثاني :</w:t>
      </w:r>
      <w:proofErr w:type="gramEnd"/>
      <w:r w:rsidRPr="00974AE7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u w:val="single"/>
          <w:rtl/>
        </w:rPr>
        <w:t xml:space="preserve"> </w:t>
      </w:r>
      <w:r w:rsidRPr="00974AE7">
        <w:rPr>
          <w:rFonts w:asciiTheme="majorBidi" w:eastAsia="Calibri" w:hAnsiTheme="majorBidi" w:cstheme="majorBidi"/>
          <w:b/>
          <w:bCs/>
          <w:color w:val="1F497D" w:themeColor="text2"/>
          <w:sz w:val="36"/>
          <w:szCs w:val="36"/>
          <w:u w:val="single"/>
          <w:rtl/>
        </w:rPr>
        <w:t>(08 نقاط)</w:t>
      </w:r>
    </w:p>
    <w:p w:rsidR="005613FC" w:rsidRPr="00253911" w:rsidRDefault="005613FC" w:rsidP="005613FC">
      <w:pPr>
        <w:tabs>
          <w:tab w:val="left" w:pos="130"/>
          <w:tab w:val="left" w:pos="272"/>
        </w:tabs>
        <w:spacing w:after="0" w:line="240" w:lineRule="auto"/>
        <w:ind w:left="1800"/>
        <w:rPr>
          <w:rFonts w:asciiTheme="majorBidi" w:eastAsia="Calibri" w:hAnsiTheme="majorBidi" w:cstheme="majorBidi"/>
          <w:b/>
          <w:bCs/>
          <w:color w:val="1F497D" w:themeColor="text2"/>
          <w:sz w:val="24"/>
          <w:szCs w:val="24"/>
          <w:rtl/>
        </w:rPr>
      </w:pPr>
    </w:p>
    <w:p w:rsidR="00FB2760" w:rsidRPr="00974AE7" w:rsidRDefault="00FB2760" w:rsidP="005613FC">
      <w:pPr>
        <w:spacing w:after="0" w:line="240" w:lineRule="auto"/>
        <w:rPr>
          <w:rFonts w:asciiTheme="majorBidi" w:eastAsia="Calibri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</w:pPr>
      <w:proofErr w:type="gramStart"/>
      <w:r w:rsidRPr="00974AE7">
        <w:rPr>
          <w:rFonts w:asciiTheme="majorBidi" w:eastAsia="Calibri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>الميزانية</w:t>
      </w:r>
      <w:proofErr w:type="gramEnd"/>
      <w:r w:rsidRPr="00974AE7">
        <w:rPr>
          <w:rFonts w:asciiTheme="majorBidi" w:eastAsia="Calibri" w:hAnsiTheme="majorBidi" w:cstheme="majorBidi"/>
          <w:b/>
          <w:bCs/>
          <w:color w:val="1F497D" w:themeColor="text2"/>
          <w:sz w:val="28"/>
          <w:szCs w:val="28"/>
          <w:rtl/>
          <w:lang w:val="fr-FR" w:bidi="ar-DZ"/>
        </w:rPr>
        <w:t xml:space="preserve"> الوظيفية </w:t>
      </w:r>
    </w:p>
    <w:p w:rsidR="005613FC" w:rsidRPr="00253911" w:rsidRDefault="005613FC" w:rsidP="005613FC">
      <w:pPr>
        <w:spacing w:after="0" w:line="240" w:lineRule="auto"/>
        <w:rPr>
          <w:rFonts w:asciiTheme="majorBidi" w:eastAsia="Calibri" w:hAnsiTheme="majorBidi" w:cstheme="majorBidi"/>
          <w:b/>
          <w:bCs/>
          <w:color w:val="1F497D" w:themeColor="text2"/>
          <w:rtl/>
          <w:lang w:val="fr-FR" w:bidi="ar-DZ"/>
        </w:rPr>
      </w:pPr>
    </w:p>
    <w:tbl>
      <w:tblPr>
        <w:tblW w:w="9401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395"/>
        <w:gridCol w:w="2409"/>
        <w:gridCol w:w="807"/>
        <w:gridCol w:w="13"/>
        <w:gridCol w:w="1334"/>
        <w:gridCol w:w="2427"/>
      </w:tblGrid>
      <w:tr w:rsidR="00FB2760" w:rsidRPr="00253911" w:rsidTr="005613FC">
        <w:trPr>
          <w:trHeight w:val="267"/>
          <w:jc w:val="center"/>
        </w:trPr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المبالغ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الخصوم</w:t>
            </w:r>
            <w:proofErr w:type="gramEnd"/>
          </w:p>
        </w:tc>
        <w:tc>
          <w:tcPr>
            <w:tcW w:w="8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المبالغ</w:t>
            </w:r>
            <w:proofErr w:type="gramEnd"/>
          </w:p>
        </w:tc>
        <w:tc>
          <w:tcPr>
            <w:tcW w:w="2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الأصول</w:t>
            </w:r>
            <w:proofErr w:type="gramEnd"/>
          </w:p>
        </w:tc>
      </w:tr>
      <w:tr w:rsidR="00FB2760" w:rsidRPr="00253911" w:rsidTr="006301FB">
        <w:trPr>
          <w:trHeight w:val="1736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  <w:t>66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50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16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34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12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18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04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2640000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2000000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640000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1360000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480000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720000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160000</w:t>
            </w:r>
          </w:p>
        </w:tc>
        <w:tc>
          <w:tcPr>
            <w:tcW w:w="2409" w:type="dxa"/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الموارد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الثابتة:</w:t>
            </w:r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الموارد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الخاصة</w:t>
            </w:r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الديون المالية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الخصوم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المتداولة:</w:t>
            </w:r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الاستغلال</w:t>
            </w:r>
            <w:proofErr w:type="gramEnd"/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خارج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الاستغلال</w:t>
            </w:r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خزينة الخصوم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  <w:t>60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15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17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08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2400000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1600000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600000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680000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320000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الاستخدامات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الثابتة</w:t>
            </w: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الأصول </w:t>
            </w: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المتداولة :</w:t>
            </w:r>
            <w:proofErr w:type="gramEnd"/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للاستغلال</w:t>
            </w:r>
            <w:proofErr w:type="gramEnd"/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خارج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الاستغلال</w:t>
            </w:r>
          </w:p>
          <w:p w:rsidR="00FB2760" w:rsidRPr="00253911" w:rsidRDefault="00FB2760" w:rsidP="00FB2760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خزينة الأصول</w:t>
            </w:r>
          </w:p>
        </w:tc>
      </w:tr>
      <w:tr w:rsidR="00FB2760" w:rsidRPr="00253911" w:rsidTr="006301FB">
        <w:trPr>
          <w:trHeight w:val="299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4000000</w:t>
            </w:r>
          </w:p>
        </w:tc>
        <w:tc>
          <w:tcPr>
            <w:tcW w:w="2409" w:type="dxa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مجموع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الخصوم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100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4000000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مجموع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الأصول</w:t>
            </w:r>
          </w:p>
        </w:tc>
      </w:tr>
    </w:tbl>
    <w:p w:rsidR="005613FC" w:rsidRPr="00253911" w:rsidRDefault="005613FC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5613FC" w:rsidRPr="00253911" w:rsidRDefault="005613FC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FB2760" w:rsidRPr="00974AE7" w:rsidRDefault="00FB2760" w:rsidP="00974AE7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</w:pP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 xml:space="preserve">نسب </w:t>
      </w:r>
      <w:proofErr w:type="gramStart"/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>الدوران ،</w:t>
      </w:r>
      <w:proofErr w:type="gramEnd"/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 xml:space="preserve"> والمدة المتوسطة </w:t>
      </w:r>
    </w:p>
    <w:p w:rsidR="005613FC" w:rsidRPr="00253911" w:rsidRDefault="005613FC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5613FC" w:rsidRPr="00253911" w:rsidRDefault="005613FC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lang w:bidi="ar-DZ"/>
        </w:rPr>
      </w:pPr>
    </w:p>
    <w:p w:rsidR="00FB2760" w:rsidRPr="00974AE7" w:rsidRDefault="00FB2760" w:rsidP="00FB2760">
      <w:pPr>
        <w:pStyle w:val="Paragraphedeliste"/>
        <w:numPr>
          <w:ilvl w:val="0"/>
          <w:numId w:val="5"/>
        </w:num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bidi="ar-DZ"/>
        </w:rPr>
      </w:pP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نسبة دوران الزبائن = 360000/(40000+50000)/2= 8 دورات </w:t>
      </w:r>
      <w:r w:rsidR="00974AE7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bidi="ar-DZ"/>
        </w:rPr>
        <w:t xml:space="preserve">                                                    </w:t>
      </w: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المدة المتوسطة = 360يوم /8 دورات = 45 يوم </w:t>
      </w:r>
    </w:p>
    <w:p w:rsidR="005613FC" w:rsidRPr="00974AE7" w:rsidRDefault="005613FC" w:rsidP="005613FC">
      <w:pPr>
        <w:tabs>
          <w:tab w:val="left" w:pos="414"/>
        </w:tabs>
        <w:spacing w:after="0" w:line="240" w:lineRule="auto"/>
        <w:ind w:left="414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bidi="ar-DZ"/>
        </w:rPr>
      </w:pPr>
    </w:p>
    <w:p w:rsidR="00FB2760" w:rsidRPr="00974AE7" w:rsidRDefault="00FB2760" w:rsidP="00974AE7">
      <w:pPr>
        <w:pStyle w:val="Paragraphedeliste"/>
        <w:numPr>
          <w:ilvl w:val="0"/>
          <w:numId w:val="5"/>
        </w:num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</w:pP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نسبة الدوران </w:t>
      </w:r>
      <w:proofErr w:type="gramStart"/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>الموردون</w:t>
      </w:r>
      <w:proofErr w:type="gramEnd"/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 = 240000/(38000+42000)/2= 6 دورات </w:t>
      </w:r>
      <w:r w:rsidR="00974AE7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bidi="ar-DZ"/>
        </w:rPr>
        <w:t xml:space="preserve">                                                 </w:t>
      </w: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المدة المتوسطة = 360يوم / 6 دورات= 60 يوم </w:t>
      </w:r>
    </w:p>
    <w:p w:rsidR="005613FC" w:rsidRPr="00253911" w:rsidRDefault="005613FC" w:rsidP="005613FC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lang w:bidi="ar-DZ"/>
        </w:rPr>
      </w:pPr>
    </w:p>
    <w:p w:rsidR="005613FC" w:rsidRPr="00253911" w:rsidRDefault="005613FC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rtl/>
          <w:lang w:bidi="ar-DZ"/>
        </w:rPr>
      </w:pPr>
    </w:p>
    <w:p w:rsidR="00FB2760" w:rsidRPr="00974AE7" w:rsidRDefault="00FB2760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</w:pPr>
      <w:r w:rsidRPr="00974AE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>الوضعية المالية للمؤسسة</w:t>
      </w:r>
    </w:p>
    <w:p w:rsidR="003A7EE0" w:rsidRPr="00253911" w:rsidRDefault="003A7EE0" w:rsidP="005613FC">
      <w:pPr>
        <w:tabs>
          <w:tab w:val="left" w:pos="414"/>
        </w:tabs>
        <w:spacing w:after="0" w:line="240" w:lineRule="auto"/>
        <w:ind w:left="2010"/>
        <w:contextualSpacing/>
        <w:rPr>
          <w:rFonts w:asciiTheme="majorBidi" w:eastAsia="Times New Roman" w:hAnsiTheme="majorBidi" w:cstheme="majorBidi"/>
          <w:b/>
          <w:bCs/>
          <w:color w:val="1F497D" w:themeColor="text2"/>
          <w:lang w:bidi="ar-DZ"/>
        </w:rPr>
      </w:pPr>
    </w:p>
    <w:p w:rsidR="00FB2760" w:rsidRPr="0025151F" w:rsidRDefault="00FB2760" w:rsidP="0025151F">
      <w:pPr>
        <w:pStyle w:val="Paragraphedeliste"/>
        <w:numPr>
          <w:ilvl w:val="0"/>
          <w:numId w:val="2"/>
        </w:num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</w:rPr>
      </w:pPr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bidi="ar-DZ"/>
        </w:rPr>
        <w:t xml:space="preserve">جميع المؤشرات تدل على أن المؤسسة في وضعية مالية جيدة ، </w:t>
      </w:r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Pr="0025151F">
        <w:rPr>
          <w:rFonts w:asciiTheme="majorBidi" w:eastAsia="Times New Roman" w:hAnsiTheme="majorBidi" w:cstheme="majorBidi"/>
          <w:b/>
          <w:bCs/>
          <w:i/>
          <w:iCs/>
          <w:color w:val="1F497D" w:themeColor="text2"/>
          <w:sz w:val="28"/>
          <w:szCs w:val="28"/>
          <w:lang w:val="fr-FR"/>
        </w:rPr>
        <w:t>TN</w:t>
      </w:r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 xml:space="preserve">) والمقدرة بمبلغ 160000 </w:t>
      </w:r>
      <w:proofErr w:type="spellStart"/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>دج</w:t>
      </w:r>
      <w:proofErr w:type="spellEnd"/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 xml:space="preserve"> موجب</w:t>
      </w:r>
      <w:r w:rsidR="00974AE7" w:rsidRPr="0025151F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</w:rPr>
        <w:t>ة</w:t>
      </w:r>
      <w:r w:rsidRPr="0025151F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</w:rPr>
        <w:t xml:space="preserve">  أي أنه لدى المؤسسة هامش أمان تجاه السيولة وفي توازن مالي لان شرط التوازن محقق. </w:t>
      </w: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1F442A" w:rsidRPr="00253911" w:rsidRDefault="001F442A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3A7EE0" w:rsidRPr="00253911" w:rsidRDefault="003A7EE0" w:rsidP="003A7EE0">
      <w:pPr>
        <w:tabs>
          <w:tab w:val="left" w:pos="414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</w:rPr>
      </w:pPr>
    </w:p>
    <w:p w:rsidR="00FB2760" w:rsidRPr="001F442A" w:rsidRDefault="00FB2760" w:rsidP="001F442A">
      <w:pPr>
        <w:pStyle w:val="Paragraphedeliste"/>
        <w:spacing w:after="0" w:line="240" w:lineRule="auto"/>
        <w:ind w:left="576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1F442A">
        <w:rPr>
          <w:rFonts w:asciiTheme="majorBidi" w:hAnsiTheme="majorBidi" w:cstheme="majorBidi"/>
          <w:b/>
          <w:bCs/>
          <w:noProof/>
          <w:color w:val="1F497D" w:themeColor="text2"/>
          <w:sz w:val="28"/>
          <w:szCs w:val="28"/>
          <w:lang w:val="fr-FR"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10475595</wp:posOffset>
            </wp:positionV>
            <wp:extent cx="6473825" cy="2699385"/>
            <wp:effectExtent l="0" t="0" r="3175" b="5715"/>
            <wp:wrapNone/>
            <wp:docPr id="11" name="صورة 11" descr="ÙØªÙØ¬Ø© Ø¨Ø­Ø« Ø§ÙØµÙØ± Ø¹Ù Ø±ÙØ¶Ø§Ù ÙØ±ÙÙ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Ø±ÙØ¶Ø§Ù ÙØ±ÙÙ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الجزء </w:t>
      </w:r>
      <w:proofErr w:type="gramStart"/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الثالث </w:t>
      </w:r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:</w:t>
      </w:r>
      <w:proofErr w:type="gramEnd"/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( </w:t>
      </w: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>08</w:t>
      </w:r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ن )</w:t>
      </w:r>
    </w:p>
    <w:p w:rsidR="003A7EE0" w:rsidRPr="00253911" w:rsidRDefault="003A7EE0" w:rsidP="00FB2760">
      <w:pPr>
        <w:pStyle w:val="Paragraphedeliste"/>
        <w:spacing w:after="0" w:line="240" w:lineRule="auto"/>
        <w:ind w:left="576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FB2760" w:rsidRPr="001F442A" w:rsidRDefault="00FB2760" w:rsidP="003A7EE0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lang w:val="fr-CA" w:eastAsia="fr-FR"/>
        </w:rPr>
      </w:pP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 xml:space="preserve">جدول الأعباء غير المباشرة </w:t>
      </w:r>
    </w:p>
    <w:p w:rsidR="003A7EE0" w:rsidRPr="00253911" w:rsidRDefault="003A7EE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tbl>
      <w:tblPr>
        <w:bidiVisual/>
        <w:tblW w:w="9709" w:type="dxa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1103"/>
        <w:gridCol w:w="1103"/>
        <w:gridCol w:w="1302"/>
        <w:gridCol w:w="1220"/>
        <w:gridCol w:w="1221"/>
        <w:gridCol w:w="1210"/>
        <w:gridCol w:w="1149"/>
        <w:gridCol w:w="10"/>
      </w:tblGrid>
      <w:tr w:rsidR="00FB2760" w:rsidRPr="00253911" w:rsidTr="006301FB">
        <w:trPr>
          <w:gridAfter w:val="1"/>
          <w:wAfter w:w="10" w:type="dxa"/>
        </w:trPr>
        <w:tc>
          <w:tcPr>
            <w:tcW w:w="1474" w:type="dxa"/>
            <w:vMerge w:val="restart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031" w:type="dxa"/>
            <w:gridSpan w:val="2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أقسام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مساعدة</w:t>
            </w:r>
          </w:p>
        </w:tc>
        <w:tc>
          <w:tcPr>
            <w:tcW w:w="6194" w:type="dxa"/>
            <w:gridSpan w:val="5"/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أقسام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رئيسية</w:t>
            </w:r>
          </w:p>
        </w:tc>
      </w:tr>
      <w:tr w:rsidR="00FB2760" w:rsidRPr="00253911" w:rsidTr="006301FB"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إدارة</w:t>
            </w:r>
            <w:proofErr w:type="gramEnd"/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صيانة</w:t>
            </w:r>
            <w:proofErr w:type="gramEnd"/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تموين</w:t>
            </w:r>
            <w:proofErr w:type="gramEnd"/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ورشة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ورشة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ورشة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التوزيع</w:t>
            </w:r>
            <w:proofErr w:type="gramEnd"/>
          </w:p>
        </w:tc>
      </w:tr>
      <w:tr w:rsidR="00FB2760" w:rsidRPr="00253911" w:rsidTr="006301F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1F442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توزيع  </w:t>
            </w:r>
            <w:proofErr w:type="spellStart"/>
            <w:r w:rsidR="001F442A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اولي</w:t>
            </w:r>
            <w:proofErr w:type="spellEnd"/>
          </w:p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55000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38000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270000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295000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315500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146000</w:t>
            </w:r>
          </w:p>
        </w:tc>
      </w:tr>
      <w:tr w:rsidR="00FB2760" w:rsidRPr="00253911" w:rsidTr="006301FB"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إدارة</w:t>
            </w:r>
            <w:proofErr w:type="gram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(60000)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12000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12000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6000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6000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  <w:t>15000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9000</w:t>
            </w:r>
          </w:p>
        </w:tc>
      </w:tr>
      <w:tr w:rsidR="00FB2760" w:rsidRPr="00253911" w:rsidTr="006301FB"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صيانة</w:t>
            </w:r>
            <w:proofErr w:type="gram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(50000)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7500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2500</w:t>
            </w:r>
          </w:p>
        </w:tc>
      </w:tr>
      <w:tr w:rsidR="00FB2760" w:rsidRPr="00253911" w:rsidTr="006301FB">
        <w:tc>
          <w:tcPr>
            <w:tcW w:w="3505" w:type="dxa"/>
            <w:gridSpan w:val="3"/>
            <w:tcBorders>
              <w:top w:val="single" w:sz="4" w:space="0" w:color="auto"/>
            </w:tcBorders>
          </w:tcPr>
          <w:p w:rsidR="00FB2760" w:rsidRPr="00253911" w:rsidRDefault="00FB2760" w:rsidP="001F442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التوزيع </w:t>
            </w:r>
            <w:r w:rsidR="001F442A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الثانوي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149500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283500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313500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340500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157500</w:t>
            </w:r>
          </w:p>
        </w:tc>
      </w:tr>
      <w:tr w:rsidR="00FB2760" w:rsidRPr="00253911" w:rsidTr="006301FB"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طبيعة وحدة القياس</w:t>
            </w:r>
          </w:p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100دج </w:t>
            </w:r>
          </w:p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المشتريات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FB2760" w:rsidRPr="00253911" w:rsidTr="006301FB"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عدد وحدات القياس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10000دج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  <w:tr w:rsidR="00FB2760" w:rsidRPr="00253911" w:rsidTr="006301FB">
        <w:tc>
          <w:tcPr>
            <w:tcW w:w="3505" w:type="dxa"/>
            <w:gridSpan w:val="3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تكلفة وحدة العمل 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14.95دج 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</w:tcPr>
          <w:p w:rsidR="00FB2760" w:rsidRPr="00253911" w:rsidRDefault="00FB2760" w:rsidP="006301F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</w:tr>
    </w:tbl>
    <w:p w:rsidR="003A7EE0" w:rsidRPr="00253911" w:rsidRDefault="003A7EE0" w:rsidP="003A7EE0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/>
        </w:rPr>
      </w:pPr>
    </w:p>
    <w:p w:rsidR="003A7EE0" w:rsidRPr="00253911" w:rsidRDefault="003A7EE0" w:rsidP="003A7EE0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p w:rsidR="00FB2760" w:rsidRPr="001F442A" w:rsidRDefault="00FB2760" w:rsidP="003A7EE0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1F497D" w:themeColor="text2"/>
          <w:u w:val="single"/>
          <w:lang w:val="fr-CA" w:eastAsia="fr-FR"/>
        </w:rPr>
      </w:pP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u w:val="single"/>
          <w:rtl/>
          <w:lang w:val="fr-CA" w:eastAsia="fr-FR"/>
        </w:rPr>
        <w:t xml:space="preserve">حساب تكلفة الشراء المواد </w:t>
      </w:r>
      <w:proofErr w:type="spellStart"/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u w:val="single"/>
          <w:rtl/>
          <w:lang w:val="fr-CA" w:eastAsia="fr-FR"/>
        </w:rPr>
        <w:t>الاولية</w:t>
      </w:r>
      <w:proofErr w:type="spellEnd"/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u w:val="single"/>
          <w:rtl/>
          <w:lang w:val="fr-CA" w:eastAsia="fr-FR"/>
        </w:rPr>
        <w:t xml:space="preserve"> </w:t>
      </w:r>
    </w:p>
    <w:p w:rsidR="003A7EE0" w:rsidRPr="00253911" w:rsidRDefault="003A7EE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lang w:val="fr-CA" w:eastAsia="fr-FR"/>
        </w:rPr>
      </w:pPr>
    </w:p>
    <w:tbl>
      <w:tblPr>
        <w:tblStyle w:val="Grilledutableau"/>
        <w:bidiVisual/>
        <w:tblW w:w="8653" w:type="dxa"/>
        <w:jc w:val="center"/>
        <w:tblInd w:w="-249" w:type="dxa"/>
        <w:tblLook w:val="04A0"/>
      </w:tblPr>
      <w:tblGrid>
        <w:gridCol w:w="3055"/>
        <w:gridCol w:w="824"/>
        <w:gridCol w:w="846"/>
        <w:gridCol w:w="1153"/>
        <w:gridCol w:w="776"/>
        <w:gridCol w:w="846"/>
        <w:gridCol w:w="1153"/>
      </w:tblGrid>
      <w:tr w:rsidR="00FB2760" w:rsidRPr="00253911" w:rsidTr="006301FB">
        <w:trPr>
          <w:jc w:val="center"/>
        </w:trPr>
        <w:tc>
          <w:tcPr>
            <w:tcW w:w="3209" w:type="dxa"/>
            <w:vMerge w:val="restart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البيان</w:t>
            </w:r>
            <w:proofErr w:type="gramEnd"/>
          </w:p>
        </w:tc>
        <w:tc>
          <w:tcPr>
            <w:tcW w:w="2764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الخشب</w:t>
            </w:r>
            <w:proofErr w:type="gramEnd"/>
          </w:p>
        </w:tc>
        <w:tc>
          <w:tcPr>
            <w:tcW w:w="2680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الحديد</w:t>
            </w:r>
            <w:proofErr w:type="gramEnd"/>
          </w:p>
        </w:tc>
      </w:tr>
      <w:tr w:rsidR="00FB2760" w:rsidRPr="00253911" w:rsidTr="006301FB">
        <w:trPr>
          <w:jc w:val="center"/>
        </w:trPr>
        <w:tc>
          <w:tcPr>
            <w:tcW w:w="3209" w:type="dxa"/>
            <w:vMerge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28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60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  <w:tc>
          <w:tcPr>
            <w:tcW w:w="764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75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60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</w:tr>
      <w:tr w:rsidR="00FB2760" w:rsidRPr="00253911" w:rsidTr="006301FB">
        <w:trPr>
          <w:jc w:val="center"/>
        </w:trPr>
        <w:tc>
          <w:tcPr>
            <w:tcW w:w="3209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ثمن الشراء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مصاريف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غير مباشرة </w:t>
            </w:r>
          </w:p>
        </w:tc>
        <w:tc>
          <w:tcPr>
            <w:tcW w:w="828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6000</w:t>
            </w:r>
          </w:p>
        </w:tc>
        <w:tc>
          <w:tcPr>
            <w:tcW w:w="776" w:type="dxa"/>
          </w:tcPr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14.95</w:t>
            </w:r>
          </w:p>
        </w:tc>
        <w:tc>
          <w:tcPr>
            <w:tcW w:w="1160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600000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89700</w:t>
            </w:r>
          </w:p>
        </w:tc>
        <w:tc>
          <w:tcPr>
            <w:tcW w:w="764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4000</w:t>
            </w:r>
          </w:p>
        </w:tc>
        <w:tc>
          <w:tcPr>
            <w:tcW w:w="756" w:type="dxa"/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14.95</w:t>
            </w:r>
          </w:p>
        </w:tc>
        <w:tc>
          <w:tcPr>
            <w:tcW w:w="1160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400000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59800</w:t>
            </w:r>
          </w:p>
        </w:tc>
      </w:tr>
      <w:tr w:rsidR="00FB2760" w:rsidRPr="00253911" w:rsidTr="006301FB">
        <w:trPr>
          <w:jc w:val="center"/>
        </w:trPr>
        <w:tc>
          <w:tcPr>
            <w:tcW w:w="4813" w:type="dxa"/>
            <w:gridSpan w:val="3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تكلفة </w:t>
            </w: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الشراء </w:t>
            </w:r>
            <w:proofErr w:type="spell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الاجمالية</w:t>
            </w:r>
            <w:proofErr w:type="spell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689700</w:t>
            </w:r>
          </w:p>
        </w:tc>
        <w:tc>
          <w:tcPr>
            <w:tcW w:w="1520" w:type="dxa"/>
            <w:gridSpan w:val="2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160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459800</w:t>
            </w:r>
          </w:p>
        </w:tc>
      </w:tr>
    </w:tbl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eastAsia="fr-FR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eastAsia="fr-FR"/>
        </w:rPr>
      </w:pPr>
    </w:p>
    <w:p w:rsidR="00FB2760" w:rsidRPr="001F442A" w:rsidRDefault="003A7EE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eastAsia="fr-FR"/>
        </w:rPr>
      </w:pP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 xml:space="preserve">   </w:t>
      </w:r>
      <w:r w:rsidR="00FB2760"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 xml:space="preserve">تحديد </w:t>
      </w:r>
      <w:r w:rsidR="00FB2760"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 xml:space="preserve">تكلفة شراء المواد </w:t>
      </w:r>
      <w:r w:rsidR="00FB2760"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 xml:space="preserve"> المستهلكة </w:t>
      </w:r>
      <w:r w:rsidR="00FB2760"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val="fr-CA" w:eastAsia="fr-FR"/>
        </w:rPr>
        <w:t>= مخ01+تكلفة الشراء-مخ02</w:t>
      </w:r>
      <w:r w:rsidR="00FB2760"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eastAsia="fr-FR"/>
        </w:rPr>
        <w:t xml:space="preserve"> </w:t>
      </w:r>
    </w:p>
    <w:p w:rsidR="003A7EE0" w:rsidRPr="001F442A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FR" w:eastAsia="fr-FR"/>
        </w:rPr>
      </w:pPr>
    </w:p>
    <w:p w:rsidR="003A7EE0" w:rsidRPr="001F442A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eastAsia="fr-FR"/>
        </w:rPr>
      </w:pPr>
    </w:p>
    <w:p w:rsidR="001F442A" w:rsidRDefault="00FB276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eastAsia="fr-FR"/>
        </w:rPr>
      </w:pP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eastAsia="fr-FR"/>
        </w:rPr>
        <w:t xml:space="preserve">الخشب = 187000+689700-123000= 753700دج </w:t>
      </w:r>
      <w:r w:rsidR="003A7EE0"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eastAsia="fr-FR"/>
        </w:rPr>
        <w:t xml:space="preserve">                                                                                                                   </w:t>
      </w: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eastAsia="fr-FR"/>
        </w:rPr>
        <w:t xml:space="preserve"> </w:t>
      </w:r>
    </w:p>
    <w:p w:rsidR="001F442A" w:rsidRDefault="001F442A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eastAsia="fr-FR"/>
        </w:rPr>
      </w:pPr>
    </w:p>
    <w:p w:rsidR="00FB2760" w:rsidRPr="001F442A" w:rsidRDefault="00FB276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FR" w:eastAsia="fr-FR"/>
        </w:rPr>
      </w:pPr>
      <w:r w:rsidRPr="001F442A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FR" w:eastAsia="fr-FR"/>
        </w:rPr>
        <w:t xml:space="preserve">الحديد = 95000+459800-77000= 477800دج </w:t>
      </w: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FB276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  <w:t xml:space="preserve"> </w:t>
      </w:r>
    </w:p>
    <w:p w:rsidR="00FB2760" w:rsidRDefault="00FB2760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  <w:t>-</w:t>
      </w:r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CA" w:eastAsia="fr-FR" w:bidi="ar-DZ"/>
        </w:rPr>
        <w:t xml:space="preserve">حساب تكلفة </w:t>
      </w:r>
      <w:proofErr w:type="spellStart"/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CA" w:eastAsia="fr-FR" w:bidi="ar-DZ"/>
        </w:rPr>
        <w:t>الانتاج</w:t>
      </w:r>
      <w:proofErr w:type="spellEnd"/>
      <w:r w:rsidRPr="001F442A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u w:val="single"/>
          <w:rtl/>
          <w:lang w:val="fr-CA" w:eastAsia="fr-FR" w:bidi="ar-DZ"/>
        </w:rPr>
        <w:t xml:space="preserve">    :</w:t>
      </w:r>
      <w:r w:rsidRPr="00253911"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  <w:t xml:space="preserve"> </w:t>
      </w:r>
    </w:p>
    <w:p w:rsidR="001F442A" w:rsidRPr="00253911" w:rsidRDefault="001F442A" w:rsidP="003A7EE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tbl>
      <w:tblPr>
        <w:tblStyle w:val="Grilledutableau"/>
        <w:bidiVisual/>
        <w:tblW w:w="9288" w:type="dxa"/>
        <w:jc w:val="center"/>
        <w:tblInd w:w="-884" w:type="dxa"/>
        <w:tblLook w:val="04A0"/>
      </w:tblPr>
      <w:tblGrid>
        <w:gridCol w:w="3676"/>
        <w:gridCol w:w="822"/>
        <w:gridCol w:w="776"/>
        <w:gridCol w:w="1196"/>
        <w:gridCol w:w="776"/>
        <w:gridCol w:w="846"/>
        <w:gridCol w:w="1196"/>
      </w:tblGrid>
      <w:tr w:rsidR="00FB2760" w:rsidRPr="00253911" w:rsidTr="00F4691B">
        <w:trPr>
          <w:jc w:val="center"/>
        </w:trPr>
        <w:tc>
          <w:tcPr>
            <w:tcW w:w="3676" w:type="dxa"/>
            <w:vMerge w:val="restart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البيان</w:t>
            </w:r>
            <w:proofErr w:type="gramEnd"/>
          </w:p>
        </w:tc>
        <w:tc>
          <w:tcPr>
            <w:tcW w:w="2794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قطع خشبية </w:t>
            </w:r>
          </w:p>
        </w:tc>
        <w:tc>
          <w:tcPr>
            <w:tcW w:w="2818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هياكل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 xml:space="preserve"> حديدية </w:t>
            </w:r>
          </w:p>
        </w:tc>
      </w:tr>
      <w:tr w:rsidR="00FB2760" w:rsidRPr="00253911" w:rsidTr="00F4691B">
        <w:trPr>
          <w:jc w:val="center"/>
        </w:trPr>
        <w:tc>
          <w:tcPr>
            <w:tcW w:w="3676" w:type="dxa"/>
            <w:vMerge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22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84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</w:tr>
      <w:tr w:rsidR="00FB2760" w:rsidRPr="00253911" w:rsidTr="00F4691B">
        <w:trPr>
          <w:jc w:val="center"/>
        </w:trPr>
        <w:tc>
          <w:tcPr>
            <w:tcW w:w="3676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تكلفة شراء  المواد المستعملة</w:t>
            </w: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خشب 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تكلفة شراء  المواد المستعملة</w:t>
            </w: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حديد 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مصاريف الإنتاج المباشرة (ساعات)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مصاريف الإنتاج </w:t>
            </w: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غير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المباشرة</w:t>
            </w:r>
          </w:p>
          <w:p w:rsidR="00FB2760" w:rsidRPr="00253911" w:rsidRDefault="00FB2760" w:rsidP="00FB2760">
            <w:pPr>
              <w:pStyle w:val="Paragraphedeliste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ورشة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01</w:t>
            </w:r>
          </w:p>
          <w:p w:rsidR="00FB2760" w:rsidRPr="00253911" w:rsidRDefault="00FB2760" w:rsidP="00FB2760">
            <w:pPr>
              <w:pStyle w:val="Paragraphedeliste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ورشة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02</w:t>
            </w:r>
          </w:p>
          <w:p w:rsidR="00FB2760" w:rsidRPr="00253911" w:rsidRDefault="00FB2760" w:rsidP="006301FB">
            <w:pPr>
              <w:ind w:left="36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جاري 01</w:t>
            </w:r>
          </w:p>
          <w:p w:rsidR="00FB2760" w:rsidRPr="00253911" w:rsidRDefault="00FB2760" w:rsidP="006301FB">
            <w:pPr>
              <w:ind w:left="36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جاري 02</w:t>
            </w:r>
          </w:p>
        </w:tc>
        <w:tc>
          <w:tcPr>
            <w:tcW w:w="822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</w:tc>
        <w:tc>
          <w:tcPr>
            <w:tcW w:w="776" w:type="dxa"/>
          </w:tcPr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120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</w:tc>
        <w:tc>
          <w:tcPr>
            <w:tcW w:w="1196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753700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48000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283500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44800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</w:tc>
        <w:tc>
          <w:tcPr>
            <w:tcW w:w="776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300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</w:tc>
        <w:tc>
          <w:tcPr>
            <w:tcW w:w="846" w:type="dxa"/>
          </w:tcPr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150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</w:tc>
        <w:tc>
          <w:tcPr>
            <w:tcW w:w="1196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477800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45000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313500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(11300)</w:t>
            </w:r>
          </w:p>
        </w:tc>
      </w:tr>
      <w:tr w:rsidR="00FB2760" w:rsidRPr="00253911" w:rsidTr="00F4691B">
        <w:trPr>
          <w:jc w:val="center"/>
        </w:trPr>
        <w:tc>
          <w:tcPr>
            <w:tcW w:w="36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تكلفة </w:t>
            </w:r>
            <w:proofErr w:type="spell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الانتاج</w:t>
            </w:r>
            <w:proofErr w:type="spellEnd"/>
          </w:p>
        </w:tc>
        <w:tc>
          <w:tcPr>
            <w:tcW w:w="822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1000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1130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1130000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1100</w:t>
            </w:r>
          </w:p>
        </w:tc>
        <w:tc>
          <w:tcPr>
            <w:tcW w:w="84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750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825000</w:t>
            </w:r>
          </w:p>
        </w:tc>
      </w:tr>
      <w:tr w:rsidR="00FB2760" w:rsidRPr="00253911" w:rsidTr="00F4691B">
        <w:trPr>
          <w:jc w:val="center"/>
        </w:trPr>
        <w:tc>
          <w:tcPr>
            <w:tcW w:w="36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مخزون أول مدة</w:t>
            </w:r>
          </w:p>
        </w:tc>
        <w:tc>
          <w:tcPr>
            <w:tcW w:w="822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200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1250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250000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400</w:t>
            </w:r>
          </w:p>
        </w:tc>
        <w:tc>
          <w:tcPr>
            <w:tcW w:w="84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712.5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285000</w:t>
            </w:r>
          </w:p>
        </w:tc>
      </w:tr>
      <w:tr w:rsidR="00FB2760" w:rsidRPr="00253911" w:rsidTr="00F4691B">
        <w:trPr>
          <w:jc w:val="center"/>
        </w:trPr>
        <w:tc>
          <w:tcPr>
            <w:tcW w:w="36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CUMP</w:t>
            </w:r>
          </w:p>
        </w:tc>
        <w:tc>
          <w:tcPr>
            <w:tcW w:w="822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1200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1150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1380000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1500</w:t>
            </w:r>
          </w:p>
        </w:tc>
        <w:tc>
          <w:tcPr>
            <w:tcW w:w="846" w:type="dxa"/>
            <w:vAlign w:val="center"/>
          </w:tcPr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740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1110000</w:t>
            </w:r>
          </w:p>
        </w:tc>
      </w:tr>
    </w:tbl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FB2760" w:rsidRPr="00613CC8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- حساب الكمية المنتجة من الطاولات = الساعات * الدقائق /60= 150ساعة *15/60= 600 طاولة </w:t>
      </w:r>
    </w:p>
    <w:p w:rsidR="003A7EE0" w:rsidRPr="00613CC8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</w:p>
    <w:p w:rsidR="003A7EE0" w:rsidRPr="00613CC8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</w:p>
    <w:p w:rsidR="00613CC8" w:rsidRPr="00613CC8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- الوحدات </w:t>
      </w:r>
      <w:proofErr w:type="gramStart"/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>المستعملة :</w:t>
      </w:r>
      <w:proofErr w:type="gramEnd"/>
    </w:p>
    <w:p w:rsidR="00FB2760" w:rsidRPr="00613CC8" w:rsidRDefault="00613CC8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B2760"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القطع الخشبية  = 600*1=600 ،</w:t>
      </w: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                                                                                                                              </w:t>
      </w:r>
      <w:r w:rsidR="00FB2760"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</w:t>
      </w: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                        </w:t>
      </w:r>
      <w:r w:rsidR="00FB2760"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>الهياكل الحديدية = 600*1=600 ،</w:t>
      </w: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                                                                                                                                                          </w:t>
      </w:r>
      <w:r w:rsidR="00FB2760"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اللوازم = 600*80= 48000دج </w:t>
      </w:r>
    </w:p>
    <w:p w:rsidR="00FB2760" w:rsidRPr="00613CC8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</w:p>
    <w:p w:rsidR="003A7EE0" w:rsidRPr="00613CC8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</w:p>
    <w:p w:rsidR="00FB2760" w:rsidRPr="00613CC8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- حساب تكلفة </w:t>
      </w:r>
      <w:proofErr w:type="spellStart"/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>الانتاج</w:t>
      </w:r>
      <w:proofErr w:type="spellEnd"/>
      <w:r w:rsidRPr="00613CC8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للطاولات :</w:t>
      </w: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tbl>
      <w:tblPr>
        <w:tblStyle w:val="Grilledutableau"/>
        <w:bidiVisual/>
        <w:tblW w:w="6814" w:type="dxa"/>
        <w:jc w:val="center"/>
        <w:tblInd w:w="-1090" w:type="dxa"/>
        <w:tblLook w:val="04A0"/>
      </w:tblPr>
      <w:tblGrid>
        <w:gridCol w:w="4017"/>
        <w:gridCol w:w="825"/>
        <w:gridCol w:w="776"/>
        <w:gridCol w:w="1196"/>
      </w:tblGrid>
      <w:tr w:rsidR="00FB2760" w:rsidRPr="00253911" w:rsidTr="000E3B2C">
        <w:trPr>
          <w:jc w:val="center"/>
        </w:trPr>
        <w:tc>
          <w:tcPr>
            <w:tcW w:w="4017" w:type="dxa"/>
            <w:vMerge w:val="restart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البيان</w:t>
            </w:r>
            <w:proofErr w:type="gramEnd"/>
          </w:p>
        </w:tc>
        <w:tc>
          <w:tcPr>
            <w:tcW w:w="2797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طاولات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FB2760" w:rsidRPr="00253911" w:rsidTr="000E3B2C">
        <w:trPr>
          <w:jc w:val="center"/>
        </w:trPr>
        <w:tc>
          <w:tcPr>
            <w:tcW w:w="4017" w:type="dxa"/>
            <w:vMerge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25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</w:tr>
      <w:tr w:rsidR="00FB2760" w:rsidRPr="00253911" w:rsidTr="000E3B2C">
        <w:trPr>
          <w:jc w:val="center"/>
        </w:trPr>
        <w:tc>
          <w:tcPr>
            <w:tcW w:w="4017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تكلفة </w:t>
            </w:r>
            <w:proofErr w:type="spell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انتاج</w:t>
            </w:r>
            <w:proofErr w:type="spell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قطع خشبية المستعملة 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تكلفة </w:t>
            </w:r>
            <w:proofErr w:type="spell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انتاج</w:t>
            </w:r>
            <w:proofErr w:type="spell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 هياكل حديدية المستعمل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اللوازم</w:t>
            </w:r>
            <w:proofErr w:type="gramEnd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المختلفة 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مصاريف الإنتاج المباشرة (ساعات)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مصاريف الإنتاج غ المباشرة</w:t>
            </w: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ورشة 03</w:t>
            </w:r>
          </w:p>
        </w:tc>
        <w:tc>
          <w:tcPr>
            <w:tcW w:w="825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150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-</w:t>
            </w:r>
          </w:p>
        </w:tc>
        <w:tc>
          <w:tcPr>
            <w:tcW w:w="776" w:type="dxa"/>
          </w:tcPr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1150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740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80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330</w:t>
            </w:r>
          </w:p>
          <w:p w:rsidR="00FB2760" w:rsidRPr="00253911" w:rsidRDefault="00FB2760" w:rsidP="006301FB">
            <w:pPr>
              <w:bidi w:val="0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</w:tc>
        <w:tc>
          <w:tcPr>
            <w:tcW w:w="1196" w:type="dxa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690000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444000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48000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49500</w:t>
            </w:r>
          </w:p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340500</w:t>
            </w:r>
          </w:p>
        </w:tc>
      </w:tr>
      <w:tr w:rsidR="00FB2760" w:rsidRPr="00253911" w:rsidTr="000E3B2C">
        <w:trPr>
          <w:jc w:val="center"/>
        </w:trPr>
        <w:tc>
          <w:tcPr>
            <w:tcW w:w="4017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تكلفة </w:t>
            </w:r>
            <w:proofErr w:type="spell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الانتاج</w:t>
            </w:r>
            <w:proofErr w:type="spellEnd"/>
          </w:p>
        </w:tc>
        <w:tc>
          <w:tcPr>
            <w:tcW w:w="825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2620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1572000</w:t>
            </w:r>
          </w:p>
        </w:tc>
      </w:tr>
      <w:tr w:rsidR="00FB2760" w:rsidRPr="00253911" w:rsidTr="000E3B2C">
        <w:trPr>
          <w:jc w:val="center"/>
        </w:trPr>
        <w:tc>
          <w:tcPr>
            <w:tcW w:w="4017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مخزون أول مدة</w:t>
            </w:r>
          </w:p>
        </w:tc>
        <w:tc>
          <w:tcPr>
            <w:tcW w:w="825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200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2740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548000</w:t>
            </w:r>
          </w:p>
        </w:tc>
      </w:tr>
      <w:tr w:rsidR="00FB2760" w:rsidRPr="00253911" w:rsidTr="000E3B2C">
        <w:trPr>
          <w:jc w:val="center"/>
        </w:trPr>
        <w:tc>
          <w:tcPr>
            <w:tcW w:w="4017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CUMP</w:t>
            </w:r>
          </w:p>
        </w:tc>
        <w:tc>
          <w:tcPr>
            <w:tcW w:w="825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800</w:t>
            </w:r>
          </w:p>
        </w:tc>
        <w:tc>
          <w:tcPr>
            <w:tcW w:w="77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2650</w:t>
            </w:r>
          </w:p>
        </w:tc>
        <w:tc>
          <w:tcPr>
            <w:tcW w:w="1196" w:type="dxa"/>
            <w:vAlign w:val="center"/>
          </w:tcPr>
          <w:p w:rsidR="00FB2760" w:rsidRPr="00253911" w:rsidRDefault="00FB2760" w:rsidP="006301FB">
            <w:pPr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2120000</w:t>
            </w:r>
          </w:p>
        </w:tc>
      </w:tr>
    </w:tbl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p w:rsidR="00FB2760" w:rsidRPr="00956CA6" w:rsidRDefault="00FB276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</w:pPr>
      <w:r w:rsidRPr="00956CA6">
        <w:rPr>
          <w:rFonts w:asciiTheme="majorBidi" w:eastAsia="Times New Roman" w:hAnsiTheme="majorBidi" w:cstheme="majorBidi" w:hint="cs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- </w:t>
      </w:r>
      <w:r w:rsidRPr="00956CA6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حساب سعر التكلفة والنتيجة التحليلية </w:t>
      </w:r>
      <w:proofErr w:type="gramStart"/>
      <w:r w:rsidRPr="00956CA6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>الإجمالية :</w:t>
      </w:r>
      <w:proofErr w:type="gramEnd"/>
      <w:r w:rsidRPr="00956CA6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rtl/>
          <w:lang w:val="fr-CA" w:eastAsia="fr-FR" w:bidi="ar-DZ"/>
        </w:rPr>
        <w:t xml:space="preserve"> </w:t>
      </w:r>
    </w:p>
    <w:p w:rsidR="003A7EE0" w:rsidRPr="00253911" w:rsidRDefault="003A7EE0" w:rsidP="00FB276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rtl/>
          <w:lang w:val="fr-CA" w:eastAsia="fr-FR" w:bidi="ar-DZ"/>
        </w:rPr>
      </w:pPr>
    </w:p>
    <w:tbl>
      <w:tblPr>
        <w:tblStyle w:val="Grilledutableau"/>
        <w:bidiVisual/>
        <w:tblW w:w="6269" w:type="dxa"/>
        <w:jc w:val="center"/>
        <w:tblLook w:val="04A0"/>
      </w:tblPr>
      <w:tblGrid>
        <w:gridCol w:w="3417"/>
        <w:gridCol w:w="880"/>
        <w:gridCol w:w="776"/>
        <w:gridCol w:w="1196"/>
      </w:tblGrid>
      <w:tr w:rsidR="00FB2760" w:rsidRPr="00253911" w:rsidTr="006301FB">
        <w:trPr>
          <w:trHeight w:val="20"/>
          <w:jc w:val="center"/>
        </w:trPr>
        <w:tc>
          <w:tcPr>
            <w:tcW w:w="3461" w:type="dxa"/>
            <w:vMerge w:val="restart"/>
            <w:vAlign w:val="center"/>
          </w:tcPr>
          <w:p w:rsidR="00FB2760" w:rsidRPr="00253911" w:rsidRDefault="00FB2760" w:rsidP="006301FB">
            <w:pPr>
              <w:tabs>
                <w:tab w:val="right" w:pos="283"/>
              </w:tabs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البيان</w:t>
            </w:r>
            <w:proofErr w:type="gramEnd"/>
          </w:p>
        </w:tc>
        <w:tc>
          <w:tcPr>
            <w:tcW w:w="2808" w:type="dxa"/>
            <w:gridSpan w:val="3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الطاولات</w:t>
            </w:r>
            <w:proofErr w:type="gramEnd"/>
          </w:p>
        </w:tc>
      </w:tr>
      <w:tr w:rsidR="00FB2760" w:rsidRPr="00253911" w:rsidTr="006301FB">
        <w:trPr>
          <w:trHeight w:val="20"/>
          <w:jc w:val="center"/>
        </w:trPr>
        <w:tc>
          <w:tcPr>
            <w:tcW w:w="3461" w:type="dxa"/>
            <w:vMerge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85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Q</w:t>
            </w:r>
          </w:p>
        </w:tc>
        <w:tc>
          <w:tcPr>
            <w:tcW w:w="732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PU</w:t>
            </w:r>
          </w:p>
        </w:tc>
        <w:tc>
          <w:tcPr>
            <w:tcW w:w="119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i/>
                <w:iCs/>
                <w:color w:val="1F497D" w:themeColor="text2"/>
                <w:sz w:val="28"/>
                <w:szCs w:val="28"/>
                <w:lang w:val="fr-FR" w:bidi="ar-DZ"/>
              </w:rPr>
              <w:t>M</w:t>
            </w:r>
          </w:p>
        </w:tc>
      </w:tr>
      <w:tr w:rsidR="00FB2760" w:rsidRPr="00253911" w:rsidTr="006301FB">
        <w:trPr>
          <w:trHeight w:val="20"/>
          <w:jc w:val="center"/>
        </w:trPr>
        <w:tc>
          <w:tcPr>
            <w:tcW w:w="346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ت.</w:t>
            </w: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 xml:space="preserve"> </w:t>
            </w: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إنتاج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المنتجات المباعة</w:t>
            </w:r>
          </w:p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مصاريف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 توزيع غير مباشرة</w:t>
            </w:r>
          </w:p>
        </w:tc>
        <w:tc>
          <w:tcPr>
            <w:tcW w:w="885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700</w:t>
            </w:r>
          </w:p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-</w:t>
            </w:r>
          </w:p>
        </w:tc>
        <w:tc>
          <w:tcPr>
            <w:tcW w:w="732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2650</w:t>
            </w:r>
          </w:p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-</w:t>
            </w:r>
          </w:p>
        </w:tc>
        <w:tc>
          <w:tcPr>
            <w:tcW w:w="119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1855000</w:t>
            </w:r>
          </w:p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157500</w:t>
            </w:r>
          </w:p>
        </w:tc>
      </w:tr>
      <w:tr w:rsidR="00FB2760" w:rsidRPr="00253911" w:rsidTr="006301FB">
        <w:trPr>
          <w:trHeight w:val="20"/>
          <w:jc w:val="center"/>
        </w:trPr>
        <w:tc>
          <w:tcPr>
            <w:tcW w:w="346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 xml:space="preserve">سعر التكلفة </w:t>
            </w:r>
          </w:p>
        </w:tc>
        <w:tc>
          <w:tcPr>
            <w:tcW w:w="885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  <w:t>700</w:t>
            </w:r>
          </w:p>
        </w:tc>
        <w:tc>
          <w:tcPr>
            <w:tcW w:w="732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2875</w:t>
            </w:r>
          </w:p>
        </w:tc>
        <w:tc>
          <w:tcPr>
            <w:tcW w:w="119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2012500</w:t>
            </w:r>
          </w:p>
        </w:tc>
      </w:tr>
      <w:tr w:rsidR="00FB2760" w:rsidRPr="00253911" w:rsidTr="006301FB">
        <w:trPr>
          <w:trHeight w:val="20"/>
          <w:jc w:val="center"/>
        </w:trPr>
        <w:tc>
          <w:tcPr>
            <w:tcW w:w="346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 xml:space="preserve">رقم الأعمال </w:t>
            </w:r>
          </w:p>
        </w:tc>
        <w:tc>
          <w:tcPr>
            <w:tcW w:w="885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700</w:t>
            </w:r>
          </w:p>
        </w:tc>
        <w:tc>
          <w:tcPr>
            <w:tcW w:w="732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3</w:t>
            </w: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5</w:t>
            </w:r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00</w:t>
            </w:r>
          </w:p>
        </w:tc>
        <w:tc>
          <w:tcPr>
            <w:tcW w:w="119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2450000</w:t>
            </w:r>
          </w:p>
        </w:tc>
      </w:tr>
      <w:tr w:rsidR="00FB2760" w:rsidRPr="00253911" w:rsidTr="006301FB">
        <w:trPr>
          <w:trHeight w:val="20"/>
          <w:jc w:val="center"/>
        </w:trPr>
        <w:tc>
          <w:tcPr>
            <w:tcW w:w="346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</w:pPr>
            <w:proofErr w:type="gramStart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>النتيجة</w:t>
            </w:r>
            <w:proofErr w:type="gramEnd"/>
            <w:r w:rsidRPr="00253911"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/>
              </w:rPr>
              <w:t xml:space="preserve"> التحليلية </w:t>
            </w:r>
          </w:p>
        </w:tc>
        <w:tc>
          <w:tcPr>
            <w:tcW w:w="885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700</w:t>
            </w:r>
          </w:p>
        </w:tc>
        <w:tc>
          <w:tcPr>
            <w:tcW w:w="732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625</w:t>
            </w:r>
          </w:p>
        </w:tc>
        <w:tc>
          <w:tcPr>
            <w:tcW w:w="1191" w:type="dxa"/>
          </w:tcPr>
          <w:p w:rsidR="00FB2760" w:rsidRPr="00253911" w:rsidRDefault="00FB2760" w:rsidP="006301FB">
            <w:pPr>
              <w:tabs>
                <w:tab w:val="right" w:pos="283"/>
              </w:tabs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color w:val="1F497D" w:themeColor="text2"/>
                <w:sz w:val="28"/>
                <w:szCs w:val="28"/>
                <w:lang w:val="fr-FR" w:bidi="ar-DZ"/>
              </w:rPr>
            </w:pPr>
            <w:r w:rsidRPr="00253911">
              <w:rPr>
                <w:rFonts w:asciiTheme="majorBidi" w:eastAsia="Calibr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val="fr-FR" w:bidi="ar-DZ"/>
              </w:rPr>
              <w:t>437500</w:t>
            </w:r>
          </w:p>
        </w:tc>
      </w:tr>
    </w:tbl>
    <w:p w:rsidR="00FB2760" w:rsidRPr="00253911" w:rsidRDefault="00FB2760" w:rsidP="00FB2760">
      <w:pPr>
        <w:jc w:val="center"/>
        <w:rPr>
          <w:rFonts w:ascii="Aldhabi" w:eastAsia="Times New Roman" w:hAnsi="Aldhabi" w:cs="Sultan Medium"/>
          <w:b/>
          <w:bCs/>
          <w:color w:val="1F497D" w:themeColor="text2"/>
          <w:sz w:val="32"/>
          <w:szCs w:val="32"/>
          <w:rtl/>
          <w:lang w:val="fr-CA" w:eastAsia="fr-FR"/>
        </w:rPr>
      </w:pPr>
    </w:p>
    <w:p w:rsidR="00FB2760" w:rsidRPr="00253911" w:rsidRDefault="00FB2760" w:rsidP="00FB2760">
      <w:pPr>
        <w:jc w:val="right"/>
        <w:rPr>
          <w:rFonts w:cs="Traditional Arabic"/>
          <w:b/>
          <w:bCs/>
          <w:color w:val="1F497D" w:themeColor="text2"/>
          <w:rtl/>
          <w:lang w:bidi="ar-DZ"/>
        </w:rPr>
      </w:pPr>
    </w:p>
    <w:sectPr w:rsidR="00FB2760" w:rsidRPr="00253911" w:rsidSect="00FB27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33D"/>
    <w:multiLevelType w:val="hybridMultilevel"/>
    <w:tmpl w:val="8286CA84"/>
    <w:lvl w:ilvl="0" w:tplc="2952BA14">
      <w:start w:val="1"/>
      <w:numFmt w:val="bullet"/>
      <w:lvlText w:val=""/>
      <w:lvlJc w:val="left"/>
      <w:pPr>
        <w:ind w:left="2160" w:hanging="360"/>
      </w:pPr>
      <w:rPr>
        <w:rFonts w:ascii="Wingdings 2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2BA14">
      <w:start w:val="1"/>
      <w:numFmt w:val="bullet"/>
      <w:lvlText w:val=""/>
      <w:lvlJc w:val="left"/>
      <w:pPr>
        <w:ind w:left="2160" w:hanging="360"/>
      </w:pPr>
      <w:rPr>
        <w:rFonts w:ascii="Wingdings 2" w:hAnsi="Wingdings 2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643B7"/>
    <w:multiLevelType w:val="hybridMultilevel"/>
    <w:tmpl w:val="7D0A8B60"/>
    <w:lvl w:ilvl="0" w:tplc="784A4EE0">
      <w:start w:val="1"/>
      <w:numFmt w:val="decimal"/>
      <w:lvlText w:val="%1."/>
      <w:lvlJc w:val="left"/>
      <w:pPr>
        <w:ind w:left="237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3090" w:hanging="360"/>
      </w:pPr>
    </w:lvl>
    <w:lvl w:ilvl="2" w:tplc="040C001B" w:tentative="1">
      <w:start w:val="1"/>
      <w:numFmt w:val="lowerRoman"/>
      <w:lvlText w:val="%3."/>
      <w:lvlJc w:val="right"/>
      <w:pPr>
        <w:ind w:left="3810" w:hanging="180"/>
      </w:pPr>
    </w:lvl>
    <w:lvl w:ilvl="3" w:tplc="040C000F" w:tentative="1">
      <w:start w:val="1"/>
      <w:numFmt w:val="decimal"/>
      <w:lvlText w:val="%4."/>
      <w:lvlJc w:val="left"/>
      <w:pPr>
        <w:ind w:left="4530" w:hanging="360"/>
      </w:pPr>
    </w:lvl>
    <w:lvl w:ilvl="4" w:tplc="040C0019" w:tentative="1">
      <w:start w:val="1"/>
      <w:numFmt w:val="lowerLetter"/>
      <w:lvlText w:val="%5."/>
      <w:lvlJc w:val="left"/>
      <w:pPr>
        <w:ind w:left="5250" w:hanging="360"/>
      </w:pPr>
    </w:lvl>
    <w:lvl w:ilvl="5" w:tplc="040C001B" w:tentative="1">
      <w:start w:val="1"/>
      <w:numFmt w:val="lowerRoman"/>
      <w:lvlText w:val="%6."/>
      <w:lvlJc w:val="right"/>
      <w:pPr>
        <w:ind w:left="5970" w:hanging="180"/>
      </w:pPr>
    </w:lvl>
    <w:lvl w:ilvl="6" w:tplc="040C000F" w:tentative="1">
      <w:start w:val="1"/>
      <w:numFmt w:val="decimal"/>
      <w:lvlText w:val="%7."/>
      <w:lvlJc w:val="left"/>
      <w:pPr>
        <w:ind w:left="6690" w:hanging="360"/>
      </w:pPr>
    </w:lvl>
    <w:lvl w:ilvl="7" w:tplc="040C0019" w:tentative="1">
      <w:start w:val="1"/>
      <w:numFmt w:val="lowerLetter"/>
      <w:lvlText w:val="%8."/>
      <w:lvlJc w:val="left"/>
      <w:pPr>
        <w:ind w:left="7410" w:hanging="360"/>
      </w:pPr>
    </w:lvl>
    <w:lvl w:ilvl="8" w:tplc="040C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">
    <w:nsid w:val="0576395D"/>
    <w:multiLevelType w:val="hybridMultilevel"/>
    <w:tmpl w:val="85C67582"/>
    <w:lvl w:ilvl="0" w:tplc="856E5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432A6"/>
    <w:multiLevelType w:val="hybridMultilevel"/>
    <w:tmpl w:val="86FE3E0A"/>
    <w:lvl w:ilvl="0" w:tplc="ED603D2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0B94312"/>
    <w:multiLevelType w:val="hybridMultilevel"/>
    <w:tmpl w:val="D1CC1334"/>
    <w:lvl w:ilvl="0" w:tplc="91749886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10E77"/>
    <w:multiLevelType w:val="hybridMultilevel"/>
    <w:tmpl w:val="DBAABC7A"/>
    <w:lvl w:ilvl="0" w:tplc="D9C28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72A58"/>
    <w:multiLevelType w:val="hybridMultilevel"/>
    <w:tmpl w:val="62CE14C0"/>
    <w:lvl w:ilvl="0" w:tplc="0ED68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B4E74DC">
      <w:start w:val="6240"/>
      <w:numFmt w:val="decimal"/>
      <w:lvlText w:val="%2"/>
      <w:lvlJc w:val="left"/>
      <w:pPr>
        <w:tabs>
          <w:tab w:val="num" w:pos="2595"/>
        </w:tabs>
        <w:ind w:left="2595" w:hanging="1515"/>
      </w:pPr>
      <w:rPr>
        <w:rFonts w:hint="default"/>
      </w:rPr>
    </w:lvl>
    <w:lvl w:ilvl="2" w:tplc="622EFB5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bCs/>
      </w:rPr>
    </w:lvl>
    <w:lvl w:ilvl="3" w:tplc="032E7552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D806DC"/>
    <w:multiLevelType w:val="hybridMultilevel"/>
    <w:tmpl w:val="0F161AAE"/>
    <w:lvl w:ilvl="0" w:tplc="FD52BBD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C7916"/>
    <w:multiLevelType w:val="hybridMultilevel"/>
    <w:tmpl w:val="D1D6BD90"/>
    <w:lvl w:ilvl="0" w:tplc="2ED4F586">
      <w:start w:val="1"/>
      <w:numFmt w:val="arabicAlpha"/>
      <w:lvlText w:val="%1-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2760"/>
    <w:rsid w:val="000A7122"/>
    <w:rsid w:val="000B36C9"/>
    <w:rsid w:val="000E3B2C"/>
    <w:rsid w:val="000E7F7B"/>
    <w:rsid w:val="00135718"/>
    <w:rsid w:val="001F442A"/>
    <w:rsid w:val="002056E8"/>
    <w:rsid w:val="0025151F"/>
    <w:rsid w:val="00253911"/>
    <w:rsid w:val="002D053F"/>
    <w:rsid w:val="0033151B"/>
    <w:rsid w:val="003A7EE0"/>
    <w:rsid w:val="003C25B5"/>
    <w:rsid w:val="004A01A8"/>
    <w:rsid w:val="004E73CF"/>
    <w:rsid w:val="005613FC"/>
    <w:rsid w:val="00613CC8"/>
    <w:rsid w:val="006301FB"/>
    <w:rsid w:val="00651381"/>
    <w:rsid w:val="00723AB1"/>
    <w:rsid w:val="007565B3"/>
    <w:rsid w:val="007B6976"/>
    <w:rsid w:val="007C75D0"/>
    <w:rsid w:val="0081613A"/>
    <w:rsid w:val="0085013A"/>
    <w:rsid w:val="008A14E1"/>
    <w:rsid w:val="008E4A9A"/>
    <w:rsid w:val="009418DA"/>
    <w:rsid w:val="00956CA6"/>
    <w:rsid w:val="00974AE7"/>
    <w:rsid w:val="00A107DB"/>
    <w:rsid w:val="00AA158B"/>
    <w:rsid w:val="00C1777D"/>
    <w:rsid w:val="00C22091"/>
    <w:rsid w:val="00C30C1D"/>
    <w:rsid w:val="00CB77BA"/>
    <w:rsid w:val="00CC11FC"/>
    <w:rsid w:val="00D12A85"/>
    <w:rsid w:val="00D464C6"/>
    <w:rsid w:val="00DD2D72"/>
    <w:rsid w:val="00F002F3"/>
    <w:rsid w:val="00F4691B"/>
    <w:rsid w:val="00F603E4"/>
    <w:rsid w:val="00F6702C"/>
    <w:rsid w:val="00FB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60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76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2760"/>
    <w:pPr>
      <w:ind w:left="720"/>
      <w:contextualSpacing/>
    </w:pPr>
  </w:style>
  <w:style w:type="table" w:customStyle="1" w:styleId="25">
    <w:name w:val="شبكة جدول25"/>
    <w:basedOn w:val="TableauNormal"/>
    <w:next w:val="Grilledutableau"/>
    <w:rsid w:val="00FB276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شبكة جدول31"/>
    <w:basedOn w:val="TableauNormal"/>
    <w:next w:val="Grilledutableau"/>
    <w:uiPriority w:val="59"/>
    <w:rsid w:val="00FB27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2018-06-27T18:45:00Z</dcterms:created>
  <dcterms:modified xsi:type="dcterms:W3CDTF">2018-06-28T08:43:00Z</dcterms:modified>
</cp:coreProperties>
</file>