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64" w:rsidRDefault="004A5A62" w:rsidP="004A5A62">
      <w:pPr>
        <w:pStyle w:val="NoSpacing"/>
      </w:pPr>
      <w:proofErr w:type="gramStart"/>
      <w:r>
        <w:t>LES  LIVRAISONS</w:t>
      </w:r>
      <w:proofErr w:type="gramEnd"/>
      <w:r>
        <w:t xml:space="preserve">  D’ARMES  PAR  L’OTAN  AUX   DJIHADISTES  VIENNENT  DE  BULGARIE </w:t>
      </w:r>
    </w:p>
    <w:p w:rsidR="004A5A62" w:rsidRDefault="004A5A62" w:rsidP="004A5A62">
      <w:pPr>
        <w:pStyle w:val="NoSpacing"/>
      </w:pPr>
    </w:p>
    <w:p w:rsidR="004A5A62" w:rsidRDefault="004A5A62" w:rsidP="004A5A62">
      <w:pPr>
        <w:pStyle w:val="NoSpacing"/>
      </w:pPr>
    </w:p>
    <w:p w:rsidR="004A5A62" w:rsidRDefault="004A5A62" w:rsidP="004A5A62">
      <w:pPr>
        <w:pStyle w:val="NoSpacing"/>
        <w:tabs>
          <w:tab w:val="left" w:pos="1560"/>
        </w:tabs>
        <w:rPr>
          <w:rFonts w:ascii="Arial" w:eastAsia="Arial" w:hAnsi="Arial" w:cs="Arial"/>
          <w:b/>
          <w:sz w:val="20"/>
          <w:szCs w:val="20"/>
        </w:rPr>
      </w:pPr>
      <w:r w:rsidRPr="004A5A62">
        <w:rPr>
          <w:rFonts w:ascii="Arial" w:eastAsia="Arial" w:hAnsi="Arial" w:cs="Arial"/>
          <w:b/>
          <w:sz w:val="20"/>
          <w:szCs w:val="20"/>
        </w:rPr>
        <w:t xml:space="preserve">22/12/2016 : </w:t>
      </w:r>
      <w:hyperlink r:id="rId4" w:history="1">
        <w:r w:rsidRPr="007028B7">
          <w:rPr>
            <w:rStyle w:val="Hyperlink"/>
            <w:rFonts w:ascii="Arial" w:eastAsia="Arial" w:hAnsi="Arial" w:cs="Arial"/>
            <w:b/>
            <w:sz w:val="20"/>
            <w:szCs w:val="20"/>
          </w:rPr>
          <w:t>https://eadaily.com/ru/news/2016/12/22/do-trampa-belyy-dom-speshit-vooruzhit-umerennuyu-oppoziciyu-v-sirii?utm_source=push</w:t>
        </w:r>
      </w:hyperlink>
    </w:p>
    <w:p w:rsidR="004A5A62" w:rsidRDefault="004A5A62" w:rsidP="004A5A62">
      <w:pPr>
        <w:pStyle w:val="NoSpacing"/>
        <w:tabs>
          <w:tab w:val="left" w:pos="1560"/>
        </w:tabs>
        <w:rPr>
          <w:rFonts w:ascii="Arial" w:eastAsia="Arial" w:hAnsi="Arial" w:cs="Arial"/>
          <w:b/>
          <w:sz w:val="20"/>
          <w:szCs w:val="20"/>
        </w:rPr>
      </w:pPr>
    </w:p>
    <w:p w:rsidR="004A5A62" w:rsidRPr="004A5A62" w:rsidRDefault="004A5A62" w:rsidP="004A5A62">
      <w:pPr>
        <w:pStyle w:val="NoSpacing"/>
        <w:tabs>
          <w:tab w:val="left" w:pos="1560"/>
        </w:tabs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p w:rsidR="004A5A62" w:rsidRDefault="004A5A62" w:rsidP="004A5A62">
      <w:pPr>
        <w:pStyle w:val="NoSpacing"/>
        <w:tabs>
          <w:tab w:val="left" w:pos="1560"/>
        </w:tabs>
      </w:pPr>
      <w:r>
        <w:rPr>
          <w:rFonts w:ascii="Arial" w:eastAsia="Arial" w:hAnsi="Arial" w:cs="Arial"/>
          <w:b/>
          <w:sz w:val="20"/>
          <w:szCs w:val="20"/>
        </w:rPr>
        <w:t xml:space="preserve">Avant l'investiture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Trump</w:t>
      </w:r>
      <w:proofErr w:type="spellEnd"/>
      <w:r>
        <w:rPr>
          <w:rFonts w:ascii="Arial" w:eastAsia="Arial" w:hAnsi="Arial" w:cs="Arial"/>
          <w:sz w:val="20"/>
          <w:szCs w:val="20"/>
        </w:rPr>
        <w:t>, la Roumanie et la Bulgarie mettent les bouchées doubles pour armer la soi-disant "opposition modérée" : https://eadaily.com/ru/news/2016/12/22/do-trampa-belyy-dom-speshit-vooruzhit-umerennuyu-oppoziciyu-v-sirii?utm_source=push</w:t>
      </w:r>
    </w:p>
    <w:p w:rsidR="004A5A62" w:rsidRDefault="004A5A62" w:rsidP="004A5A62">
      <w:pPr>
        <w:pStyle w:val="NoSpacing"/>
        <w:tabs>
          <w:tab w:val="left" w:pos="15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Chacun ses priorités. Si Moscou attend patiemment que le nouveau maître de la Maison Blanche y soit entré, le sortant met les bouchées doubles pour armer les terroristes qu'il désigne comme "opposition modérée"</w:t>
      </w:r>
    </w:p>
    <w:p w:rsidR="004A5A62" w:rsidRDefault="004A5A62" w:rsidP="004A5A62">
      <w:pPr>
        <w:pStyle w:val="NoSpacing"/>
        <w:tabs>
          <w:tab w:val="left" w:pos="1560"/>
        </w:tabs>
      </w:pPr>
      <w:r>
        <w:rPr>
          <w:rFonts w:ascii="Arial" w:eastAsia="Arial" w:hAnsi="Arial" w:cs="Arial"/>
          <w:sz w:val="20"/>
          <w:szCs w:val="20"/>
        </w:rPr>
        <w:t xml:space="preserve">Des blogueurs turcs ont relevé en décembre le passage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simultané,dans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le Bosphore, de trois navires transportant des conteneurs d'armes.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Ainsi,à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mi-décembre,le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cargo Karina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Danica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est parti de Bourgas en Bulgarie pour aller à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Djedda,en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Arabie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saoudite,rapporte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Bosphorus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Observer dans un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twitt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 Les données de ce voyage sont consultables sur le site spécialisé </w:t>
      </w:r>
      <w:proofErr w:type="spellStart"/>
      <w:r>
        <w:rPr>
          <w:rFonts w:ascii="Arial" w:eastAsia="Arial" w:hAnsi="Arial" w:cs="Arial"/>
          <w:sz w:val="20"/>
          <w:szCs w:val="20"/>
        </w:rPr>
        <w:t>MarineTraffic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Le navire en question est affrété par la compagnie américaine </w:t>
      </w:r>
      <w:proofErr w:type="spellStart"/>
      <w:r>
        <w:rPr>
          <w:rFonts w:ascii="Arial" w:eastAsia="Arial" w:hAnsi="Arial" w:cs="Arial"/>
          <w:sz w:val="20"/>
          <w:szCs w:val="20"/>
        </w:rPr>
        <w:t>Cherming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qui est l'acheteur officiel pour l'OTAN d'armes non standardisées destinées aux </w:t>
      </w:r>
      <w:proofErr w:type="spellStart"/>
      <w:r>
        <w:rPr>
          <w:rFonts w:ascii="Arial" w:eastAsia="Arial" w:hAnsi="Arial" w:cs="Arial"/>
          <w:sz w:val="20"/>
          <w:szCs w:val="20"/>
        </w:rPr>
        <w:t>allieés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des USA </w:t>
      </w:r>
      <w:proofErr w:type="spellStart"/>
      <w:r>
        <w:rPr>
          <w:rFonts w:ascii="Arial" w:eastAsia="Arial" w:hAnsi="Arial" w:cs="Arial"/>
          <w:sz w:val="20"/>
          <w:szCs w:val="20"/>
        </w:rPr>
        <w:t>enIrak</w:t>
      </w:r>
      <w:proofErr w:type="spellEnd"/>
      <w:r>
        <w:rPr>
          <w:rFonts w:ascii="Arial" w:eastAsia="Arial" w:hAnsi="Arial" w:cs="Arial"/>
          <w:sz w:val="20"/>
          <w:szCs w:val="20"/>
        </w:rPr>
        <w:t>, Syrie et Afghanistan.</w:t>
      </w:r>
    </w:p>
    <w:p w:rsidR="004A5A62" w:rsidRDefault="004A5A62" w:rsidP="004A5A62">
      <w:pPr>
        <w:pStyle w:val="NoSpacing"/>
        <w:tabs>
          <w:tab w:val="left" w:pos="1560"/>
        </w:tabs>
      </w:pPr>
      <w:r>
        <w:rPr>
          <w:rFonts w:ascii="Arial" w:eastAsia="Arial" w:hAnsi="Arial" w:cs="Arial"/>
          <w:sz w:val="20"/>
          <w:szCs w:val="20"/>
        </w:rPr>
        <w:t>En outre, l'entreprise bulgare d'armement,</w:t>
      </w:r>
      <w:hyperlink r:id="rId5" w:history="1">
        <w:r>
          <w:rPr>
            <w:rFonts w:ascii="Arial" w:eastAsia="Arial" w:hAnsi="Arial" w:cs="Arial"/>
            <w:sz w:val="20"/>
            <w:szCs w:val="20"/>
            <w:lang w:val="ru-RU"/>
          </w:rPr>
          <w:t>Вазовский</w:t>
        </w:r>
      </w:hyperlink>
      <w:hyperlink r:id="rId6" w:history="1">
        <w:r>
          <w:rPr>
            <w:rFonts w:ascii="Arial" w:eastAsia="Arial" w:hAnsi="Arial" w:cs="Arial"/>
            <w:sz w:val="20"/>
            <w:szCs w:val="20"/>
          </w:rPr>
          <w:t xml:space="preserve"> </w:t>
        </w:r>
      </w:hyperlink>
      <w:hyperlink r:id="rId7" w:history="1">
        <w:r>
          <w:rPr>
            <w:rFonts w:ascii="Arial" w:eastAsia="Arial" w:hAnsi="Arial" w:cs="Arial"/>
            <w:sz w:val="20"/>
            <w:szCs w:val="20"/>
            <w:lang w:val="ru-RU"/>
          </w:rPr>
          <w:t>машиностроительный</w:t>
        </w:r>
      </w:hyperlink>
      <w:hyperlink r:id="rId8" w:history="1">
        <w:r>
          <w:rPr>
            <w:rFonts w:ascii="Arial" w:eastAsia="Arial" w:hAnsi="Arial" w:cs="Arial"/>
            <w:sz w:val="20"/>
            <w:szCs w:val="20"/>
          </w:rPr>
          <w:t xml:space="preserve"> </w:t>
        </w:r>
      </w:hyperlink>
      <w:hyperlink r:id="rId9" w:history="1">
        <w:r>
          <w:rPr>
            <w:rFonts w:ascii="Arial" w:eastAsia="Arial" w:hAnsi="Arial" w:cs="Arial"/>
            <w:sz w:val="20"/>
            <w:szCs w:val="20"/>
            <w:lang w:val="ru-RU"/>
          </w:rPr>
          <w:t>завод</w:t>
        </w:r>
      </w:hyperlink>
      <w:r>
        <w:rPr>
          <w:rFonts w:ascii="Arial" w:eastAsia="Arial" w:hAnsi="Arial" w:cs="Arial"/>
          <w:sz w:val="20"/>
          <w:szCs w:val="20"/>
        </w:rPr>
        <w:t xml:space="preserve">», qui est un fournisseur de </w:t>
      </w:r>
      <w:proofErr w:type="spellStart"/>
      <w:r>
        <w:rPr>
          <w:rFonts w:ascii="Arial" w:eastAsia="Arial" w:hAnsi="Arial" w:cs="Arial"/>
          <w:sz w:val="20"/>
          <w:szCs w:val="20"/>
        </w:rPr>
        <w:t>Cheming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 multiplié à elle seule ses ventes d'armes cette année par 12,5,atteignant 170 millions de dollars. C'est le ministre de l'économie bulgare, </w:t>
      </w:r>
      <w:proofErr w:type="spellStart"/>
      <w:r>
        <w:rPr>
          <w:rFonts w:ascii="Arial" w:eastAsia="Arial" w:hAnsi="Arial" w:cs="Arial"/>
          <w:sz w:val="20"/>
          <w:szCs w:val="20"/>
        </w:rPr>
        <w:t>Bojidar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Loukavski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qui l'a annoncé en novembre lors </w:t>
      </w:r>
      <w:proofErr w:type="gramStart"/>
      <w:r>
        <w:rPr>
          <w:rFonts w:ascii="Arial" w:eastAsia="Arial" w:hAnsi="Arial" w:cs="Arial"/>
          <w:sz w:val="20"/>
          <w:szCs w:val="20"/>
        </w:rPr>
        <w:t>d'un visite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à l'usine située à Sopot.</w:t>
      </w:r>
    </w:p>
    <w:p w:rsidR="004A5A62" w:rsidRDefault="004A5A62" w:rsidP="004A5A62">
      <w:pPr>
        <w:pStyle w:val="NoSpacing"/>
        <w:tabs>
          <w:tab w:val="left" w:pos="15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Le Karina </w:t>
      </w:r>
      <w:proofErr w:type="spellStart"/>
      <w:r>
        <w:rPr>
          <w:rFonts w:ascii="Arial" w:eastAsia="Arial" w:hAnsi="Arial" w:cs="Arial"/>
          <w:sz w:val="20"/>
          <w:szCs w:val="20"/>
        </w:rPr>
        <w:t>Danica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peut embarquer 68 conteneurs de 28 tonnes chacun. A en juger par la photo prise lors de la traversée du Bosphore (https://img6.eadaily.com/r650x650/o/52f/78f008863a376b21a97cf3fcea33e.jpg), il est parti vers l'Arabie saoudite chargé aux trois quarts.</w:t>
      </w:r>
    </w:p>
    <w:p w:rsidR="004A5A62" w:rsidRDefault="004A5A62" w:rsidP="004A5A62">
      <w:pPr>
        <w:pStyle w:val="NoSpacing"/>
        <w:tabs>
          <w:tab w:val="left" w:pos="1560"/>
        </w:tabs>
        <w:rPr>
          <w:rFonts w:ascii="Arial" w:eastAsia="Arial" w:hAnsi="Arial" w:cs="Arial"/>
          <w:sz w:val="20"/>
          <w:szCs w:val="20"/>
        </w:rPr>
      </w:pPr>
    </w:p>
    <w:p w:rsidR="004A5A62" w:rsidRDefault="004A5A62" w:rsidP="004A5A62">
      <w:pPr>
        <w:pStyle w:val="NoSpacing"/>
        <w:tabs>
          <w:tab w:val="left" w:pos="15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Aujourd'hui 22 décembre, le Karina </w:t>
      </w:r>
      <w:proofErr w:type="spellStart"/>
      <w:r>
        <w:rPr>
          <w:rFonts w:ascii="Arial" w:eastAsia="Arial" w:hAnsi="Arial" w:cs="Arial"/>
          <w:sz w:val="20"/>
          <w:szCs w:val="20"/>
        </w:rPr>
        <w:t>Danica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déjà déchargé à Djedda et se dirige vers le canal de Suez.</w:t>
      </w:r>
    </w:p>
    <w:p w:rsidR="004A5A62" w:rsidRDefault="004A5A62" w:rsidP="004A5A62">
      <w:pPr>
        <w:pStyle w:val="NoSpacing"/>
        <w:tabs>
          <w:tab w:val="left" w:pos="15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Les cargos "</w:t>
      </w:r>
      <w:proofErr w:type="spellStart"/>
      <w:r>
        <w:rPr>
          <w:rFonts w:ascii="Arial" w:eastAsia="Arial" w:hAnsi="Arial" w:cs="Arial"/>
          <w:sz w:val="20"/>
          <w:szCs w:val="20"/>
        </w:rPr>
        <w:t>Ejsberg</w:t>
      </w:r>
      <w:proofErr w:type="spellEnd"/>
      <w:r>
        <w:rPr>
          <w:rFonts w:ascii="Arial" w:eastAsia="Arial" w:hAnsi="Arial" w:cs="Arial"/>
          <w:sz w:val="20"/>
          <w:szCs w:val="20"/>
        </w:rPr>
        <w:t>" et "</w:t>
      </w:r>
      <w:proofErr w:type="spellStart"/>
      <w:r>
        <w:rPr>
          <w:rFonts w:ascii="Arial" w:eastAsia="Arial" w:hAnsi="Arial" w:cs="Arial"/>
          <w:sz w:val="20"/>
          <w:szCs w:val="20"/>
        </w:rPr>
        <w:t>Juist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", eux, sont encore en route. </w:t>
      </w:r>
      <w:proofErr w:type="gramStart"/>
      <w:r>
        <w:rPr>
          <w:rFonts w:ascii="Arial" w:eastAsia="Arial" w:hAnsi="Arial" w:cs="Arial"/>
          <w:sz w:val="20"/>
          <w:szCs w:val="20"/>
        </w:rPr>
        <w:t>L' "</w:t>
      </w:r>
      <w:proofErr w:type="spellStart"/>
      <w:proofErr w:type="gramEnd"/>
      <w:r>
        <w:rPr>
          <w:rFonts w:ascii="Arial" w:eastAsia="Arial" w:hAnsi="Arial" w:cs="Arial"/>
          <w:sz w:val="20"/>
          <w:szCs w:val="20"/>
        </w:rPr>
        <w:t>Ejsberg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", tout comme le Karina </w:t>
      </w:r>
      <w:proofErr w:type="spellStart"/>
      <w:r>
        <w:rPr>
          <w:rFonts w:ascii="Arial" w:eastAsia="Arial" w:hAnsi="Arial" w:cs="Arial"/>
          <w:sz w:val="20"/>
          <w:szCs w:val="20"/>
        </w:rPr>
        <w:t>Danica</w:t>
      </w:r>
      <w:proofErr w:type="spellEnd"/>
      <w:r>
        <w:rPr>
          <w:rFonts w:ascii="Arial" w:eastAsia="Arial" w:hAnsi="Arial" w:cs="Arial"/>
          <w:sz w:val="20"/>
          <w:szCs w:val="20"/>
        </w:rPr>
        <w:t>, pourrait appartenir à un des armateurs danois (</w:t>
      </w:r>
      <w:proofErr w:type="spellStart"/>
      <w:r>
        <w:rPr>
          <w:rFonts w:ascii="Arial" w:eastAsia="Arial" w:hAnsi="Arial" w:cs="Arial"/>
          <w:sz w:val="20"/>
          <w:szCs w:val="20"/>
        </w:rPr>
        <w:t>Abis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Shipping), mais il y a un navire analogue dans la compagnie allemande </w:t>
      </w:r>
      <w:proofErr w:type="spellStart"/>
      <w:r>
        <w:rPr>
          <w:rFonts w:ascii="Arial" w:eastAsia="Arial" w:hAnsi="Arial" w:cs="Arial"/>
          <w:sz w:val="20"/>
          <w:szCs w:val="20"/>
        </w:rPr>
        <w:t>Lauterjung</w:t>
      </w:r>
      <w:proofErr w:type="spellEnd"/>
      <w:r>
        <w:rPr>
          <w:rFonts w:ascii="Arial" w:eastAsia="Arial" w:hAnsi="Arial" w:cs="Arial"/>
          <w:sz w:val="20"/>
          <w:szCs w:val="20"/>
        </w:rPr>
        <w:t>. En ce moment, le "</w:t>
      </w:r>
      <w:proofErr w:type="spellStart"/>
      <w:r>
        <w:rPr>
          <w:rFonts w:ascii="Arial" w:eastAsia="Arial" w:hAnsi="Arial" w:cs="Arial"/>
          <w:sz w:val="20"/>
          <w:szCs w:val="20"/>
        </w:rPr>
        <w:t>Eijsberg</w:t>
      </w:r>
      <w:proofErr w:type="spellEnd"/>
      <w:r>
        <w:rPr>
          <w:rFonts w:ascii="Arial" w:eastAsia="Arial" w:hAnsi="Arial" w:cs="Arial"/>
          <w:sz w:val="20"/>
          <w:szCs w:val="20"/>
        </w:rPr>
        <w:t>" se dirige vers Oum-</w:t>
      </w:r>
      <w:proofErr w:type="spellStart"/>
      <w:r>
        <w:rPr>
          <w:rFonts w:ascii="Arial" w:eastAsia="Arial" w:hAnsi="Arial" w:cs="Arial"/>
          <w:sz w:val="20"/>
          <w:szCs w:val="20"/>
        </w:rPr>
        <w:t>Kasr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en Irak, en provenance de Bourgas. Selon Marine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Traffic,il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y arrivera le 4 </w:t>
      </w:r>
      <w:proofErr w:type="spellStart"/>
      <w:r>
        <w:rPr>
          <w:rFonts w:ascii="Arial" w:eastAsia="Arial" w:hAnsi="Arial" w:cs="Arial"/>
          <w:sz w:val="20"/>
          <w:szCs w:val="20"/>
        </w:rPr>
        <w:t>janvier."Il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est évident qu'il transporte des armes", déclare le bloggeur turc.  </w:t>
      </w:r>
    </w:p>
    <w:p w:rsidR="004A5A62" w:rsidRDefault="004A5A62" w:rsidP="004A5A62">
      <w:pPr>
        <w:pStyle w:val="NoSpacing"/>
        <w:tabs>
          <w:tab w:val="left" w:pos="15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Quant au "</w:t>
      </w:r>
      <w:proofErr w:type="spellStart"/>
      <w:r>
        <w:rPr>
          <w:rFonts w:ascii="Arial" w:eastAsia="Arial" w:hAnsi="Arial" w:cs="Arial"/>
          <w:sz w:val="20"/>
          <w:szCs w:val="20"/>
        </w:rPr>
        <w:t>Juist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", d'après le bloggeur </w:t>
      </w:r>
      <w:proofErr w:type="spellStart"/>
      <w:r>
        <w:rPr>
          <w:rFonts w:ascii="Arial" w:eastAsia="Arial" w:hAnsi="Arial" w:cs="Arial"/>
          <w:sz w:val="20"/>
          <w:szCs w:val="20"/>
        </w:rPr>
        <w:t>Youriouk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Ischik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il a chargé à Bourgas et à </w:t>
      </w:r>
      <w:proofErr w:type="spellStart"/>
      <w:r>
        <w:rPr>
          <w:rFonts w:ascii="Arial" w:eastAsia="Arial" w:hAnsi="Arial" w:cs="Arial"/>
          <w:sz w:val="20"/>
          <w:szCs w:val="20"/>
        </w:rPr>
        <w:t>Konstantza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en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Roumanie,car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la Roumanie est aussi un fournisseur d'armes légères pour le Proche </w:t>
      </w:r>
      <w:proofErr w:type="spellStart"/>
      <w:r>
        <w:rPr>
          <w:rFonts w:ascii="Arial" w:eastAsia="Arial" w:hAnsi="Arial" w:cs="Arial"/>
          <w:sz w:val="20"/>
          <w:szCs w:val="20"/>
        </w:rPr>
        <w:t>Orient.En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outre,il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était chargé à moitié, à en juger par sa photo quand il a franchi de nuit le Bosphore. (</w:t>
      </w:r>
      <w:proofErr w:type="gramStart"/>
      <w:r>
        <w:rPr>
          <w:rFonts w:ascii="Arial" w:eastAsia="Arial" w:hAnsi="Arial" w:cs="Arial"/>
          <w:sz w:val="20"/>
          <w:szCs w:val="20"/>
        </w:rPr>
        <w:t>https://img8.eadaily.com/r650x650/o/7ae/af24617edf39af0bb835057d99bcc.jpg )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</w:p>
    <w:p w:rsidR="004A5A62" w:rsidRDefault="004A5A62" w:rsidP="004A5A62">
      <w:pPr>
        <w:pStyle w:val="NoSpacing"/>
        <w:tabs>
          <w:tab w:val="left" w:pos="1560"/>
        </w:tabs>
        <w:rPr>
          <w:rFonts w:ascii="Arial" w:eastAsia="Arial" w:hAnsi="Arial" w:cs="Arial"/>
          <w:sz w:val="20"/>
          <w:szCs w:val="20"/>
        </w:rPr>
      </w:pPr>
    </w:p>
    <w:p w:rsidR="004A5A62" w:rsidRDefault="004A5A62" w:rsidP="004A5A62">
      <w:pPr>
        <w:pStyle w:val="NoSpacing"/>
        <w:tabs>
          <w:tab w:val="left" w:pos="15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Aujourd'hui 22/12, cependant, le cargo se trouve en mer Egée, déjà vide et doté du statut "Sous nouvel affrètement", indique "Marine </w:t>
      </w:r>
      <w:proofErr w:type="spellStart"/>
      <w:r>
        <w:rPr>
          <w:rFonts w:ascii="Arial" w:eastAsia="Arial" w:hAnsi="Arial" w:cs="Arial"/>
          <w:sz w:val="20"/>
          <w:szCs w:val="20"/>
        </w:rPr>
        <w:t>traffic</w:t>
      </w:r>
      <w:proofErr w:type="spellEnd"/>
      <w:proofErr w:type="gramStart"/>
      <w:r>
        <w:rPr>
          <w:rFonts w:ascii="Arial" w:eastAsia="Arial" w:hAnsi="Arial" w:cs="Arial"/>
          <w:sz w:val="20"/>
          <w:szCs w:val="20"/>
        </w:rPr>
        <w:t>"( http://www.marinetraffic.com/en/ais/details/ships/shipid:366723/imo:9506112/mmsi:305895000/vessel:JUIST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) La cargaison, en provenance de Roumanie et de Bulgarie, prétendument destinée à la base navale américaine de Norfolk, a été déchargée dans le port turc de </w:t>
      </w:r>
      <w:proofErr w:type="spellStart"/>
      <w:r>
        <w:rPr>
          <w:rFonts w:ascii="Arial" w:eastAsia="Arial" w:hAnsi="Arial" w:cs="Arial"/>
          <w:sz w:val="20"/>
          <w:szCs w:val="20"/>
        </w:rPr>
        <w:t>Tchannakal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Le </w:t>
      </w:r>
      <w:proofErr w:type="spellStart"/>
      <w:r>
        <w:rPr>
          <w:rFonts w:ascii="Arial" w:eastAsia="Arial" w:hAnsi="Arial" w:cs="Arial"/>
          <w:sz w:val="20"/>
          <w:szCs w:val="20"/>
        </w:rPr>
        <w:t>Juist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 a passé trois heures. Comme on le sait, la Turquie est le principal et le dernier point de transit pour les fournitures d'armes destinées à la soi-disant "opposition modérée" de Syrie. Il n'a pas été possible de découvrir le propriétaire ni l'affréteur du </w:t>
      </w:r>
      <w:proofErr w:type="spellStart"/>
      <w:r>
        <w:rPr>
          <w:rFonts w:ascii="Arial" w:eastAsia="Arial" w:hAnsi="Arial" w:cs="Arial"/>
          <w:sz w:val="20"/>
          <w:szCs w:val="20"/>
        </w:rPr>
        <w:t>Juist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4A5A62" w:rsidRDefault="004A5A62" w:rsidP="004A5A62">
      <w:pPr>
        <w:pStyle w:val="NoSpacing"/>
        <w:tabs>
          <w:tab w:val="left" w:pos="1560"/>
        </w:tabs>
        <w:rPr>
          <w:rFonts w:ascii="Arial" w:eastAsia="Arial" w:hAnsi="Arial" w:cs="Arial"/>
          <w:sz w:val="20"/>
          <w:szCs w:val="20"/>
        </w:rPr>
      </w:pPr>
    </w:p>
    <w:p w:rsidR="004A5A62" w:rsidRDefault="004A5A62" w:rsidP="004A5A62">
      <w:pPr>
        <w:pStyle w:val="NoSpacing"/>
      </w:pPr>
    </w:p>
    <w:p w:rsidR="004A5A62" w:rsidRDefault="004A5A62" w:rsidP="004A5A62">
      <w:pPr>
        <w:pStyle w:val="NoSpacing"/>
      </w:pPr>
    </w:p>
    <w:p w:rsidR="004A5A62" w:rsidRPr="004A5A62" w:rsidRDefault="004A5A62" w:rsidP="004A5A62">
      <w:pPr>
        <w:pStyle w:val="NoSpacing"/>
      </w:pPr>
    </w:p>
    <w:sectPr w:rsidR="004A5A62" w:rsidRPr="004A5A62" w:rsidSect="004A5A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62"/>
    <w:rsid w:val="0007212B"/>
    <w:rsid w:val="004A5A62"/>
    <w:rsid w:val="009F0B80"/>
    <w:rsid w:val="00C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EE93"/>
  <w15:chartTrackingRefBased/>
  <w15:docId w15:val="{06AED10B-AA95-418E-855C-FF51CB0E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A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5A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daily.com/ru/news/2016/10/14/oruzhie-iz-bolgarii-ssha-organizovyvayut-v-sirii-vtoroy-afgani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daily.com/ru/news/2016/10/14/oruzhie-iz-bolgarii-ssha-organizovyvayut-v-sirii-vtoroy-afgani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daily.com/ru/news/2016/10/14/oruzhie-iz-bolgarii-ssha-organizovyvayut-v-sirii-vtoroy-afganista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adaily.com/ru/news/2016/10/14/oruzhie-iz-bolgarii-ssha-organizovyvayut-v-sirii-vtoroy-afganista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adaily.com/ru/news/2016/12/22/do-trampa-belyy-dom-speshit-vooruzhit-umerennuyu-oppoziciyu-v-sirii?utm_source=push" TargetMode="External"/><Relationship Id="rId9" Type="http://schemas.openxmlformats.org/officeDocument/2006/relationships/hyperlink" Target="https://eadaily.com/ru/news/2016/10/14/oruzhie-iz-bolgarii-ssha-organizovyvayut-v-sirii-vtoroy-afganista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1</cp:revision>
  <dcterms:created xsi:type="dcterms:W3CDTF">2018-06-26T18:00:00Z</dcterms:created>
  <dcterms:modified xsi:type="dcterms:W3CDTF">2018-06-26T18:03:00Z</dcterms:modified>
</cp:coreProperties>
</file>