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Pr="007E52A0" w:rsidRDefault="007E52A0" w:rsidP="007E52A0">
      <w:pPr>
        <w:pStyle w:val="NoSpacing"/>
        <w:jc w:val="center"/>
        <w:rPr>
          <w:rFonts w:ascii="Arial" w:hAnsi="Arial" w:cs="Arial"/>
          <w:b/>
          <w:sz w:val="28"/>
          <w:szCs w:val="28"/>
        </w:rPr>
      </w:pPr>
      <w:r w:rsidRPr="007E52A0">
        <w:rPr>
          <w:rFonts w:ascii="Arial" w:hAnsi="Arial" w:cs="Arial"/>
          <w:b/>
          <w:sz w:val="28"/>
          <w:szCs w:val="28"/>
        </w:rPr>
        <w:t xml:space="preserve">Les rouages de la russophobie, façon Nouvel </w:t>
      </w:r>
      <w:proofErr w:type="spellStart"/>
      <w:r w:rsidRPr="007E52A0">
        <w:rPr>
          <w:rFonts w:ascii="Arial" w:hAnsi="Arial" w:cs="Arial"/>
          <w:b/>
          <w:sz w:val="28"/>
          <w:szCs w:val="28"/>
        </w:rPr>
        <w:t>Obs</w:t>
      </w:r>
      <w:proofErr w:type="spellEnd"/>
      <w:r w:rsidRPr="007E52A0">
        <w:rPr>
          <w:rFonts w:ascii="Arial" w:hAnsi="Arial" w:cs="Arial"/>
          <w:b/>
          <w:sz w:val="28"/>
          <w:szCs w:val="28"/>
        </w:rPr>
        <w:t>’</w:t>
      </w:r>
    </w:p>
    <w:p w:rsidR="007E52A0" w:rsidRDefault="007E52A0" w:rsidP="007E52A0">
      <w:pPr>
        <w:pStyle w:val="NoSpacing"/>
      </w:pPr>
    </w:p>
    <w:p w:rsidR="007E52A0" w:rsidRDefault="007E52A0" w:rsidP="007E52A0">
      <w:pPr>
        <w:pStyle w:val="NoSpacing"/>
      </w:pPr>
      <w:r w:rsidRPr="007E52A0">
        <w:rPr>
          <w:b/>
        </w:rPr>
        <w:t>Auteur</w:t>
      </w:r>
      <w:r>
        <w:t> : Nicolas DISSIDENT</w:t>
      </w:r>
    </w:p>
    <w:p w:rsidR="007E52A0" w:rsidRDefault="007E52A0" w:rsidP="007E52A0">
      <w:pPr>
        <w:pStyle w:val="NoSpacing"/>
      </w:pPr>
      <w:r w:rsidRPr="007E52A0">
        <w:rPr>
          <w:b/>
        </w:rPr>
        <w:t>Date</w:t>
      </w:r>
      <w:r>
        <w:t> :  16 mars 2018</w:t>
      </w:r>
    </w:p>
    <w:p w:rsidR="007E52A0" w:rsidRDefault="007E52A0" w:rsidP="007E52A0">
      <w:pPr>
        <w:shd w:val="clear" w:color="auto" w:fill="FFFFFF"/>
        <w:rPr>
          <w:rFonts w:ascii="Helvetica" w:eastAsia="Times New Roman" w:hAnsi="Helvetica" w:cs="Helvetica"/>
          <w:color w:val="000000"/>
          <w:sz w:val="24"/>
          <w:szCs w:val="24"/>
          <w:lang w:eastAsia="fr-FR"/>
        </w:rPr>
      </w:pPr>
      <w:r w:rsidRPr="007E52A0">
        <w:rPr>
          <w:b/>
        </w:rPr>
        <w:t>Article original</w:t>
      </w:r>
      <w:r>
        <w:t xml:space="preserve"> : </w:t>
      </w:r>
      <w:hyperlink r:id="rId4" w:tgtFrame="_blank" w:history="1">
        <w:r w:rsidRPr="007E52A0">
          <w:rPr>
            <w:rFonts w:ascii="Helvetica" w:eastAsia="Times New Roman" w:hAnsi="Helvetica" w:cs="Helvetica"/>
            <w:color w:val="6611CC"/>
            <w:sz w:val="24"/>
            <w:szCs w:val="24"/>
            <w:u w:val="single"/>
            <w:bdr w:val="none" w:sz="0" w:space="0" w:color="auto" w:frame="1"/>
            <w:lang w:eastAsia="fr-FR"/>
          </w:rPr>
          <w:t>https://www.nouvelob</w:t>
        </w:r>
        <w:r w:rsidRPr="007E52A0">
          <w:rPr>
            <w:rFonts w:ascii="Helvetica" w:eastAsia="Times New Roman" w:hAnsi="Helvetica" w:cs="Helvetica"/>
            <w:color w:val="6611CC"/>
            <w:sz w:val="24"/>
            <w:szCs w:val="24"/>
            <w:u w:val="single"/>
            <w:bdr w:val="none" w:sz="0" w:space="0" w:color="auto" w:frame="1"/>
            <w:lang w:eastAsia="fr-FR"/>
          </w:rPr>
          <w:t>s</w:t>
        </w:r>
        <w:r w:rsidRPr="007E52A0">
          <w:rPr>
            <w:rFonts w:ascii="Helvetica" w:eastAsia="Times New Roman" w:hAnsi="Helvetica" w:cs="Helvetica"/>
            <w:color w:val="6611CC"/>
            <w:sz w:val="24"/>
            <w:szCs w:val="24"/>
            <w:u w:val="single"/>
            <w:bdr w:val="none" w:sz="0" w:space="0" w:color="auto" w:frame="1"/>
            <w:lang w:eastAsia="fr-FR"/>
          </w:rPr>
          <w:t>.com/monde/20180315.OBS3656/pourquoi-moscou-avait-tout-interet-a-empoisonner-son-ex-espion-et-a-ce-que-ca-se-sache.html</w:t>
        </w:r>
      </w:hyperlink>
      <w:r w:rsidR="00DB6DCD">
        <w:rPr>
          <w:rFonts w:ascii="Helvetica" w:eastAsia="Times New Roman" w:hAnsi="Helvetica" w:cs="Helvetica"/>
          <w:color w:val="000000"/>
          <w:sz w:val="24"/>
          <w:szCs w:val="24"/>
          <w:lang w:eastAsia="fr-FR"/>
        </w:rPr>
        <w:t xml:space="preserve"> (article de Jean-Baptiste </w:t>
      </w:r>
      <w:proofErr w:type="spellStart"/>
      <w:r w:rsidR="00DB6DCD">
        <w:rPr>
          <w:rFonts w:ascii="Helvetica" w:eastAsia="Times New Roman" w:hAnsi="Helvetica" w:cs="Helvetica"/>
          <w:color w:val="000000"/>
          <w:sz w:val="24"/>
          <w:szCs w:val="24"/>
          <w:lang w:eastAsia="fr-FR"/>
        </w:rPr>
        <w:t>Naudet</w:t>
      </w:r>
      <w:proofErr w:type="spellEnd"/>
      <w:r w:rsidR="00DB6DCD">
        <w:rPr>
          <w:rFonts w:ascii="Helvetica" w:eastAsia="Times New Roman" w:hAnsi="Helvetica" w:cs="Helvetica"/>
          <w:color w:val="000000"/>
          <w:sz w:val="24"/>
          <w:szCs w:val="24"/>
          <w:lang w:eastAsia="fr-FR"/>
        </w:rPr>
        <w:t xml:space="preserve"> p</w:t>
      </w:r>
      <w:r w:rsidR="00DB6DCD">
        <w:rPr>
          <w:rFonts w:ascii="Arial" w:hAnsi="Arial" w:cs="Arial"/>
          <w:color w:val="000000"/>
          <w:sz w:val="23"/>
          <w:szCs w:val="23"/>
          <w:shd w:val="clear" w:color="auto" w:fill="FFFFFF"/>
        </w:rPr>
        <w:t>ublié le </w:t>
      </w:r>
      <w:hyperlink r:id="rId5" w:tooltip="Actualités du 15 mars 2018" w:history="1">
        <w:r w:rsidR="00DB6DCD">
          <w:rPr>
            <w:rStyle w:val="Hyperlink"/>
            <w:rFonts w:ascii="Arial" w:hAnsi="Arial" w:cs="Arial"/>
            <w:color w:val="000000"/>
            <w:sz w:val="23"/>
            <w:szCs w:val="23"/>
            <w:u w:val="none"/>
            <w:shd w:val="clear" w:color="auto" w:fill="FFFFFF"/>
          </w:rPr>
          <w:t>15 mars 2018 à 14h30</w:t>
        </w:r>
      </w:hyperlink>
      <w:r w:rsidR="00DB6DCD">
        <w:t>)</w:t>
      </w:r>
      <w:bookmarkStart w:id="0" w:name="_GoBack"/>
      <w:bookmarkEnd w:id="0"/>
    </w:p>
    <w:p w:rsidR="007E52A0" w:rsidRDefault="007E52A0" w:rsidP="007E52A0">
      <w:pPr>
        <w:shd w:val="clear" w:color="auto" w:fill="FFFFFF"/>
        <w:rPr>
          <w:rFonts w:ascii="Helvetica" w:eastAsia="Times New Roman" w:hAnsi="Helvetica" w:cs="Helvetica"/>
          <w:color w:val="000000"/>
          <w:sz w:val="24"/>
          <w:szCs w:val="24"/>
          <w:lang w:eastAsia="fr-FR"/>
        </w:rPr>
      </w:pPr>
    </w:p>
    <w:p w:rsidR="007E52A0" w:rsidRDefault="007E52A0" w:rsidP="007E52A0">
      <w:pPr>
        <w:shd w:val="clear" w:color="auto" w:fill="FFFFFF"/>
        <w:rPr>
          <w:rFonts w:ascii="Arial" w:hAnsi="Arial" w:cs="Arial"/>
          <w:color w:val="222222"/>
          <w:sz w:val="20"/>
          <w:szCs w:val="20"/>
          <w:bdr w:val="none" w:sz="0" w:space="0" w:color="auto" w:frame="1"/>
          <w:shd w:val="clear" w:color="auto" w:fill="FFFFFF"/>
        </w:rPr>
      </w:pPr>
      <w:r>
        <w:rPr>
          <w:rFonts w:ascii="Arial" w:hAnsi="Arial" w:cs="Arial"/>
          <w:color w:val="222222"/>
          <w:sz w:val="20"/>
          <w:szCs w:val="20"/>
          <w:shd w:val="clear" w:color="auto" w:fill="FFFFFF"/>
        </w:rPr>
        <w:t xml:space="preserve">Cet article du Nouvel </w:t>
      </w:r>
      <w:proofErr w:type="spellStart"/>
      <w:r>
        <w:rPr>
          <w:rFonts w:ascii="Arial" w:hAnsi="Arial" w:cs="Arial"/>
          <w:color w:val="222222"/>
          <w:sz w:val="20"/>
          <w:szCs w:val="20"/>
          <w:shd w:val="clear" w:color="auto" w:fill="FFFFFF"/>
        </w:rPr>
        <w:t>Obs</w:t>
      </w:r>
      <w:proofErr w:type="spellEnd"/>
      <w:r>
        <w:rPr>
          <w:rFonts w:ascii="Arial" w:hAnsi="Arial" w:cs="Arial"/>
          <w:color w:val="222222"/>
          <w:sz w:val="20"/>
          <w:szCs w:val="20"/>
          <w:shd w:val="clear" w:color="auto" w:fill="FFFFFF"/>
        </w:rPr>
        <w:t>, c'est les 2 minutes de la Haine contre Goldstein : Les Russes sont des bêtes sauvages, préparez-vous à la guerre contre eux. Le "</w:t>
      </w:r>
      <w:proofErr w:type="spellStart"/>
      <w:r>
        <w:rPr>
          <w:rFonts w:ascii="Arial" w:hAnsi="Arial" w:cs="Arial"/>
          <w:color w:val="222222"/>
          <w:sz w:val="20"/>
          <w:szCs w:val="20"/>
          <w:shd w:val="clear" w:color="auto" w:fill="FFFFFF"/>
        </w:rPr>
        <w:t>Smerch</w:t>
      </w:r>
      <w:proofErr w:type="spellEnd"/>
      <w:r>
        <w:rPr>
          <w:rFonts w:ascii="Arial" w:hAnsi="Arial" w:cs="Arial"/>
          <w:color w:val="222222"/>
          <w:sz w:val="20"/>
          <w:szCs w:val="20"/>
          <w:shd w:val="clear" w:color="auto" w:fill="FFFFFF"/>
        </w:rPr>
        <w:t xml:space="preserve">", c'est en réalité un service d'élimination des espions (et des dissidents…) de 1943 à 1946. Il s'agissait de tuer des espions en temps de guerre, pas de punir 8 ans après des espions qui avaient servi leur temps de prison. Le </w:t>
      </w:r>
      <w:proofErr w:type="spellStart"/>
      <w:r>
        <w:rPr>
          <w:rFonts w:ascii="Arial" w:hAnsi="Arial" w:cs="Arial"/>
          <w:color w:val="222222"/>
          <w:sz w:val="20"/>
          <w:szCs w:val="20"/>
          <w:shd w:val="clear" w:color="auto" w:fill="FFFFFF"/>
        </w:rPr>
        <w:t>Smerch</w:t>
      </w:r>
      <w:proofErr w:type="spellEnd"/>
      <w:r>
        <w:rPr>
          <w:rFonts w:ascii="Arial" w:hAnsi="Arial" w:cs="Arial"/>
          <w:color w:val="222222"/>
          <w:sz w:val="20"/>
          <w:szCs w:val="20"/>
          <w:shd w:val="clear" w:color="auto" w:fill="FFFFFF"/>
        </w:rPr>
        <w:t xml:space="preserve"> après sa dissolution en 1946, c'est les romans, notamment de Ian Fleming (transformé en SPECTRE, dans les films).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Ensuite "</w:t>
      </w:r>
      <w:r>
        <w:rPr>
          <w:rFonts w:ascii="Arial" w:hAnsi="Arial" w:cs="Arial"/>
          <w:color w:val="222222"/>
          <w:sz w:val="20"/>
          <w:szCs w:val="20"/>
          <w:bdr w:val="none" w:sz="0" w:space="0" w:color="auto" w:frame="1"/>
          <w:shd w:val="clear" w:color="auto" w:fill="FFFFFF"/>
        </w:rPr>
        <w:t>La Russie agirait ainsi selon la doctrine classique des services soviétiques, puis russes, selon laquelle on ne peut échapper à leur punition."</w:t>
      </w:r>
      <w:r>
        <w:rPr>
          <w:rFonts w:ascii="Arial" w:hAnsi="Arial" w:cs="Arial"/>
          <w:color w:val="222222"/>
          <w:sz w:val="20"/>
          <w:szCs w:val="20"/>
          <w:bdr w:val="none" w:sz="0" w:space="0" w:color="auto" w:frame="1"/>
          <w:shd w:val="clear" w:color="auto" w:fill="FFFFFF"/>
        </w:rPr>
        <w:br/>
      </w:r>
      <w:r>
        <w:rPr>
          <w:rFonts w:ascii="Arial" w:hAnsi="Arial" w:cs="Arial"/>
          <w:color w:val="222222"/>
          <w:sz w:val="20"/>
          <w:szCs w:val="20"/>
          <w:bdr w:val="none" w:sz="0" w:space="0" w:color="auto" w:frame="1"/>
          <w:shd w:val="clear" w:color="auto" w:fill="FFFFFF"/>
        </w:rPr>
        <w:br/>
        <w:t xml:space="preserve">Les articles sur la Russie, visiblement, c'est devenu 0% enquête et 100% fantasmes xénophobes ? </w:t>
      </w:r>
      <w:proofErr w:type="spellStart"/>
      <w:r>
        <w:rPr>
          <w:rFonts w:ascii="Arial" w:hAnsi="Arial" w:cs="Arial"/>
          <w:color w:val="222222"/>
          <w:sz w:val="20"/>
          <w:szCs w:val="20"/>
          <w:bdr w:val="none" w:sz="0" w:space="0" w:color="auto" w:frame="1"/>
          <w:shd w:val="clear" w:color="auto" w:fill="FFFFFF"/>
        </w:rPr>
        <w:t>Skripal</w:t>
      </w:r>
      <w:proofErr w:type="spellEnd"/>
      <w:r>
        <w:rPr>
          <w:rFonts w:ascii="Arial" w:hAnsi="Arial" w:cs="Arial"/>
          <w:color w:val="222222"/>
          <w:sz w:val="20"/>
          <w:szCs w:val="20"/>
          <w:bdr w:val="none" w:sz="0" w:space="0" w:color="auto" w:frame="1"/>
          <w:shd w:val="clear" w:color="auto" w:fill="FFFFFF"/>
        </w:rPr>
        <w:t xml:space="preserve"> a été arrêté en 2004 pour haute trahison, condamné en 2006 à 13 ans de colonie à régime dur, et amnistié en 2010 par Poutine après 5 ans et demi de prison. C'était dans le cadre d'un échange de 10 espions russes contre 4 russes qui espionnaient pour l'Occident. Bref, il a été puni. En outre, la Russie ne s'amuserait pas à ça, parce que ça donnerait carte blanche aux USA pour assassiner tous les espions qui agissent contre eux.</w:t>
      </w:r>
      <w:r>
        <w:rPr>
          <w:rFonts w:ascii="Arial" w:hAnsi="Arial" w:cs="Arial"/>
          <w:color w:val="222222"/>
          <w:sz w:val="20"/>
          <w:szCs w:val="20"/>
          <w:bdr w:val="none" w:sz="0" w:space="0" w:color="auto" w:frame="1"/>
          <w:shd w:val="clear" w:color="auto" w:fill="FFFFFF"/>
        </w:rPr>
        <w:br/>
      </w:r>
      <w:r>
        <w:rPr>
          <w:rFonts w:ascii="Arial" w:hAnsi="Arial" w:cs="Arial"/>
          <w:color w:val="222222"/>
          <w:sz w:val="20"/>
          <w:szCs w:val="20"/>
          <w:bdr w:val="none" w:sz="0" w:space="0" w:color="auto" w:frame="1"/>
          <w:shd w:val="clear" w:color="auto" w:fill="FFFFFF"/>
        </w:rPr>
        <w:br/>
        <w:t xml:space="preserve">Quant à l'arme, on est de nouveau dans le cas des piratages qui pointent le doigt vers la Russie de façon un peu trop évidente (d'ailleurs, combien de </w:t>
      </w:r>
      <w:r>
        <w:rPr>
          <w:rFonts w:ascii="Arial" w:hAnsi="Arial" w:cs="Arial"/>
          <w:color w:val="222222"/>
          <w:sz w:val="20"/>
          <w:szCs w:val="20"/>
          <w:bdr w:val="none" w:sz="0" w:space="0" w:color="auto" w:frame="1"/>
          <w:shd w:val="clear" w:color="auto" w:fill="FFFFFF"/>
        </w:rPr>
        <w:t>fois Assange devra-t-il expliquer</w:t>
      </w:r>
      <w:r>
        <w:rPr>
          <w:rFonts w:ascii="Arial" w:hAnsi="Arial" w:cs="Arial"/>
          <w:color w:val="222222"/>
          <w:sz w:val="20"/>
          <w:szCs w:val="20"/>
          <w:bdr w:val="none" w:sz="0" w:space="0" w:color="auto" w:frame="1"/>
          <w:shd w:val="clear" w:color="auto" w:fill="FFFFFF"/>
        </w:rPr>
        <w:t xml:space="preserve"> que sa source sur Clinton n'est pas russe ?). </w:t>
      </w:r>
      <w:r>
        <w:rPr>
          <w:rFonts w:ascii="Arial" w:hAnsi="Arial" w:cs="Arial"/>
          <w:color w:val="222222"/>
          <w:sz w:val="20"/>
          <w:szCs w:val="20"/>
          <w:bdr w:val="none" w:sz="0" w:space="0" w:color="auto" w:frame="1"/>
          <w:shd w:val="clear" w:color="auto" w:fill="FFFFFF"/>
        </w:rPr>
        <w:br/>
      </w:r>
      <w:r>
        <w:rPr>
          <w:rFonts w:ascii="Arial" w:hAnsi="Arial" w:cs="Arial"/>
          <w:color w:val="222222"/>
          <w:sz w:val="20"/>
          <w:szCs w:val="20"/>
          <w:bdr w:val="none" w:sz="0" w:space="0" w:color="auto" w:frame="1"/>
          <w:shd w:val="clear" w:color="auto" w:fill="FFFFFF"/>
        </w:rPr>
        <w:br/>
        <w:t>L'idée que ça a été fait pour faciliter la réélection de Poutine est ridicule : d'une part il était déjà assuré d'être réélu, d'autre part les Russes ne sont pas des Américains et ne vont pas plus respecter Poutine parce qu'il a fait assassiner quelqu'un (j'ai parlé tout récemment à un oncle US selon lequel il faudrait bombarder la Corée du Nord parce que Kim Jong Un est un méchant, voilà à quel point les USA baignent dans le culte de l'</w:t>
      </w:r>
      <w:proofErr w:type="spellStart"/>
      <w:r>
        <w:rPr>
          <w:rFonts w:ascii="Arial" w:hAnsi="Arial" w:cs="Arial"/>
          <w:color w:val="222222"/>
          <w:sz w:val="20"/>
          <w:szCs w:val="20"/>
          <w:bdr w:val="none" w:sz="0" w:space="0" w:color="auto" w:frame="1"/>
          <w:shd w:val="clear" w:color="auto" w:fill="FFFFFF"/>
        </w:rPr>
        <w:t>ultra-violence</w:t>
      </w:r>
      <w:proofErr w:type="spellEnd"/>
      <w:r>
        <w:rPr>
          <w:rFonts w:ascii="Arial" w:hAnsi="Arial" w:cs="Arial"/>
          <w:color w:val="222222"/>
          <w:sz w:val="20"/>
          <w:szCs w:val="20"/>
          <w:bdr w:val="none" w:sz="0" w:space="0" w:color="auto" w:frame="1"/>
          <w:shd w:val="clear" w:color="auto" w:fill="FFFFFF"/>
        </w:rPr>
        <w:t>, au contraire de la Russie qui garde très vif le douloureux souvenir de 1941-1945…)</w:t>
      </w:r>
      <w:r>
        <w:rPr>
          <w:rFonts w:ascii="Arial" w:hAnsi="Arial" w:cs="Arial"/>
          <w:color w:val="222222"/>
          <w:sz w:val="20"/>
          <w:szCs w:val="20"/>
          <w:bdr w:val="none" w:sz="0" w:space="0" w:color="auto" w:frame="1"/>
          <w:shd w:val="clear" w:color="auto" w:fill="FFFFFF"/>
        </w:rPr>
        <w:br/>
      </w:r>
      <w:r>
        <w:rPr>
          <w:rFonts w:ascii="Arial" w:hAnsi="Arial" w:cs="Arial"/>
          <w:color w:val="222222"/>
          <w:sz w:val="20"/>
          <w:szCs w:val="20"/>
          <w:bdr w:val="none" w:sz="0" w:space="0" w:color="auto" w:frame="1"/>
          <w:shd w:val="clear" w:color="auto" w:fill="FFFFFF"/>
        </w:rPr>
        <w:br/>
        <w:t>La phrase "</w:t>
      </w:r>
      <w:r>
        <w:rPr>
          <w:rFonts w:ascii="Arial" w:hAnsi="Arial" w:cs="Arial"/>
          <w:i/>
          <w:iCs/>
          <w:color w:val="222222"/>
          <w:sz w:val="20"/>
          <w:szCs w:val="20"/>
          <w:bdr w:val="none" w:sz="0" w:space="0" w:color="auto" w:frame="1"/>
          <w:shd w:val="clear" w:color="auto" w:fill="FFFFFF"/>
        </w:rPr>
        <w:t>Quant aux Russes qui soupçonnent l’implication de leurs services dans l’empoisonnement, beaucoup ne se formaliseront sans doute pas de cette tentative d’élimination d’un "traître", bien au contraire.</w:t>
      </w:r>
      <w:r>
        <w:rPr>
          <w:rFonts w:ascii="Arial" w:hAnsi="Arial" w:cs="Arial"/>
          <w:color w:val="222222"/>
          <w:sz w:val="20"/>
          <w:szCs w:val="20"/>
          <w:bdr w:val="none" w:sz="0" w:space="0" w:color="auto" w:frame="1"/>
          <w:shd w:val="clear" w:color="auto" w:fill="FFFFFF"/>
        </w:rPr>
        <w:t>" est doublement vicieuse : elle indique que les Russes sont assoiffés de sang, et les guillemets à "traîtres" indique que ceux qui trahissent la Russie ne sont pas vraiment des traîtres puisqu'ils se mettent au service de l'Empire américain, la seule puissance universellement légitime.</w:t>
      </w:r>
      <w:r>
        <w:rPr>
          <w:rFonts w:ascii="Arial" w:hAnsi="Arial" w:cs="Arial"/>
          <w:color w:val="222222"/>
          <w:sz w:val="20"/>
          <w:szCs w:val="20"/>
          <w:bdr w:val="none" w:sz="0" w:space="0" w:color="auto" w:frame="1"/>
          <w:shd w:val="clear" w:color="auto" w:fill="FFFFFF"/>
        </w:rPr>
        <w:br/>
      </w:r>
      <w:r>
        <w:rPr>
          <w:rFonts w:ascii="Arial" w:hAnsi="Arial" w:cs="Arial"/>
          <w:color w:val="222222"/>
          <w:sz w:val="20"/>
          <w:szCs w:val="20"/>
          <w:bdr w:val="none" w:sz="0" w:space="0" w:color="auto" w:frame="1"/>
          <w:shd w:val="clear" w:color="auto" w:fill="FFFFFF"/>
        </w:rPr>
        <w:br/>
        <w:t>Comment ? Où ? Pourquoi ?</w:t>
      </w:r>
      <w:r>
        <w:rPr>
          <w:rFonts w:ascii="Arial" w:hAnsi="Arial" w:cs="Arial"/>
          <w:color w:val="222222"/>
          <w:sz w:val="20"/>
          <w:szCs w:val="20"/>
          <w:bdr w:val="none" w:sz="0" w:space="0" w:color="auto" w:frame="1"/>
          <w:shd w:val="clear" w:color="auto" w:fill="FFFFFF"/>
        </w:rPr>
        <w:br/>
        <w:t xml:space="preserve">Les anglo-saxons disposent du </w:t>
      </w:r>
      <w:proofErr w:type="spellStart"/>
      <w:r>
        <w:rPr>
          <w:rFonts w:ascii="Arial" w:hAnsi="Arial" w:cs="Arial"/>
          <w:color w:val="222222"/>
          <w:sz w:val="20"/>
          <w:szCs w:val="20"/>
          <w:bdr w:val="none" w:sz="0" w:space="0" w:color="auto" w:frame="1"/>
          <w:shd w:val="clear" w:color="auto" w:fill="FFFFFF"/>
        </w:rPr>
        <w:t>Novitchok</w:t>
      </w:r>
      <w:proofErr w:type="spellEnd"/>
      <w:r>
        <w:rPr>
          <w:rFonts w:ascii="Arial" w:hAnsi="Arial" w:cs="Arial"/>
          <w:color w:val="222222"/>
          <w:sz w:val="20"/>
          <w:szCs w:val="20"/>
          <w:bdr w:val="none" w:sz="0" w:space="0" w:color="auto" w:frame="1"/>
          <w:shd w:val="clear" w:color="auto" w:fill="FFFFFF"/>
        </w:rPr>
        <w:t>, ils sont chez eux, ils ont un ou des mobiles.</w:t>
      </w:r>
      <w:r>
        <w:rPr>
          <w:rFonts w:ascii="Arial" w:hAnsi="Arial" w:cs="Arial"/>
          <w:color w:val="222222"/>
          <w:sz w:val="20"/>
          <w:szCs w:val="20"/>
          <w:bdr w:val="none" w:sz="0" w:space="0" w:color="auto" w:frame="1"/>
          <w:shd w:val="clear" w:color="auto" w:fill="FFFFFF"/>
        </w:rPr>
        <w:br/>
        <w:t>La Russie a cessé en 1992 son programme d'armes biologiques, Salisbury n'est pas en Russie et ils n'ont pas de mobile sérieux. Au contraire ils savent bien que tout peut être prétexte à de nouvelles sanctions, qui mine de rien ont un effet sensible sur l'économie (même si ça les force à produire plus chez eux, ça leur complique la vie).</w:t>
      </w:r>
      <w:r>
        <w:rPr>
          <w:rFonts w:ascii="Arial" w:hAnsi="Arial" w:cs="Arial"/>
          <w:color w:val="222222"/>
          <w:sz w:val="20"/>
          <w:szCs w:val="20"/>
          <w:bdr w:val="none" w:sz="0" w:space="0" w:color="auto" w:frame="1"/>
          <w:shd w:val="clear" w:color="auto" w:fill="FFFFFF"/>
        </w:rPr>
        <w:br/>
      </w:r>
      <w:r>
        <w:rPr>
          <w:rFonts w:ascii="Arial" w:hAnsi="Arial" w:cs="Arial"/>
          <w:color w:val="222222"/>
          <w:sz w:val="20"/>
          <w:szCs w:val="20"/>
          <w:bdr w:val="none" w:sz="0" w:space="0" w:color="auto" w:frame="1"/>
          <w:shd w:val="clear" w:color="auto" w:fill="FFFFFF"/>
        </w:rPr>
        <w:br/>
        <w:t>Le rasoir d'</w:t>
      </w:r>
      <w:proofErr w:type="spellStart"/>
      <w:r>
        <w:rPr>
          <w:rFonts w:ascii="Arial" w:hAnsi="Arial" w:cs="Arial"/>
          <w:color w:val="222222"/>
          <w:sz w:val="20"/>
          <w:szCs w:val="20"/>
          <w:bdr w:val="none" w:sz="0" w:space="0" w:color="auto" w:frame="1"/>
          <w:shd w:val="clear" w:color="auto" w:fill="FFFFFF"/>
        </w:rPr>
        <w:t>Ockham</w:t>
      </w:r>
      <w:proofErr w:type="spellEnd"/>
      <w:r>
        <w:rPr>
          <w:rFonts w:ascii="Arial" w:hAnsi="Arial" w:cs="Arial"/>
          <w:color w:val="222222"/>
          <w:sz w:val="20"/>
          <w:szCs w:val="20"/>
          <w:bdr w:val="none" w:sz="0" w:space="0" w:color="auto" w:frame="1"/>
          <w:shd w:val="clear" w:color="auto" w:fill="FFFFFF"/>
        </w:rPr>
        <w:t xml:space="preserve"> relègue l'hypothèse de la culpabilité russe très loin derrière la CIA et les services britanniques, et exige :</w:t>
      </w:r>
      <w:r>
        <w:rPr>
          <w:rFonts w:ascii="Arial" w:hAnsi="Arial" w:cs="Arial"/>
          <w:color w:val="222222"/>
          <w:sz w:val="20"/>
          <w:szCs w:val="20"/>
          <w:bdr w:val="none" w:sz="0" w:space="0" w:color="auto" w:frame="1"/>
          <w:shd w:val="clear" w:color="auto" w:fill="FFFFFF"/>
        </w:rPr>
        <w:br/>
        <w:t>-d'enquêter en priorité sur l'hypothèses CIA / Services britanniques</w:t>
      </w:r>
      <w:r>
        <w:rPr>
          <w:rFonts w:ascii="Arial" w:hAnsi="Arial" w:cs="Arial"/>
          <w:color w:val="222222"/>
          <w:sz w:val="20"/>
          <w:szCs w:val="20"/>
          <w:bdr w:val="none" w:sz="0" w:space="0" w:color="auto" w:frame="1"/>
          <w:shd w:val="clear" w:color="auto" w:fill="FFFFFF"/>
        </w:rPr>
        <w:br/>
        <w:t>-de donner des réponses sérieuses au comment et au pourquoi avant de proférer des accusations contre la Russie</w:t>
      </w:r>
      <w:r>
        <w:rPr>
          <w:rFonts w:ascii="Arial" w:hAnsi="Arial" w:cs="Arial"/>
          <w:color w:val="222222"/>
          <w:sz w:val="20"/>
          <w:szCs w:val="20"/>
          <w:bdr w:val="none" w:sz="0" w:space="0" w:color="auto" w:frame="1"/>
          <w:shd w:val="clear" w:color="auto" w:fill="FFFFFF"/>
        </w:rPr>
        <w:br/>
      </w:r>
      <w:r>
        <w:rPr>
          <w:rFonts w:ascii="Arial" w:hAnsi="Arial" w:cs="Arial"/>
          <w:color w:val="222222"/>
          <w:sz w:val="20"/>
          <w:szCs w:val="20"/>
          <w:bdr w:val="none" w:sz="0" w:space="0" w:color="auto" w:frame="1"/>
          <w:shd w:val="clear" w:color="auto" w:fill="FFFFFF"/>
        </w:rPr>
        <w:br/>
        <w:t xml:space="preserve">Le plus choquant est peut-être qu'on a </w:t>
      </w:r>
      <w:r w:rsidRPr="007E52A0">
        <w:rPr>
          <w:rFonts w:ascii="Arial" w:hAnsi="Arial" w:cs="Arial"/>
          <w:b/>
          <w:color w:val="222222"/>
          <w:sz w:val="20"/>
          <w:szCs w:val="20"/>
          <w:bdr w:val="none" w:sz="0" w:space="0" w:color="auto" w:frame="1"/>
          <w:shd w:val="clear" w:color="auto" w:fill="FFFFFF"/>
        </w:rPr>
        <w:t>totalement oublié</w:t>
      </w:r>
      <w:r>
        <w:rPr>
          <w:rFonts w:ascii="Arial" w:hAnsi="Arial" w:cs="Arial"/>
          <w:color w:val="222222"/>
          <w:sz w:val="20"/>
          <w:szCs w:val="20"/>
          <w:bdr w:val="none" w:sz="0" w:space="0" w:color="auto" w:frame="1"/>
          <w:shd w:val="clear" w:color="auto" w:fill="FFFFFF"/>
        </w:rPr>
        <w:t xml:space="preserve"> :</w:t>
      </w:r>
    </w:p>
    <w:p w:rsidR="007E52A0" w:rsidRDefault="007E52A0" w:rsidP="007E52A0">
      <w:pPr>
        <w:shd w:val="clear" w:color="auto" w:fill="FFFFFF"/>
        <w:rPr>
          <w:rFonts w:ascii="Helvetica" w:eastAsia="Times New Roman" w:hAnsi="Helvetica" w:cs="Helvetica"/>
          <w:color w:val="000000"/>
          <w:sz w:val="24"/>
          <w:szCs w:val="24"/>
          <w:lang w:eastAsia="fr-FR"/>
        </w:rPr>
      </w:pPr>
      <w:r>
        <w:rPr>
          <w:rFonts w:ascii="Arial" w:hAnsi="Arial" w:cs="Arial"/>
          <w:color w:val="222222"/>
          <w:sz w:val="20"/>
          <w:szCs w:val="20"/>
          <w:bdr w:val="none" w:sz="0" w:space="0" w:color="auto" w:frame="1"/>
          <w:shd w:val="clear" w:color="auto" w:fill="FFFFFF"/>
        </w:rPr>
        <w:br/>
        <w:t>1-la présomption d'innocence : c'est à l'accusateur d'apporter des preuves. Depuis quelques années on peut accuser la Russie de tout et c'est à la Russie d'apporter une preuve qu'elle n'a pas fait ce dont on l'accuse (ce qui en règle générale est impossible).</w:t>
      </w:r>
      <w:r>
        <w:rPr>
          <w:rFonts w:ascii="Arial" w:hAnsi="Arial" w:cs="Arial"/>
          <w:color w:val="222222"/>
          <w:sz w:val="20"/>
          <w:szCs w:val="20"/>
          <w:bdr w:val="none" w:sz="0" w:space="0" w:color="auto" w:frame="1"/>
          <w:shd w:val="clear" w:color="auto" w:fill="FFFFFF"/>
        </w:rPr>
        <w:br/>
      </w:r>
      <w:r>
        <w:rPr>
          <w:rFonts w:ascii="Arial" w:hAnsi="Arial" w:cs="Arial"/>
          <w:color w:val="222222"/>
          <w:sz w:val="20"/>
          <w:szCs w:val="20"/>
          <w:bdr w:val="none" w:sz="0" w:space="0" w:color="auto" w:frame="1"/>
          <w:shd w:val="clear" w:color="auto" w:fill="FFFFFF"/>
        </w:rPr>
        <w:br/>
        <w:t xml:space="preserve">2- Que la France a d'abord exigé des preuves avant de faire volte-face le même jour, probablement après que son patron l'ambassadeur américain (proconsul, en réalité) a mis une fessée à Macron. En dehors d'une attaque contre la Russie, il y a dans cette histoire une nouvelle humiliation de la France, un nouveau rappel que la France est sous </w:t>
      </w:r>
      <w:r>
        <w:rPr>
          <w:rFonts w:ascii="Arial" w:hAnsi="Arial" w:cs="Arial"/>
          <w:color w:val="222222"/>
          <w:sz w:val="20"/>
          <w:szCs w:val="20"/>
          <w:bdr w:val="none" w:sz="0" w:space="0" w:color="auto" w:frame="1"/>
          <w:shd w:val="clear" w:color="auto" w:fill="FFFFFF"/>
        </w:rPr>
        <w:lastRenderedPageBreak/>
        <w:t>occupation.</w:t>
      </w:r>
      <w:r>
        <w:rPr>
          <w:rFonts w:ascii="Arial" w:hAnsi="Arial" w:cs="Arial"/>
          <w:color w:val="222222"/>
          <w:sz w:val="20"/>
          <w:szCs w:val="20"/>
          <w:bdr w:val="none" w:sz="0" w:space="0" w:color="auto" w:frame="1"/>
          <w:shd w:val="clear" w:color="auto" w:fill="FFFFFF"/>
        </w:rPr>
        <w:br/>
      </w:r>
      <w:r>
        <w:rPr>
          <w:rFonts w:ascii="Arial" w:hAnsi="Arial" w:cs="Arial"/>
          <w:color w:val="222222"/>
          <w:sz w:val="20"/>
          <w:szCs w:val="20"/>
          <w:bdr w:val="none" w:sz="0" w:space="0" w:color="auto" w:frame="1"/>
          <w:shd w:val="clear" w:color="auto" w:fill="FFFFFF"/>
        </w:rPr>
        <w:br/>
        <w:t>3- Qu'a contrario de la Russie, les USA peuvent ouvertement s'adonner aux actions les plus abjectes sans qu'on en parle : dernièrement, la patronne de la CIA est une criminelle, et </w:t>
      </w:r>
      <w:hyperlink r:id="rId6" w:tgtFrame="_blank" w:history="1">
        <w:r>
          <w:rPr>
            <w:rStyle w:val="Hyperlink"/>
            <w:rFonts w:ascii="Arial" w:hAnsi="Arial" w:cs="Arial"/>
            <w:color w:val="6611CC"/>
            <w:sz w:val="20"/>
            <w:szCs w:val="20"/>
            <w:u w:val="none"/>
            <w:bdr w:val="none" w:sz="0" w:space="0" w:color="auto" w:frame="1"/>
            <w:shd w:val="clear" w:color="auto" w:fill="FFFFFF"/>
          </w:rPr>
          <w:t>il n'y a que Philippe Labro pour en parler dans le Point</w:t>
        </w:r>
      </w:hyperlink>
      <w:r>
        <w:rPr>
          <w:rFonts w:ascii="Arial" w:hAnsi="Arial" w:cs="Arial"/>
          <w:color w:val="222222"/>
          <w:sz w:val="20"/>
          <w:szCs w:val="20"/>
          <w:bdr w:val="none" w:sz="0" w:space="0" w:color="auto" w:frame="1"/>
          <w:shd w:val="clear" w:color="auto" w:fill="FFFFFF"/>
        </w:rPr>
        <w:t>.</w:t>
      </w:r>
      <w:r>
        <w:rPr>
          <w:rFonts w:ascii="Arial" w:hAnsi="Arial" w:cs="Arial"/>
          <w:color w:val="222222"/>
          <w:sz w:val="20"/>
          <w:szCs w:val="20"/>
          <w:bdr w:val="none" w:sz="0" w:space="0" w:color="auto" w:frame="1"/>
          <w:shd w:val="clear" w:color="auto" w:fill="FFFFFF"/>
        </w:rPr>
        <w:br/>
      </w:r>
      <w:r>
        <w:rPr>
          <w:rFonts w:ascii="Arial" w:hAnsi="Arial" w:cs="Arial"/>
          <w:color w:val="222222"/>
          <w:sz w:val="20"/>
          <w:szCs w:val="20"/>
          <w:bdr w:val="none" w:sz="0" w:space="0" w:color="auto" w:frame="1"/>
          <w:shd w:val="clear" w:color="auto" w:fill="FFFFFF"/>
        </w:rPr>
        <w:br/>
        <w:t xml:space="preserve">4- Que les anglo-saxons (surtout les </w:t>
      </w:r>
      <w:proofErr w:type="spellStart"/>
      <w:r>
        <w:rPr>
          <w:rFonts w:ascii="Arial" w:hAnsi="Arial" w:cs="Arial"/>
          <w:color w:val="222222"/>
          <w:sz w:val="20"/>
          <w:szCs w:val="20"/>
          <w:bdr w:val="none" w:sz="0" w:space="0" w:color="auto" w:frame="1"/>
          <w:shd w:val="clear" w:color="auto" w:fill="FFFFFF"/>
        </w:rPr>
        <w:t>Zuniens</w:t>
      </w:r>
      <w:proofErr w:type="spellEnd"/>
      <w:r>
        <w:rPr>
          <w:rFonts w:ascii="Arial" w:hAnsi="Arial" w:cs="Arial"/>
          <w:color w:val="222222"/>
          <w:sz w:val="20"/>
          <w:szCs w:val="20"/>
          <w:bdr w:val="none" w:sz="0" w:space="0" w:color="auto" w:frame="1"/>
          <w:shd w:val="clear" w:color="auto" w:fill="FFFFFF"/>
        </w:rPr>
        <w:t xml:space="preserve"> mais pas </w:t>
      </w:r>
      <w:r w:rsidR="00DB6DCD">
        <w:rPr>
          <w:rFonts w:ascii="Arial" w:hAnsi="Arial" w:cs="Arial"/>
          <w:color w:val="222222"/>
          <w:sz w:val="20"/>
          <w:szCs w:val="20"/>
          <w:bdr w:val="none" w:sz="0" w:space="0" w:color="auto" w:frame="1"/>
          <w:shd w:val="clear" w:color="auto" w:fill="FFFFFF"/>
        </w:rPr>
        <w:t>qu’eux</w:t>
      </w:r>
      <w:r>
        <w:rPr>
          <w:rFonts w:ascii="Arial" w:hAnsi="Arial" w:cs="Arial"/>
          <w:color w:val="222222"/>
          <w:sz w:val="20"/>
          <w:szCs w:val="20"/>
          <w:bdr w:val="none" w:sz="0" w:space="0" w:color="auto" w:frame="1"/>
          <w:shd w:val="clear" w:color="auto" w:fill="FFFFFF"/>
        </w:rPr>
        <w:t>) ont une très longue histoire de fausses accusations, qui ont notamment servi à justifier le massacre de millions de personnes. Et à chaque nouvelle accusation bidon, la population continue d'y croire ???</w:t>
      </w:r>
      <w:r>
        <w:rPr>
          <w:rFonts w:ascii="Arial" w:hAnsi="Arial" w:cs="Arial"/>
          <w:color w:val="222222"/>
          <w:sz w:val="20"/>
          <w:szCs w:val="20"/>
          <w:bdr w:val="none" w:sz="0" w:space="0" w:color="auto" w:frame="1"/>
          <w:shd w:val="clear" w:color="auto" w:fill="FFFFFF"/>
        </w:rPr>
        <w:br/>
      </w:r>
      <w:r>
        <w:rPr>
          <w:rFonts w:ascii="Arial" w:hAnsi="Arial" w:cs="Arial"/>
          <w:color w:val="222222"/>
          <w:sz w:val="20"/>
          <w:szCs w:val="20"/>
          <w:bdr w:val="none" w:sz="0" w:space="0" w:color="auto" w:frame="1"/>
          <w:shd w:val="clear" w:color="auto" w:fill="FFFFFF"/>
        </w:rPr>
        <w:br/>
        <w:t xml:space="preserve">Dernière remarque : la Russie a un problème avec les oligarques qui ont pompé du fric en Russie et l'ont amené à Londres. Pour y remédier partiellement, ces oligarques (qui ont tous commis des crimes plus ou moins graves) seront pardonnés s'ils investissent en Russie (émission d'obligations). Et c'est alors que cette mesure promet de rapatrier des milliards de dollars qu'on lance cette accusation, avec un mobile très </w:t>
      </w:r>
      <w:proofErr w:type="spellStart"/>
      <w:r>
        <w:rPr>
          <w:rFonts w:ascii="Arial" w:hAnsi="Arial" w:cs="Arial"/>
          <w:color w:val="222222"/>
          <w:sz w:val="20"/>
          <w:szCs w:val="20"/>
          <w:bdr w:val="none" w:sz="0" w:space="0" w:color="auto" w:frame="1"/>
          <w:shd w:val="clear" w:color="auto" w:fill="FFFFFF"/>
        </w:rPr>
        <w:t>très</w:t>
      </w:r>
      <w:proofErr w:type="spellEnd"/>
      <w:r>
        <w:rPr>
          <w:rFonts w:ascii="Arial" w:hAnsi="Arial" w:cs="Arial"/>
          <w:color w:val="222222"/>
          <w:sz w:val="20"/>
          <w:szCs w:val="20"/>
          <w:bdr w:val="none" w:sz="0" w:space="0" w:color="auto" w:frame="1"/>
          <w:shd w:val="clear" w:color="auto" w:fill="FFFFFF"/>
        </w:rPr>
        <w:t xml:space="preserve"> léger ? Faut arrêter de délirer, le gouvernement russe est pragmatique et pèse le pour et le contre de ses actions. Et là, le compte n'y est pas du tout.</w:t>
      </w:r>
    </w:p>
    <w:p w:rsidR="007E52A0" w:rsidRPr="007E52A0" w:rsidRDefault="007E52A0" w:rsidP="007E52A0">
      <w:pPr>
        <w:shd w:val="clear" w:color="auto" w:fill="FFFFFF"/>
        <w:rPr>
          <w:rFonts w:ascii="Helvetica" w:eastAsia="Times New Roman" w:hAnsi="Helvetica" w:cs="Helvetica"/>
          <w:color w:val="000000"/>
          <w:sz w:val="24"/>
          <w:szCs w:val="24"/>
          <w:lang w:eastAsia="fr-FR"/>
        </w:rPr>
      </w:pPr>
    </w:p>
    <w:p w:rsidR="007E52A0" w:rsidRPr="007E52A0" w:rsidRDefault="007E52A0" w:rsidP="007E52A0">
      <w:pPr>
        <w:pStyle w:val="NoSpacing"/>
      </w:pPr>
    </w:p>
    <w:sectPr w:rsidR="007E52A0" w:rsidRPr="007E52A0" w:rsidSect="007E52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2A0"/>
    <w:rsid w:val="0007212B"/>
    <w:rsid w:val="007E52A0"/>
    <w:rsid w:val="009F0B80"/>
    <w:rsid w:val="00CA77B3"/>
    <w:rsid w:val="00D60B0B"/>
    <w:rsid w:val="00DB6D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4FE5C"/>
  <w15:chartTrackingRefBased/>
  <w15:docId w15:val="{ED5ADB72-A030-4492-9F9D-8345B5E0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52A0"/>
    <w:pPr>
      <w:spacing w:after="0" w:line="240" w:lineRule="auto"/>
    </w:pPr>
  </w:style>
  <w:style w:type="character" w:styleId="Hyperlink">
    <w:name w:val="Hyperlink"/>
    <w:basedOn w:val="DefaultParagraphFont"/>
    <w:uiPriority w:val="99"/>
    <w:semiHidden/>
    <w:unhideWhenUsed/>
    <w:rsid w:val="007E52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551213">
      <w:bodyDiv w:val="1"/>
      <w:marLeft w:val="0"/>
      <w:marRight w:val="0"/>
      <w:marTop w:val="0"/>
      <w:marBottom w:val="0"/>
      <w:divBdr>
        <w:top w:val="none" w:sz="0" w:space="0" w:color="auto"/>
        <w:left w:val="none" w:sz="0" w:space="0" w:color="auto"/>
        <w:bottom w:val="none" w:sz="0" w:space="0" w:color="auto"/>
        <w:right w:val="none" w:sz="0" w:space="0" w:color="auto"/>
      </w:divBdr>
      <w:divsChild>
        <w:div w:id="810751969">
          <w:marLeft w:val="0"/>
          <w:marRight w:val="0"/>
          <w:marTop w:val="0"/>
          <w:marBottom w:val="0"/>
          <w:divBdr>
            <w:top w:val="none" w:sz="0" w:space="0" w:color="auto"/>
            <w:left w:val="none" w:sz="0" w:space="0" w:color="auto"/>
            <w:bottom w:val="none" w:sz="0" w:space="0" w:color="auto"/>
            <w:right w:val="none" w:sz="0" w:space="0" w:color="auto"/>
          </w:divBdr>
          <w:divsChild>
            <w:div w:id="1117141221">
              <w:marLeft w:val="0"/>
              <w:marRight w:val="0"/>
              <w:marTop w:val="0"/>
              <w:marBottom w:val="0"/>
              <w:divBdr>
                <w:top w:val="none" w:sz="0" w:space="0" w:color="auto"/>
                <w:left w:val="none" w:sz="0" w:space="0" w:color="auto"/>
                <w:bottom w:val="none" w:sz="0" w:space="0" w:color="auto"/>
                <w:right w:val="none" w:sz="0" w:space="0" w:color="auto"/>
              </w:divBdr>
              <w:divsChild>
                <w:div w:id="875701012">
                  <w:marLeft w:val="2640"/>
                  <w:marRight w:val="0"/>
                  <w:marTop w:val="0"/>
                  <w:marBottom w:val="0"/>
                  <w:divBdr>
                    <w:top w:val="none" w:sz="0" w:space="0" w:color="auto"/>
                    <w:left w:val="none" w:sz="0" w:space="0" w:color="auto"/>
                    <w:bottom w:val="none" w:sz="0" w:space="0" w:color="auto"/>
                    <w:right w:val="none" w:sz="0" w:space="0" w:color="auto"/>
                  </w:divBdr>
                  <w:divsChild>
                    <w:div w:id="279461340">
                      <w:marLeft w:val="0"/>
                      <w:marRight w:val="0"/>
                      <w:marTop w:val="0"/>
                      <w:marBottom w:val="0"/>
                      <w:divBdr>
                        <w:top w:val="none" w:sz="0" w:space="0" w:color="auto"/>
                        <w:left w:val="none" w:sz="0" w:space="0" w:color="auto"/>
                        <w:bottom w:val="none" w:sz="0" w:space="0" w:color="auto"/>
                        <w:right w:val="none" w:sz="0" w:space="0" w:color="auto"/>
                      </w:divBdr>
                      <w:divsChild>
                        <w:div w:id="523177401">
                          <w:marLeft w:val="0"/>
                          <w:marRight w:val="0"/>
                          <w:marTop w:val="0"/>
                          <w:marBottom w:val="0"/>
                          <w:divBdr>
                            <w:top w:val="none" w:sz="0" w:space="0" w:color="auto"/>
                            <w:left w:val="none" w:sz="0" w:space="0" w:color="auto"/>
                            <w:bottom w:val="none" w:sz="0" w:space="0" w:color="auto"/>
                            <w:right w:val="none" w:sz="0" w:space="0" w:color="auto"/>
                          </w:divBdr>
                          <w:divsChild>
                            <w:div w:id="1665738835">
                              <w:marLeft w:val="0"/>
                              <w:marRight w:val="0"/>
                              <w:marTop w:val="0"/>
                              <w:marBottom w:val="0"/>
                              <w:divBdr>
                                <w:top w:val="none" w:sz="0" w:space="0" w:color="auto"/>
                                <w:left w:val="none" w:sz="0" w:space="0" w:color="auto"/>
                                <w:bottom w:val="none" w:sz="0" w:space="0" w:color="auto"/>
                                <w:right w:val="none" w:sz="0" w:space="0" w:color="auto"/>
                              </w:divBdr>
                              <w:divsChild>
                                <w:div w:id="39213385">
                                  <w:marLeft w:val="0"/>
                                  <w:marRight w:val="0"/>
                                  <w:marTop w:val="0"/>
                                  <w:marBottom w:val="0"/>
                                  <w:divBdr>
                                    <w:top w:val="none" w:sz="0" w:space="0" w:color="auto"/>
                                    <w:left w:val="none" w:sz="0" w:space="0" w:color="auto"/>
                                    <w:bottom w:val="none" w:sz="0" w:space="0" w:color="auto"/>
                                    <w:right w:val="none" w:sz="0" w:space="0" w:color="auto"/>
                                  </w:divBdr>
                                  <w:divsChild>
                                    <w:div w:id="1065907141">
                                      <w:marLeft w:val="0"/>
                                      <w:marRight w:val="0"/>
                                      <w:marTop w:val="0"/>
                                      <w:marBottom w:val="0"/>
                                      <w:divBdr>
                                        <w:top w:val="none" w:sz="0" w:space="0" w:color="auto"/>
                                        <w:left w:val="none" w:sz="0" w:space="0" w:color="auto"/>
                                        <w:bottom w:val="none" w:sz="0" w:space="0" w:color="auto"/>
                                        <w:right w:val="none" w:sz="0" w:space="0" w:color="auto"/>
                                      </w:divBdr>
                                      <w:divsChild>
                                        <w:div w:id="2027823308">
                                          <w:marLeft w:val="0"/>
                                          <w:marRight w:val="0"/>
                                          <w:marTop w:val="0"/>
                                          <w:marBottom w:val="0"/>
                                          <w:divBdr>
                                            <w:top w:val="none" w:sz="0" w:space="0" w:color="auto"/>
                                            <w:left w:val="none" w:sz="0" w:space="0" w:color="auto"/>
                                            <w:bottom w:val="none" w:sz="0" w:space="0" w:color="auto"/>
                                            <w:right w:val="none" w:sz="0" w:space="0" w:color="auto"/>
                                          </w:divBdr>
                                          <w:divsChild>
                                            <w:div w:id="1418013939">
                                              <w:marLeft w:val="0"/>
                                              <w:marRight w:val="0"/>
                                              <w:marTop w:val="0"/>
                                              <w:marBottom w:val="0"/>
                                              <w:divBdr>
                                                <w:top w:val="none" w:sz="0" w:space="0" w:color="auto"/>
                                                <w:left w:val="none" w:sz="0" w:space="0" w:color="auto"/>
                                                <w:bottom w:val="none" w:sz="0" w:space="0" w:color="auto"/>
                                                <w:right w:val="none" w:sz="0" w:space="0" w:color="auto"/>
                                              </w:divBdr>
                                              <w:divsChild>
                                                <w:div w:id="179198954">
                                                  <w:marLeft w:val="0"/>
                                                  <w:marRight w:val="0"/>
                                                  <w:marTop w:val="0"/>
                                                  <w:marBottom w:val="0"/>
                                                  <w:divBdr>
                                                    <w:top w:val="none" w:sz="0" w:space="0" w:color="auto"/>
                                                    <w:left w:val="none" w:sz="0" w:space="0" w:color="auto"/>
                                                    <w:bottom w:val="none" w:sz="0" w:space="0" w:color="auto"/>
                                                    <w:right w:val="none" w:sz="0" w:space="0" w:color="auto"/>
                                                  </w:divBdr>
                                                  <w:divsChild>
                                                    <w:div w:id="1046491106">
                                                      <w:marLeft w:val="0"/>
                                                      <w:marRight w:val="0"/>
                                                      <w:marTop w:val="0"/>
                                                      <w:marBottom w:val="0"/>
                                                      <w:divBdr>
                                                        <w:top w:val="none" w:sz="0" w:space="0" w:color="auto"/>
                                                        <w:left w:val="none" w:sz="0" w:space="0" w:color="auto"/>
                                                        <w:bottom w:val="none" w:sz="0" w:space="0" w:color="auto"/>
                                                        <w:right w:val="none" w:sz="0" w:space="0" w:color="auto"/>
                                                      </w:divBdr>
                                                      <w:divsChild>
                                                        <w:div w:id="1455782385">
                                                          <w:marLeft w:val="0"/>
                                                          <w:marRight w:val="0"/>
                                                          <w:marTop w:val="0"/>
                                                          <w:marBottom w:val="0"/>
                                                          <w:divBdr>
                                                            <w:top w:val="none" w:sz="0" w:space="0" w:color="auto"/>
                                                            <w:left w:val="none" w:sz="0" w:space="0" w:color="auto"/>
                                                            <w:bottom w:val="none" w:sz="0" w:space="0" w:color="auto"/>
                                                            <w:right w:val="none" w:sz="0" w:space="0" w:color="auto"/>
                                                          </w:divBdr>
                                                          <w:divsChild>
                                                            <w:div w:id="2127961673">
                                                              <w:marLeft w:val="0"/>
                                                              <w:marRight w:val="0"/>
                                                              <w:marTop w:val="0"/>
                                                              <w:marBottom w:val="0"/>
                                                              <w:divBdr>
                                                                <w:top w:val="single" w:sz="6" w:space="3" w:color="DDDDDD"/>
                                                                <w:left w:val="single" w:sz="6" w:space="0" w:color="4D90F0"/>
                                                                <w:bottom w:val="single" w:sz="6" w:space="3" w:color="DDDDDD"/>
                                                                <w:right w:val="none" w:sz="0" w:space="0" w:color="auto"/>
                                                              </w:divBdr>
                                                              <w:divsChild>
                                                                <w:div w:id="1037511473">
                                                                  <w:marLeft w:val="0"/>
                                                                  <w:marRight w:val="0"/>
                                                                  <w:marTop w:val="0"/>
                                                                  <w:marBottom w:val="0"/>
                                                                  <w:divBdr>
                                                                    <w:top w:val="single" w:sz="6" w:space="0" w:color="auto"/>
                                                                    <w:left w:val="single" w:sz="6" w:space="0" w:color="auto"/>
                                                                    <w:bottom w:val="single" w:sz="6" w:space="0" w:color="auto"/>
                                                                    <w:right w:val="none" w:sz="0" w:space="0" w:color="auto"/>
                                                                  </w:divBdr>
                                                                  <w:divsChild>
                                                                    <w:div w:id="568921471">
                                                                      <w:marLeft w:val="0"/>
                                                                      <w:marRight w:val="0"/>
                                                                      <w:marTop w:val="0"/>
                                                                      <w:marBottom w:val="0"/>
                                                                      <w:divBdr>
                                                                        <w:top w:val="none" w:sz="0" w:space="0" w:color="auto"/>
                                                                        <w:left w:val="none" w:sz="0" w:space="0" w:color="auto"/>
                                                                        <w:bottom w:val="none" w:sz="0" w:space="0" w:color="auto"/>
                                                                        <w:right w:val="none" w:sz="0" w:space="0" w:color="auto"/>
                                                                      </w:divBdr>
                                                                      <w:divsChild>
                                                                        <w:div w:id="1834568567">
                                                                          <w:marLeft w:val="0"/>
                                                                          <w:marRight w:val="0"/>
                                                                          <w:marTop w:val="0"/>
                                                                          <w:marBottom w:val="0"/>
                                                                          <w:divBdr>
                                                                            <w:top w:val="none" w:sz="0" w:space="0" w:color="auto"/>
                                                                            <w:left w:val="none" w:sz="0" w:space="0" w:color="auto"/>
                                                                            <w:bottom w:val="none" w:sz="0" w:space="0" w:color="auto"/>
                                                                            <w:right w:val="none" w:sz="0" w:space="0" w:color="auto"/>
                                                                          </w:divBdr>
                                                                          <w:divsChild>
                                                                            <w:div w:id="1935742123">
                                                                              <w:marLeft w:val="660"/>
                                                                              <w:marRight w:val="0"/>
                                                                              <w:marTop w:val="0"/>
                                                                              <w:marBottom w:val="0"/>
                                                                              <w:divBdr>
                                                                                <w:top w:val="none" w:sz="0" w:space="0" w:color="auto"/>
                                                                                <w:left w:val="none" w:sz="0" w:space="0" w:color="auto"/>
                                                                                <w:bottom w:val="none" w:sz="0" w:space="0" w:color="auto"/>
                                                                                <w:right w:val="none" w:sz="0" w:space="0" w:color="auto"/>
                                                                              </w:divBdr>
                                                                              <w:divsChild>
                                                                                <w:div w:id="759256630">
                                                                                  <w:marLeft w:val="0"/>
                                                                                  <w:marRight w:val="0"/>
                                                                                  <w:marTop w:val="0"/>
                                                                                  <w:marBottom w:val="0"/>
                                                                                  <w:divBdr>
                                                                                    <w:top w:val="none" w:sz="0" w:space="0" w:color="auto"/>
                                                                                    <w:left w:val="none" w:sz="0" w:space="0" w:color="auto"/>
                                                                                    <w:bottom w:val="none" w:sz="0" w:space="0" w:color="auto"/>
                                                                                    <w:right w:val="none" w:sz="0" w:space="0" w:color="auto"/>
                                                                                  </w:divBdr>
                                                                                  <w:divsChild>
                                                                                    <w:div w:id="1504861125">
                                                                                      <w:marLeft w:val="0"/>
                                                                                      <w:marRight w:val="0"/>
                                                                                      <w:marTop w:val="0"/>
                                                                                      <w:marBottom w:val="0"/>
                                                                                      <w:divBdr>
                                                                                        <w:top w:val="none" w:sz="0" w:space="0" w:color="auto"/>
                                                                                        <w:left w:val="none" w:sz="0" w:space="0" w:color="auto"/>
                                                                                        <w:bottom w:val="none" w:sz="0" w:space="0" w:color="auto"/>
                                                                                        <w:right w:val="none" w:sz="0" w:space="0" w:color="auto"/>
                                                                                      </w:divBdr>
                                                                                      <w:divsChild>
                                                                                        <w:div w:id="850144248">
                                                                                          <w:marLeft w:val="0"/>
                                                                                          <w:marRight w:val="0"/>
                                                                                          <w:marTop w:val="0"/>
                                                                                          <w:marBottom w:val="0"/>
                                                                                          <w:divBdr>
                                                                                            <w:top w:val="none" w:sz="0" w:space="0" w:color="auto"/>
                                                                                            <w:left w:val="none" w:sz="0" w:space="0" w:color="auto"/>
                                                                                            <w:bottom w:val="none" w:sz="0" w:space="0" w:color="auto"/>
                                                                                            <w:right w:val="none" w:sz="0" w:space="0" w:color="auto"/>
                                                                                          </w:divBdr>
                                                                                          <w:divsChild>
                                                                                            <w:div w:id="615673485">
                                                                                              <w:marLeft w:val="0"/>
                                                                                              <w:marRight w:val="0"/>
                                                                                              <w:marTop w:val="0"/>
                                                                                              <w:marBottom w:val="0"/>
                                                                                              <w:divBdr>
                                                                                                <w:top w:val="none" w:sz="0" w:space="0" w:color="auto"/>
                                                                                                <w:left w:val="none" w:sz="0" w:space="0" w:color="auto"/>
                                                                                                <w:bottom w:val="none" w:sz="0" w:space="0" w:color="auto"/>
                                                                                                <w:right w:val="none" w:sz="0" w:space="0" w:color="auto"/>
                                                                                              </w:divBdr>
                                                                                              <w:divsChild>
                                                                                                <w:div w:id="1007706433">
                                                                                                  <w:marLeft w:val="0"/>
                                                                                                  <w:marRight w:val="0"/>
                                                                                                  <w:marTop w:val="0"/>
                                                                                                  <w:marBottom w:val="0"/>
                                                                                                  <w:divBdr>
                                                                                                    <w:top w:val="none" w:sz="0" w:space="0" w:color="auto"/>
                                                                                                    <w:left w:val="none" w:sz="0" w:space="0" w:color="auto"/>
                                                                                                    <w:bottom w:val="none" w:sz="0" w:space="0" w:color="auto"/>
                                                                                                    <w:right w:val="none" w:sz="0" w:space="0" w:color="auto"/>
                                                                                                  </w:divBdr>
                                                                                                  <w:divsChild>
                                                                                                    <w:div w:id="406927465">
                                                                                                      <w:marLeft w:val="0"/>
                                                                                                      <w:marRight w:val="0"/>
                                                                                                      <w:marTop w:val="0"/>
                                                                                                      <w:marBottom w:val="0"/>
                                                                                                      <w:divBdr>
                                                                                                        <w:top w:val="none" w:sz="0" w:space="0" w:color="auto"/>
                                                                                                        <w:left w:val="none" w:sz="0" w:space="0" w:color="auto"/>
                                                                                                        <w:bottom w:val="none" w:sz="0" w:space="0" w:color="auto"/>
                                                                                                        <w:right w:val="none" w:sz="0" w:space="0" w:color="auto"/>
                                                                                                      </w:divBdr>
                                                                                                      <w:divsChild>
                                                                                                        <w:div w:id="1857645426">
                                                                                                          <w:marLeft w:val="0"/>
                                                                                                          <w:marRight w:val="0"/>
                                                                                                          <w:marTop w:val="0"/>
                                                                                                          <w:marBottom w:val="0"/>
                                                                                                          <w:divBdr>
                                                                                                            <w:top w:val="none" w:sz="0" w:space="0" w:color="auto"/>
                                                                                                            <w:left w:val="none" w:sz="0" w:space="0" w:color="auto"/>
                                                                                                            <w:bottom w:val="none" w:sz="0" w:space="0" w:color="auto"/>
                                                                                                            <w:right w:val="none" w:sz="0" w:space="0" w:color="auto"/>
                                                                                                          </w:divBdr>
                                                                                                          <w:divsChild>
                                                                                                            <w:div w:id="822089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1650424">
                                                                                                                  <w:marLeft w:val="0"/>
                                                                                                                  <w:marRight w:val="0"/>
                                                                                                                  <w:marTop w:val="0"/>
                                                                                                                  <w:marBottom w:val="0"/>
                                                                                                                  <w:divBdr>
                                                                                                                    <w:top w:val="none" w:sz="0" w:space="0" w:color="auto"/>
                                                                                                                    <w:left w:val="none" w:sz="0" w:space="0" w:color="auto"/>
                                                                                                                    <w:bottom w:val="none" w:sz="0" w:space="0" w:color="auto"/>
                                                                                                                    <w:right w:val="none" w:sz="0" w:space="0" w:color="auto"/>
                                                                                                                  </w:divBdr>
                                                                                                                  <w:divsChild>
                                                                                                                    <w:div w:id="12130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point.fr/invites-du-point/philippe-labro/philippe-labro-une-tortionnaire-a-la-tete-de-la-cia-14-03-2018-2202398_1444.php" TargetMode="External"/><Relationship Id="rId5" Type="http://schemas.openxmlformats.org/officeDocument/2006/relationships/hyperlink" Target="http://www.nouvelobs.com/index/2018/03/15/" TargetMode="External"/><Relationship Id="rId4" Type="http://schemas.openxmlformats.org/officeDocument/2006/relationships/hyperlink" Target="https://www.nouvelobs.com/monde/20180315.OBS3656/pourquoi-moscou-avait-tout-interet-a-empoisonner-son-ex-espion-et-a-ce-que-ca-se-sach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884</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2</cp:revision>
  <dcterms:created xsi:type="dcterms:W3CDTF">2018-04-05T19:26:00Z</dcterms:created>
  <dcterms:modified xsi:type="dcterms:W3CDTF">2018-04-05T19:41:00Z</dcterms:modified>
</cp:coreProperties>
</file>