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C25" w:rsidRPr="008C7C25" w:rsidRDefault="008C7C25" w:rsidP="008C7C25">
      <w:pPr>
        <w:spacing w:after="150" w:line="240" w:lineRule="auto"/>
        <w:outlineLvl w:val="1"/>
        <w:rPr>
          <w:rFonts w:ascii="Georgia" w:eastAsia="Times New Roman" w:hAnsi="Georgia" w:cs="Times New Roman"/>
          <w:b/>
          <w:bCs/>
          <w:color w:val="000000"/>
          <w:kern w:val="36"/>
          <w:sz w:val="75"/>
          <w:szCs w:val="75"/>
          <w:lang w:eastAsia="fr-BE"/>
        </w:rPr>
      </w:pPr>
      <w:r w:rsidRPr="008C7C25">
        <w:rPr>
          <w:rFonts w:ascii="Georgia" w:eastAsia="Times New Roman" w:hAnsi="Georgia" w:cs="Times New Roman"/>
          <w:b/>
          <w:bCs/>
          <w:color w:val="000000"/>
          <w:kern w:val="36"/>
          <w:sz w:val="75"/>
          <w:szCs w:val="75"/>
          <w:lang w:eastAsia="fr-BE"/>
        </w:rPr>
        <w:t>Un parcours sculptural enrichit par « Virginie »</w:t>
      </w:r>
    </w:p>
    <w:p w:rsidR="008C7C25" w:rsidRPr="008C7C25" w:rsidRDefault="008C7C25" w:rsidP="008C7C25">
      <w:pPr>
        <w:spacing w:after="0" w:line="240" w:lineRule="auto"/>
        <w:jc w:val="right"/>
        <w:rPr>
          <w:rFonts w:ascii="Times New Roman" w:eastAsia="Times New Roman" w:hAnsi="Times New Roman" w:cs="Times New Roman"/>
          <w:caps/>
          <w:sz w:val="21"/>
          <w:szCs w:val="21"/>
          <w:lang w:eastAsia="fr-BE"/>
        </w:rPr>
      </w:pPr>
      <w:r w:rsidRPr="008C7C25">
        <w:rPr>
          <w:rFonts w:ascii="Times New Roman" w:eastAsia="Times New Roman" w:hAnsi="Times New Roman" w:cs="Times New Roman"/>
          <w:caps/>
          <w:sz w:val="21"/>
          <w:szCs w:val="21"/>
          <w:lang w:eastAsia="fr-BE"/>
        </w:rPr>
        <w:t>   </w:t>
      </w:r>
    </w:p>
    <w:p w:rsidR="008C7C25" w:rsidRPr="008C7C25" w:rsidRDefault="008C7C25" w:rsidP="008C7C25">
      <w:pPr>
        <w:spacing w:after="0" w:line="240" w:lineRule="auto"/>
        <w:rPr>
          <w:rFonts w:ascii="Times New Roman" w:eastAsia="Times New Roman" w:hAnsi="Times New Roman" w:cs="Times New Roman"/>
          <w:caps/>
          <w:sz w:val="21"/>
          <w:szCs w:val="21"/>
          <w:lang w:eastAsia="fr-BE"/>
        </w:rPr>
      </w:pPr>
      <w:r w:rsidRPr="008C7C25">
        <w:rPr>
          <w:rFonts w:ascii="Times New Roman" w:eastAsia="Times New Roman" w:hAnsi="Times New Roman" w:cs="Times New Roman"/>
          <w:caps/>
          <w:sz w:val="21"/>
          <w:szCs w:val="21"/>
          <w:lang w:eastAsia="fr-BE"/>
        </w:rPr>
        <w:t xml:space="preserve">MIS EN LIGNE LE 22/03/2018 À 00:00 </w:t>
      </w:r>
    </w:p>
    <w:p w:rsidR="008C7C25" w:rsidRPr="008C7C25" w:rsidRDefault="008C7C25" w:rsidP="008C7C25">
      <w:pPr>
        <w:spacing w:line="240" w:lineRule="auto"/>
        <w:ind w:right="263"/>
        <w:rPr>
          <w:rFonts w:ascii="Arial" w:eastAsia="Times New Roman" w:hAnsi="Arial" w:cs="Arial"/>
          <w:b/>
          <w:bCs/>
          <w:caps/>
          <w:sz w:val="20"/>
          <w:szCs w:val="20"/>
          <w:lang w:eastAsia="fr-BE"/>
        </w:rPr>
      </w:pPr>
      <w:r w:rsidRPr="008C7C25">
        <w:rPr>
          <w:rFonts w:ascii="main" w:eastAsia="Times New Roman" w:hAnsi="main" w:cs="Arial"/>
          <w:b/>
          <w:bCs/>
          <w:i/>
          <w:iCs/>
          <w:caps/>
          <w:sz w:val="17"/>
          <w:szCs w:val="17"/>
          <w:lang w:eastAsia="fr-BE"/>
        </w:rPr>
        <w:t> </w:t>
      </w:r>
      <w:hyperlink r:id="rId4" w:history="1">
        <w:r w:rsidRPr="008C7C25">
          <w:rPr>
            <w:rFonts w:ascii="Arial" w:eastAsia="Times New Roman" w:hAnsi="Arial" w:cs="Arial"/>
            <w:b/>
            <w:bCs/>
            <w:caps/>
            <w:color w:val="003978"/>
            <w:sz w:val="20"/>
            <w:szCs w:val="20"/>
            <w:u w:val="single"/>
            <w:lang w:eastAsia="fr-BE"/>
          </w:rPr>
          <w:t>JEAN-PHILIPPE DE VOGELAERE</w:t>
        </w:r>
      </w:hyperlink>
    </w:p>
    <w:p w:rsidR="008C7C25" w:rsidRPr="008C7C25" w:rsidRDefault="008C7C25" w:rsidP="008C7C25">
      <w:pPr>
        <w:shd w:val="clear" w:color="auto" w:fill="777676"/>
        <w:spacing w:after="0" w:line="240" w:lineRule="auto"/>
        <w:jc w:val="center"/>
        <w:rPr>
          <w:rFonts w:ascii="Helvetica" w:eastAsia="Times New Roman" w:hAnsi="Helvetica" w:cs="Times New Roman"/>
          <w:color w:val="383838"/>
          <w:sz w:val="21"/>
          <w:szCs w:val="21"/>
          <w:lang w:eastAsia="fr-BE"/>
        </w:rPr>
      </w:pPr>
      <w:r w:rsidRPr="008C7C25">
        <w:rPr>
          <w:rFonts w:ascii="Helvetica" w:eastAsia="Times New Roman" w:hAnsi="Helvetica" w:cs="Times New Roman"/>
          <w:noProof/>
          <w:color w:val="383838"/>
          <w:sz w:val="21"/>
          <w:szCs w:val="21"/>
          <w:lang w:eastAsia="fr-BE"/>
        </w:rPr>
        <w:drawing>
          <wp:inline distT="0" distB="0" distL="0" distR="0">
            <wp:extent cx="12020550" cy="6372225"/>
            <wp:effectExtent l="0" t="0" r="0" b="0"/>
            <wp:docPr id="1" name="Image 1" descr="&lt;span name=cutline_content dam:org_class=paragraph displayname=cutline_content dam:orgTag=cci:cutline_content&gt;&lt;p dam:orgTag=cci:p&gt;Plutôt que de se mettre en avant, Alfred Blondel préfère remercier son ancien modèle, &lt;/p&gt;&lt;span xmlns:ccix=http://www.ccieurope.com/xmlns/ccimlextensions value=252 dam:orgTag=ccix:command&gt;&lt;/span&gt;&lt;p dam:orgTag=cci:p&gt;Virginie, pour avoir accepté de poser à la demande de son épouse. &lt;/p&gt;&lt;/span&gt;&lt;p dam:orgTag=cci:p&gt;&lt;span name=cutline_credit_c dam:org_class=character displayname=LEGENDE_CREDIT dam:orgTag=cci:cutline_credit_c&gt;J.-P. D.V.&lt;/span&gt;&lt;/p&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span name=cutline_content dam:org_class=paragraph displayname=cutline_content dam:orgTag=cci:cutline_content&gt;&lt;p dam:orgTag=cci:p&gt;Plutôt que de se mettre en avant, Alfred Blondel préfère remercier son ancien modèle, &lt;/p&gt;&lt;span xmlns:ccix=http://www.ccieurope.com/xmlns/ccimlextensions value=252 dam:orgTag=ccix:command&gt;&lt;/span&gt;&lt;p dam:orgTag=cci:p&gt;Virginie, pour avoir accepté de poser à la demande de son épouse. &lt;/p&gt;&lt;/span&gt;&lt;p dam:orgTag=cci:p&gt;&lt;span name=cutline_credit_c dam:org_class=character displayname=LEGENDE_CREDIT dam:orgTag=cci:cutline_credit_c&gt;J.-P. D.V.&lt;/span&gt;&lt;/p&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20550" cy="6372225"/>
                    </a:xfrm>
                    <a:prstGeom prst="rect">
                      <a:avLst/>
                    </a:prstGeom>
                    <a:noFill/>
                    <a:ln>
                      <a:noFill/>
                    </a:ln>
                  </pic:spPr>
                </pic:pic>
              </a:graphicData>
            </a:graphic>
          </wp:inline>
        </w:drawing>
      </w:r>
    </w:p>
    <w:p w:rsidR="008C7C25" w:rsidRPr="008C7C25" w:rsidRDefault="008C7C25" w:rsidP="008C7C25">
      <w:pPr>
        <w:shd w:val="clear" w:color="auto" w:fill="777676"/>
        <w:spacing w:after="150" w:line="240" w:lineRule="auto"/>
        <w:rPr>
          <w:rFonts w:ascii="Georgia" w:eastAsia="Times New Roman" w:hAnsi="Georgia" w:cs="Times New Roman"/>
          <w:i/>
          <w:iCs/>
          <w:color w:val="575757"/>
          <w:sz w:val="19"/>
          <w:szCs w:val="19"/>
          <w:lang w:eastAsia="fr-BE"/>
        </w:rPr>
      </w:pPr>
      <w:r w:rsidRPr="008C7C25">
        <w:rPr>
          <w:rFonts w:ascii="Georgia" w:eastAsia="Times New Roman" w:hAnsi="Georgia" w:cs="Times New Roman"/>
          <w:i/>
          <w:iCs/>
          <w:color w:val="575757"/>
          <w:sz w:val="19"/>
          <w:szCs w:val="19"/>
          <w:lang w:eastAsia="fr-BE"/>
        </w:rPr>
        <w:t>Plutôt que de se mettre en avant, Alfred Blondel préfère remercier son ancien modèle,</w:t>
      </w:r>
    </w:p>
    <w:p w:rsidR="008C7C25" w:rsidRPr="008C7C25" w:rsidRDefault="008C7C25" w:rsidP="008C7C25">
      <w:pPr>
        <w:shd w:val="clear" w:color="auto" w:fill="777676"/>
        <w:spacing w:after="150" w:line="240" w:lineRule="auto"/>
        <w:rPr>
          <w:rFonts w:ascii="Georgia" w:eastAsia="Times New Roman" w:hAnsi="Georgia" w:cs="Times New Roman"/>
          <w:i/>
          <w:iCs/>
          <w:color w:val="575757"/>
          <w:sz w:val="19"/>
          <w:szCs w:val="19"/>
          <w:lang w:eastAsia="fr-BE"/>
        </w:rPr>
      </w:pPr>
      <w:r w:rsidRPr="008C7C25">
        <w:rPr>
          <w:rFonts w:ascii="Georgia" w:eastAsia="Times New Roman" w:hAnsi="Georgia" w:cs="Times New Roman"/>
          <w:i/>
          <w:iCs/>
          <w:color w:val="575757"/>
          <w:sz w:val="19"/>
          <w:szCs w:val="19"/>
          <w:lang w:eastAsia="fr-BE"/>
        </w:rPr>
        <w:lastRenderedPageBreak/>
        <w:t>Virginie, pour avoir accepté de poser à la demande de son épouse.</w:t>
      </w:r>
    </w:p>
    <w:p w:rsidR="008C7C25" w:rsidRPr="008C7C25" w:rsidRDefault="008C7C25" w:rsidP="008C7C25">
      <w:pPr>
        <w:shd w:val="clear" w:color="auto" w:fill="777676"/>
        <w:spacing w:line="240" w:lineRule="auto"/>
        <w:rPr>
          <w:rFonts w:ascii="Georgia" w:eastAsia="Times New Roman" w:hAnsi="Georgia" w:cs="Times New Roman"/>
          <w:i/>
          <w:iCs/>
          <w:color w:val="575757"/>
          <w:sz w:val="19"/>
          <w:szCs w:val="19"/>
          <w:lang w:eastAsia="fr-BE"/>
        </w:rPr>
      </w:pPr>
      <w:r w:rsidRPr="008C7C25">
        <w:rPr>
          <w:rFonts w:ascii="Georgia" w:eastAsia="Times New Roman" w:hAnsi="Georgia" w:cs="Times New Roman"/>
          <w:i/>
          <w:iCs/>
          <w:color w:val="575757"/>
          <w:sz w:val="19"/>
          <w:szCs w:val="19"/>
          <w:lang w:eastAsia="fr-BE"/>
        </w:rPr>
        <w:t>J.-P. D.V.</w:t>
      </w:r>
    </w:p>
    <w:p w:rsidR="008C7C25" w:rsidRPr="008C7C25" w:rsidRDefault="008C7C25" w:rsidP="008C7C25">
      <w:pPr>
        <w:shd w:val="clear" w:color="auto" w:fill="FFFFFF"/>
        <w:spacing w:after="300" w:line="240" w:lineRule="auto"/>
        <w:rPr>
          <w:rFonts w:ascii="Helvetica" w:eastAsia="Times New Roman" w:hAnsi="Helvetica" w:cs="Times New Roman"/>
          <w:color w:val="383838"/>
          <w:sz w:val="29"/>
          <w:szCs w:val="29"/>
          <w:lang w:eastAsia="fr-BE"/>
        </w:rPr>
      </w:pPr>
      <w:r w:rsidRPr="008C7C25">
        <w:rPr>
          <w:rFonts w:ascii="Georgia" w:eastAsia="Times New Roman" w:hAnsi="Georgia" w:cs="Times New Roman"/>
          <w:color w:val="840303"/>
          <w:sz w:val="174"/>
          <w:szCs w:val="174"/>
          <w:lang w:eastAsia="fr-BE"/>
        </w:rPr>
        <w:t>L</w:t>
      </w:r>
      <w:r w:rsidRPr="008C7C25">
        <w:rPr>
          <w:rFonts w:ascii="Helvetica" w:eastAsia="Times New Roman" w:hAnsi="Helvetica" w:cs="Times New Roman"/>
          <w:color w:val="383838"/>
          <w:sz w:val="29"/>
          <w:szCs w:val="29"/>
          <w:lang w:eastAsia="fr-BE"/>
        </w:rPr>
        <w:t>a sculpture et le Brabant wallon, c’est une association qui fait des émules. Outre les œuvres disséminées dans les parcs industriels de la province, Louvain-la-Neuve comptait déjà sa promenade à la découverte de « L’art dans la ville ». La Hulpe s’était, elle, déjà rebaptisée « Terre de sculptures ». Et voilà que Waterloo lance un « Parcours sculptural » à l’occasion de l’inauguration, à l’entrée du domaine intergénérationnel Bella Vita, de « Virginie », une troisième sculpture d’Alfred Blondel dans la cité du Lion, après « Cassandre » et « Neli » dans le parc communal.</w:t>
      </w:r>
    </w:p>
    <w:p w:rsidR="008C7C25" w:rsidRPr="008C7C25" w:rsidRDefault="008C7C25" w:rsidP="008C7C25">
      <w:pPr>
        <w:shd w:val="clear" w:color="auto" w:fill="FFFFFF"/>
        <w:spacing w:after="300" w:line="240" w:lineRule="auto"/>
        <w:rPr>
          <w:rFonts w:ascii="Helvetica" w:eastAsia="Times New Roman" w:hAnsi="Helvetica" w:cs="Times New Roman"/>
          <w:color w:val="383838"/>
          <w:sz w:val="29"/>
          <w:szCs w:val="29"/>
          <w:lang w:eastAsia="fr-BE"/>
        </w:rPr>
      </w:pPr>
      <w:r w:rsidRPr="008C7C25">
        <w:rPr>
          <w:rFonts w:ascii="Helvetica" w:eastAsia="Times New Roman" w:hAnsi="Helvetica" w:cs="Times New Roman"/>
          <w:i/>
          <w:iCs/>
          <w:color w:val="383838"/>
          <w:sz w:val="29"/>
          <w:szCs w:val="29"/>
          <w:lang w:eastAsia="fr-BE"/>
        </w:rPr>
        <w:t>« Cela fait dix-neuf sculptures qui sont désormais exposées dans l’espace public</w:t>
      </w:r>
      <w:r w:rsidRPr="008C7C25">
        <w:rPr>
          <w:rFonts w:ascii="Helvetica" w:eastAsia="Times New Roman" w:hAnsi="Helvetica" w:cs="Times New Roman"/>
          <w:color w:val="383838"/>
          <w:sz w:val="29"/>
          <w:szCs w:val="29"/>
          <w:lang w:eastAsia="fr-BE"/>
        </w:rPr>
        <w:t>, a souligné, ce mercredi après-midi, l’échevin de la Culture Yves Vander Cruysen (MR), tout en caressant la chevelure de bronze. </w:t>
      </w:r>
      <w:r w:rsidRPr="008C7C25">
        <w:rPr>
          <w:rFonts w:ascii="Helvetica" w:eastAsia="Times New Roman" w:hAnsi="Helvetica" w:cs="Times New Roman"/>
          <w:i/>
          <w:iCs/>
          <w:color w:val="383838"/>
          <w:sz w:val="29"/>
          <w:szCs w:val="29"/>
          <w:lang w:eastAsia="fr-BE"/>
        </w:rPr>
        <w:t>Des œuvres qui nous ont été offertes par les artistes en échange de leur passage dans les Écuries, un lieu d’exposition où la commune ne prend aucune commission sur les ventes. Depuis trente ans que nous fonctionnons ainsi, ce sont pas moins de 300 œuvres qui font partie du patrimoine waterlootois. »</w:t>
      </w:r>
    </w:p>
    <w:p w:rsidR="008C7C25" w:rsidRPr="008C7C25" w:rsidRDefault="008C7C25" w:rsidP="008C7C25">
      <w:pPr>
        <w:shd w:val="clear" w:color="auto" w:fill="FFFFFF"/>
        <w:spacing w:after="300" w:line="240" w:lineRule="auto"/>
        <w:rPr>
          <w:rFonts w:ascii="Helvetica" w:eastAsia="Times New Roman" w:hAnsi="Helvetica" w:cs="Times New Roman"/>
          <w:color w:val="383838"/>
          <w:sz w:val="29"/>
          <w:szCs w:val="29"/>
          <w:lang w:eastAsia="fr-BE"/>
        </w:rPr>
      </w:pPr>
      <w:r w:rsidRPr="008C7C25">
        <w:rPr>
          <w:rFonts w:ascii="Helvetica" w:eastAsia="Times New Roman" w:hAnsi="Helvetica" w:cs="Times New Roman"/>
          <w:color w:val="383838"/>
          <w:sz w:val="29"/>
          <w:szCs w:val="29"/>
          <w:lang w:eastAsia="fr-BE"/>
        </w:rPr>
        <w:t>Voilà qui a donné l’idée de créer cette promenade qui permet, en une heure, de faire le tour de la majorité des sculptures visibles dans le centre. Pour d’autres, il faut cependant prendre la voiture. On pense au « Paveur », de Marcel Pitot, au Chenois, ou à cette intrigante sculpture faite de circonvolutions métalliques en acier, baptisée « Ligne indéterminée », sur le rond-point de l’ancien Château Cheval. Il s’agit là de la création de Bernar Venet, un plasticien français connu dans le monde entier.</w:t>
      </w:r>
    </w:p>
    <w:p w:rsidR="008C7C25" w:rsidRPr="008C7C25" w:rsidRDefault="008C7C25" w:rsidP="008C7C25">
      <w:pPr>
        <w:shd w:val="clear" w:color="auto" w:fill="FFFFFF"/>
        <w:spacing w:before="600" w:after="225" w:line="240" w:lineRule="auto"/>
        <w:outlineLvl w:val="1"/>
        <w:rPr>
          <w:rFonts w:ascii="Arial" w:eastAsia="Times New Roman" w:hAnsi="Arial" w:cs="Arial"/>
          <w:color w:val="840303"/>
          <w:sz w:val="33"/>
          <w:szCs w:val="33"/>
          <w:lang w:eastAsia="fr-BE"/>
        </w:rPr>
      </w:pPr>
      <w:r w:rsidRPr="008C7C25">
        <w:rPr>
          <w:rFonts w:ascii="Arial" w:eastAsia="Times New Roman" w:hAnsi="Arial" w:cs="Arial"/>
          <w:color w:val="840303"/>
          <w:sz w:val="33"/>
          <w:szCs w:val="33"/>
          <w:lang w:eastAsia="fr-BE"/>
        </w:rPr>
        <w:t>Même un QR Code !</w:t>
      </w:r>
    </w:p>
    <w:p w:rsidR="008C7C25" w:rsidRPr="008C7C25" w:rsidRDefault="008C7C25" w:rsidP="008C7C25">
      <w:pPr>
        <w:shd w:val="clear" w:color="auto" w:fill="FFFFFF"/>
        <w:spacing w:after="300" w:line="240" w:lineRule="auto"/>
        <w:rPr>
          <w:rFonts w:ascii="Helvetica" w:eastAsia="Times New Roman" w:hAnsi="Helvetica" w:cs="Times New Roman"/>
          <w:color w:val="383838"/>
          <w:sz w:val="29"/>
          <w:szCs w:val="29"/>
          <w:lang w:eastAsia="fr-BE"/>
        </w:rPr>
      </w:pPr>
      <w:r w:rsidRPr="008C7C25">
        <w:rPr>
          <w:rFonts w:ascii="Helvetica" w:eastAsia="Times New Roman" w:hAnsi="Helvetica" w:cs="Times New Roman"/>
          <w:color w:val="383838"/>
          <w:sz w:val="29"/>
          <w:szCs w:val="29"/>
          <w:lang w:eastAsia="fr-BE"/>
        </w:rPr>
        <w:t xml:space="preserve">Pour découvrir les endroits publics des œuvres, et en savoir plus grâce à un court explicatif et un QR Code à scanner avec son téléphone portable, un dépliant a été imaginé par Simon Damman, un stagiaire de l’administration communale. Ce dernier a, en effet, réalisé </w:t>
      </w:r>
      <w:r w:rsidRPr="008C7C25">
        <w:rPr>
          <w:rFonts w:ascii="Helvetica" w:eastAsia="Times New Roman" w:hAnsi="Helvetica" w:cs="Times New Roman"/>
          <w:color w:val="383838"/>
          <w:sz w:val="29"/>
          <w:szCs w:val="29"/>
          <w:lang w:eastAsia="fr-BE"/>
        </w:rPr>
        <w:lastRenderedPageBreak/>
        <w:t>un inventaire complet de toutes les œuvres offertes par les artistes. Un travail qui servira bientôt à la création d’un répertoire en ligne, sorte de galerie virtuelle du patrimoine waterlootois, tandis qu’une rétrospective en sera faite en septembre aux Écuries.</w:t>
      </w:r>
    </w:p>
    <w:p w:rsidR="008C7C25" w:rsidRPr="008C7C25" w:rsidRDefault="008C7C25" w:rsidP="008C7C25">
      <w:pPr>
        <w:shd w:val="clear" w:color="auto" w:fill="FFFFFF"/>
        <w:spacing w:after="300" w:line="240" w:lineRule="auto"/>
        <w:rPr>
          <w:rFonts w:ascii="Helvetica" w:eastAsia="Times New Roman" w:hAnsi="Helvetica" w:cs="Times New Roman"/>
          <w:color w:val="383838"/>
          <w:sz w:val="29"/>
          <w:szCs w:val="29"/>
          <w:lang w:eastAsia="fr-BE"/>
        </w:rPr>
      </w:pPr>
      <w:r w:rsidRPr="008C7C25">
        <w:rPr>
          <w:rFonts w:ascii="Helvetica" w:eastAsia="Times New Roman" w:hAnsi="Helvetica" w:cs="Times New Roman"/>
          <w:color w:val="383838"/>
          <w:sz w:val="29"/>
          <w:szCs w:val="29"/>
          <w:lang w:eastAsia="fr-BE"/>
        </w:rPr>
        <w:t>Alfred Blondel, 91 ans, père de Vincent, le recteur de l’UCL, s’en réjouit déjà : </w:t>
      </w:r>
      <w:r w:rsidRPr="008C7C25">
        <w:rPr>
          <w:rFonts w:ascii="Helvetica" w:eastAsia="Times New Roman" w:hAnsi="Helvetica" w:cs="Times New Roman"/>
          <w:i/>
          <w:iCs/>
          <w:color w:val="383838"/>
          <w:sz w:val="29"/>
          <w:szCs w:val="29"/>
          <w:lang w:eastAsia="fr-BE"/>
        </w:rPr>
        <w:t>« Ce n’est pas moi qu’il faut mettre en valeur, c’est d’abord le modèle, Virginie, qui a autrefois accepté de poser à la demande de mon épouse et qui est aujourd’hui une mère de deux enfants. Et si sa silhouette est aujourd’hui devant Bella Vita, c’est grâce aussi aux autorités communales qui ont accepté de la sortir de leurs bureaux. »</w:t>
      </w:r>
    </w:p>
    <w:p w:rsidR="008C7C25" w:rsidRPr="008C7C25" w:rsidRDefault="008C7C25" w:rsidP="008C7C25">
      <w:pPr>
        <w:shd w:val="clear" w:color="auto" w:fill="FFFFFF"/>
        <w:spacing w:after="300" w:line="240" w:lineRule="auto"/>
        <w:rPr>
          <w:rFonts w:ascii="Helvetica" w:eastAsia="Times New Roman" w:hAnsi="Helvetica" w:cs="Times New Roman"/>
          <w:color w:val="383838"/>
          <w:sz w:val="29"/>
          <w:szCs w:val="29"/>
          <w:lang w:eastAsia="fr-BE"/>
        </w:rPr>
      </w:pPr>
      <w:r w:rsidRPr="008C7C25">
        <w:rPr>
          <w:rFonts w:ascii="Helvetica" w:eastAsia="Times New Roman" w:hAnsi="Helvetica" w:cs="Times New Roman"/>
          <w:color w:val="383838"/>
          <w:sz w:val="29"/>
          <w:szCs w:val="29"/>
          <w:lang w:eastAsia="fr-BE"/>
        </w:rPr>
        <w:t>« Virginie » trône ainsi sur son piédestal de marbre offert par la Province du Brabant wallon.</w:t>
      </w:r>
    </w:p>
    <w:p w:rsidR="00B86046" w:rsidRDefault="00B86046">
      <w:bookmarkStart w:id="0" w:name="_GoBack"/>
      <w:bookmarkEnd w:id="0"/>
    </w:p>
    <w:sectPr w:rsidR="00B86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in">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25"/>
    <w:rsid w:val="008C7C25"/>
    <w:rsid w:val="00B860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BB811-9D95-4924-B819-115B1B4E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8C7C25"/>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C7C25"/>
    <w:rPr>
      <w:rFonts w:ascii="Times New Roman" w:eastAsia="Times New Roman" w:hAnsi="Times New Roman" w:cs="Times New Roman"/>
      <w:b/>
      <w:bCs/>
      <w:sz w:val="36"/>
      <w:szCs w:val="36"/>
      <w:lang w:eastAsia="fr-BE"/>
    </w:rPr>
  </w:style>
  <w:style w:type="paragraph" w:styleId="NormalWeb">
    <w:name w:val="Normal (Web)"/>
    <w:basedOn w:val="Normal"/>
    <w:uiPriority w:val="99"/>
    <w:semiHidden/>
    <w:unhideWhenUsed/>
    <w:rsid w:val="008C7C25"/>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gr-meta">
    <w:name w:val="gr-meta"/>
    <w:basedOn w:val="Normal"/>
    <w:rsid w:val="008C7C2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8C7C25"/>
    <w:rPr>
      <w:color w:val="0000FF"/>
      <w:u w:val="single"/>
    </w:rPr>
  </w:style>
  <w:style w:type="character" w:customStyle="1" w:styleId="drop-cap">
    <w:name w:val="drop-cap"/>
    <w:basedOn w:val="Policepardfaut"/>
    <w:rsid w:val="008C7C25"/>
  </w:style>
  <w:style w:type="character" w:styleId="Accentuation">
    <w:name w:val="Emphasis"/>
    <w:basedOn w:val="Policepardfaut"/>
    <w:uiPriority w:val="20"/>
    <w:qFormat/>
    <w:rsid w:val="008C7C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247511">
      <w:bodyDiv w:val="1"/>
      <w:marLeft w:val="0"/>
      <w:marRight w:val="0"/>
      <w:marTop w:val="0"/>
      <w:marBottom w:val="0"/>
      <w:divBdr>
        <w:top w:val="none" w:sz="0" w:space="0" w:color="auto"/>
        <w:left w:val="none" w:sz="0" w:space="0" w:color="auto"/>
        <w:bottom w:val="none" w:sz="0" w:space="0" w:color="auto"/>
        <w:right w:val="none" w:sz="0" w:space="0" w:color="auto"/>
      </w:divBdr>
      <w:divsChild>
        <w:div w:id="751049429">
          <w:marLeft w:val="0"/>
          <w:marRight w:val="0"/>
          <w:marTop w:val="300"/>
          <w:marBottom w:val="450"/>
          <w:divBdr>
            <w:top w:val="single" w:sz="6" w:space="6" w:color="D7D7D7"/>
            <w:left w:val="none" w:sz="0" w:space="0" w:color="auto"/>
            <w:bottom w:val="single" w:sz="6" w:space="6" w:color="D7D7D7"/>
            <w:right w:val="none" w:sz="0" w:space="0" w:color="auto"/>
          </w:divBdr>
          <w:divsChild>
            <w:div w:id="592327156">
              <w:marLeft w:val="0"/>
              <w:marRight w:val="0"/>
              <w:marTop w:val="0"/>
              <w:marBottom w:val="0"/>
              <w:divBdr>
                <w:top w:val="none" w:sz="0" w:space="0" w:color="auto"/>
                <w:left w:val="none" w:sz="0" w:space="0" w:color="auto"/>
                <w:bottom w:val="none" w:sz="0" w:space="0" w:color="auto"/>
                <w:right w:val="none" w:sz="0" w:space="0" w:color="auto"/>
              </w:divBdr>
              <w:divsChild>
                <w:div w:id="693655582">
                  <w:marLeft w:val="60"/>
                  <w:marRight w:val="0"/>
                  <w:marTop w:val="0"/>
                  <w:marBottom w:val="0"/>
                  <w:divBdr>
                    <w:top w:val="none" w:sz="0" w:space="0" w:color="auto"/>
                    <w:left w:val="none" w:sz="0" w:space="0" w:color="auto"/>
                    <w:bottom w:val="none" w:sz="0" w:space="0" w:color="auto"/>
                    <w:right w:val="none" w:sz="0" w:space="0" w:color="auto"/>
                  </w:divBdr>
                  <w:divsChild>
                    <w:div w:id="3349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931">
              <w:marLeft w:val="60"/>
              <w:marRight w:val="150"/>
              <w:marTop w:val="0"/>
              <w:marBottom w:val="0"/>
              <w:divBdr>
                <w:top w:val="none" w:sz="0" w:space="0" w:color="auto"/>
                <w:left w:val="none" w:sz="0" w:space="0" w:color="auto"/>
                <w:bottom w:val="none" w:sz="0" w:space="0" w:color="auto"/>
                <w:right w:val="none" w:sz="0" w:space="0" w:color="auto"/>
              </w:divBdr>
            </w:div>
          </w:divsChild>
        </w:div>
        <w:div w:id="674453817">
          <w:marLeft w:val="0"/>
          <w:marRight w:val="0"/>
          <w:marTop w:val="0"/>
          <w:marBottom w:val="0"/>
          <w:divBdr>
            <w:top w:val="none" w:sz="0" w:space="0" w:color="auto"/>
            <w:left w:val="none" w:sz="0" w:space="0" w:color="auto"/>
            <w:bottom w:val="none" w:sz="0" w:space="0" w:color="auto"/>
            <w:right w:val="none" w:sz="0" w:space="0" w:color="auto"/>
          </w:divBdr>
          <w:divsChild>
            <w:div w:id="1995599764">
              <w:marLeft w:val="450"/>
              <w:marRight w:val="450"/>
              <w:marTop w:val="450"/>
              <w:marBottom w:val="450"/>
              <w:divBdr>
                <w:top w:val="none" w:sz="0" w:space="0" w:color="auto"/>
                <w:left w:val="none" w:sz="0" w:space="0" w:color="auto"/>
                <w:bottom w:val="none" w:sz="0" w:space="0" w:color="auto"/>
                <w:right w:val="none" w:sz="0" w:space="0" w:color="auto"/>
              </w:divBdr>
              <w:divsChild>
                <w:div w:id="2074623720">
                  <w:marLeft w:val="0"/>
                  <w:marRight w:val="0"/>
                  <w:marTop w:val="0"/>
                  <w:marBottom w:val="300"/>
                  <w:divBdr>
                    <w:top w:val="single" w:sz="6" w:space="0" w:color="DDDDDD"/>
                    <w:left w:val="single" w:sz="6" w:space="0" w:color="DDDDDD"/>
                    <w:bottom w:val="single" w:sz="6" w:space="0" w:color="DDDDDD"/>
                    <w:right w:val="single" w:sz="6" w:space="0" w:color="DDDDDD"/>
                  </w:divBdr>
                </w:div>
              </w:divsChild>
            </w:div>
          </w:divsChild>
        </w:div>
        <w:div w:id="273169093">
          <w:marLeft w:val="0"/>
          <w:marRight w:val="4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plus.lesoir.be/15570/dpi-authors/jean-philippe-de-vogelae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2563</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damman</dc:creator>
  <cp:keywords/>
  <dc:description/>
  <cp:lastModifiedBy>simon damman</cp:lastModifiedBy>
  <cp:revision>1</cp:revision>
  <dcterms:created xsi:type="dcterms:W3CDTF">2018-03-22T09:41:00Z</dcterms:created>
  <dcterms:modified xsi:type="dcterms:W3CDTF">2018-03-22T09:41:00Z</dcterms:modified>
</cp:coreProperties>
</file>