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r>
        <w:rPr>
          <w:rFonts w:ascii="Tahoma" w:hAnsi="Tahoma" w:cs="Tahoma"/>
          <w:sz w:val="28"/>
          <w:sz-cs w:val="28"/>
          <w:b/>
          <w:u w:val="single"/>
          <w:color w:val="00000A"/>
        </w:rPr>
        <w:t xml:space="preserve">Bases del sorteo de Claudine &amp; Co. Y del evento « Le Deja-Vu Market »</w:t>
      </w:r>
    </w:p>
    <w:p>
      <w:pPr/>
      <w:r>
        <w:rPr>
          <w:rFonts w:ascii="Tahoma" w:hAnsi="Tahoma" w:cs="Tahoma"/>
          <w:sz w:val="28"/>
          <w:sz-cs w:val="28"/>
          <w:b/>
          <w:color w:val="00000A"/>
        </w:rPr>
        <w:t xml:space="preserve">« Sorteo 5x2 invitaciones en L’Orange Bleue »</w:t>
      </w:r>
    </w:p>
    <w:p>
      <w:pPr/>
      <w:r>
        <w:rPr>
          <w:rFonts w:ascii="Tahoma" w:hAnsi="Tahoma" w:cs="Tahoma"/>
          <w:sz w:val="28"/>
          <w:sz-cs w:val="28"/>
          <w:b/>
          <w:color w:val="00000A"/>
        </w:rPr>
        <w:t xml:space="preserve"/>
      </w:r>
    </w:p>
    <w:p>
      <w:pPr/>
      <w:r>
        <w:rPr>
          <w:rFonts w:ascii="Tahoma" w:hAnsi="Tahoma" w:cs="Tahoma"/>
          <w:sz w:val="28"/>
          <w:sz-cs w:val="28"/>
          <w:b/>
          <w:color w:val="00000A"/>
        </w:rPr>
        <w:t xml:space="preserve"/>
      </w:r>
    </w:p>
    <w:p>
      <w:pPr/>
      <w:r>
        <w:rPr>
          <w:rFonts w:ascii="Tahoma" w:hAnsi="Tahoma" w:cs="Tahoma"/>
          <w:sz w:val="28"/>
          <w:sz-cs w:val="28"/>
          <w:b/>
          <w:color w:val="00000A"/>
        </w:rPr>
        <w:t xml:space="preserve"/>
      </w:r>
    </w:p>
    <w:p>
      <w:pPr/>
      <w:r>
        <w:rPr>
          <w:rFonts w:ascii="Tahoma" w:hAnsi="Tahoma" w:cs="Tahoma"/>
          <w:sz w:val="20"/>
          <w:sz-cs w:val="20"/>
          <w:color w:val="00000A"/>
        </w:rPr>
        <w:t xml:space="preserve">Artículo I: Datos del organizador y fechas de la operación</w:t>
      </w:r>
    </w:p>
    <w:p>
      <w:pPr/>
      <w:r>
        <w:rPr>
          <w:rFonts w:ascii="Tahoma" w:hAnsi="Tahoma" w:cs="Tahoma"/>
          <w:sz w:val="20"/>
          <w:sz-cs w:val="20"/>
          <w:color w:val="00000A"/>
        </w:rPr>
        <w:t xml:space="preserve"/>
      </w:r>
    </w:p>
    <w:p>
      <w:pPr>
        <w:jc w:val="both"/>
      </w:pPr>
      <w:r>
        <w:rPr>
          <w:rFonts w:ascii="Tahoma" w:hAnsi="Tahoma" w:cs="Tahoma"/>
          <w:sz w:val="20"/>
          <w:sz-cs w:val="20"/>
        </w:rPr>
        <w:t xml:space="preserve">El Colectivo Claudine &amp; Co. Con base en Barcelona, junto con L’Orange Bleue - la empresa Deporte Fitness JCT con CIF B66729492, Carrer Girona 9, 08010 Barcelona, organizan un concurso que será comunicado a través de Facebook y gestionado por Claudine &amp; Co. a travées de la pagina del evento de « Le Deja-Vu Market ».</w:t>
      </w:r>
    </w:p>
    <w:p>
      <w:pPr>
        <w:jc w:val="both"/>
      </w:pPr>
      <w:r>
        <w:rPr>
          <w:rFonts w:ascii="Tahoma" w:hAnsi="Tahoma" w:cs="Tahoma"/>
          <w:sz w:val="20"/>
          <w:sz-cs w:val="20"/>
        </w:rPr>
        <w:t xml:space="preserve"/>
      </w:r>
    </w:p>
    <w:p>
      <w:pPr>
        <w:jc w:val="both"/>
      </w:pPr>
      <w:r>
        <w:rPr>
          <w:rFonts w:ascii="Tahoma" w:hAnsi="Tahoma" w:cs="Tahoma"/>
          <w:sz w:val="20"/>
          <w:sz-cs w:val="20"/>
        </w:rPr>
        <w:t xml:space="preserve">Este juego (en adelante denominado el “Juego”) tendrá lugar entre el 14/0132018 y al 18/03/2018.</w:t>
      </w:r>
    </w:p>
    <w:p>
      <w:pPr/>
      <w:r>
        <w:rPr>
          <w:rFonts w:ascii="Tahoma" w:hAnsi="Tahoma" w:cs="Tahoma"/>
          <w:sz w:val="20"/>
          <w:sz-cs w:val="20"/>
        </w:rPr>
        <w:t xml:space="preserve"/>
      </w:r>
    </w:p>
    <w:p>
      <w:pPr/>
      <w:r>
        <w:rPr>
          <w:rFonts w:ascii="Tahoma" w:hAnsi="Tahoma" w:cs="Tahoma"/>
          <w:sz w:val="20"/>
          <w:sz-cs w:val="20"/>
        </w:rPr>
        <w:t xml:space="preserve"/>
      </w:r>
    </w:p>
    <w:p>
      <w:pPr>
        <w:jc w:val="both"/>
      </w:pPr>
      <w:r>
        <w:rPr>
          <w:rFonts w:ascii="Tahoma" w:hAnsi="Tahoma" w:cs="Tahoma"/>
          <w:sz w:val="20"/>
          <w:sz-cs w:val="20"/>
          <w:b/>
          <w:u w:val="single"/>
          <w:color w:val="00000A"/>
        </w:rPr>
        <w:t xml:space="preserve">Artículo II: Modalidades de participación</w:t>
      </w:r>
    </w:p>
    <w:p>
      <w:pPr>
        <w:jc w:val="both"/>
      </w:pPr>
      <w:r>
        <w:rPr>
          <w:rFonts w:ascii="Tahoma" w:hAnsi="Tahoma" w:cs="Tahoma"/>
          <w:sz w:val="20"/>
          <w:sz-cs w:val="20"/>
          <w:b/>
          <w:u w:val="single"/>
          <w:color w:val="00000A"/>
        </w:rPr>
        <w:t xml:space="preserve"/>
      </w:r>
    </w:p>
    <w:p>
      <w:pPr>
        <w:jc w:val="both"/>
      </w:pPr>
      <w:r>
        <w:rPr>
          <w:rFonts w:ascii="Tahoma" w:hAnsi="Tahoma" w:cs="Tahoma"/>
          <w:sz w:val="20"/>
          <w:sz-cs w:val="20"/>
          <w:color w:val="00000A"/>
        </w:rPr>
        <w:t xml:space="preserve">La participación en el Juego implica la aceptación pura y simple de las presentes Bases, en todas sus estipulaciones, de las reglas de deontología en vigor en Internet, así como las leyes y normativas aplicables a los juegos vigentes en España.</w:t>
      </w:r>
    </w:p>
    <w:p>
      <w:pPr>
        <w:jc w:val="both"/>
      </w:pPr>
      <w:r>
        <w:rPr>
          <w:rFonts w:ascii="Tahoma" w:hAnsi="Tahoma" w:cs="Tahoma"/>
          <w:sz w:val="20"/>
          <w:sz-cs w:val="20"/>
          <w:color w:val="00000A"/>
        </w:rPr>
        <w:t xml:space="preserve"/>
      </w:r>
    </w:p>
    <w:p>
      <w:pPr>
        <w:jc w:val="both"/>
      </w:pPr>
      <w:r>
        <w:rPr>
          <w:rFonts w:ascii="Tahoma" w:hAnsi="Tahoma" w:cs="Tahoma"/>
          <w:sz w:val="20"/>
          <w:sz-cs w:val="20"/>
          <w:color w:val="00000A"/>
        </w:rPr>
        <w:t xml:space="preserve">Todo contraventor a uno o varios de los artículos de las presentes bases, se verá privado de la posibilidad de participar en el Juego, e incluso del premio que haya podido ganar.</w:t>
      </w:r>
    </w:p>
    <w:p>
      <w:pPr/>
      <w:r>
        <w:rPr>
          <w:rFonts w:ascii="Tahoma" w:hAnsi="Tahoma" w:cs="Tahoma"/>
          <w:sz w:val="20"/>
          <w:sz-cs w:val="20"/>
          <w:color w:val="00000A"/>
        </w:rPr>
        <w:t xml:space="preserve"/>
      </w:r>
    </w:p>
    <w:p>
      <w:pPr/>
      <w:r>
        <w:rPr>
          <w:rFonts w:ascii="Tahoma" w:hAnsi="Tahoma" w:cs="Tahoma"/>
          <w:sz w:val="20"/>
          <w:sz-cs w:val="20"/>
        </w:rPr>
        <w:t xml:space="preserve">Este juego está reservado a toda persona física mayor de edad, residente en España peninsular y Baleares. </w:t>
      </w:r>
    </w:p>
    <w:p>
      <w:pPr/>
      <w:r>
        <w:rPr>
          <w:rFonts w:ascii="Tahoma" w:hAnsi="Tahoma" w:cs="Tahoma"/>
          <w:sz w:val="20"/>
          <w:sz-cs w:val="20"/>
        </w:rPr>
        <w:t xml:space="preserve"/>
      </w:r>
    </w:p>
    <w:p>
      <w:pPr/>
      <w:r>
        <w:rPr>
          <w:rFonts w:ascii="Tahoma" w:hAnsi="Tahoma" w:cs="Tahoma"/>
          <w:sz w:val="20"/>
          <w:sz-cs w:val="20"/>
        </w:rPr>
        <w:t xml:space="preserve">El sorteo se realizará a través de la página de Facebook de Claudine &amp; Co.</w:t>
      </w:r>
    </w:p>
    <w:p>
      <w:pPr/>
      <w:r>
        <w:rPr>
          <w:rFonts w:ascii="Tahoma" w:hAnsi="Tahoma" w:cs="Tahoma"/>
          <w:sz w:val="20"/>
          <w:sz-cs w:val="20"/>
        </w:rPr>
        <w:t xml:space="preserve"/>
      </w:r>
    </w:p>
    <w:p>
      <w:pPr/>
      <w:r>
        <w:rPr>
          <w:rFonts w:ascii="Tahoma" w:hAnsi="Tahoma" w:cs="Tahoma"/>
          <w:sz w:val="20"/>
          <w:sz-cs w:val="20"/>
        </w:rPr>
        <w:t xml:space="preserve">Conforme al artículo VI el sorteo tendrá lugar, como máximo, una semana después de la fecha de finalización del Juego. El nombre del ganador resultará del sorteo entre las participaciones validadas.</w:t>
      </w:r>
    </w:p>
    <w:p>
      <w:pPr/>
      <w:r>
        <w:rPr>
          <w:rFonts w:ascii="Tahoma" w:hAnsi="Tahoma" w:cs="Tahoma"/>
          <w:sz w:val="20"/>
          <w:sz-cs w:val="20"/>
        </w:rPr>
        <w:t xml:space="preserve"/>
      </w:r>
    </w:p>
    <w:p>
      <w:pPr/>
      <w:r>
        <w:rPr>
          <w:rFonts w:ascii="Tahoma" w:hAnsi="Tahoma" w:cs="Tahoma"/>
          <w:sz w:val="20"/>
          <w:sz-cs w:val="20"/>
        </w:rPr>
        <w:t xml:space="preserve">Tras las verificaciones anti-fraude, Claudine &amp; Co. advertirá al ganador por correo electrónico como muy tarde una semana después del sorteo.</w:t>
      </w:r>
    </w:p>
    <w:p>
      <w:pPr/>
      <w:r>
        <w:rPr>
          <w:rFonts w:ascii="Tahoma" w:hAnsi="Tahoma" w:cs="Tahoma"/>
          <w:sz w:val="20"/>
          <w:sz-cs w:val="20"/>
        </w:rPr>
        <w:t xml:space="preserve"/>
      </w:r>
    </w:p>
    <w:p>
      <w:pPr/>
      <w:r>
        <w:rPr>
          <w:rFonts w:ascii="Tahoma" w:hAnsi="Tahoma" w:cs="Tahoma"/>
          <w:sz w:val="20"/>
          <w:sz-cs w:val="20"/>
        </w:rPr>
        <w:t xml:space="preserve">Los datos o informaciones incompletos o inexactos transmitidos por los participantes serán considerados como nulos y no permitirán optar a la dotación, y todo ello sin que la responsabilidad de Claudine &amp; Co. pueda verse comprometida. Las participaciones en el Concurso se anularán si son erróneas, falsificadas o realizadas de una manera que infrinja o represente un fraude al presente Reglamento. Cualquier participación deberá ser leal.</w:t>
      </w:r>
    </w:p>
    <w:p>
      <w:pPr/>
      <w:r>
        <w:rPr>
          <w:rFonts w:ascii="Tahoma" w:hAnsi="Tahoma" w:cs="Tahoma"/>
          <w:sz w:val="20"/>
          <w:sz-cs w:val="20"/>
        </w:rPr>
        <w:t xml:space="preserve"/>
      </w:r>
    </w:p>
    <w:p>
      <w:pPr>
        <w:jc w:val="both"/>
      </w:pPr>
      <w:r>
        <w:rPr>
          <w:rFonts w:ascii="Tahoma" w:hAnsi="Tahoma" w:cs="Tahoma"/>
          <w:sz w:val="20"/>
          <w:sz-cs w:val="20"/>
        </w:rPr>
        <w:t xml:space="preserve"/>
      </w:r>
    </w:p>
    <w:p>
      <w:pPr>
        <w:jc w:val="both"/>
      </w:pPr>
      <w:r>
        <w:rPr>
          <w:rFonts w:ascii="Tahoma" w:hAnsi="Tahoma" w:cs="Tahoma"/>
          <w:sz w:val="20"/>
          <w:sz-cs w:val="20"/>
        </w:rPr>
        <w:t xml:space="preserve"/>
      </w:r>
    </w:p>
    <w:p>
      <w:pPr>
        <w:jc w:val="both"/>
      </w:pPr>
      <w:r>
        <w:rPr>
          <w:rFonts w:ascii="Tahoma" w:hAnsi="Tahoma" w:cs="Tahoma"/>
          <w:sz w:val="20"/>
          <w:sz-cs w:val="20"/>
        </w:rPr>
        <w:t xml:space="preserve"/>
      </w:r>
    </w:p>
    <w:p>
      <w:pPr>
        <w:jc w:val="both"/>
      </w:pPr>
      <w:r>
        <w:rPr>
          <w:rFonts w:ascii="Tahoma" w:hAnsi="Tahoma" w:cs="Tahoma"/>
          <w:sz w:val="20"/>
          <w:sz-cs w:val="20"/>
          <w:b/>
          <w:u w:val="single"/>
          <w:color w:val="00000A"/>
        </w:rPr>
        <w:t xml:space="preserve">Artículo III : Presentación del concurso</w:t>
      </w:r>
      <w:r>
        <w:rPr>
          <w:rFonts w:ascii="Tahoma" w:hAnsi="Tahoma" w:cs="Tahoma"/>
          <w:sz w:val="20"/>
          <w:sz-cs w:val="20"/>
          <w:color w:val="00000A"/>
        </w:rPr>
        <w:t xml:space="preserve"> </w:t>
      </w:r>
    </w:p>
    <w:p>
      <w:pPr>
        <w:jc w:val="both"/>
      </w:pPr>
      <w:r>
        <w:rPr>
          <w:rFonts w:ascii="Tahoma" w:hAnsi="Tahoma" w:cs="Tahoma"/>
          <w:sz w:val="20"/>
          <w:sz-cs w:val="20"/>
          <w:color w:val="00000A"/>
        </w:rPr>
        <w:t xml:space="preserve"/>
      </w:r>
    </w:p>
    <w:p>
      <w:pPr>
        <w:jc w:val="both"/>
      </w:pPr>
      <w:r>
        <w:rPr>
          <w:rFonts w:ascii="Tahoma" w:hAnsi="Tahoma" w:cs="Tahoma"/>
          <w:sz w:val="20"/>
          <w:sz-cs w:val="20"/>
          <w:color w:val="00000A"/>
        </w:rPr>
        <w:t xml:space="preserve">Claudine &amp; Co. organiza un sorteo « Sorteo 5x2 invitaciones en L’Orange Bleue » en Facebook. El premio consiste en 5 lotes de 2 invitaciones para probar de forma gratuita durante 1 semana el centro de deporte L’Orange Bleue situado en la Calle Girona 9, 08010 Barcelona.  </w:t>
      </w:r>
    </w:p>
    <w:p>
      <w:pPr>
        <w:jc w:val="both"/>
      </w:pPr>
      <w:r>
        <w:rPr>
          <w:rFonts w:ascii="Tahoma" w:hAnsi="Tahoma" w:cs="Tahoma"/>
          <w:sz w:val="20"/>
          <w:sz-cs w:val="20"/>
          <w:color w:val="00000A"/>
        </w:rPr>
        <w:t xml:space="preserve">Para participar, el concursante sólo tendrá que:</w:t>
      </w:r>
    </w:p>
    <w:p>
      <w:pPr>
        <w:jc w:val="both"/>
      </w:pPr>
      <w:r>
        <w:rPr>
          <w:rFonts w:ascii="Tahoma" w:hAnsi="Tahoma" w:cs="Tahoma"/>
          <w:sz w:val="20"/>
          <w:sz-cs w:val="20"/>
        </w:rPr>
        <w:t xml:space="preserve"/>
      </w:r>
    </w:p>
    <w:p>
      <w:pPr>
        <w:jc w:val="both"/>
        <w:ind w:left="720" w:first-line="-720"/>
      </w:pPr>
      <w:r>
        <w:rPr>
          <w:rFonts w:ascii="Tahoma" w:hAnsi="Tahoma" w:cs="Tahoma"/>
          <w:sz w:val="20"/>
          <w:sz-cs w:val="20"/>
        </w:rPr>
        <w:t xml:space="preserve"/>
        <w:tab/>
        <w:t xml:space="preserve">•</w:t>
        <w:tab/>
        <w:t xml:space="preserve">Comentar el post etiquetando a la persona que se llevará a la prueba de 1 semana en el centro de deporte</w:t>
      </w:r>
    </w:p>
    <w:p>
      <w:pPr/>
      <w:r>
        <w:rPr>
          <w:rFonts w:ascii="Tahoma" w:hAnsi="Tahoma" w:cs="Tahoma"/>
          <w:sz w:val="20"/>
          <w:sz-cs w:val="20"/>
        </w:rPr>
        <w:t xml:space="preserve"/>
      </w:r>
    </w:p>
    <w:p>
      <w:pPr>
        <w:jc w:val="both"/>
        <w:ind w:left="720" w:first-line="-720"/>
      </w:pPr>
      <w:r>
        <w:rPr>
          <w:rFonts w:ascii="Tahoma" w:hAnsi="Tahoma" w:cs="Tahoma"/>
          <w:sz w:val="20"/>
          <w:sz-cs w:val="20"/>
        </w:rPr>
        <w:t xml:space="preserve"/>
        <w:tab/>
        <w:t xml:space="preserve">•</w:t>
        <w:tab/>
        <w:t xml:space="preserve">Difundir el post entre sus amigos de Facebook.</w:t>
      </w:r>
    </w:p>
    <w:p>
      <w:pPr>
        <w:jc w:val="both"/>
      </w:pPr>
      <w:r>
        <w:rPr>
          <w:rFonts w:ascii="Tahoma" w:hAnsi="Tahoma" w:cs="Tahoma"/>
          <w:sz w:val="20"/>
          <w:sz-cs w:val="20"/>
        </w:rPr>
        <w:t xml:space="preserve"> </w:t>
      </w:r>
    </w:p>
    <w:p>
      <w:pPr>
        <w:jc w:val="both"/>
        <w:ind w:left="720" w:first-line="-720"/>
      </w:pPr>
      <w:r>
        <w:rPr>
          <w:rFonts w:ascii="Tahoma" w:hAnsi="Tahoma" w:cs="Tahoma"/>
          <w:sz w:val="20"/>
          <w:sz-cs w:val="20"/>
          <w:color w:val="00000A"/>
        </w:rPr>
        <w:t xml:space="preserve"/>
        <w:tab/>
        <w:t xml:space="preserve">•</w:t>
        <w:tab/>
        <w:t xml:space="preserve">Haber leído el contenido del presente Reglamento. El hecho de participar en el sorteo implica la aceptación de las bases. </w:t>
      </w:r>
    </w:p>
    <w:p>
      <w:pPr>
        <w:jc w:val="both"/>
      </w:pPr>
      <w:r>
        <w:rPr>
          <w:rFonts w:ascii="Tahoma" w:hAnsi="Tahoma" w:cs="Tahoma"/>
          <w:sz w:val="20"/>
          <w:sz-cs w:val="20"/>
          <w:color w:val="00000A"/>
        </w:rPr>
        <w:t xml:space="preserve"/>
      </w:r>
    </w:p>
    <w:p>
      <w:pPr/>
      <w:r>
        <w:rPr>
          <w:rFonts w:ascii="Tahoma" w:hAnsi="Tahoma" w:cs="Tahoma"/>
          <w:sz w:val="20"/>
          <w:sz-cs w:val="20"/>
          <w:color w:val="00000A"/>
        </w:rPr>
        <w:t xml:space="preserve"/>
      </w:r>
    </w:p>
    <w:p>
      <w:pPr/>
      <w:r>
        <w:rPr>
          <w:rFonts w:ascii="Tahoma" w:hAnsi="Tahoma" w:cs="Tahoma"/>
          <w:sz w:val="20"/>
          <w:sz-cs w:val="20"/>
          <w:b/>
          <w:u w:val="single"/>
        </w:rPr>
        <w:t xml:space="preserve">Artículo IV: Designación de los ganadores y atribución de los lotes</w:t>
      </w:r>
    </w:p>
    <w:p>
      <w:pPr/>
      <w:r>
        <w:rPr>
          <w:rFonts w:ascii="Tahoma" w:hAnsi="Tahoma" w:cs="Tahoma"/>
          <w:sz w:val="20"/>
          <w:sz-cs w:val="20"/>
          <w:b/>
          <w:u w:val="single"/>
        </w:rPr>
        <w:t xml:space="preserve"/>
      </w:r>
    </w:p>
    <w:p>
      <w:pPr/>
      <w:r>
        <w:rPr>
          <w:rFonts w:ascii="Tahoma" w:hAnsi="Tahoma" w:cs="Tahoma"/>
          <w:sz w:val="20"/>
          <w:sz-cs w:val="20"/>
        </w:rPr>
        <w:t xml:space="preserve">El sorteo se realizará en Barcelona, en la sede de Claudine &amp; Co., calle Taquigraf Garriga 18. Barcelona.</w:t>
      </w:r>
    </w:p>
    <w:p>
      <w:pPr/>
      <w:r>
        <w:rPr>
          <w:rFonts w:ascii="Tahoma" w:hAnsi="Tahoma" w:cs="Tahoma"/>
          <w:sz w:val="20"/>
          <w:sz-cs w:val="20"/>
        </w:rPr>
        <w:t xml:space="preserve"/>
      </w:r>
    </w:p>
    <w:p>
      <w:pPr/>
      <w:r>
        <w:rPr>
          <w:rFonts w:ascii="Tahoma" w:hAnsi="Tahoma" w:cs="Tahoma"/>
          <w:sz w:val="20"/>
          <w:sz-cs w:val="20"/>
        </w:rPr>
        <w:t xml:space="preserve">Los ganadores se elegirán por sorteo entre todos los participantes en un plazo de una semana como máximo tras el cierre del juego.</w:t>
      </w:r>
    </w:p>
    <w:p>
      <w:pPr/>
      <w:r>
        <w:rPr>
          <w:rFonts w:ascii="Tahoma" w:hAnsi="Tahoma" w:cs="Tahoma"/>
          <w:sz w:val="20"/>
          <w:sz-cs w:val="20"/>
        </w:rPr>
        <w:t xml:space="preserve"/>
      </w:r>
    </w:p>
    <w:p>
      <w:pPr>
        <w:jc w:val="both"/>
        <w:spacing w:after="167"/>
      </w:pPr>
      <w:r>
        <w:rPr>
          <w:rFonts w:ascii="Helvetica" w:hAnsi="Helvetica" w:cs="Helvetica"/>
          <w:sz w:val="20"/>
          <w:sz-cs w:val="20"/>
          <w:color w:val="000000"/>
        </w:rPr>
        <w:t xml:space="preserve">Los ganadores del premio serán anunciados en Facebook y contactados por Claudine &amp; Co. </w:t>
      </w:r>
    </w:p>
    <w:p>
      <w:pPr/>
      <w:r>
        <w:rPr>
          <w:rFonts w:ascii="Helvetica" w:hAnsi="Helvetica" w:cs="Helvetica"/>
          <w:sz w:val="20"/>
          <w:sz-cs w:val="20"/>
          <w:color w:val="000000"/>
        </w:rPr>
        <w:t xml:space="preserve"/>
      </w:r>
    </w:p>
    <w:p>
      <w:pPr/>
      <w:r>
        <w:rPr>
          <w:rFonts w:ascii="Tahoma" w:hAnsi="Tahoma" w:cs="Tahoma"/>
          <w:sz w:val="20"/>
          <w:sz-cs w:val="20"/>
        </w:rPr>
        <w:t xml:space="preserve">Los socios ganadores disponen de un plazo de una semana a partir del anuncio del ganador, para confirmar por correo electrónico la aceptación de su premio, sus datos personales, su dirección postal completa, su número de teléfono y el número de D.N.I. </w:t>
      </w:r>
    </w:p>
    <w:p>
      <w:pPr/>
      <w:r>
        <w:rPr>
          <w:rFonts w:ascii="Tahoma" w:hAnsi="Tahoma" w:cs="Tahoma"/>
          <w:sz w:val="20"/>
          <w:sz-cs w:val="20"/>
        </w:rPr>
        <w:t xml:space="preserve"/>
      </w:r>
    </w:p>
    <w:p>
      <w:pPr/>
      <w:r>
        <w:rPr>
          <w:rFonts w:ascii="Tahoma" w:hAnsi="Tahoma" w:cs="Tahoma"/>
          <w:sz w:val="20"/>
          <w:sz-cs w:val="20"/>
        </w:rPr>
        <w:t xml:space="preserve">El ganador tendrá desde el 19/03/2018 al 19/06/2018 para canjear su premio. </w:t>
      </w:r>
    </w:p>
    <w:p>
      <w:pPr/>
      <w:r>
        <w:rPr>
          <w:rFonts w:ascii="Tahoma" w:hAnsi="Tahoma" w:cs="Tahoma"/>
          <w:sz w:val="20"/>
          <w:sz-cs w:val="20"/>
        </w:rPr>
        <w:t xml:space="preserve"/>
      </w:r>
    </w:p>
    <w:p>
      <w:pPr/>
      <w:r>
        <w:rPr>
          <w:rFonts w:ascii="Tahoma" w:hAnsi="Tahoma" w:cs="Tahoma"/>
          <w:sz w:val="20"/>
          <w:sz-cs w:val="20"/>
        </w:rPr>
        <w:t xml:space="preserve">Toda información de identidad falsa conllevará la anulación de la participación del Socio.</w:t>
      </w:r>
    </w:p>
    <w:p>
      <w:pPr>
        <w:jc w:val="both"/>
      </w:pPr>
      <w:r>
        <w:rPr>
          <w:rFonts w:ascii="Tahoma" w:hAnsi="Tahoma" w:cs="Tahoma"/>
          <w:sz w:val="20"/>
          <w:sz-cs w:val="20"/>
        </w:rPr>
        <w:t xml:space="preserve"/>
      </w:r>
    </w:p>
    <w:p>
      <w:pPr/>
      <w:r>
        <w:rPr>
          <w:rFonts w:ascii="Tahoma" w:hAnsi="Tahoma" w:cs="Tahoma"/>
          <w:sz w:val="20"/>
          <w:sz-cs w:val="20"/>
          <w:b/>
          <w:u w:val="single"/>
        </w:rPr>
        <w:t xml:space="preserve">Artículo V: Listado de premios</w:t>
      </w:r>
    </w:p>
    <w:p>
      <w:pPr>
        <w:jc w:val="both"/>
      </w:pPr>
      <w:r>
        <w:rPr>
          <w:rFonts w:ascii="Tahoma" w:hAnsi="Tahoma" w:cs="Tahoma"/>
          <w:sz w:val="20"/>
          <w:sz-cs w:val="20"/>
          <w:b/>
          <w:u w:val="single"/>
        </w:rPr>
        <w:t xml:space="preserve"/>
      </w:r>
    </w:p>
    <w:p>
      <w:pPr>
        <w:jc w:val="both"/>
      </w:pPr>
      <w:r>
        <w:rPr>
          <w:rFonts w:ascii="Tahoma" w:hAnsi="Tahoma" w:cs="Tahoma"/>
          <w:sz w:val="20"/>
          <w:sz-cs w:val="20"/>
        </w:rPr>
        <w:t xml:space="preserve">El premio consiste en:</w:t>
      </w:r>
    </w:p>
    <w:p>
      <w:pPr>
        <w:jc w:val="both"/>
        <w:ind w:left="720" w:first-line="-720"/>
      </w:pPr>
      <w:r>
        <w:rPr>
          <w:rFonts w:ascii="Tahoma" w:hAnsi="Tahoma" w:cs="Tahoma"/>
          <w:sz w:val="20"/>
          <w:sz-cs w:val="20"/>
        </w:rPr>
        <w:t xml:space="preserve"/>
        <w:tab/>
        <w:t xml:space="preserve">•</w:t>
        <w:tab/>
        <w:t xml:space="preserve"/>
      </w:r>
      <w:r>
        <w:rPr>
          <w:rFonts w:ascii="Tahoma" w:hAnsi="Tahoma" w:cs="Tahoma"/>
          <w:sz w:val="20"/>
          <w:sz-cs w:val="20"/>
          <w:color w:val="00000A"/>
        </w:rPr>
        <w:t xml:space="preserve">5 lotes de 2 invitaciones para probar de forma gratuita durante 1 semana el centro de deporte L’Orange Bleue situado en la Calle Girona 9, 08010 Barcelona.  </w:t>
      </w:r>
    </w:p>
    <w:p>
      <w:pPr>
        <w:jc w:val="both"/>
      </w:pPr>
      <w:r>
        <w:rPr>
          <w:rFonts w:ascii="Tahoma" w:hAnsi="Tahoma" w:cs="Tahoma"/>
          <w:sz w:val="20"/>
          <w:sz-cs w:val="20"/>
        </w:rPr>
        <w:t xml:space="preserve"/>
      </w:r>
    </w:p>
    <w:p>
      <w:pPr>
        <w:jc w:val="both"/>
      </w:pPr>
      <w:r>
        <w:rPr>
          <w:rFonts w:ascii="Tahoma" w:hAnsi="Tahoma" w:cs="Tahoma"/>
          <w:sz w:val="20"/>
          <w:sz-cs w:val="20"/>
          <w:color w:val="00000A"/>
        </w:rPr>
        <w:t xml:space="preserve">El premio es estrictamente nominativo y no podrá ser cedido, canjeado ni reembolsado. Si un ganador no deseara o pudiera tomar posesión de un lote no tendrá derecho a ninguna otra compensación por el mismo. En ningún caso se podrán devolver o canjear este premio por su equivalente en efectivo o de cualquier otro modo. </w:t>
      </w:r>
    </w:p>
    <w:p>
      <w:pPr>
        <w:jc w:val="both"/>
      </w:pPr>
      <w:r>
        <w:rPr>
          <w:rFonts w:ascii="Tahoma" w:hAnsi="Tahoma" w:cs="Tahoma"/>
          <w:sz w:val="20"/>
          <w:sz-cs w:val="20"/>
          <w:color w:val="00000A"/>
        </w:rPr>
        <w:t xml:space="preserve"/>
      </w:r>
    </w:p>
    <w:p>
      <w:pPr>
        <w:jc w:val="both"/>
      </w:pPr>
      <w:r>
        <w:rPr>
          <w:rFonts w:ascii="Tahoma" w:hAnsi="Tahoma" w:cs="Tahoma"/>
          <w:sz w:val="20"/>
          <w:sz-cs w:val="20"/>
        </w:rPr>
        <w:t xml:space="preserve">La garantía legal que se aplica al lote será cubierta directamente por el fabricante. En caso de problemas con el lote ganador Claudine &amp; Co. no podrá considerarse responsable.</w:t>
      </w:r>
    </w:p>
    <w:p>
      <w:pPr>
        <w:jc w:val="both"/>
      </w:pPr>
      <w:r>
        <w:rPr>
          <w:rFonts w:ascii="Tahoma" w:hAnsi="Tahoma" w:cs="Tahoma"/>
          <w:sz w:val="20"/>
          <w:sz-cs w:val="20"/>
        </w:rPr>
        <w:t xml:space="preserve"/>
      </w:r>
    </w:p>
    <w:p>
      <w:pPr>
        <w:jc w:val="both"/>
      </w:pPr>
      <w:r>
        <w:rPr>
          <w:rFonts w:ascii="Tahoma" w:hAnsi="Tahoma" w:cs="Tahoma"/>
          <w:sz w:val="20"/>
          <w:sz-cs w:val="20"/>
        </w:rPr>
        <w:t xml:space="preserve"/>
      </w:r>
    </w:p>
    <w:p>
      <w:pPr/>
      <w:r>
        <w:rPr>
          <w:rFonts w:ascii="Tahoma" w:hAnsi="Tahoma" w:cs="Tahoma"/>
          <w:sz w:val="20"/>
          <w:sz-cs w:val="20"/>
          <w:b/>
          <w:u w:val="single"/>
        </w:rPr>
        <w:t xml:space="preserve">Artículo VI: Fecha de entrega del premio</w:t>
      </w:r>
    </w:p>
    <w:p>
      <w:pPr/>
      <w:r>
        <w:rPr>
          <w:rFonts w:ascii="Tahoma" w:hAnsi="Tahoma" w:cs="Tahoma"/>
          <w:sz w:val="20"/>
          <w:sz-cs w:val="20"/>
          <w:b/>
          <w:u w:val="single"/>
        </w:rPr>
        <w:t xml:space="preserve"/>
      </w:r>
    </w:p>
    <w:p>
      <w:pPr/>
      <w:r>
        <w:rPr>
          <w:rFonts w:ascii="Tahoma" w:hAnsi="Tahoma" w:cs="Tahoma"/>
          <w:sz w:val="20"/>
          <w:sz-cs w:val="20"/>
        </w:rPr>
        <w:t xml:space="preserve">Los ganadores recibirán su premio en un plazo de un (1) semana como máximo a contar desde la fecha de recepción en Claudine &amp; Co. del mail de aceptación del premio por parte del concursante.</w:t>
      </w:r>
    </w:p>
    <w:p>
      <w:pPr/>
      <w:r>
        <w:rPr>
          <w:rFonts w:ascii="Tahoma" w:hAnsi="Tahoma" w:cs="Tahoma"/>
          <w:sz w:val="20"/>
          <w:sz-cs w:val="20"/>
        </w:rPr>
        <w:t xml:space="preserve"/>
      </w:r>
    </w:p>
    <w:p>
      <w:pPr>
        <w:jc w:val="both"/>
      </w:pPr>
      <w:r>
        <w:rPr>
          <w:rFonts w:ascii="Tahoma" w:hAnsi="Tahoma" w:cs="Tahoma"/>
          <w:sz w:val="20"/>
          <w:sz-cs w:val="20"/>
          <w:b/>
        </w:rPr>
        <w:t xml:space="preserve">Queda entendido que si Claudine &amp; Co. se ve en la imposibilidad de atribuir o de entregar el premio por razones ajenas a su voluntad, no podrá reclamarse ninguna contrapartida o equivalente financiero por parte del (de los) ganador(es). No podrá presentarse a Claudine &amp; Co. ninguna reclamación ni recurso relativo a un lote o a su atribución. </w:t>
      </w:r>
    </w:p>
    <w:p>
      <w:pPr>
        <w:jc w:val="both"/>
      </w:pPr>
      <w:r>
        <w:rPr>
          <w:rFonts w:ascii="Tahoma" w:hAnsi="Tahoma" w:cs="Tahoma"/>
          <w:sz w:val="20"/>
          <w:sz-cs w:val="20"/>
          <w:b/>
        </w:rPr>
        <w:t xml:space="preserve"/>
      </w:r>
    </w:p>
    <w:p>
      <w:pPr>
        <w:jc w:val="both"/>
      </w:pPr>
      <w:r>
        <w:rPr>
          <w:rFonts w:ascii="Tahoma" w:hAnsi="Tahoma" w:cs="Tahoma"/>
          <w:sz w:val="20"/>
          <w:sz-cs w:val="20"/>
          <w:b/>
        </w:rPr>
        <w:t xml:space="preserve"/>
      </w:r>
    </w:p>
    <w:p>
      <w:pPr/>
      <w:r>
        <w:rPr>
          <w:rFonts w:ascii="Tahoma" w:hAnsi="Tahoma" w:cs="Tahoma"/>
          <w:sz w:val="20"/>
          <w:sz-cs w:val="20"/>
          <w:color w:val="00000A"/>
        </w:rPr>
        <w:t xml:space="preserve">Artículo VII : Envío del Reglamento</w:t>
      </w:r>
    </w:p>
    <w:p>
      <w:pPr>
        <w:jc w:val="both"/>
        <w:ind w:left="708"/>
      </w:pPr>
      <w:r>
        <w:rPr>
          <w:rFonts w:ascii="Tahoma" w:hAnsi="Tahoma" w:cs="Tahoma"/>
          <w:sz w:val="20"/>
          <w:sz-cs w:val="20"/>
          <w:color w:val="00000A"/>
        </w:rPr>
        <w:t xml:space="preserve"/>
      </w:r>
    </w:p>
    <w:p>
      <w:pPr/>
      <w:r>
        <w:rPr>
          <w:rFonts w:ascii="Tahoma" w:hAnsi="Tahoma" w:cs="Tahoma"/>
          <w:sz w:val="20"/>
          <w:sz-cs w:val="20"/>
        </w:rPr>
        <w:t xml:space="preserve">Las bases del Juego seran publicadas en la pagina de Facebook de Claudine &amp; Co.</w:t>
      </w:r>
    </w:p>
    <w:p>
      <w:pPr/>
      <w:r>
        <w:rPr>
          <w:rFonts w:ascii="Tahoma" w:hAnsi="Tahoma" w:cs="Tahoma"/>
          <w:sz w:val="20"/>
          <w:sz-cs w:val="20"/>
        </w:rPr>
        <w:t xml:space="preserve"/>
      </w:r>
    </w:p>
    <w:p>
      <w:pPr/>
      <w:r>
        <w:rPr>
          <w:rFonts w:ascii="Tahoma" w:hAnsi="Tahoma" w:cs="Tahoma"/>
          <w:sz w:val="20"/>
          <w:sz-cs w:val="20"/>
          <w:b/>
          <w:color w:val="000000"/>
        </w:rPr>
        <w:t xml:space="preserve">https://www.facebook.com/lesclaudine/?hc_ref=ARSqlyfiogKWQF6eGoqSuKQNjLhBCEzvZCSfgiZPQzwl9xKXuP_lYKV6ZMvSQmTzvY4&amp;fref=gs&amp;dti=1598356600285387&amp;hc_location=group </w:t>
      </w:r>
    </w:p>
    <w:p>
      <w:pPr/>
      <w:r>
        <w:rPr>
          <w:rFonts w:ascii="Tahoma" w:hAnsi="Tahoma" w:cs="Tahoma"/>
          <w:sz w:val="20"/>
          <w:sz-cs w:val="20"/>
          <w:b/>
        </w:rPr>
        <w:t xml:space="preserve"/>
      </w:r>
    </w:p>
    <w:p>
      <w:pPr/>
      <w:r>
        <w:rPr>
          <w:rFonts w:ascii="Tahoma" w:hAnsi="Tahoma" w:cs="Tahoma"/>
          <w:sz w:val="20"/>
          <w:sz-cs w:val="20"/>
          <w:color w:val="000000"/>
        </w:rPr>
        <w:t xml:space="preserve"/>
      </w:r>
    </w:p>
    <w:p>
      <w:pPr>
        <w:jc w:val="both"/>
      </w:pPr>
      <w:r>
        <w:rPr>
          <w:rFonts w:ascii="Tahoma" w:hAnsi="Tahoma" w:cs="Tahoma"/>
          <w:sz w:val="20"/>
          <w:sz-cs w:val="20"/>
        </w:rPr>
        <w:t xml:space="preserve"/>
      </w:r>
    </w:p>
    <w:p>
      <w:pPr>
        <w:jc w:val="both"/>
      </w:pPr>
      <w:r>
        <w:rPr>
          <w:rFonts w:ascii="Tahoma" w:hAnsi="Tahoma" w:cs="Tahoma"/>
          <w:sz w:val="20"/>
          <w:sz-cs w:val="20"/>
          <w:b/>
          <w:u w:val="single"/>
          <w:color w:val="FF0000"/>
        </w:rPr>
        <w:t xml:space="preserve">Artículo IX : Informática y Libertades</w:t>
      </w:r>
      <w:r>
        <w:rPr>
          <w:rFonts w:ascii="Tahoma" w:hAnsi="Tahoma" w:cs="Tahoma"/>
          <w:sz w:val="20"/>
          <w:sz-cs w:val="20"/>
          <w:color w:val="FF0000"/>
        </w:rPr>
        <w:t xml:space="preserve"> </w:t>
      </w:r>
    </w:p>
    <w:p>
      <w:pPr>
        <w:jc w:val="both"/>
      </w:pPr>
      <w:r>
        <w:rPr>
          <w:rFonts w:ascii="Tahoma" w:hAnsi="Tahoma" w:cs="Tahoma"/>
          <w:sz w:val="20"/>
          <w:sz-cs w:val="20"/>
          <w:color w:val="FF0000"/>
        </w:rPr>
        <w:t xml:space="preserve"/>
      </w:r>
    </w:p>
    <w:p>
      <w:pPr>
        <w:jc w:val="both"/>
      </w:pPr>
      <w:r>
        <w:rPr>
          <w:rFonts w:ascii="Tahoma" w:hAnsi="Tahoma" w:cs="Tahoma"/>
          <w:sz w:val="20"/>
          <w:sz-cs w:val="20"/>
        </w:rPr>
        <w:t xml:space="preserve">Para la organización del Concurso y a los únicos fines de contactar con el participante, sólo Claudine &amp; Co. tendrá acceso a los datos personales de sus Participantes.</w:t>
      </w:r>
    </w:p>
    <w:p>
      <w:pPr>
        <w:jc w:val="both"/>
      </w:pPr>
      <w:r>
        <w:rPr>
          <w:rFonts w:ascii="Tahoma" w:hAnsi="Tahoma" w:cs="Tahoma"/>
          <w:sz w:val="20"/>
          <w:sz-cs w:val="20"/>
        </w:rPr>
        <w:t xml:space="preserve"> Claudine &amp; Co.  informa al Participante que podrá asimismo comunicar sus datos personales para asegurar la entrega del premio por sus prestatarios y para realizar encuestas de satisfacción. Además, Claudine &amp; Co. podrá también comunicar estos datos para responder a un requerimiento de las autoridades legales.</w:t>
      </w:r>
    </w:p>
    <w:p>
      <w:pPr>
        <w:jc w:val="both"/>
      </w:pPr>
      <w:r>
        <w:rPr>
          <w:rFonts w:ascii="Tahoma" w:hAnsi="Tahoma" w:cs="Tahoma"/>
          <w:sz w:val="20"/>
          <w:sz-cs w:val="20"/>
        </w:rPr>
        <w:t xml:space="preserve"> </w:t>
      </w:r>
    </w:p>
    <w:p>
      <w:pPr>
        <w:jc w:val="both"/>
      </w:pPr>
      <w:r>
        <w:rPr>
          <w:rFonts w:ascii="Tahoma" w:hAnsi="Tahoma" w:cs="Tahoma"/>
          <w:sz w:val="20"/>
          <w:sz-cs w:val="20"/>
        </w:rPr>
        <w:t xml:space="preserve"/>
      </w:r>
    </w:p>
    <w:p>
      <w:pPr>
        <w:jc w:val="both"/>
      </w:pPr>
      <w:r>
        <w:rPr>
          <w:rFonts w:ascii="Tahoma" w:hAnsi="Tahoma" w:cs="Tahoma"/>
          <w:sz w:val="20"/>
          <w:sz-cs w:val="20"/>
        </w:rPr>
        <w:t xml:space="preserve"> Por otra parte, conforme a la ley Informática y Libertades (Ley de Protección de Datos) del 6 de enero de 1978, Claudine &amp; Co. ha cumplido con lo necesario con respecto a la recogida de datos personales, y a la constitución de tratamientos de datos personales, ante la CNIL.</w:t>
      </w:r>
    </w:p>
    <w:p>
      <w:pPr>
        <w:jc w:val="both"/>
      </w:pPr>
      <w:r>
        <w:rPr>
          <w:rFonts w:ascii="Tahoma" w:hAnsi="Tahoma" w:cs="Tahoma"/>
          <w:sz w:val="20"/>
          <w:sz-cs w:val="20"/>
        </w:rPr>
        <w:t xml:space="preserve"> </w:t>
      </w:r>
    </w:p>
    <w:p>
      <w:pPr>
        <w:jc w:val="both"/>
      </w:pPr>
      <w:r>
        <w:rPr>
          <w:rFonts w:ascii="Tahoma" w:hAnsi="Tahoma" w:cs="Tahoma"/>
          <w:sz w:val="20"/>
          <w:sz-cs w:val="20"/>
        </w:rPr>
        <w:t xml:space="preserve">En consecuencia, Claudine &amp; Co. se compromete a utilizar dichos datos solo para los fines del presente Concurso.</w:t>
      </w:r>
    </w:p>
    <w:p>
      <w:pPr>
        <w:jc w:val="both"/>
      </w:pPr>
      <w:r>
        <w:rPr>
          <w:rFonts w:ascii="Tahoma" w:hAnsi="Tahoma" w:cs="Tahoma"/>
          <w:sz w:val="20"/>
          <w:sz-cs w:val="20"/>
        </w:rPr>
        <w:t xml:space="preserve"/>
      </w:r>
    </w:p>
    <w:p>
      <w:pPr>
        <w:jc w:val="both"/>
      </w:pPr>
      <w:r>
        <w:rPr>
          <w:rFonts w:ascii="Tahoma" w:hAnsi="Tahoma" w:cs="Tahoma"/>
          <w:sz w:val="20"/>
          <w:sz-cs w:val="20"/>
        </w:rPr>
        <w:t xml:space="preserve"/>
      </w:r>
    </w:p>
    <w:p>
      <w:pPr>
        <w:jc w:val="both"/>
      </w:pPr>
      <w:r>
        <w:rPr>
          <w:rFonts w:ascii="Tahoma" w:hAnsi="Tahoma" w:cs="Tahoma"/>
          <w:sz w:val="20"/>
          <w:sz-cs w:val="20"/>
          <w:b/>
          <w:u w:val="single"/>
          <w:color w:val="00000A"/>
        </w:rPr>
        <w:t xml:space="preserve">Artículo X : Derechos de Propiedad Intelectual</w:t>
      </w:r>
    </w:p>
    <w:p>
      <w:pPr>
        <w:jc w:val="both"/>
      </w:pPr>
      <w:r>
        <w:rPr>
          <w:rFonts w:ascii="Tahoma" w:hAnsi="Tahoma" w:cs="Tahoma"/>
          <w:sz w:val="20"/>
          <w:sz-cs w:val="20"/>
          <w:b/>
          <w:u w:val="single"/>
          <w:color w:val="00000A"/>
        </w:rPr>
        <w:t xml:space="preserve"/>
      </w:r>
    </w:p>
    <w:p>
      <w:pPr>
        <w:jc w:val="both"/>
      </w:pPr>
      <w:r>
        <w:rPr>
          <w:rFonts w:ascii="Tahoma" w:hAnsi="Tahoma" w:cs="Tahoma"/>
          <w:sz w:val="20"/>
          <w:sz-cs w:val="20"/>
        </w:rPr>
        <w:t xml:space="preserve">Se hace constar expresamente que todos los elementos que constituyen los elementos del Concurso, y especialmente las marcas, los logos, los grafismos, las fotografías, las animaciones y los textos, los descriptivos del Concurso, y los elementos, visuales y/o sonoros (designados en adelante como los “Contenidos”), a los que el participante sea susceptible de tener acceso, están protegidos por la legislación relativa a la propiedad intelectual actualmente vigente en España, y todo ello para el mundo entero. MisterFly es titular de la totalidad de los derechos relativos a los mismos.</w:t>
      </w:r>
    </w:p>
    <w:p>
      <w:pPr>
        <w:jc w:val="both"/>
      </w:pPr>
      <w:r>
        <w:rPr>
          <w:rFonts w:ascii="Tahoma" w:hAnsi="Tahoma" w:cs="Tahoma"/>
          <w:sz w:val="20"/>
          <w:sz-cs w:val="20"/>
        </w:rPr>
        <w:t xml:space="preserve"/>
      </w:r>
    </w:p>
    <w:p>
      <w:pPr>
        <w:jc w:val="both"/>
      </w:pPr>
      <w:r>
        <w:rPr>
          <w:rFonts w:ascii="Tahoma" w:hAnsi="Tahoma" w:cs="Tahoma"/>
          <w:sz w:val="20"/>
          <w:sz-cs w:val="20"/>
        </w:rPr>
        <w:t xml:space="preserve">En este concepto y en conformidad con las disposiciones del Código de la Propiedad Intelectual española, tan sólo se autoriza la utilización de los Contenidos para un uso privado y tal como está previsto en el presente Reglamento, con reserva de disposiciones diferentes, incluso más restrictivas, del Código de la Propiedad Intelectual.</w:t>
      </w:r>
    </w:p>
    <w:p>
      <w:pPr>
        <w:jc w:val="both"/>
      </w:pPr>
      <w:r>
        <w:rPr>
          <w:rFonts w:ascii="Tahoma" w:hAnsi="Tahoma" w:cs="Tahoma"/>
          <w:sz w:val="20"/>
          <w:sz-cs w:val="20"/>
        </w:rPr>
        <w:t xml:space="preserve"> </w:t>
      </w:r>
    </w:p>
    <w:p>
      <w:pPr>
        <w:jc w:val="both"/>
      </w:pPr>
      <w:r>
        <w:rPr>
          <w:rFonts w:ascii="Tahoma" w:hAnsi="Tahoma" w:cs="Tahoma"/>
          <w:sz w:val="20"/>
          <w:sz-cs w:val="20"/>
        </w:rPr>
        <w:t xml:space="preserve">Cualquier otra utilización es constitutiva de falsificación y sancionable en virtud de la Propiedad Intelectual salvo autorización previa de MisterFly. </w:t>
      </w:r>
    </w:p>
    <w:p>
      <w:pPr/>
      <w:r>
        <w:rPr>
          <w:rFonts w:ascii="Tahoma" w:hAnsi="Tahoma" w:cs="Tahoma"/>
          <w:sz w:val="20"/>
          <w:sz-cs w:val="20"/>
        </w:rPr>
        <w:t xml:space="preserve"/>
      </w:r>
    </w:p>
    <w:p>
      <w:pPr/>
      <w:r>
        <w:rPr>
          <w:rFonts w:ascii="Tahoma" w:hAnsi="Tahoma" w:cs="Tahoma"/>
          <w:sz w:val="20"/>
          <w:sz-cs w:val="20"/>
        </w:rPr>
        <w:t xml:space="preserve"/>
      </w:r>
    </w:p>
    <w:p>
      <w:pPr/>
      <w:r>
        <w:rPr>
          <w:rFonts w:ascii="Tahoma" w:hAnsi="Tahoma" w:cs="Tahoma"/>
          <w:sz w:val="20"/>
          <w:sz-cs w:val="20"/>
          <w:b/>
          <w:u w:val="single"/>
        </w:rPr>
        <w:t xml:space="preserve">Artículo XI: Responsabilidad</w:t>
      </w:r>
    </w:p>
    <w:p>
      <w:pPr/>
      <w:r>
        <w:rPr>
          <w:rFonts w:ascii="Tahoma" w:hAnsi="Tahoma" w:cs="Tahoma"/>
          <w:sz w:val="20"/>
          <w:sz-cs w:val="20"/>
          <w:b/>
          <w:u w:val="single"/>
        </w:rPr>
        <w:t xml:space="preserve"/>
      </w:r>
    </w:p>
    <w:p>
      <w:pPr/>
      <w:r>
        <w:rPr>
          <w:rFonts w:ascii="Tahoma" w:hAnsi="Tahoma" w:cs="Tahoma"/>
          <w:sz w:val="20"/>
          <w:sz-cs w:val="20"/>
        </w:rPr>
        <w:t xml:space="preserve">La participación en el Concurso implica el conocimiento y la aceptación de las características y de los límites de Internet, especialmente en lo que se refiere a las prestaciones técnicas, los tiempos de respuesta para consultar, pedir o transferir informaciones, los riesgos de interrupción, y más generalmente, los riesgos inherentes a cualquier conexión y transmisión en Internet, la ausencia de</w:t>
      </w:r>
      <w:r>
        <w:rPr>
          <w:rFonts w:ascii="Tahoma" w:hAnsi="Tahoma" w:cs="Tahoma"/>
          <w:sz w:val="20"/>
          <w:sz-cs w:val="20"/>
          <w:b/>
        </w:rPr>
        <w:t xml:space="preserve"> </w:t>
      </w:r>
      <w:r>
        <w:rPr>
          <w:rFonts w:ascii="Tahoma" w:hAnsi="Tahoma" w:cs="Tahoma"/>
          <w:sz w:val="20"/>
          <w:sz-cs w:val="20"/>
        </w:rPr>
        <w:t xml:space="preserve">protección de algunos datos contra eventuales desviaciones y los riesgos de contaminación por eventuales virus que circulen en la red.</w:t>
      </w:r>
    </w:p>
    <w:p>
      <w:pPr/>
      <w:r>
        <w:rPr>
          <w:rFonts w:ascii="Tahoma" w:hAnsi="Tahoma" w:cs="Tahoma"/>
          <w:sz w:val="20"/>
          <w:sz-cs w:val="20"/>
        </w:rPr>
        <w:t xml:space="preserve"/>
      </w:r>
    </w:p>
    <w:p>
      <w:pPr/>
      <w:r>
        <w:rPr>
          <w:rFonts w:ascii="Tahoma" w:hAnsi="Tahoma" w:cs="Tahoma"/>
          <w:sz w:val="20"/>
          <w:sz-cs w:val="20"/>
        </w:rPr>
        <w:t xml:space="preserve">En consecuencia, Claudine &amp; Co. no podrá en ninguna circunstancia ser considerado responsable, sin que esta lista sea limitativa:</w:t>
      </w:r>
    </w:p>
    <w:p>
      <w:pPr/>
      <w:r>
        <w:rPr>
          <w:rFonts w:ascii="Tahoma" w:hAnsi="Tahoma" w:cs="Tahoma"/>
          <w:sz w:val="20"/>
          <w:sz-cs w:val="20"/>
        </w:rPr>
        <w:t xml:space="preserve"/>
      </w:r>
    </w:p>
    <w:p>
      <w:pPr/>
      <w:r>
        <w:rPr>
          <w:rFonts w:ascii="Tahoma" w:hAnsi="Tahoma" w:cs="Tahoma"/>
          <w:sz w:val="20"/>
          <w:sz-cs w:val="20"/>
        </w:rPr>
        <w:t xml:space="preserve">- de cualquier disfuncionamiento de la red Internet que impida el buen desarrollo /funcionamiento del Concurso,</w:t>
      </w:r>
    </w:p>
    <w:p>
      <w:pPr/>
      <w:r>
        <w:rPr>
          <w:rFonts w:ascii="Tahoma" w:hAnsi="Tahoma" w:cs="Tahoma"/>
          <w:sz w:val="20"/>
          <w:sz-cs w:val="20"/>
        </w:rPr>
        <w:t xml:space="preserve">-del fallo de cualquier material de recepción o de las líneas de comunicación,</w:t>
      </w:r>
    </w:p>
    <w:p>
      <w:pPr/>
      <w:r>
        <w:rPr>
          <w:rFonts w:ascii="Tahoma" w:hAnsi="Tahoma" w:cs="Tahoma"/>
          <w:sz w:val="20"/>
          <w:sz-cs w:val="20"/>
        </w:rPr>
        <w:t xml:space="preserve">-de pérdida de cualquier correo impreso o electrónico y, más generalmente, de pérdida de cualquier dato,</w:t>
      </w:r>
    </w:p>
    <w:p>
      <w:pPr/>
      <w:r>
        <w:rPr>
          <w:rFonts w:ascii="Tahoma" w:hAnsi="Tahoma" w:cs="Tahoma"/>
          <w:sz w:val="20"/>
          <w:sz-cs w:val="20"/>
        </w:rPr>
        <w:t xml:space="preserve">-de problemas de envío,</w:t>
      </w:r>
    </w:p>
    <w:p>
      <w:pPr/>
      <w:r>
        <w:rPr>
          <w:rFonts w:ascii="Tahoma" w:hAnsi="Tahoma" w:cs="Tahoma"/>
          <w:sz w:val="20"/>
          <w:sz-cs w:val="20"/>
        </w:rPr>
        <w:t xml:space="preserve">-del funcionamiento de cualquier software,</w:t>
      </w:r>
    </w:p>
    <w:p>
      <w:pPr/>
      <w:r>
        <w:rPr>
          <w:rFonts w:ascii="Tahoma" w:hAnsi="Tahoma" w:cs="Tahoma"/>
          <w:sz w:val="20"/>
          <w:sz-cs w:val="20"/>
        </w:rPr>
        <w:t xml:space="preserve">-de las consecuencias de cualquier virus, error informático, anomalía, fallo técnico,</w:t>
      </w:r>
    </w:p>
    <w:p>
      <w:pPr/>
      <w:r>
        <w:rPr>
          <w:rFonts w:ascii="Tahoma" w:hAnsi="Tahoma" w:cs="Tahoma"/>
          <w:sz w:val="20"/>
          <w:sz-cs w:val="20"/>
        </w:rPr>
        <w:t xml:space="preserve">-de cualquier daño causado al ordenador de un jugador,</w:t>
      </w:r>
    </w:p>
    <w:p>
      <w:pPr>
        <w:jc w:val="both"/>
      </w:pPr>
      <w:r>
        <w:rPr>
          <w:rFonts w:ascii="Tahoma" w:hAnsi="Tahoma" w:cs="Tahoma"/>
          <w:sz w:val="20"/>
          <w:sz-cs w:val="20"/>
          <w:b/>
        </w:rPr>
        <w:t xml:space="preserve">-de cualquier fallo técnico, material y software de cualquier naturaleza, que haya impedido o limitado la posibilidad de participar en el Concurso o que haya dañado el sistema del jugador.</w:t>
      </w:r>
    </w:p>
    <w:p>
      <w:pPr>
        <w:jc w:val="both"/>
      </w:pPr>
      <w:r>
        <w:rPr>
          <w:rFonts w:ascii="Tahoma" w:hAnsi="Tahoma" w:cs="Tahoma"/>
          <w:sz w:val="20"/>
          <w:sz-cs w:val="20"/>
          <w:b/>
        </w:rPr>
        <w:t xml:space="preserve"/>
      </w:r>
    </w:p>
    <w:p>
      <w:pPr>
        <w:jc w:val="both"/>
      </w:pPr>
      <w:r>
        <w:rPr>
          <w:rFonts w:ascii="Tahoma" w:hAnsi="Tahoma" w:cs="Tahoma"/>
          <w:sz w:val="20"/>
          <w:sz-cs w:val="20"/>
          <w:b/>
        </w:rPr>
        <w:t xml:space="preserve">Se hace constar que corresponde a cualquier participante tomar todas las medidas apropiadas con el fin de proteger sus propios datos y/o software almacenados en su equipo informático contra cualquier ataque. La conexión de cualquier persona al sitio www.facebook.com y/o la aplicación Instagram desde un móvil y la participación de los participantes en el Concurso se realiza bajo su entera responsabilidad.</w:t>
      </w:r>
    </w:p>
    <w:p>
      <w:pPr>
        <w:jc w:val="both"/>
      </w:pPr>
      <w:r>
        <w:rPr>
          <w:rFonts w:ascii="Tahoma" w:hAnsi="Tahoma" w:cs="Tahoma"/>
          <w:sz w:val="20"/>
          <w:sz-cs w:val="20"/>
          <w:b/>
        </w:rPr>
        <w:t xml:space="preserve"/>
      </w:r>
    </w:p>
    <w:p>
      <w:pPr/>
      <w:r>
        <w:rPr>
          <w:rFonts w:ascii="Tahoma" w:hAnsi="Tahoma" w:cs="Tahoma"/>
          <w:sz w:val="20"/>
          <w:sz-cs w:val="20"/>
          <w:b/>
          <w:u w:val="single"/>
        </w:rPr>
        <w:t xml:space="preserve">Artículo XIII: Litigio</w:t>
      </w:r>
    </w:p>
    <w:p>
      <w:pPr/>
      <w:r>
        <w:rPr>
          <w:rFonts w:ascii="Tahoma" w:hAnsi="Tahoma" w:cs="Tahoma"/>
          <w:sz w:val="20"/>
          <w:sz-cs w:val="20"/>
          <w:b/>
          <w:u w:val="single"/>
        </w:rPr>
        <w:t xml:space="preserve"> </w:t>
      </w:r>
    </w:p>
    <w:p>
      <w:pPr>
        <w:jc w:val="both"/>
      </w:pPr>
      <w:r>
        <w:rPr>
          <w:rFonts w:ascii="Tahoma" w:hAnsi="Tahoma" w:cs="Tahoma"/>
          <w:sz w:val="20"/>
          <w:sz-cs w:val="20"/>
          <w:b/>
        </w:rPr>
        <w:t xml:space="preserve">Las disposiciones del presente Reglamento serán ejecutadas e interpretadas conforme al derecho español. Cualquier diferencia que pudiera surgir con respecto a su validez, a su interpretación o a su ejecución se someterá a los Tribunales de Madrid, a los que se hace expresamente atribución exclusiva de competencia.</w:t>
      </w:r>
    </w:p>
    <w:p>
      <w:pPr/>
      <w:r>
        <w:rPr>
          <w:rFonts w:ascii="Tahoma" w:hAnsi="Tahoma" w:cs="Tahoma"/>
          <w:sz w:val="20"/>
          <w:sz-cs w:val="20"/>
          <w:b/>
          <w:u w:val="single"/>
        </w:rPr>
        <w:t xml:space="preserve"> </w:t>
      </w:r>
    </w:p>
    <w:p>
      <w:pPr/>
      <w:r>
        <w:rPr>
          <w:rFonts w:ascii="Tahoma" w:hAnsi="Tahoma" w:cs="Tahoma"/>
          <w:sz w:val="20"/>
          <w:sz-cs w:val="20"/>
          <w:b/>
          <w:u w:val="single"/>
        </w:rPr>
        <w:t xml:space="preserve">Hecho en BARCELONA, el 14/03/2018</w:t>
      </w:r>
    </w:p>
    <w:p>
      <w:pPr/>
      <w:r>
        <w:rPr>
          <w:rFonts w:ascii="Tahoma" w:hAnsi="Tahoma" w:cs="Tahoma"/>
          <w:sz w:val="20"/>
          <w:sz-cs w:val="20"/>
          <w:b/>
          <w:u w:val="single"/>
        </w:rPr>
        <w:t xml:space="preserve"/>
      </w:r>
    </w:p>
    <w:sectPr>
      <w:pgSz w:w="11900" w:h="16840"/>
      <w:pgMar w:top="1418" w:right="1276" w:bottom="1418" w:left="1418"/>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vente-privee.com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saraci</dc:creator>
</cp:coreProperties>
</file>

<file path=docProps/meta.xml><?xml version="1.0" encoding="utf-8"?>
<meta xmlns="http://schemas.apple.com/cocoa/2006/metadata">
  <generator>CocoaOOXMLWriter/1561.2</generator>
</meta>
</file>