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620" w:rsidRPr="003308B7" w:rsidRDefault="00E70620" w:rsidP="00E70620">
      <w:pPr>
        <w:jc w:val="center"/>
        <w:rPr>
          <w:rFonts w:ascii="Comic Sans MS" w:hAnsi="Comic Sans MS"/>
          <w:b/>
          <w:sz w:val="20"/>
          <w:szCs w:val="20"/>
        </w:rPr>
      </w:pPr>
      <w:bookmarkStart w:id="0" w:name="_GoBack"/>
      <w:bookmarkEnd w:id="0"/>
      <w:r w:rsidRPr="003308B7">
        <w:rPr>
          <w:rFonts w:ascii="Comic Sans MS" w:hAnsi="Comic Sans MS"/>
          <w:b/>
          <w:sz w:val="20"/>
          <w:szCs w:val="20"/>
        </w:rPr>
        <w:t>Thème 3 : Puissances et tensions dans le monde de la fin de la première guerre mondiale à nos jours.</w:t>
      </w:r>
    </w:p>
    <w:p w:rsidR="00E70620" w:rsidRPr="003308B7" w:rsidRDefault="00E70620" w:rsidP="00E70620">
      <w:pPr>
        <w:jc w:val="center"/>
        <w:rPr>
          <w:rFonts w:ascii="Comic Sans MS" w:hAnsi="Comic Sans MS"/>
          <w:b/>
          <w:sz w:val="20"/>
          <w:szCs w:val="20"/>
        </w:rPr>
      </w:pPr>
      <w:r w:rsidRPr="003308B7">
        <w:rPr>
          <w:rFonts w:ascii="Comic Sans MS" w:hAnsi="Comic Sans MS"/>
          <w:b/>
          <w:sz w:val="20"/>
          <w:szCs w:val="20"/>
        </w:rPr>
        <w:t>Chapitre 1 : Les chemins de la puissance.</w:t>
      </w:r>
    </w:p>
    <w:p w:rsidR="00E70620" w:rsidRPr="003308B7" w:rsidRDefault="00E70620" w:rsidP="00E70620">
      <w:pPr>
        <w:jc w:val="center"/>
        <w:rPr>
          <w:rFonts w:ascii="Comic Sans MS" w:hAnsi="Comic Sans MS"/>
          <w:b/>
          <w:sz w:val="20"/>
          <w:szCs w:val="20"/>
        </w:rPr>
      </w:pPr>
      <w:r w:rsidRPr="003308B7">
        <w:rPr>
          <w:rFonts w:ascii="Comic Sans MS" w:hAnsi="Comic Sans MS"/>
          <w:b/>
          <w:sz w:val="20"/>
          <w:szCs w:val="20"/>
        </w:rPr>
        <w:t>La Chine et le monde depuis 1949.</w:t>
      </w:r>
    </w:p>
    <w:p w:rsidR="00E70620" w:rsidRPr="003308B7" w:rsidRDefault="00E70620" w:rsidP="00E70620">
      <w:pPr>
        <w:jc w:val="both"/>
        <w:rPr>
          <w:sz w:val="20"/>
          <w:szCs w:val="20"/>
          <w:lang w:val="en-GB"/>
        </w:rPr>
      </w:pPr>
    </w:p>
    <w:p w:rsidR="00E70620" w:rsidRPr="003308B7" w:rsidRDefault="00E70620" w:rsidP="00E70620">
      <w:pPr>
        <w:jc w:val="both"/>
        <w:rPr>
          <w:rFonts w:ascii="Comic Sans MS" w:hAnsi="Comic Sans MS"/>
          <w:b/>
          <w:sz w:val="20"/>
          <w:szCs w:val="20"/>
        </w:rPr>
      </w:pPr>
      <w:r w:rsidRPr="003308B7">
        <w:rPr>
          <w:rFonts w:ascii="Comic Sans MS" w:hAnsi="Comic Sans MS"/>
          <w:b/>
          <w:sz w:val="20"/>
          <w:szCs w:val="20"/>
        </w:rPr>
        <w:t>Introduction.</w:t>
      </w:r>
    </w:p>
    <w:p w:rsidR="00E70620" w:rsidRPr="00E70620" w:rsidRDefault="00E70620" w:rsidP="00E70620">
      <w:pPr>
        <w:jc w:val="both"/>
        <w:rPr>
          <w:rFonts w:ascii="Comic Sans MS" w:hAnsi="Comic Sans MS"/>
          <w:sz w:val="18"/>
          <w:szCs w:val="18"/>
        </w:rPr>
      </w:pPr>
      <w:r w:rsidRPr="00E70620">
        <w:rPr>
          <w:rFonts w:ascii="Comic Sans MS" w:hAnsi="Comic Sans MS"/>
          <w:sz w:val="18"/>
          <w:szCs w:val="18"/>
        </w:rPr>
        <w:t>En quoi la relation de la Chine et du monde depuis 1949 construit-elle la notion de puissance ?</w:t>
      </w:r>
    </w:p>
    <w:p w:rsidR="00E70620" w:rsidRDefault="00E70620" w:rsidP="00E70620">
      <w:pPr>
        <w:jc w:val="both"/>
        <w:rPr>
          <w:rFonts w:ascii="Comic Sans MS" w:hAnsi="Comic Sans MS"/>
          <w:b/>
          <w:sz w:val="18"/>
          <w:szCs w:val="18"/>
        </w:rPr>
      </w:pPr>
    </w:p>
    <w:p w:rsidR="00767E4B" w:rsidRPr="00E70620" w:rsidRDefault="00E70620" w:rsidP="00E70620">
      <w:pPr>
        <w:jc w:val="both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I.</w:t>
      </w:r>
      <w:r w:rsidR="00767E4B" w:rsidRPr="00E70620">
        <w:rPr>
          <w:rFonts w:ascii="Comic Sans MS" w:hAnsi="Comic Sans MS"/>
          <w:b/>
          <w:sz w:val="18"/>
          <w:szCs w:val="18"/>
        </w:rPr>
        <w:t xml:space="preserve"> 1949 : émergence d’une puissance.</w:t>
      </w:r>
    </w:p>
    <w:p w:rsidR="00767E4B" w:rsidRPr="00E70620" w:rsidRDefault="00767E4B" w:rsidP="00E70620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i/>
          <w:color w:val="0070C0"/>
          <w:sz w:val="18"/>
          <w:szCs w:val="18"/>
        </w:rPr>
      </w:pPr>
      <w:r w:rsidRPr="00E70620">
        <w:rPr>
          <w:rFonts w:ascii="Comic Sans MS" w:hAnsi="Comic Sans MS"/>
          <w:color w:val="0070C0"/>
          <w:sz w:val="18"/>
          <w:szCs w:val="18"/>
        </w:rPr>
        <w:t>Un alignement sur l’URSS.</w:t>
      </w:r>
    </w:p>
    <w:p w:rsidR="00767E4B" w:rsidRDefault="00767E4B" w:rsidP="00767E4B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-Création de la RPC avec Mao Zedong + rapprochement avec URSS et intervention en Corée.</w:t>
      </w:r>
    </w:p>
    <w:p w:rsidR="00767E4B" w:rsidRDefault="00767E4B" w:rsidP="00767E4B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-Economiquement : modèle soviétique.</w:t>
      </w:r>
    </w:p>
    <w:p w:rsidR="00767E4B" w:rsidRPr="0095491E" w:rsidRDefault="00E70620" w:rsidP="00767E4B">
      <w:pPr>
        <w:ind w:left="568" w:firstLine="708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color w:val="0070C0"/>
          <w:sz w:val="18"/>
          <w:szCs w:val="18"/>
        </w:rPr>
        <w:t>B</w:t>
      </w:r>
      <w:r w:rsidR="00767E4B">
        <w:rPr>
          <w:rFonts w:ascii="Comic Sans MS" w:hAnsi="Comic Sans MS"/>
          <w:color w:val="0070C0"/>
          <w:sz w:val="18"/>
          <w:szCs w:val="18"/>
        </w:rPr>
        <w:t>. Une puissance faible dans la guerre froide.</w:t>
      </w:r>
    </w:p>
    <w:p w:rsidR="00767E4B" w:rsidRPr="00E70620" w:rsidRDefault="00767E4B" w:rsidP="00767E4B">
      <w:pPr>
        <w:jc w:val="both"/>
        <w:rPr>
          <w:rFonts w:ascii="Comic Sans MS" w:hAnsi="Comic Sans MS"/>
          <w:b/>
          <w:i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-Isolement de la Chine dans la guerre froide </w:t>
      </w:r>
      <w:r w:rsidR="00E70620">
        <w:rPr>
          <w:rFonts w:ascii="Comic Sans MS" w:hAnsi="Comic Sans MS"/>
          <w:sz w:val="18"/>
          <w:szCs w:val="18"/>
        </w:rPr>
        <w:t xml:space="preserve">notamment par son éloignement de l’URSS et </w:t>
      </w:r>
      <w:r>
        <w:rPr>
          <w:rFonts w:ascii="Comic Sans MS" w:hAnsi="Comic Sans MS"/>
          <w:sz w:val="18"/>
          <w:szCs w:val="18"/>
        </w:rPr>
        <w:t xml:space="preserve">malgré la place dans la </w:t>
      </w:r>
      <w:r w:rsidRPr="00E70620">
        <w:rPr>
          <w:rFonts w:ascii="Comic Sans MS" w:hAnsi="Comic Sans MS"/>
          <w:b/>
          <w:i/>
          <w:sz w:val="18"/>
          <w:szCs w:val="18"/>
        </w:rPr>
        <w:t>conférence des non-alignés.</w:t>
      </w:r>
    </w:p>
    <w:p w:rsidR="00767E4B" w:rsidRDefault="00767E4B" w:rsidP="00767E4B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-Volonté de montrer la réussite du modèle communiste aux yeux du monde : Grand Bond en avant + révolution culturelle.</w:t>
      </w:r>
    </w:p>
    <w:p w:rsidR="00E70620" w:rsidRDefault="00767E4B" w:rsidP="00767E4B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-</w:t>
      </w:r>
      <w:proofErr w:type="spellStart"/>
      <w:r>
        <w:rPr>
          <w:rFonts w:ascii="Comic Sans MS" w:hAnsi="Comic Sans MS"/>
          <w:sz w:val="18"/>
          <w:szCs w:val="18"/>
        </w:rPr>
        <w:t>Softpower</w:t>
      </w:r>
      <w:proofErr w:type="spellEnd"/>
      <w:r>
        <w:rPr>
          <w:rFonts w:ascii="Comic Sans MS" w:hAnsi="Comic Sans MS"/>
          <w:sz w:val="18"/>
          <w:szCs w:val="18"/>
        </w:rPr>
        <w:t xml:space="preserve"> chinois ?</w:t>
      </w:r>
    </w:p>
    <w:p w:rsidR="00622688" w:rsidRPr="00622688" w:rsidRDefault="00622688" w:rsidP="00767E4B">
      <w:pPr>
        <w:jc w:val="both"/>
        <w:rPr>
          <w:rFonts w:ascii="Comic Sans MS" w:hAnsi="Comic Sans MS"/>
          <w:b/>
          <w:i/>
          <w:sz w:val="18"/>
          <w:szCs w:val="18"/>
        </w:rPr>
      </w:pPr>
      <w:r w:rsidRPr="00622688">
        <w:rPr>
          <w:rFonts w:ascii="Comic Sans MS" w:hAnsi="Comic Sans MS"/>
          <w:b/>
          <w:i/>
          <w:sz w:val="18"/>
          <w:szCs w:val="18"/>
        </w:rPr>
        <w:t>Notions : Grand Bond en avant + révolution culturelle.</w:t>
      </w:r>
    </w:p>
    <w:p w:rsidR="00767E4B" w:rsidRDefault="00E70620" w:rsidP="00767E4B">
      <w:pPr>
        <w:ind w:left="708" w:firstLine="708"/>
        <w:jc w:val="both"/>
        <w:rPr>
          <w:rFonts w:ascii="Comic Sans MS" w:hAnsi="Comic Sans MS"/>
          <w:color w:val="0070C0"/>
          <w:sz w:val="18"/>
          <w:szCs w:val="18"/>
        </w:rPr>
      </w:pPr>
      <w:r>
        <w:rPr>
          <w:rFonts w:ascii="Comic Sans MS" w:hAnsi="Comic Sans MS"/>
          <w:color w:val="0070C0"/>
          <w:sz w:val="18"/>
          <w:szCs w:val="18"/>
        </w:rPr>
        <w:t>C</w:t>
      </w:r>
      <w:r w:rsidR="00767E4B">
        <w:rPr>
          <w:rFonts w:ascii="Comic Sans MS" w:hAnsi="Comic Sans MS"/>
          <w:color w:val="0070C0"/>
          <w:sz w:val="18"/>
          <w:szCs w:val="18"/>
        </w:rPr>
        <w:t>.</w:t>
      </w:r>
      <w:r w:rsidR="00767E4B" w:rsidRPr="00B06601">
        <w:rPr>
          <w:rFonts w:ascii="Comic Sans MS" w:hAnsi="Comic Sans MS"/>
          <w:color w:val="0070C0"/>
          <w:sz w:val="18"/>
          <w:szCs w:val="18"/>
        </w:rPr>
        <w:t xml:space="preserve"> </w:t>
      </w:r>
      <w:r w:rsidR="00767E4B">
        <w:rPr>
          <w:rFonts w:ascii="Comic Sans MS" w:hAnsi="Comic Sans MS"/>
          <w:color w:val="0070C0"/>
          <w:sz w:val="18"/>
          <w:szCs w:val="18"/>
        </w:rPr>
        <w:t>La sortie de l’isolement.</w:t>
      </w:r>
    </w:p>
    <w:p w:rsidR="00767E4B" w:rsidRDefault="00767E4B" w:rsidP="00767E4B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-Ouverture à l’occident</w:t>
      </w:r>
      <w:r w:rsidR="00E70620">
        <w:rPr>
          <w:rFonts w:ascii="Comic Sans MS" w:hAnsi="Comic Sans MS"/>
          <w:sz w:val="18"/>
          <w:szCs w:val="18"/>
        </w:rPr>
        <w:t>.</w:t>
      </w:r>
    </w:p>
    <w:p w:rsidR="00E70620" w:rsidRDefault="00767E4B" w:rsidP="00E70620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-Une Chine qui n’a pas séduit</w:t>
      </w:r>
      <w:r w:rsidR="00E70620">
        <w:rPr>
          <w:rFonts w:ascii="Comic Sans MS" w:hAnsi="Comic Sans MS"/>
          <w:sz w:val="18"/>
          <w:szCs w:val="18"/>
        </w:rPr>
        <w:t> : diffusion limitée du Maoïsme.</w:t>
      </w:r>
    </w:p>
    <w:p w:rsidR="00E70620" w:rsidRPr="00622688" w:rsidRDefault="00622688" w:rsidP="00E70620">
      <w:pPr>
        <w:jc w:val="both"/>
        <w:rPr>
          <w:rFonts w:ascii="Comic Sans MS" w:hAnsi="Comic Sans MS"/>
          <w:b/>
          <w:i/>
          <w:sz w:val="18"/>
          <w:szCs w:val="18"/>
        </w:rPr>
      </w:pPr>
      <w:r w:rsidRPr="00622688">
        <w:rPr>
          <w:rFonts w:ascii="Comic Sans MS" w:hAnsi="Comic Sans MS"/>
          <w:b/>
          <w:i/>
          <w:sz w:val="18"/>
          <w:szCs w:val="18"/>
        </w:rPr>
        <w:t>Notion : Maoïsme.</w:t>
      </w:r>
    </w:p>
    <w:p w:rsidR="00622688" w:rsidRDefault="00622688" w:rsidP="00E70620">
      <w:pPr>
        <w:jc w:val="both"/>
        <w:rPr>
          <w:rFonts w:ascii="Comic Sans MS" w:hAnsi="Comic Sans MS"/>
          <w:b/>
          <w:sz w:val="18"/>
          <w:szCs w:val="18"/>
        </w:rPr>
      </w:pPr>
    </w:p>
    <w:p w:rsidR="00767E4B" w:rsidRPr="00E70620" w:rsidRDefault="00E70620" w:rsidP="00E70620">
      <w:pPr>
        <w:jc w:val="both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II</w:t>
      </w:r>
      <w:r w:rsidR="00767E4B" w:rsidRPr="00E70620">
        <w:rPr>
          <w:rFonts w:ascii="Comic Sans MS" w:hAnsi="Comic Sans MS"/>
          <w:b/>
          <w:sz w:val="18"/>
          <w:szCs w:val="18"/>
        </w:rPr>
        <w:t>. 1976 : affirmation d’une nouvelle puissance.</w:t>
      </w:r>
    </w:p>
    <w:p w:rsidR="00767E4B" w:rsidRPr="0095491E" w:rsidRDefault="00E70620" w:rsidP="00767E4B">
      <w:pPr>
        <w:ind w:left="708" w:firstLine="708"/>
        <w:jc w:val="both"/>
        <w:rPr>
          <w:rFonts w:ascii="Comic Sans MS" w:hAnsi="Comic Sans MS"/>
          <w:color w:val="00B050"/>
          <w:sz w:val="18"/>
          <w:szCs w:val="18"/>
        </w:rPr>
      </w:pPr>
      <w:r>
        <w:rPr>
          <w:rFonts w:ascii="Comic Sans MS" w:hAnsi="Comic Sans MS"/>
          <w:color w:val="0070C0"/>
          <w:sz w:val="18"/>
          <w:szCs w:val="18"/>
        </w:rPr>
        <w:t>A</w:t>
      </w:r>
      <w:r w:rsidR="00767E4B">
        <w:rPr>
          <w:rFonts w:ascii="Comic Sans MS" w:hAnsi="Comic Sans MS"/>
          <w:color w:val="0070C0"/>
          <w:sz w:val="18"/>
          <w:szCs w:val="18"/>
        </w:rPr>
        <w:t>. La nécessité d’une ouverture économique.</w:t>
      </w:r>
    </w:p>
    <w:p w:rsidR="00767E4B" w:rsidRDefault="00767E4B" w:rsidP="00767E4B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-1978 : Deng Xiaoping + ZES + socialisme de marché</w:t>
      </w:r>
      <w:r w:rsidR="00E70620">
        <w:rPr>
          <w:rFonts w:ascii="Comic Sans MS" w:hAnsi="Comic Sans MS"/>
          <w:sz w:val="18"/>
          <w:szCs w:val="18"/>
        </w:rPr>
        <w:t>.</w:t>
      </w:r>
    </w:p>
    <w:p w:rsidR="00767E4B" w:rsidRDefault="00767E4B" w:rsidP="00767E4B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-Mais 1989, revendication et répression sanglante.</w:t>
      </w:r>
      <w:r w:rsidR="00E70620">
        <w:rPr>
          <w:rFonts w:ascii="Comic Sans MS" w:hAnsi="Comic Sans MS"/>
          <w:sz w:val="18"/>
          <w:szCs w:val="18"/>
        </w:rPr>
        <w:t> : une image ternie.</w:t>
      </w:r>
    </w:p>
    <w:p w:rsidR="00E70620" w:rsidRPr="00E70620" w:rsidRDefault="00E70620" w:rsidP="00767E4B">
      <w:pPr>
        <w:jc w:val="both"/>
        <w:rPr>
          <w:rFonts w:ascii="Comic Sans MS" w:hAnsi="Comic Sans MS"/>
          <w:b/>
          <w:i/>
          <w:sz w:val="18"/>
          <w:szCs w:val="18"/>
        </w:rPr>
      </w:pPr>
      <w:r w:rsidRPr="00E70620">
        <w:rPr>
          <w:rFonts w:ascii="Comic Sans MS" w:hAnsi="Comic Sans MS"/>
          <w:b/>
          <w:i/>
          <w:sz w:val="18"/>
          <w:szCs w:val="18"/>
        </w:rPr>
        <w:t>Notions : socialisme de marché</w:t>
      </w:r>
      <w:r>
        <w:rPr>
          <w:rFonts w:ascii="Comic Sans MS" w:hAnsi="Comic Sans MS"/>
          <w:b/>
          <w:i/>
          <w:sz w:val="18"/>
          <w:szCs w:val="18"/>
        </w:rPr>
        <w:t>, ZES</w:t>
      </w:r>
    </w:p>
    <w:p w:rsidR="00767E4B" w:rsidRDefault="00E70620" w:rsidP="00767E4B">
      <w:pPr>
        <w:ind w:left="708" w:firstLine="708"/>
        <w:jc w:val="both"/>
        <w:rPr>
          <w:rFonts w:ascii="Comic Sans MS" w:hAnsi="Comic Sans MS"/>
          <w:color w:val="0070C0"/>
          <w:sz w:val="18"/>
          <w:szCs w:val="18"/>
        </w:rPr>
      </w:pPr>
      <w:r>
        <w:rPr>
          <w:rFonts w:ascii="Comic Sans MS" w:hAnsi="Comic Sans MS"/>
          <w:color w:val="0070C0"/>
          <w:sz w:val="18"/>
          <w:szCs w:val="18"/>
        </w:rPr>
        <w:t>B</w:t>
      </w:r>
      <w:r w:rsidR="00767E4B">
        <w:rPr>
          <w:rFonts w:ascii="Comic Sans MS" w:hAnsi="Comic Sans MS"/>
          <w:color w:val="0070C0"/>
          <w:sz w:val="18"/>
          <w:szCs w:val="18"/>
        </w:rPr>
        <w:t>. …qui fait de la Chine une puissance économique et géopolitique majeure…</w:t>
      </w:r>
    </w:p>
    <w:p w:rsidR="00767E4B" w:rsidRDefault="00767E4B" w:rsidP="00767E4B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-Puissance économique</w:t>
      </w:r>
      <w:r w:rsidR="00E70620">
        <w:rPr>
          <w:rFonts w:ascii="Comic Sans MS" w:hAnsi="Comic Sans MS"/>
          <w:sz w:val="18"/>
          <w:szCs w:val="18"/>
        </w:rPr>
        <w:t> : exemples</w:t>
      </w:r>
    </w:p>
    <w:p w:rsidR="00767E4B" w:rsidRDefault="00767E4B" w:rsidP="00767E4B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-Puissance géopolitique</w:t>
      </w:r>
      <w:r w:rsidR="00E70620">
        <w:rPr>
          <w:rFonts w:ascii="Comic Sans MS" w:hAnsi="Comic Sans MS"/>
          <w:sz w:val="18"/>
          <w:szCs w:val="18"/>
        </w:rPr>
        <w:t> : exemples</w:t>
      </w:r>
    </w:p>
    <w:p w:rsidR="00E70620" w:rsidRDefault="00E70620" w:rsidP="00E70620">
      <w:pPr>
        <w:jc w:val="both"/>
        <w:rPr>
          <w:rFonts w:ascii="Comic Sans MS" w:hAnsi="Comic Sans MS"/>
          <w:sz w:val="18"/>
          <w:szCs w:val="18"/>
        </w:rPr>
      </w:pPr>
    </w:p>
    <w:p w:rsidR="00767E4B" w:rsidRPr="00E70620" w:rsidRDefault="00E70620" w:rsidP="00E70620">
      <w:pPr>
        <w:jc w:val="both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III</w:t>
      </w:r>
      <w:r w:rsidR="00767E4B" w:rsidRPr="00E70620">
        <w:rPr>
          <w:rFonts w:ascii="Comic Sans MS" w:hAnsi="Comic Sans MS"/>
          <w:b/>
          <w:sz w:val="18"/>
          <w:szCs w:val="18"/>
        </w:rPr>
        <w:t>. La Chine contemporaine des nouveaux défis...</w:t>
      </w:r>
    </w:p>
    <w:p w:rsidR="00767E4B" w:rsidRDefault="00E70620" w:rsidP="00767E4B">
      <w:pPr>
        <w:ind w:left="708" w:firstLine="708"/>
        <w:jc w:val="both"/>
        <w:rPr>
          <w:rFonts w:ascii="Comic Sans MS" w:hAnsi="Comic Sans MS"/>
          <w:color w:val="0070C0"/>
          <w:sz w:val="18"/>
          <w:szCs w:val="18"/>
        </w:rPr>
      </w:pPr>
      <w:r>
        <w:rPr>
          <w:rFonts w:ascii="Comic Sans MS" w:hAnsi="Comic Sans MS"/>
          <w:color w:val="0070C0"/>
          <w:sz w:val="18"/>
          <w:szCs w:val="18"/>
        </w:rPr>
        <w:t>A</w:t>
      </w:r>
      <w:r w:rsidR="00767E4B" w:rsidRPr="001738EC">
        <w:rPr>
          <w:rFonts w:ascii="Comic Sans MS" w:hAnsi="Comic Sans MS"/>
          <w:color w:val="0070C0"/>
          <w:sz w:val="18"/>
          <w:szCs w:val="18"/>
        </w:rPr>
        <w:t>. Une superpuissance à multiples facettes ?</w:t>
      </w:r>
    </w:p>
    <w:p w:rsidR="00767E4B" w:rsidRDefault="00767E4B" w:rsidP="00767E4B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-Place mineure sur la scène géopolitique mondiale.</w:t>
      </w:r>
    </w:p>
    <w:p w:rsidR="00767E4B" w:rsidRDefault="00767E4B" w:rsidP="00767E4B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-Défi économique dans la crise de 2008.</w:t>
      </w:r>
    </w:p>
    <w:p w:rsidR="00767E4B" w:rsidRDefault="00767E4B" w:rsidP="00767E4B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-Défi lié à l’environnement.</w:t>
      </w:r>
    </w:p>
    <w:p w:rsidR="00767E4B" w:rsidRPr="001738EC" w:rsidRDefault="00767E4B" w:rsidP="00767E4B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-Défi lié au vieillissement de la pop.</w:t>
      </w:r>
    </w:p>
    <w:p w:rsidR="00767E4B" w:rsidRPr="001738EC" w:rsidRDefault="00E70620" w:rsidP="00767E4B">
      <w:pPr>
        <w:ind w:left="708" w:firstLine="708"/>
        <w:jc w:val="both"/>
        <w:rPr>
          <w:rFonts w:ascii="Comic Sans MS" w:hAnsi="Comic Sans MS"/>
          <w:color w:val="0070C0"/>
          <w:sz w:val="18"/>
          <w:szCs w:val="18"/>
        </w:rPr>
      </w:pPr>
      <w:r>
        <w:rPr>
          <w:rFonts w:ascii="Comic Sans MS" w:hAnsi="Comic Sans MS"/>
          <w:color w:val="0070C0"/>
          <w:sz w:val="18"/>
          <w:szCs w:val="18"/>
        </w:rPr>
        <w:t>B</w:t>
      </w:r>
      <w:r w:rsidR="00767E4B">
        <w:rPr>
          <w:rFonts w:ascii="Comic Sans MS" w:hAnsi="Comic Sans MS"/>
          <w:color w:val="0070C0"/>
          <w:sz w:val="18"/>
          <w:szCs w:val="18"/>
        </w:rPr>
        <w:t>. Une Chine perçue comme « menaçante ».</w:t>
      </w:r>
    </w:p>
    <w:p w:rsidR="00767E4B" w:rsidRDefault="00767E4B" w:rsidP="00767E4B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-La Chine est une dictature autoritaire.</w:t>
      </w:r>
    </w:p>
    <w:p w:rsidR="00767E4B" w:rsidRDefault="00767E4B" w:rsidP="00767E4B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-Xi-Jinping : intensification des répressions + nouveaux projets économiques + nouveau visage de puissance militaire.</w:t>
      </w:r>
    </w:p>
    <w:p w:rsidR="00767E4B" w:rsidRDefault="00767E4B" w:rsidP="00767E4B">
      <w:pPr>
        <w:jc w:val="both"/>
        <w:rPr>
          <w:rFonts w:ascii="Comic Sans MS" w:hAnsi="Comic Sans MS"/>
          <w:color w:val="FF0000"/>
          <w:sz w:val="18"/>
          <w:szCs w:val="18"/>
        </w:rPr>
      </w:pPr>
    </w:p>
    <w:p w:rsidR="00E70620" w:rsidRPr="00E70620" w:rsidRDefault="00E70620" w:rsidP="00767E4B">
      <w:pPr>
        <w:jc w:val="both"/>
        <w:rPr>
          <w:rFonts w:ascii="Comic Sans MS" w:hAnsi="Comic Sans MS"/>
          <w:b/>
          <w:i/>
          <w:sz w:val="18"/>
          <w:szCs w:val="18"/>
        </w:rPr>
      </w:pPr>
      <w:r w:rsidRPr="00E70620">
        <w:rPr>
          <w:rFonts w:ascii="Comic Sans MS" w:hAnsi="Comic Sans MS"/>
          <w:b/>
          <w:i/>
          <w:sz w:val="18"/>
          <w:szCs w:val="18"/>
        </w:rPr>
        <w:t>Conclusion.</w:t>
      </w:r>
    </w:p>
    <w:p w:rsidR="00767E4B" w:rsidRPr="00F01694" w:rsidRDefault="00767E4B" w:rsidP="00767E4B">
      <w:pPr>
        <w:jc w:val="both"/>
        <w:rPr>
          <w:rFonts w:ascii="Comic Sans MS" w:hAnsi="Comic Sans MS"/>
          <w:sz w:val="18"/>
          <w:szCs w:val="18"/>
        </w:rPr>
      </w:pPr>
      <w:r w:rsidRPr="00F01694">
        <w:rPr>
          <w:rFonts w:ascii="Comic Sans MS" w:hAnsi="Comic Sans MS"/>
          <w:sz w:val="18"/>
          <w:szCs w:val="18"/>
        </w:rPr>
        <w:t>La Chine est une puissance plus récente et moins aboutie : son ascension est plutôt post-seconde guerre et se construit sur un modèle politique radicalement différent du capitalisme américain. Aujourd’hui, la Chine est à la fois dans une dynamique d’affirmation de sa puissance encore incomplète et de remédiation de ses faiblesses mais sans remise en question de son modèle politique.</w:t>
      </w:r>
    </w:p>
    <w:p w:rsidR="0002545B" w:rsidRDefault="00C819C2"/>
    <w:p w:rsidR="00622688" w:rsidRDefault="00622688" w:rsidP="00622688">
      <w:pPr>
        <w:spacing w:line="276" w:lineRule="auto"/>
        <w:rPr>
          <w:rFonts w:ascii="Comic Sans MS" w:hAnsi="Comic Sans MS"/>
          <w:b/>
          <w:sz w:val="18"/>
          <w:szCs w:val="18"/>
        </w:rPr>
      </w:pPr>
      <w:r w:rsidRPr="009802F4">
        <w:rPr>
          <w:rFonts w:ascii="Comic Sans MS" w:hAnsi="Comic Sans MS"/>
          <w:b/>
          <w:sz w:val="18"/>
          <w:szCs w:val="18"/>
        </w:rPr>
        <w:t>Exemple de sujet au bac</w:t>
      </w:r>
      <w:r>
        <w:rPr>
          <w:rFonts w:ascii="Comic Sans MS" w:hAnsi="Comic Sans MS"/>
          <w:b/>
          <w:sz w:val="18"/>
          <w:szCs w:val="18"/>
        </w:rPr>
        <w:t> :</w:t>
      </w:r>
    </w:p>
    <w:p w:rsidR="00622688" w:rsidRPr="00D0232F" w:rsidRDefault="00622688" w:rsidP="00622688">
      <w:pPr>
        <w:rPr>
          <w:rFonts w:ascii="Comic Sans MS" w:hAnsi="Comic Sans MS"/>
          <w:b/>
          <w:sz w:val="18"/>
          <w:szCs w:val="18"/>
        </w:rPr>
      </w:pPr>
      <w:r w:rsidRPr="00D0232F">
        <w:rPr>
          <w:rFonts w:ascii="Comic Sans MS" w:hAnsi="Comic Sans MS"/>
          <w:b/>
          <w:sz w:val="18"/>
          <w:szCs w:val="18"/>
        </w:rPr>
        <w:t xml:space="preserve">Les sujets de composition suivants sont envisageables : </w:t>
      </w:r>
    </w:p>
    <w:p w:rsidR="00622688" w:rsidRDefault="00622688" w:rsidP="00622688">
      <w:pPr>
        <w:pStyle w:val="Paragraphedeliste"/>
        <w:numPr>
          <w:ilvl w:val="0"/>
          <w:numId w:val="3"/>
        </w:num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L</w:t>
      </w:r>
      <w:r w:rsidRPr="00D0232F">
        <w:rPr>
          <w:rFonts w:ascii="Comic Sans MS" w:hAnsi="Comic Sans MS"/>
          <w:b/>
          <w:sz w:val="18"/>
          <w:szCs w:val="18"/>
        </w:rPr>
        <w:t>a Chine et le monde depuis 1949 ;</w:t>
      </w:r>
    </w:p>
    <w:p w:rsidR="00622688" w:rsidRPr="00D0232F" w:rsidRDefault="00622688" w:rsidP="00622688">
      <w:pPr>
        <w:pStyle w:val="Paragraphedeliste"/>
        <w:numPr>
          <w:ilvl w:val="0"/>
          <w:numId w:val="3"/>
        </w:numPr>
        <w:rPr>
          <w:rFonts w:ascii="Comic Sans MS" w:hAnsi="Comic Sans MS"/>
          <w:b/>
          <w:sz w:val="18"/>
          <w:szCs w:val="18"/>
        </w:rPr>
      </w:pPr>
      <w:r w:rsidRPr="00D0232F">
        <w:rPr>
          <w:rFonts w:ascii="Comic Sans MS" w:hAnsi="Comic Sans MS"/>
          <w:b/>
          <w:sz w:val="18"/>
          <w:szCs w:val="18"/>
        </w:rPr>
        <w:t xml:space="preserve">L’émergence de la puissance chinoise depuis 1949. </w:t>
      </w:r>
    </w:p>
    <w:p w:rsidR="00622688" w:rsidRPr="00037A1F" w:rsidRDefault="00622688" w:rsidP="00622688">
      <w:pPr>
        <w:rPr>
          <w:rFonts w:ascii="Comic Sans MS" w:hAnsi="Comic Sans MS"/>
          <w:b/>
          <w:sz w:val="18"/>
          <w:szCs w:val="18"/>
        </w:rPr>
      </w:pPr>
      <w:r w:rsidRPr="00037A1F">
        <w:rPr>
          <w:rFonts w:ascii="Comic Sans MS" w:hAnsi="Comic Sans MS"/>
          <w:b/>
          <w:sz w:val="18"/>
          <w:szCs w:val="18"/>
        </w:rPr>
        <w:t xml:space="preserve">Sujet de commentaire de document : L’étude critique d’un ou de deux documents (cartes, textes, images…) peut être demandée à l’examen. </w:t>
      </w:r>
    </w:p>
    <w:p w:rsidR="00622688" w:rsidRDefault="00622688" w:rsidP="00622688">
      <w:pPr>
        <w:jc w:val="both"/>
        <w:rPr>
          <w:rFonts w:ascii="Comic Sans MS" w:hAnsi="Comic Sans MS"/>
          <w:sz w:val="22"/>
          <w:szCs w:val="22"/>
        </w:rPr>
      </w:pPr>
    </w:p>
    <w:p w:rsidR="00622688" w:rsidRDefault="00622688"/>
    <w:sectPr w:rsidR="00622688" w:rsidSect="00E706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B2F7A"/>
    <w:multiLevelType w:val="hybridMultilevel"/>
    <w:tmpl w:val="8D36DA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3F604E"/>
    <w:multiLevelType w:val="hybridMultilevel"/>
    <w:tmpl w:val="1F8ED93C"/>
    <w:lvl w:ilvl="0" w:tplc="2512A44A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745F1ECF"/>
    <w:multiLevelType w:val="hybridMultilevel"/>
    <w:tmpl w:val="FF225AD0"/>
    <w:lvl w:ilvl="0" w:tplc="66BA8078">
      <w:start w:val="1"/>
      <w:numFmt w:val="upperLetter"/>
      <w:lvlText w:val="%1."/>
      <w:lvlJc w:val="left"/>
      <w:pPr>
        <w:ind w:left="1636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4B"/>
    <w:rsid w:val="00321F32"/>
    <w:rsid w:val="00622688"/>
    <w:rsid w:val="00767E4B"/>
    <w:rsid w:val="00A01B76"/>
    <w:rsid w:val="00C819C2"/>
    <w:rsid w:val="00E7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5A45F-380B-44ED-A96B-383D8F80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7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PHILIPPE Raphael</cp:lastModifiedBy>
  <cp:revision>2</cp:revision>
  <dcterms:created xsi:type="dcterms:W3CDTF">2018-01-31T19:10:00Z</dcterms:created>
  <dcterms:modified xsi:type="dcterms:W3CDTF">2018-01-31T19:10:00Z</dcterms:modified>
</cp:coreProperties>
</file>