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b/>
          <w:bCs/>
          <w:color w:val="000000"/>
          <w:lang w:eastAsia="fr-FR"/>
        </w:rPr>
        <w:t>Et oui sans commentaire.   </w:t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color w:val="000000"/>
          <w:lang w:eastAsia="fr-FR"/>
        </w:rPr>
        <w:t>  </w:t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b/>
          <w:bCs/>
          <w:color w:val="1F497D"/>
          <w:lang w:eastAsia="fr-FR"/>
        </w:rPr>
        <w:t>Il va falloir fonder un parti : “Les retraités en marche” Le REM !!!!!</w:t>
      </w:r>
      <w:r w:rsidRPr="00B75807">
        <w:rPr>
          <w:rFonts w:ascii="Arial" w:eastAsia="Times New Roman" w:hAnsi="Arial" w:cs="Arial"/>
          <w:color w:val="000000"/>
          <w:lang w:eastAsia="fr-FR"/>
        </w:rPr>
        <w:br/>
      </w:r>
      <w:r w:rsidRPr="00B75807">
        <w:rPr>
          <w:rFonts w:ascii="Arial" w:eastAsia="Times New Roman" w:hAnsi="Arial" w:cs="Arial"/>
          <w:color w:val="000000"/>
          <w:lang w:eastAsia="fr-FR"/>
        </w:rPr>
        <w:br/>
      </w:r>
      <w:r w:rsidRPr="00B75807">
        <w:rPr>
          <w:rFonts w:ascii="Arial" w:eastAsia="Times New Roman" w:hAnsi="Arial" w:cs="Arial"/>
          <w:color w:val="000000"/>
          <w:lang w:eastAsia="fr-FR"/>
        </w:rPr>
        <w:br/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b/>
          <w:bCs/>
          <w:color w:val="000000"/>
          <w:lang w:eastAsia="fr-FR"/>
        </w:rPr>
        <w:t>LA SEULE ARME C'EST LE TRANSFERT de ce MAIL</w:t>
      </w:r>
    </w:p>
    <w:p w:rsidR="00B75807" w:rsidRPr="00B75807" w:rsidRDefault="00B75807" w:rsidP="00B75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color w:val="000000"/>
          <w:lang w:eastAsia="fr-FR"/>
        </w:rPr>
        <w:t> </w:t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b/>
          <w:bCs/>
          <w:color w:val="000000"/>
          <w:lang w:eastAsia="fr-FR"/>
        </w:rPr>
        <w:t>Inutile de rajouter le moindre commentaire, il suffit de lire le texte ci-dessous;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B75807" w:rsidRPr="00B75807" w:rsidTr="00B7580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Les retraités doivent se défendre et, pour cela, il suffit qu'ils fassent la grève de leurs actions dans le bénévolat, ce gouvernement aura vite compris qu'ils sont indispensables à la nation et qu'ils méritent un peu plus de respect !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"Vent debout les retraités"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La Cour des comptes considère que l'objectif de rattrapage des revenus des retraités par rapport aux actifs est atteint. Elle propose donc dans son dernier rapport une hausse de leur imposition.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Revue des mesures proposées et de leurs gains escomptés.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Dans son dernier rapport sur la sécurité sociale, la Cour des comptes préconise de faire davantage participer les retraités à la solidarité nationale.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D'après la Cour des comptes, les différentes niches fiscales et sociales qui s'appliquent aux retraités représenteraient *un manque à gagner de 12 milliards d'euros pour l'État et la sécurité sociale*.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Or, les revenus des têtes blanches sont désormais légèrement plus élevés que ceux des actifs, et leur patrimoine beaucoup plus. Selon le président</w:t>
            </w: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de la Cour Didier </w:t>
            </w:r>
            <w:proofErr w:type="spellStart"/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Migaud</w:t>
            </w:r>
            <w:proofErr w:type="spellEnd"/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,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les retraités sont dans une situation financière plus favorable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que les actifs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*, *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notamment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les jeunes*." Et l'objectif de ces avantages, qui était de réduire l'écart avec les actifs, est atteint."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Revue des mesures préconisées par la Cour des comptes :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Supprimer progressivement *l'abattement de 10% * alors qu'ils n'ont plus de frais professionnels (gain de *2,7 milliards d'euros*).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Supprimer progressivement *l'exonération des majorations de pensions pour les parents de 3 enfants* (gain de *800 millions d'euros*).</w:t>
            </w: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*Aligner le taux de CSG appliqué aux pensions de retraite sur celui des actifs*. Ce qui soumettrait les 7,9 millions (49%) de retraités aujourd'hui</w:t>
            </w: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assujettis à une CSG de 6,6% à un taux de 7,5% (gain de *1,2 milliard d'euros*).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Les 585.000 particuliers employeurs de 70 ans et plus qui bénéficient d'une *exonération de cotisations patronales*, se la verraient supprimée (gain escompté de *380 millions d'euros*). *C'est vrai qu'un chirurgien, ou ingénieur, ou pilote d'avion en retraite est en situation plus favorable qu'un jeune actif qui bosse à la poste..... Voilà bien une injustice de taille*.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lastRenderedPageBreak/>
              <w:t>*Autre injustice, on a plus de patrimoine à 70 ans qu'à 30 ans... c'est dingue non ?*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C'est vrai aussi que les honteux retraités qui ont connu l'époque de travailler plus pour gagner plus, ( 48h hebdo et 3 puis 4 semaines de congés) et préparé leur retraite en économisant, sont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has been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en regard des 35h, 5 semaines de congés et RTT.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Mais c'est vrai aussi qu'il faut éviter de parler :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sénateurs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députés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ministres qui ont la retraite, à vie, après 8 mois de ministère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effectifs pléthoriques de ministres, de sénateurs, de députés et de fonctionnaires de l'administration territoriale de la France, régions, départements, arrondissements, cantons, intercommunalité et communes... sans parler de l'administration Européenne...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régimes spéciaux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 ceux qui partent à 50 ans et ceux qui partent à 65 ans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 ceux qui partent avec 75% du salaire des 6 derniers mois, alors que d'autres partent avec 50 % du salaire moyen des 25 dernières années ......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Des députés européens qui ne paient pas un centime de CSG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Et……………... Des présidents de la république en retraite 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Des journaleux chouchoutés par le pouvoir en place.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Ceux qui ne paient rien et reçoivent tout.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Et puis, il faut bien payer les RSA, CMU et tous les assistés venus d'ailleurs, *alors tout est bon pour trouver des coupables ...*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Au passage ils sont loin d'expliquer les 12 ou 17 milliards du trou de la sécu (même pas foutus de savoir combien). D'une part, il n'y a pas de déficit, d'autre part si l'Etat payait la cotisation de ses fonctionnaires, nous serions "haut la main" en positif !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Bon courage pour l'avenir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Sont-ils devenus fous ? combien de temps les Français vont laisser faire cela ?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 ridicule absolu.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FAIRE SUIVRE POUR NE PAS SE LAISSER FAIRE...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Du bon sens quand même ............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Si vous êtes d'accord avec ceci, transférez !!!..... à vos “amis retraités”</w:t>
            </w:r>
          </w:p>
        </w:tc>
      </w:tr>
    </w:tbl>
    <w:p w:rsidR="009B6262" w:rsidRPr="00B75807" w:rsidRDefault="009B6262">
      <w:pPr>
        <w:rPr>
          <w:rFonts w:ascii="Arial" w:hAnsi="Arial" w:cs="Arial"/>
        </w:rPr>
      </w:pPr>
    </w:p>
    <w:sectPr w:rsidR="009B6262" w:rsidRPr="00B75807" w:rsidSect="00B75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75807"/>
    <w:rsid w:val="009B6262"/>
    <w:rsid w:val="00B7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5814466844922718198xmsonormal">
    <w:name w:val="m_5814466844922718198xmsonormal"/>
    <w:basedOn w:val="Normal"/>
    <w:rsid w:val="00B7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5807"/>
    <w:rPr>
      <w:b/>
      <w:bCs/>
    </w:rPr>
  </w:style>
  <w:style w:type="character" w:customStyle="1" w:styleId="m5814466844922718198xm-750761898754948180yiv4371950107m-8895035820097449470m3825641033767187518apple-converted-space">
    <w:name w:val="m_5814466844922718198xm-750761898754948180yiv4371950107m-8895035820097449470m3825641033767187518apple-converted-space"/>
    <w:basedOn w:val="Policepardfaut"/>
    <w:rsid w:val="00B75807"/>
  </w:style>
  <w:style w:type="character" w:styleId="Accentuation">
    <w:name w:val="Emphasis"/>
    <w:basedOn w:val="Policepardfaut"/>
    <w:uiPriority w:val="20"/>
    <w:qFormat/>
    <w:rsid w:val="00B758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49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1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5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5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23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1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6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48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1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8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85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8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023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338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14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27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953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959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9161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90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69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2256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811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17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952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7460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6442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9469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2128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3688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557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3635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8944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52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103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139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183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9708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894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7961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4220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1207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8662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31129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34105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90944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3757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2440505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83101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26780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8699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4421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25622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89206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74590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04542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724451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81865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483499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189756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97883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147610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302575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8989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7375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7677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97456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310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013635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09824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203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452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6588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15628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4677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9155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4084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90389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95135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50339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12683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65818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76031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390383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75164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850345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432203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017509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829604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524042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0016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814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5786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37029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25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921741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365901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146010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291793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35774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153688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86783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101546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2240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795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2643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26639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6756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485028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93198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2492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Havard</dc:creator>
  <cp:lastModifiedBy>Havard</cp:lastModifiedBy>
  <cp:revision>1</cp:revision>
  <dcterms:created xsi:type="dcterms:W3CDTF">2017-12-19T09:01:00Z</dcterms:created>
  <dcterms:modified xsi:type="dcterms:W3CDTF">2017-12-19T09:04:00Z</dcterms:modified>
</cp:coreProperties>
</file>