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BDD" w:rsidRPr="00BF4CED" w:rsidRDefault="00BF4CED" w:rsidP="00BF4CED">
      <w:pPr>
        <w:jc w:val="center"/>
        <w:rPr>
          <w:rFonts w:ascii="Arial" w:hAnsi="Arial" w:cs="Arial"/>
          <w:b/>
          <w:sz w:val="24"/>
          <w:szCs w:val="24"/>
        </w:rPr>
      </w:pPr>
      <w:proofErr w:type="gramStart"/>
      <w:r w:rsidRPr="00BF4CED">
        <w:rPr>
          <w:rFonts w:ascii="Arial" w:hAnsi="Arial" w:cs="Arial"/>
          <w:b/>
          <w:sz w:val="24"/>
          <w:szCs w:val="24"/>
        </w:rPr>
        <w:t>LA  FLOTTE</w:t>
      </w:r>
      <w:proofErr w:type="gramEnd"/>
      <w:r w:rsidRPr="00BF4CED">
        <w:rPr>
          <w:rFonts w:ascii="Arial" w:hAnsi="Arial" w:cs="Arial"/>
          <w:b/>
          <w:sz w:val="24"/>
          <w:szCs w:val="24"/>
        </w:rPr>
        <w:t xml:space="preserve">  UKRAINIENNE</w:t>
      </w:r>
    </w:p>
    <w:p w:rsidR="00BF4CED" w:rsidRDefault="00BF4CED" w:rsidP="00BF4CED">
      <w:pPr>
        <w:jc w:val="center"/>
        <w:rPr>
          <w:rFonts w:ascii="Arial" w:hAnsi="Arial" w:cs="Arial"/>
          <w:sz w:val="24"/>
          <w:szCs w:val="24"/>
        </w:rPr>
      </w:pPr>
    </w:p>
    <w:p w:rsidR="00BF4CED" w:rsidRDefault="00BF4CED" w:rsidP="00BF4CED">
      <w:pPr>
        <w:rPr>
          <w:rFonts w:ascii="Arial" w:hAnsi="Arial" w:cs="Arial"/>
          <w:sz w:val="24"/>
          <w:szCs w:val="24"/>
        </w:rPr>
      </w:pPr>
      <w:r w:rsidRPr="00BF4CED">
        <w:rPr>
          <w:rFonts w:ascii="Arial" w:hAnsi="Arial" w:cs="Arial"/>
          <w:b/>
          <w:sz w:val="24"/>
          <w:szCs w:val="24"/>
        </w:rPr>
        <w:t>Auteur</w:t>
      </w:r>
      <w:r>
        <w:rPr>
          <w:rFonts w:ascii="Arial" w:hAnsi="Arial" w:cs="Arial"/>
          <w:sz w:val="24"/>
          <w:szCs w:val="24"/>
        </w:rPr>
        <w:t> : Nicolas DISSIDENT.</w:t>
      </w:r>
    </w:p>
    <w:p w:rsidR="00BF4CED" w:rsidRDefault="00BF4CED" w:rsidP="00BF4CED">
      <w:pPr>
        <w:pStyle w:val="NoSpacing"/>
      </w:pPr>
      <w:r>
        <w:t>Date : 22/06/2017</w:t>
      </w:r>
    </w:p>
    <w:p w:rsidR="00BF4CED" w:rsidRDefault="00BF4CED" w:rsidP="00BF4CED">
      <w:pPr>
        <w:pStyle w:val="NoSpacing"/>
      </w:pP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 xml:space="preserve">L'Ukraine "rénove toute sa marine" (Figaro Vs réalité) → </w:t>
      </w:r>
      <w:proofErr w:type="spellStart"/>
      <w:r>
        <w:rPr>
          <w:rFonts w:ascii="Arial" w:hAnsi="Arial" w:cs="Arial"/>
          <w:color w:val="222222"/>
          <w:sz w:val="20"/>
          <w:szCs w:val="20"/>
        </w:rPr>
        <w:t>Porochenko</w:t>
      </w:r>
      <w:proofErr w:type="spellEnd"/>
      <w:r>
        <w:rPr>
          <w:rFonts w:ascii="Arial" w:hAnsi="Arial" w:cs="Arial"/>
          <w:color w:val="222222"/>
          <w:sz w:val="20"/>
          <w:szCs w:val="20"/>
        </w:rPr>
        <w:t xml:space="preserve"> a détourné 30 M$ d'aide.</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D'abord, j'ai lu qu'un officier ukrainien affirme que la Russie détient toujours l'essentiel de la flotte ukrainienne (qui était basée en Crimée), ce que j'avais complètement oublié, alors j'ai vérifié.</w:t>
      </w:r>
    </w:p>
    <w:p w:rsidR="00BF4CED" w:rsidRDefault="00BF4CED" w:rsidP="00BF4CED">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Après vérification, c'est vrai : dans cette</w:t>
      </w:r>
      <w:hyperlink r:id="rId4" w:tgtFrame="_blank" w:history="1">
        <w:r>
          <w:rPr>
            <w:rStyle w:val="Hyperlink"/>
            <w:rFonts w:ascii="Arial" w:hAnsi="Arial" w:cs="Arial"/>
            <w:color w:val="6611CC"/>
            <w:sz w:val="20"/>
            <w:szCs w:val="20"/>
            <w:u w:val="none"/>
            <w:bdr w:val="none" w:sz="0" w:space="0" w:color="auto" w:frame="1"/>
          </w:rPr>
          <w:t> liste des bateaux de la marine ukrainienne</w:t>
        </w:r>
      </w:hyperlink>
      <w:r>
        <w:rPr>
          <w:rFonts w:ascii="Arial" w:hAnsi="Arial" w:cs="Arial"/>
          <w:color w:val="222222"/>
          <w:sz w:val="20"/>
          <w:szCs w:val="20"/>
        </w:rPr>
        <w:t xml:space="preserve">, on voit que la Russie a bien rendu beaucoup de bateaux en avril-juin 2014 (corvette, petit bateau de débarquement, navire anti sous-marins, bateau hôpital, bateau de commandement, chasseur de mines, dragueurs...), mais ceux qui sont en rouge sont toujours en Crimée : un sous-marin, un bateau de débarquement, une petite corvette lance-missiles, 3 corvettes dont 2 de ~1000 tonnes, un dragueur de mines, un bateau de commandement, des bateaux moins importants, ainsi que 2 corvettes de ~400 tonnes dont la construction a commencé en 1988 - 1989 mais ne sont pas terminées (95% et 98%, </w:t>
      </w:r>
      <w:r>
        <w:rPr>
          <w:rFonts w:ascii="Arial" w:hAnsi="Arial" w:cs="Arial"/>
          <w:color w:val="222222"/>
          <w:sz w:val="20"/>
          <w:szCs w:val="20"/>
        </w:rPr>
        <w:t>il y a de grandes chances</w:t>
      </w:r>
      <w:r>
        <w:rPr>
          <w:rFonts w:ascii="Arial" w:hAnsi="Arial" w:cs="Arial"/>
          <w:color w:val="222222"/>
          <w:sz w:val="20"/>
          <w:szCs w:val="20"/>
        </w:rPr>
        <w:t xml:space="preserve"> qu'elles ne soient jamais finis). À noter que les 4 </w:t>
      </w:r>
      <w:r>
        <w:rPr>
          <w:rFonts w:ascii="Arial" w:hAnsi="Arial" w:cs="Arial"/>
          <w:color w:val="222222"/>
          <w:sz w:val="20"/>
          <w:szCs w:val="20"/>
        </w:rPr>
        <w:t>sœurs</w:t>
      </w:r>
      <w:r>
        <w:rPr>
          <w:rFonts w:ascii="Arial" w:hAnsi="Arial" w:cs="Arial"/>
          <w:color w:val="222222"/>
          <w:sz w:val="20"/>
          <w:szCs w:val="20"/>
        </w:rPr>
        <w:t xml:space="preserve"> du sous-marin dont il est question sont dans des musée</w:t>
      </w:r>
      <w:r>
        <w:rPr>
          <w:rFonts w:ascii="Arial" w:hAnsi="Arial" w:cs="Arial"/>
          <w:color w:val="222222"/>
          <w:sz w:val="20"/>
          <w:szCs w:val="20"/>
        </w:rPr>
        <w:t>s</w:t>
      </w:r>
      <w:r>
        <w:rPr>
          <w:rFonts w:ascii="Arial" w:hAnsi="Arial" w:cs="Arial"/>
          <w:color w:val="222222"/>
          <w:sz w:val="20"/>
          <w:szCs w:val="20"/>
        </w:rPr>
        <w:t xml:space="preserve"> (2 en Russie et 2 à l'étranger) : 4 des sous-marins de cette classe (mais pas ceux qui sont dans les musées) ont participé à la Crise des Caraïbes, ils ont plus une valeur historique que militaire.</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La Russie a affirmé qu'elle rendra tous les navires ukrainiens quand les relations seront normalisées : les politiques ukrainiens affirm</w:t>
      </w:r>
      <w:r>
        <w:rPr>
          <w:rFonts w:ascii="Arial" w:hAnsi="Arial" w:cs="Arial"/>
          <w:color w:val="222222"/>
          <w:sz w:val="20"/>
          <w:szCs w:val="20"/>
        </w:rPr>
        <w:t>a</w:t>
      </w:r>
      <w:r>
        <w:rPr>
          <w:rFonts w:ascii="Arial" w:hAnsi="Arial" w:cs="Arial"/>
          <w:color w:val="222222"/>
          <w:sz w:val="20"/>
          <w:szCs w:val="20"/>
        </w:rPr>
        <w:t>nt régulièrement qu'il</w:t>
      </w:r>
      <w:r>
        <w:rPr>
          <w:rFonts w:ascii="Arial" w:hAnsi="Arial" w:cs="Arial"/>
          <w:color w:val="222222"/>
          <w:sz w:val="20"/>
          <w:szCs w:val="20"/>
        </w:rPr>
        <w:t>s</w:t>
      </w:r>
      <w:r>
        <w:rPr>
          <w:rFonts w:ascii="Arial" w:hAnsi="Arial" w:cs="Arial"/>
          <w:color w:val="222222"/>
          <w:sz w:val="20"/>
          <w:szCs w:val="20"/>
        </w:rPr>
        <w:t xml:space="preserve"> vont conquérir la Russie, </w:t>
      </w:r>
      <w:r>
        <w:rPr>
          <w:rFonts w:ascii="Arial" w:hAnsi="Arial" w:cs="Arial"/>
          <w:color w:val="222222"/>
          <w:sz w:val="20"/>
          <w:szCs w:val="20"/>
        </w:rPr>
        <w:t xml:space="preserve">il ne </w:t>
      </w:r>
      <w:r>
        <w:rPr>
          <w:rFonts w:ascii="Arial" w:hAnsi="Arial" w:cs="Arial"/>
          <w:color w:val="222222"/>
          <w:sz w:val="20"/>
          <w:szCs w:val="20"/>
        </w:rPr>
        <w:t>manquerait plus que la Russie</w:t>
      </w:r>
      <w:r>
        <w:rPr>
          <w:rFonts w:ascii="Arial" w:hAnsi="Arial" w:cs="Arial"/>
          <w:color w:val="222222"/>
          <w:sz w:val="20"/>
          <w:szCs w:val="20"/>
        </w:rPr>
        <w:t xml:space="preserve"> donne des armes pour les aider</w:t>
      </w:r>
      <w:proofErr w:type="gramStart"/>
      <w:r>
        <w:rPr>
          <w:rFonts w:ascii="Arial" w:hAnsi="Arial" w:cs="Arial"/>
          <w:color w:val="222222"/>
          <w:sz w:val="20"/>
          <w:szCs w:val="20"/>
        </w:rPr>
        <w:t> !</w:t>
      </w:r>
      <w:r>
        <w:rPr>
          <w:rFonts w:ascii="Arial" w:hAnsi="Arial" w:cs="Arial"/>
          <w:color w:val="222222"/>
          <w:sz w:val="20"/>
          <w:szCs w:val="20"/>
        </w:rPr>
        <w:t>..</w:t>
      </w:r>
      <w:proofErr w:type="gramEnd"/>
      <w:r>
        <w:rPr>
          <w:rFonts w:ascii="Arial" w:hAnsi="Arial" w:cs="Arial"/>
          <w:color w:val="222222"/>
          <w:sz w:val="20"/>
          <w:szCs w:val="20"/>
        </w:rPr>
        <w:t xml:space="preserve"> En réalité, la restitution s'est interrompue du fait de la guerre lancée par l'Ukraine contre le Donbass : la dernière restitution date apparemment du 3 juin 2014.</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b/>
          <w:bCs/>
          <w:color w:val="222222"/>
          <w:sz w:val="20"/>
          <w:szCs w:val="20"/>
        </w:rPr>
        <w:t>En fait il ne reste à l'Ukraine que 3 navires de guerre, dont 2 en état de fonctionnement </w:t>
      </w:r>
      <w:r>
        <w:rPr>
          <w:rFonts w:ascii="Arial" w:hAnsi="Arial" w:cs="Arial"/>
          <w:color w:val="222222"/>
          <w:sz w:val="20"/>
          <w:szCs w:val="20"/>
        </w:rPr>
        <w:t>:</w:t>
      </w:r>
    </w:p>
    <w:p w:rsidR="00BF4CED" w:rsidRDefault="00BF4CED" w:rsidP="00BF4CED">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w:t>
      </w:r>
      <w:r>
        <w:rPr>
          <w:rFonts w:ascii="Arial" w:hAnsi="Arial" w:cs="Arial"/>
          <w:color w:val="222222"/>
          <w:sz w:val="20"/>
          <w:szCs w:val="20"/>
        </w:rPr>
        <w:t xml:space="preserve"> cette</w:t>
      </w:r>
      <w:r>
        <w:rPr>
          <w:rFonts w:ascii="Arial" w:hAnsi="Arial" w:cs="Arial"/>
          <w:color w:val="222222"/>
          <w:sz w:val="20"/>
          <w:szCs w:val="20"/>
        </w:rPr>
        <w:t> </w:t>
      </w:r>
      <w:hyperlink r:id="rId5" w:tgtFrame="_blank" w:history="1">
        <w:r>
          <w:rPr>
            <w:rStyle w:val="Hyperlink"/>
            <w:rFonts w:ascii="Arial" w:hAnsi="Arial" w:cs="Arial"/>
            <w:color w:val="6611CC"/>
            <w:sz w:val="20"/>
            <w:szCs w:val="20"/>
            <w:u w:val="none"/>
            <w:bdr w:val="none" w:sz="0" w:space="0" w:color="auto" w:frame="1"/>
          </w:rPr>
          <w:t>frégate</w:t>
        </w:r>
      </w:hyperlink>
      <w:r>
        <w:rPr>
          <w:rFonts w:ascii="Arial" w:hAnsi="Arial" w:cs="Arial"/>
          <w:color w:val="222222"/>
          <w:sz w:val="20"/>
          <w:szCs w:val="20"/>
        </w:rPr>
        <w:t xml:space="preserve"> qui est le modeste amiral de la flotte (~3300 tonnes). En 2014, 28 de ses 211 marins ont déserté (passés côté russe). Elle participait aux opération </w:t>
      </w:r>
      <w:proofErr w:type="spellStart"/>
      <w:r>
        <w:rPr>
          <w:rFonts w:ascii="Arial" w:hAnsi="Arial" w:cs="Arial"/>
          <w:color w:val="222222"/>
          <w:sz w:val="20"/>
          <w:szCs w:val="20"/>
        </w:rPr>
        <w:t>anti-pirates</w:t>
      </w:r>
      <w:proofErr w:type="spellEnd"/>
      <w:r>
        <w:rPr>
          <w:rFonts w:ascii="Arial" w:hAnsi="Arial" w:cs="Arial"/>
          <w:color w:val="222222"/>
          <w:sz w:val="20"/>
          <w:szCs w:val="20"/>
        </w:rPr>
        <w:t xml:space="preserve"> en Somalie, c'est pour ça qu'il n'était pas au port de </w:t>
      </w:r>
      <w:proofErr w:type="spellStart"/>
      <w:r>
        <w:rPr>
          <w:rFonts w:ascii="Arial" w:hAnsi="Arial" w:cs="Arial"/>
          <w:color w:val="222222"/>
          <w:sz w:val="20"/>
          <w:szCs w:val="20"/>
        </w:rPr>
        <w:t>Sevastopol</w:t>
      </w:r>
      <w:proofErr w:type="spellEnd"/>
      <w:r>
        <w:rPr>
          <w:rFonts w:ascii="Arial" w:hAnsi="Arial" w:cs="Arial"/>
          <w:color w:val="222222"/>
          <w:sz w:val="20"/>
          <w:szCs w:val="20"/>
        </w:rPr>
        <w:t xml:space="preserve"> début mars 2014. Elle est</w:t>
      </w:r>
      <w:r>
        <w:rPr>
          <w:rFonts w:ascii="Arial" w:hAnsi="Arial" w:cs="Arial"/>
          <w:b/>
          <w:bCs/>
          <w:color w:val="222222"/>
          <w:sz w:val="20"/>
          <w:szCs w:val="20"/>
        </w:rPr>
        <w:t> hors service </w:t>
      </w:r>
      <w:hyperlink r:id="rId6" w:tgtFrame="_blank" w:history="1">
        <w:r>
          <w:rPr>
            <w:rStyle w:val="Hyperlink"/>
            <w:rFonts w:ascii="Arial" w:hAnsi="Arial" w:cs="Arial"/>
            <w:b/>
            <w:bCs/>
            <w:color w:val="6611CC"/>
            <w:sz w:val="20"/>
            <w:szCs w:val="20"/>
            <w:u w:val="none"/>
            <w:bdr w:val="none" w:sz="0" w:space="0" w:color="auto" w:frame="1"/>
          </w:rPr>
          <w:t>depuis mai 2017</w:t>
        </w:r>
      </w:hyperlink>
      <w:r>
        <w:rPr>
          <w:rFonts w:ascii="Arial" w:hAnsi="Arial" w:cs="Arial"/>
          <w:b/>
          <w:bCs/>
          <w:color w:val="222222"/>
          <w:sz w:val="20"/>
          <w:szCs w:val="20"/>
        </w:rPr>
        <w:t> : problème moteur juste après la dernière réparation. </w:t>
      </w:r>
      <w:r>
        <w:rPr>
          <w:rFonts w:ascii="Arial" w:hAnsi="Arial" w:cs="Arial"/>
          <w:color w:val="222222"/>
          <w:sz w:val="20"/>
          <w:szCs w:val="20"/>
        </w:rPr>
        <w:t>Le problème est que comme le moteur a été produit en Russie, et comme l'Ukraine a décidé de rompre ses relations normales avec la Russie, ils ne peuvent rien y faire. Le commandant de la flotte a expliqué il y a 3 semaines que </w:t>
      </w:r>
      <w:hyperlink r:id="rId7" w:tgtFrame="_blank" w:history="1">
        <w:r>
          <w:rPr>
            <w:rStyle w:val="Hyperlink"/>
            <w:rFonts w:ascii="Arial" w:hAnsi="Arial" w:cs="Arial"/>
            <w:color w:val="6611CC"/>
            <w:sz w:val="20"/>
            <w:szCs w:val="20"/>
            <w:u w:val="none"/>
            <w:bdr w:val="none" w:sz="0" w:space="0" w:color="auto" w:frame="1"/>
          </w:rPr>
          <w:t>le navire amiral sera retiré du service en 2018</w:t>
        </w:r>
      </w:hyperlink>
      <w:r>
        <w:rPr>
          <w:rFonts w:ascii="Arial" w:hAnsi="Arial" w:cs="Arial"/>
          <w:color w:val="222222"/>
          <w:sz w:val="20"/>
          <w:szCs w:val="20"/>
        </w:rPr>
        <w:t> (entre-temps il restera à quai, a priori). Décidément l'Ukraine a tout gagné en rompant ses relations avec la Russie !</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w:t>
      </w:r>
      <w:r>
        <w:rPr>
          <w:rFonts w:ascii="Arial" w:hAnsi="Arial" w:cs="Arial"/>
          <w:color w:val="222222"/>
          <w:sz w:val="20"/>
          <w:szCs w:val="20"/>
        </w:rPr>
        <w:t xml:space="preserve"> </w:t>
      </w:r>
      <w:r>
        <w:rPr>
          <w:rFonts w:ascii="Arial" w:hAnsi="Arial" w:cs="Arial"/>
          <w:color w:val="222222"/>
          <w:sz w:val="20"/>
          <w:szCs w:val="20"/>
        </w:rPr>
        <w:t>La corvette de ~1000 tonnes rendue par la Russie et dont le commandant a pris la nationalité russe.</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w:t>
      </w:r>
      <w:r>
        <w:rPr>
          <w:rFonts w:ascii="Arial" w:hAnsi="Arial" w:cs="Arial"/>
          <w:color w:val="222222"/>
          <w:sz w:val="20"/>
          <w:szCs w:val="20"/>
        </w:rPr>
        <w:t xml:space="preserve"> </w:t>
      </w:r>
      <w:r>
        <w:rPr>
          <w:rFonts w:ascii="Arial" w:hAnsi="Arial" w:cs="Arial"/>
          <w:color w:val="222222"/>
          <w:sz w:val="20"/>
          <w:szCs w:val="20"/>
        </w:rPr>
        <w:t>Le bateau de débarquement (1200 tonnes) rendu par la Russie.</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Les autres bateaux de combats de la flotte ukrainienne font moins de 300 tonnes</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Les 2 navires significatifs en état de fonctionnement datent des années 1970. </w:t>
      </w:r>
      <w:r>
        <w:rPr>
          <w:rFonts w:ascii="Arial" w:hAnsi="Arial" w:cs="Arial"/>
          <w:b/>
          <w:bCs/>
          <w:color w:val="222222"/>
          <w:sz w:val="20"/>
          <w:szCs w:val="20"/>
        </w:rPr>
        <w:t xml:space="preserve">Les seuls bateaux post-soviétiques en activité dans la flotte ukrainienne sont des canots pneumatiques américains Willard </w:t>
      </w:r>
      <w:proofErr w:type="spellStart"/>
      <w:r>
        <w:rPr>
          <w:rFonts w:ascii="Arial" w:hAnsi="Arial" w:cs="Arial"/>
          <w:b/>
          <w:bCs/>
          <w:color w:val="222222"/>
          <w:sz w:val="20"/>
          <w:szCs w:val="20"/>
        </w:rPr>
        <w:t>Sea</w:t>
      </w:r>
      <w:proofErr w:type="spellEnd"/>
      <w:r>
        <w:rPr>
          <w:rFonts w:ascii="Arial" w:hAnsi="Arial" w:cs="Arial"/>
          <w:b/>
          <w:bCs/>
          <w:color w:val="222222"/>
          <w:sz w:val="20"/>
          <w:szCs w:val="20"/>
        </w:rPr>
        <w:t xml:space="preserve"> Force.</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b/>
          <w:bCs/>
          <w:color w:val="222222"/>
          <w:sz w:val="20"/>
          <w:szCs w:val="20"/>
        </w:rPr>
        <w:t>Donc en tout et pour tout, l'Ukraine a comme navire de combat significatif une corvette de ~1000 tonnes. </w:t>
      </w:r>
      <w:r>
        <w:rPr>
          <w:rFonts w:ascii="Arial" w:hAnsi="Arial" w:cs="Arial"/>
          <w:color w:val="222222"/>
          <w:sz w:val="20"/>
          <w:szCs w:val="20"/>
        </w:rPr>
        <w:t>Évidemment l'Ukraine accuse la Russie de la perte des 2 frégates qu'elle avait obtenu</w:t>
      </w:r>
      <w:r>
        <w:rPr>
          <w:rFonts w:ascii="Arial" w:hAnsi="Arial" w:cs="Arial"/>
          <w:color w:val="222222"/>
          <w:sz w:val="20"/>
          <w:szCs w:val="20"/>
        </w:rPr>
        <w:t>es</w:t>
      </w:r>
      <w:r>
        <w:rPr>
          <w:rFonts w:ascii="Arial" w:hAnsi="Arial" w:cs="Arial"/>
          <w:color w:val="222222"/>
          <w:sz w:val="20"/>
          <w:szCs w:val="20"/>
        </w:rPr>
        <w:t xml:space="preserve"> à l'éclatement de l'Ukraine et qui depuis ont été retiré</w:t>
      </w:r>
      <w:r>
        <w:rPr>
          <w:rFonts w:ascii="Arial" w:hAnsi="Arial" w:cs="Arial"/>
          <w:color w:val="222222"/>
          <w:sz w:val="20"/>
          <w:szCs w:val="20"/>
        </w:rPr>
        <w:t>es</w:t>
      </w:r>
      <w:r>
        <w:rPr>
          <w:rFonts w:ascii="Arial" w:hAnsi="Arial" w:cs="Arial"/>
          <w:color w:val="222222"/>
          <w:sz w:val="20"/>
          <w:szCs w:val="20"/>
        </w:rPr>
        <w:t xml:space="preserve"> du service : c'est l'Ukraine qui a été incapable de les maintenir en état de marche mais c'est la Russie qui est coupable, faut pas chercher à comprendre. L'Ukraine a l'avenir achètera du matériel aux normes de l'OTAN, comme quoi il n'y aura pas que des perdants, si dans quelques années l'Ukraine trouve de l'argent pour acheter un ou deux navires.</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En attendant, plusieurs navires sont en construction en Ukraine (ce seront les derniers, grâce à l'intégration des normes de l'OTAN que les chantiers navals ukrainiennes sont très</w:t>
      </w:r>
      <w:r>
        <w:rPr>
          <w:rFonts w:ascii="Arial" w:hAnsi="Arial" w:cs="Arial"/>
          <w:color w:val="222222"/>
          <w:sz w:val="20"/>
          <w:szCs w:val="20"/>
        </w:rPr>
        <w:t>,</w:t>
      </w:r>
      <w:r>
        <w:rPr>
          <w:rFonts w:ascii="Arial" w:hAnsi="Arial" w:cs="Arial"/>
          <w:color w:val="222222"/>
          <w:sz w:val="20"/>
          <w:szCs w:val="20"/>
        </w:rPr>
        <w:t xml:space="preserve"> très</w:t>
      </w:r>
      <w:r>
        <w:rPr>
          <w:rFonts w:ascii="Arial" w:hAnsi="Arial" w:cs="Arial"/>
          <w:color w:val="222222"/>
          <w:sz w:val="20"/>
          <w:szCs w:val="20"/>
        </w:rPr>
        <w:t>,</w:t>
      </w:r>
      <w:r>
        <w:rPr>
          <w:rFonts w:ascii="Arial" w:hAnsi="Arial" w:cs="Arial"/>
          <w:color w:val="222222"/>
          <w:sz w:val="20"/>
          <w:szCs w:val="20"/>
        </w:rPr>
        <w:t xml:space="preserve"> très loin de pouvoir réaliser) : avant tout une corvette (2650 tonnes) : mise à l'eau officiellement prévue en 2018... disons que </w:t>
      </w:r>
      <w:r>
        <w:rPr>
          <w:rFonts w:ascii="Arial" w:hAnsi="Arial" w:cs="Arial"/>
          <w:color w:val="222222"/>
          <w:sz w:val="20"/>
          <w:szCs w:val="20"/>
        </w:rPr>
        <w:t>ce n’est</w:t>
      </w:r>
      <w:r>
        <w:rPr>
          <w:rFonts w:ascii="Arial" w:hAnsi="Arial" w:cs="Arial"/>
          <w:color w:val="222222"/>
          <w:sz w:val="20"/>
          <w:szCs w:val="20"/>
        </w:rPr>
        <w:t xml:space="preserve"> pas gagné pour 2020. Je suppose qu'elle deviendra le navire amiral de la flotte ukrainienne.</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 xml:space="preserve">Sont aussi en construction 4 très </w:t>
      </w:r>
      <w:proofErr w:type="spellStart"/>
      <w:r>
        <w:rPr>
          <w:rFonts w:ascii="Arial" w:hAnsi="Arial" w:cs="Arial"/>
          <w:color w:val="222222"/>
          <w:sz w:val="20"/>
          <w:szCs w:val="20"/>
        </w:rPr>
        <w:t>très</w:t>
      </w:r>
      <w:proofErr w:type="spellEnd"/>
      <w:r>
        <w:rPr>
          <w:rFonts w:ascii="Arial" w:hAnsi="Arial" w:cs="Arial"/>
          <w:color w:val="222222"/>
          <w:sz w:val="20"/>
          <w:szCs w:val="20"/>
        </w:rPr>
        <w:t xml:space="preserve"> modestes bateaux d'artillerie (~35 tonnes) et 2 très </w:t>
      </w:r>
      <w:proofErr w:type="spellStart"/>
      <w:r>
        <w:rPr>
          <w:rFonts w:ascii="Arial" w:hAnsi="Arial" w:cs="Arial"/>
          <w:color w:val="222222"/>
          <w:sz w:val="20"/>
          <w:szCs w:val="20"/>
        </w:rPr>
        <w:t>très</w:t>
      </w:r>
      <w:proofErr w:type="spellEnd"/>
      <w:r>
        <w:rPr>
          <w:rFonts w:ascii="Arial" w:hAnsi="Arial" w:cs="Arial"/>
          <w:color w:val="222222"/>
          <w:sz w:val="20"/>
          <w:szCs w:val="20"/>
        </w:rPr>
        <w:t xml:space="preserve"> modestes bateaux de débarquement (55 tonnes). En fait toute construction est au ralenti faute de financement. Possible que, incapable de finir la corvette, et pour faire patienter le peuple encore 4-5 ans, l'Ukraine mettra à l'eau ces 6 barques.</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lastRenderedPageBreak/>
        <w:t>En outre, les USA vont généreusement se débarrasser de 2 patrouilleurs de 30 ans qui étaient au service des garde-côtes en les envoyant en Ukraine.</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En 2016 l'Ukraine avait reçu des USA 30 M$ pour remettre sa flotte en état : En fait</w:t>
      </w:r>
      <w:r>
        <w:rPr>
          <w:rFonts w:ascii="Arial" w:hAnsi="Arial" w:cs="Arial"/>
          <w:color w:val="222222"/>
          <w:sz w:val="20"/>
          <w:szCs w:val="20"/>
        </w:rPr>
        <w:t>, c’était</w:t>
      </w:r>
      <w:r>
        <w:rPr>
          <w:rFonts w:ascii="Arial" w:hAnsi="Arial" w:cs="Arial"/>
          <w:color w:val="222222"/>
          <w:sz w:val="20"/>
          <w:szCs w:val="20"/>
        </w:rPr>
        <w:t xml:space="preserve"> pour réparer son navire amiral, ce qui a été fait de façon prodigieuse puisqu'il était HS immédiatement après la réparation : encore de l'argent bien dépensé. </w:t>
      </w:r>
      <w:r>
        <w:rPr>
          <w:rFonts w:ascii="Arial" w:hAnsi="Arial" w:cs="Arial"/>
          <w:b/>
          <w:bCs/>
          <w:color w:val="222222"/>
          <w:sz w:val="20"/>
          <w:szCs w:val="20"/>
        </w:rPr>
        <w:t xml:space="preserve">Puisque les Ukrainiens savaient qu'ils ne pouvaient pas réparer le moteur russe, à quoi </w:t>
      </w:r>
      <w:proofErr w:type="spellStart"/>
      <w:proofErr w:type="gramStart"/>
      <w:r>
        <w:rPr>
          <w:rFonts w:ascii="Arial" w:hAnsi="Arial" w:cs="Arial"/>
          <w:b/>
          <w:bCs/>
          <w:color w:val="222222"/>
          <w:sz w:val="20"/>
          <w:szCs w:val="20"/>
        </w:rPr>
        <w:t>à</w:t>
      </w:r>
      <w:proofErr w:type="spellEnd"/>
      <w:proofErr w:type="gramEnd"/>
      <w:r>
        <w:rPr>
          <w:rFonts w:ascii="Arial" w:hAnsi="Arial" w:cs="Arial"/>
          <w:b/>
          <w:bCs/>
          <w:color w:val="222222"/>
          <w:sz w:val="20"/>
          <w:szCs w:val="20"/>
        </w:rPr>
        <w:t xml:space="preserve"> servi cet argent ? Ben c'est facile, c'est une entreprise de Kiev qui a fait la réparation. Qui l'eût cru, cette entreprise appartient à </w:t>
      </w:r>
      <w:proofErr w:type="spellStart"/>
      <w:r>
        <w:rPr>
          <w:rFonts w:ascii="Arial" w:hAnsi="Arial" w:cs="Arial"/>
          <w:b/>
          <w:bCs/>
          <w:color w:val="222222"/>
          <w:sz w:val="20"/>
          <w:szCs w:val="20"/>
        </w:rPr>
        <w:t>Porochenko</w:t>
      </w:r>
      <w:proofErr w:type="spellEnd"/>
      <w:r>
        <w:rPr>
          <w:rFonts w:ascii="Arial" w:hAnsi="Arial" w:cs="Arial"/>
          <w:b/>
          <w:bCs/>
          <w:color w:val="222222"/>
          <w:sz w:val="20"/>
          <w:szCs w:val="20"/>
        </w:rPr>
        <w:t>.</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 xml:space="preserve">Donc bref, les USA ont envoyé 30 M$ sur le compte de </w:t>
      </w:r>
      <w:proofErr w:type="spellStart"/>
      <w:r>
        <w:rPr>
          <w:rFonts w:ascii="Arial" w:hAnsi="Arial" w:cs="Arial"/>
          <w:color w:val="222222"/>
          <w:sz w:val="20"/>
          <w:szCs w:val="20"/>
        </w:rPr>
        <w:t>Porochenko</w:t>
      </w:r>
      <w:proofErr w:type="spellEnd"/>
      <w:r>
        <w:rPr>
          <w:rFonts w:ascii="Arial" w:hAnsi="Arial" w:cs="Arial"/>
          <w:color w:val="222222"/>
          <w:sz w:val="20"/>
          <w:szCs w:val="20"/>
        </w:rPr>
        <w:t>, qui n'en a probablement dépensé qu'une très petite fraction pour faire faire mine que son usine travaillait à la réparation du bateau à Odessa.</w:t>
      </w:r>
    </w:p>
    <w:p w:rsidR="00BF4CED" w:rsidRDefault="00BF4CED" w:rsidP="00BF4CED">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Peut-être que c'est une filiale de la région de </w:t>
      </w:r>
      <w:proofErr w:type="spellStart"/>
      <w:r>
        <w:rPr>
          <w:rFonts w:ascii="Arial" w:hAnsi="Arial" w:cs="Arial"/>
          <w:color w:val="222222"/>
          <w:sz w:val="20"/>
          <w:szCs w:val="20"/>
        </w:rPr>
        <w:t>Nikolaev</w:t>
      </w:r>
      <w:proofErr w:type="spellEnd"/>
      <w:r>
        <w:rPr>
          <w:rFonts w:ascii="Arial" w:hAnsi="Arial" w:cs="Arial"/>
          <w:color w:val="222222"/>
          <w:sz w:val="20"/>
          <w:szCs w:val="20"/>
        </w:rPr>
        <w:t xml:space="preserve"> qui s'en occupait (a priori ça aurait été un peu gros de dire qu'une usine de Kiev réparait une frégate, même si je ne connais pas la profondeur du Dniepr...) , puisque dans cette affaire qui est en cours une entreprise de</w:t>
      </w:r>
      <w:r w:rsidR="003F7B3A">
        <w:rPr>
          <w:rFonts w:ascii="Arial" w:hAnsi="Arial" w:cs="Arial"/>
          <w:color w:val="222222"/>
          <w:sz w:val="20"/>
          <w:szCs w:val="20"/>
        </w:rPr>
        <w:t xml:space="preserve"> </w:t>
      </w:r>
      <w:proofErr w:type="spellStart"/>
      <w:r w:rsidR="003F7B3A">
        <w:rPr>
          <w:rFonts w:ascii="Arial" w:hAnsi="Arial" w:cs="Arial"/>
          <w:color w:val="222222"/>
          <w:sz w:val="20"/>
          <w:szCs w:val="20"/>
        </w:rPr>
        <w:t>Nikolaev</w:t>
      </w:r>
      <w:proofErr w:type="spellEnd"/>
      <w:r w:rsidR="003F7B3A">
        <w:rPr>
          <w:rFonts w:ascii="Arial" w:hAnsi="Arial" w:cs="Arial"/>
          <w:color w:val="222222"/>
          <w:sz w:val="20"/>
          <w:szCs w:val="20"/>
        </w:rPr>
        <w:t xml:space="preserve"> a été condamnée à payer</w:t>
      </w:r>
      <w:r>
        <w:rPr>
          <w:rFonts w:ascii="Arial" w:hAnsi="Arial" w:cs="Arial"/>
          <w:color w:val="222222"/>
          <w:sz w:val="20"/>
          <w:szCs w:val="20"/>
        </w:rPr>
        <w:t xml:space="preserve"> 668000 grivnas, soit à peine 0,1% de l'argent apporté par les USA, Cf. le site du parquet (en patois de Galicie) </w:t>
      </w:r>
      <w:hyperlink r:id="rId8" w:tgtFrame="_blank" w:history="1">
        <w:r>
          <w:rPr>
            <w:rStyle w:val="Hyperlink"/>
            <w:rFonts w:ascii="Arial" w:hAnsi="Arial" w:cs="Arial"/>
            <w:color w:val="6611CC"/>
            <w:sz w:val="20"/>
            <w:szCs w:val="20"/>
            <w:u w:val="none"/>
            <w:bdr w:val="none" w:sz="0" w:space="0" w:color="auto" w:frame="1"/>
          </w:rPr>
          <w:t>http://www.gp.gov.ua/ua/news.html?_m=publications&amp;_t=rec&amp;id=208009</w:t>
        </w:r>
      </w:hyperlink>
    </w:p>
    <w:p w:rsidR="00BF4CED" w:rsidRDefault="00BF4CED" w:rsidP="00BF4CED">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ou 866000 grivnas </w:t>
      </w:r>
      <w:hyperlink r:id="rId9" w:tgtFrame="_blank" w:history="1">
        <w:r>
          <w:rPr>
            <w:rStyle w:val="Hyperlink"/>
            <w:rFonts w:ascii="Arial" w:hAnsi="Arial" w:cs="Arial"/>
            <w:color w:val="6611CC"/>
            <w:sz w:val="20"/>
            <w:szCs w:val="20"/>
            <w:u w:val="none"/>
            <w:bdr w:val="none" w:sz="0" w:space="0" w:color="auto" w:frame="1"/>
          </w:rPr>
          <w:t>http://www.vppdr.gp.gov.ua/ua/news.html?_m=publications&amp;_t=rec&amp;id=207966</w:t>
        </w:r>
      </w:hyperlink>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Le "688000" date du lendemain du "866000", donc c'est probablement la correction d'une coquille.</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Côté humain :</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w:t>
      </w:r>
      <w:r w:rsidR="003F7B3A">
        <w:rPr>
          <w:rFonts w:ascii="Arial" w:hAnsi="Arial" w:cs="Arial"/>
          <w:color w:val="222222"/>
          <w:sz w:val="20"/>
          <w:szCs w:val="20"/>
        </w:rPr>
        <w:t xml:space="preserve"> </w:t>
      </w:r>
      <w:r>
        <w:rPr>
          <w:rFonts w:ascii="Arial" w:hAnsi="Arial" w:cs="Arial"/>
          <w:color w:val="222222"/>
          <w:sz w:val="20"/>
          <w:szCs w:val="20"/>
        </w:rPr>
        <w:t>la flotte ukrainienne aurait 6500 hommes. La somme des équipages des bateaux est clairement moins de 2000, frégate inclue.</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w:t>
      </w:r>
      <w:r w:rsidR="003F7B3A">
        <w:rPr>
          <w:rFonts w:ascii="Arial" w:hAnsi="Arial" w:cs="Arial"/>
          <w:color w:val="222222"/>
          <w:sz w:val="20"/>
          <w:szCs w:val="20"/>
        </w:rPr>
        <w:t xml:space="preserve"> </w:t>
      </w:r>
      <w:r>
        <w:rPr>
          <w:rFonts w:ascii="Arial" w:hAnsi="Arial" w:cs="Arial"/>
          <w:color w:val="222222"/>
          <w:sz w:val="20"/>
          <w:szCs w:val="20"/>
        </w:rPr>
        <w:t xml:space="preserve">En février 2014 le commandant de la flotte l'amiral </w:t>
      </w:r>
      <w:proofErr w:type="spellStart"/>
      <w:r>
        <w:rPr>
          <w:rFonts w:ascii="Arial" w:hAnsi="Arial" w:cs="Arial"/>
          <w:color w:val="222222"/>
          <w:sz w:val="20"/>
          <w:szCs w:val="20"/>
        </w:rPr>
        <w:t>Youriy</w:t>
      </w:r>
      <w:proofErr w:type="spellEnd"/>
      <w:r>
        <w:rPr>
          <w:rFonts w:ascii="Arial" w:hAnsi="Arial" w:cs="Arial"/>
          <w:color w:val="222222"/>
          <w:sz w:val="20"/>
          <w:szCs w:val="20"/>
        </w:rPr>
        <w:t xml:space="preserve"> </w:t>
      </w:r>
      <w:proofErr w:type="spellStart"/>
      <w:r>
        <w:rPr>
          <w:rFonts w:ascii="Arial" w:hAnsi="Arial" w:cs="Arial"/>
          <w:color w:val="222222"/>
          <w:sz w:val="20"/>
          <w:szCs w:val="20"/>
        </w:rPr>
        <w:t>Iline</w:t>
      </w:r>
      <w:proofErr w:type="spellEnd"/>
      <w:r>
        <w:rPr>
          <w:rFonts w:ascii="Arial" w:hAnsi="Arial" w:cs="Arial"/>
          <w:color w:val="222222"/>
          <w:sz w:val="20"/>
          <w:szCs w:val="20"/>
        </w:rPr>
        <w:t xml:space="preserve"> a "déserté" (procès en cours apparemment) et a été remplacé le 1er mars par le contre-amiral Denis </w:t>
      </w:r>
      <w:proofErr w:type="spellStart"/>
      <w:r>
        <w:rPr>
          <w:rFonts w:ascii="Arial" w:hAnsi="Arial" w:cs="Arial"/>
          <w:color w:val="222222"/>
          <w:sz w:val="20"/>
          <w:szCs w:val="20"/>
        </w:rPr>
        <w:t>Berezovskiy</w:t>
      </w:r>
      <w:proofErr w:type="spellEnd"/>
      <w:r>
        <w:rPr>
          <w:rFonts w:ascii="Arial" w:hAnsi="Arial" w:cs="Arial"/>
          <w:color w:val="222222"/>
          <w:sz w:val="20"/>
          <w:szCs w:val="20"/>
        </w:rPr>
        <w:t xml:space="preserve"> qui dès le lendemain devenait le commandant de la flotte de la république autonome de Crimée, et qui depuis le 24 mars est le vice-commandant de la flotte russe de la Mer Noire.</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w:t>
      </w:r>
      <w:r w:rsidR="003F7B3A">
        <w:rPr>
          <w:rFonts w:ascii="Arial" w:hAnsi="Arial" w:cs="Arial"/>
          <w:color w:val="222222"/>
          <w:sz w:val="20"/>
          <w:szCs w:val="20"/>
        </w:rPr>
        <w:t xml:space="preserve"> </w:t>
      </w:r>
      <w:r>
        <w:rPr>
          <w:rFonts w:ascii="Arial" w:hAnsi="Arial" w:cs="Arial"/>
          <w:color w:val="222222"/>
          <w:sz w:val="20"/>
          <w:szCs w:val="20"/>
        </w:rPr>
        <w:t xml:space="preserve">Un vice-amiral ukrainien a remplacé </w:t>
      </w:r>
      <w:proofErr w:type="spellStart"/>
      <w:r>
        <w:rPr>
          <w:rFonts w:ascii="Arial" w:hAnsi="Arial" w:cs="Arial"/>
          <w:color w:val="222222"/>
          <w:sz w:val="20"/>
          <w:szCs w:val="20"/>
        </w:rPr>
        <w:t>Berezovskiy</w:t>
      </w:r>
      <w:proofErr w:type="spellEnd"/>
      <w:r>
        <w:rPr>
          <w:rFonts w:ascii="Arial" w:hAnsi="Arial" w:cs="Arial"/>
          <w:color w:val="222222"/>
          <w:sz w:val="20"/>
          <w:szCs w:val="20"/>
        </w:rPr>
        <w:t xml:space="preserve"> en mars 2014, et a été viré en 2016 parce qu'il était incapable de motiver les troupes. Ça sent la grosse puissance militaire dont les hommes ont confiance en l'avenir, toute cette histoire !</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D'où le</w:t>
      </w:r>
      <w:r>
        <w:rPr>
          <w:rFonts w:ascii="Arial" w:hAnsi="Arial" w:cs="Arial"/>
          <w:b/>
          <w:bCs/>
          <w:color w:val="222222"/>
          <w:sz w:val="20"/>
          <w:szCs w:val="20"/>
        </w:rPr>
        <w:t> titre ronflant du Figaro ("avec Reuters") fin 2016 : "l-</w:t>
      </w:r>
      <w:proofErr w:type="spellStart"/>
      <w:r>
        <w:rPr>
          <w:rFonts w:ascii="Arial" w:hAnsi="Arial" w:cs="Arial"/>
          <w:b/>
          <w:bCs/>
          <w:color w:val="222222"/>
          <w:sz w:val="20"/>
          <w:szCs w:val="20"/>
        </w:rPr>
        <w:t>ukraine</w:t>
      </w:r>
      <w:proofErr w:type="spellEnd"/>
      <w:r>
        <w:rPr>
          <w:rFonts w:ascii="Arial" w:hAnsi="Arial" w:cs="Arial"/>
          <w:b/>
          <w:bCs/>
          <w:color w:val="222222"/>
          <w:sz w:val="20"/>
          <w:szCs w:val="20"/>
        </w:rPr>
        <w:t>-va-</w:t>
      </w:r>
      <w:proofErr w:type="spellStart"/>
      <w:r>
        <w:rPr>
          <w:rFonts w:ascii="Arial" w:hAnsi="Arial" w:cs="Arial"/>
          <w:b/>
          <w:bCs/>
          <w:color w:val="222222"/>
          <w:sz w:val="20"/>
          <w:szCs w:val="20"/>
        </w:rPr>
        <w:t>renover</w:t>
      </w:r>
      <w:proofErr w:type="spellEnd"/>
      <w:r>
        <w:rPr>
          <w:rFonts w:ascii="Arial" w:hAnsi="Arial" w:cs="Arial"/>
          <w:b/>
          <w:bCs/>
          <w:color w:val="222222"/>
          <w:sz w:val="20"/>
          <w:szCs w:val="20"/>
        </w:rPr>
        <w:t>-toute-sa-marine"</w:t>
      </w:r>
    </w:p>
    <w:p w:rsidR="00BF4CED" w:rsidRDefault="00BF4CED" w:rsidP="00BF4CED">
      <w:pPr>
        <w:pStyle w:val="NormalWeb"/>
        <w:shd w:val="clear" w:color="auto" w:fill="FFFFFF"/>
        <w:spacing w:before="0" w:beforeAutospacing="0" w:after="0" w:afterAutospacing="0"/>
        <w:rPr>
          <w:rFonts w:ascii="Arial" w:hAnsi="Arial" w:cs="Arial"/>
          <w:color w:val="222222"/>
          <w:sz w:val="20"/>
          <w:szCs w:val="20"/>
        </w:rPr>
      </w:pPr>
      <w:hyperlink r:id="rId10" w:tgtFrame="_blank" w:history="1">
        <w:r>
          <w:rPr>
            <w:rStyle w:val="Hyperlink"/>
            <w:rFonts w:ascii="Arial" w:hAnsi="Arial" w:cs="Arial"/>
            <w:color w:val="6611CC"/>
            <w:sz w:val="20"/>
            <w:szCs w:val="20"/>
            <w:u w:val="none"/>
            <w:bdr w:val="none" w:sz="0" w:space="0" w:color="auto" w:frame="1"/>
          </w:rPr>
          <w:t>http://www.lefigaro.fr/flash-actu/2016/11/02/97001-20161102FILWWW00201-l-ukraine-va-renover-toute-sa-marine.php</w:t>
        </w:r>
      </w:hyperlink>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L'article explique que </w:t>
      </w:r>
      <w:r>
        <w:rPr>
          <w:rFonts w:ascii="Arial" w:hAnsi="Arial" w:cs="Arial"/>
          <w:b/>
          <w:bCs/>
          <w:color w:val="222222"/>
          <w:sz w:val="20"/>
          <w:szCs w:val="20"/>
        </w:rPr>
        <w:t>le but est de contrecarrer la montée en puissance de la flotte russe.</w:t>
      </w:r>
    </w:p>
    <w:p w:rsidR="00BF4CED" w:rsidRDefault="00BF4CED" w:rsidP="00BF4CED">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Si le journaliste parle de "faire pièce" à la montée en puissance de la flotte russe, c'est bien qu'il envisage un affrontement entre les 2 flottes. Il aurait de la gueule le face-à-face : La</w:t>
      </w:r>
      <w:hyperlink r:id="rId11" w:anchor=".D0.9A.D0.BE.D1.80.D0.B0.D0.B1.D0.B5.D0.BB.D1.8C.D0.BD.D1.8B.D0.B9_.D1.81.D0.BE.D1.81.D1.82.D0.B0.D0.B2_.D0.A7.D0.B5.D1.80.D0.BD.D0.BE.D0.BC.D0.BE.D1.80.D1.81.D0.BA.D0.BE.D0.B3.D0.BE_.D1.84.D0.BB.D0.BE.D1.82.D0.B0" w:tgtFrame="_blank" w:history="1">
        <w:r>
          <w:rPr>
            <w:rStyle w:val="Hyperlink"/>
            <w:rFonts w:ascii="Arial" w:hAnsi="Arial" w:cs="Arial"/>
            <w:color w:val="6611CC"/>
            <w:sz w:val="20"/>
            <w:szCs w:val="20"/>
            <w:u w:val="none"/>
            <w:bdr w:val="none" w:sz="0" w:space="0" w:color="auto" w:frame="1"/>
          </w:rPr>
          <w:t> flotte russe de la Mer Noire</w:t>
        </w:r>
      </w:hyperlink>
      <w:r>
        <w:rPr>
          <w:rFonts w:ascii="Arial" w:hAnsi="Arial" w:cs="Arial"/>
          <w:color w:val="222222"/>
          <w:sz w:val="20"/>
          <w:szCs w:val="20"/>
        </w:rPr>
        <w:t> a reçu 2 sous-marins (74 mètres, 52 membres d'équipage chacun) et 2 bateaux lance-missile</w:t>
      </w:r>
      <w:r w:rsidR="003F7B3A">
        <w:rPr>
          <w:rFonts w:ascii="Arial" w:hAnsi="Arial" w:cs="Arial"/>
          <w:color w:val="222222"/>
          <w:sz w:val="20"/>
          <w:szCs w:val="20"/>
        </w:rPr>
        <w:t>s</w:t>
      </w:r>
      <w:r>
        <w:rPr>
          <w:rFonts w:ascii="Arial" w:hAnsi="Arial" w:cs="Arial"/>
          <w:color w:val="222222"/>
          <w:sz w:val="20"/>
          <w:szCs w:val="20"/>
        </w:rPr>
        <w:t xml:space="preserve"> et d'artillerie (de 950 tonnes) rien qu'en 2015. Rien que ces 4 navires pourraient ensemble auraient pu faire face à la flotte ukrainienne avec sa frégate ; sans la frégate n'en parlons pas. L'objectif russe est de 30 nouveaux navires entre 2014 et 2020. Et ils </w:t>
      </w:r>
      <w:r w:rsidR="003F7B3A">
        <w:rPr>
          <w:rFonts w:ascii="Arial" w:hAnsi="Arial" w:cs="Arial"/>
          <w:color w:val="222222"/>
          <w:sz w:val="20"/>
          <w:szCs w:val="20"/>
        </w:rPr>
        <w:t xml:space="preserve">ne </w:t>
      </w:r>
      <w:r>
        <w:rPr>
          <w:rFonts w:ascii="Arial" w:hAnsi="Arial" w:cs="Arial"/>
          <w:color w:val="222222"/>
          <w:sz w:val="20"/>
          <w:szCs w:val="20"/>
        </w:rPr>
        <w:t>sont pas trop mal partis : 17 navires de combat entrés en service de 2014 à 2017, 28 en comptant le reste (bateau hôpital, anti-incendie, sauvetage, transport, communication)</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 xml:space="preserve">La flotte russe de la Mer Noire est la plus moderne des 4 flottes russes, même si elle n'a pas les navires les plus impressionnants. La flotte du Pacifique aurait dû recevoir un grand coup de jeune avec 2 navires "Mistral", mais bon puisque Hollande est un laquais de Washington, les Russes devront </w:t>
      </w:r>
      <w:r w:rsidR="003F7B3A">
        <w:rPr>
          <w:rFonts w:ascii="Arial" w:hAnsi="Arial" w:cs="Arial"/>
          <w:color w:val="222222"/>
          <w:sz w:val="20"/>
          <w:szCs w:val="20"/>
        </w:rPr>
        <w:t xml:space="preserve">les </w:t>
      </w:r>
      <w:r>
        <w:rPr>
          <w:rFonts w:ascii="Arial" w:hAnsi="Arial" w:cs="Arial"/>
          <w:color w:val="222222"/>
          <w:sz w:val="20"/>
          <w:szCs w:val="20"/>
        </w:rPr>
        <w:t>produire eux-même</w:t>
      </w:r>
      <w:r w:rsidR="003F7B3A">
        <w:rPr>
          <w:rFonts w:ascii="Arial" w:hAnsi="Arial" w:cs="Arial"/>
          <w:color w:val="222222"/>
          <w:sz w:val="20"/>
          <w:szCs w:val="20"/>
        </w:rPr>
        <w:t>s</w:t>
      </w:r>
      <w:r>
        <w:rPr>
          <w:rFonts w:ascii="Arial" w:hAnsi="Arial" w:cs="Arial"/>
          <w:color w:val="222222"/>
          <w:sz w:val="20"/>
          <w:szCs w:val="20"/>
        </w:rPr>
        <w:t xml:space="preserve"> (et en attendant, les 22 sous-marins et autres navires presque tous soviétiques devraient permettre de tenir à distance la flotte américaine du Pacifique).</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Il y a actuellement dans la flotte russe de la Mer Noire :</w:t>
      </w:r>
    </w:p>
    <w:p w:rsidR="00BF4CED" w:rsidRDefault="00BF4CED" w:rsidP="00BF4CED">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w:t>
      </w:r>
      <w:r w:rsidR="003F7B3A">
        <w:rPr>
          <w:rFonts w:ascii="Arial" w:hAnsi="Arial" w:cs="Arial"/>
          <w:color w:val="222222"/>
          <w:sz w:val="20"/>
          <w:szCs w:val="20"/>
        </w:rPr>
        <w:t xml:space="preserve"> </w:t>
      </w:r>
      <w:hyperlink r:id="rId12" w:tgtFrame="_blank" w:history="1">
        <w:r>
          <w:rPr>
            <w:rStyle w:val="Hyperlink"/>
            <w:rFonts w:ascii="Arial" w:hAnsi="Arial" w:cs="Arial"/>
            <w:color w:val="6611CC"/>
            <w:sz w:val="20"/>
            <w:szCs w:val="20"/>
            <w:u w:val="none"/>
            <w:bdr w:val="none" w:sz="0" w:space="0" w:color="auto" w:frame="1"/>
          </w:rPr>
          <w:t>Ce navire lance-missiles</w:t>
        </w:r>
      </w:hyperlink>
      <w:r>
        <w:rPr>
          <w:rFonts w:ascii="Arial" w:hAnsi="Arial" w:cs="Arial"/>
          <w:color w:val="222222"/>
          <w:sz w:val="20"/>
          <w:szCs w:val="20"/>
        </w:rPr>
        <w:t xml:space="preserve"> : </w:t>
      </w:r>
      <w:proofErr w:type="spellStart"/>
      <w:r>
        <w:rPr>
          <w:rFonts w:ascii="Arial" w:hAnsi="Arial" w:cs="Arial"/>
          <w:color w:val="222222"/>
          <w:sz w:val="20"/>
          <w:szCs w:val="20"/>
        </w:rPr>
        <w:t>Moskva</w:t>
      </w:r>
      <w:proofErr w:type="spellEnd"/>
      <w:r>
        <w:rPr>
          <w:rFonts w:ascii="Arial" w:hAnsi="Arial" w:cs="Arial"/>
          <w:color w:val="222222"/>
          <w:sz w:val="20"/>
          <w:szCs w:val="20"/>
        </w:rPr>
        <w:t>, qui participe à la guerre en Syrie et qui est le navire amiral de la flotte (~10000 tonnes)</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w:t>
      </w:r>
      <w:r w:rsidR="003F7B3A">
        <w:rPr>
          <w:rFonts w:ascii="Arial" w:hAnsi="Arial" w:cs="Arial"/>
          <w:color w:val="222222"/>
          <w:sz w:val="20"/>
          <w:szCs w:val="20"/>
        </w:rPr>
        <w:t xml:space="preserve"> 7</w:t>
      </w:r>
      <w:r>
        <w:rPr>
          <w:rFonts w:ascii="Arial" w:hAnsi="Arial" w:cs="Arial"/>
          <w:color w:val="222222"/>
          <w:sz w:val="20"/>
          <w:szCs w:val="20"/>
        </w:rPr>
        <w:t xml:space="preserve"> navires de débarquement de ~3500 tonnes (soviétiques mais 4 rénovés)</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w:t>
      </w:r>
      <w:r w:rsidR="003F7B3A">
        <w:rPr>
          <w:rFonts w:ascii="Arial" w:hAnsi="Arial" w:cs="Arial"/>
          <w:color w:val="222222"/>
          <w:sz w:val="20"/>
          <w:szCs w:val="20"/>
        </w:rPr>
        <w:t xml:space="preserve"> </w:t>
      </w:r>
      <w:r>
        <w:rPr>
          <w:rFonts w:ascii="Arial" w:hAnsi="Arial" w:cs="Arial"/>
          <w:color w:val="222222"/>
          <w:sz w:val="20"/>
          <w:szCs w:val="20"/>
        </w:rPr>
        <w:t xml:space="preserve">Un destroyer et 5 frégates de 3200 à 4000 tonnes. </w:t>
      </w:r>
      <w:proofErr w:type="gramStart"/>
      <w:r>
        <w:rPr>
          <w:rFonts w:ascii="Arial" w:hAnsi="Arial" w:cs="Arial"/>
          <w:color w:val="222222"/>
          <w:sz w:val="20"/>
          <w:szCs w:val="20"/>
        </w:rPr>
        <w:t>Le destroyers</w:t>
      </w:r>
      <w:proofErr w:type="gramEnd"/>
      <w:r>
        <w:rPr>
          <w:rFonts w:ascii="Arial" w:hAnsi="Arial" w:cs="Arial"/>
          <w:color w:val="222222"/>
          <w:sz w:val="20"/>
          <w:szCs w:val="20"/>
        </w:rPr>
        <w:t xml:space="preserve"> et les 2 frégates (qui sont tous classés "patrouilleurs" en russe) ont participé à la guerre en Syrie (missiles </w:t>
      </w:r>
      <w:proofErr w:type="spellStart"/>
      <w:r>
        <w:rPr>
          <w:rFonts w:ascii="Arial" w:hAnsi="Arial" w:cs="Arial"/>
          <w:color w:val="222222"/>
          <w:sz w:val="20"/>
          <w:szCs w:val="20"/>
        </w:rPr>
        <w:t>Kalibr</w:t>
      </w:r>
      <w:proofErr w:type="spellEnd"/>
      <w:r>
        <w:rPr>
          <w:rFonts w:ascii="Arial" w:hAnsi="Arial" w:cs="Arial"/>
          <w:color w:val="222222"/>
          <w:sz w:val="20"/>
          <w:szCs w:val="20"/>
        </w:rPr>
        <w:t>). Les 5 frégates sont des sœurs du navire amiral de la flotte ukrainienne (2 aînées mais rénovées récemment, 3 mises en service entre mars 2016 et juillet 2017), le destroyer est vieux mais rénové récemment.</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w:t>
      </w:r>
      <w:r w:rsidR="003F7B3A">
        <w:rPr>
          <w:rFonts w:ascii="Arial" w:hAnsi="Arial" w:cs="Arial"/>
          <w:color w:val="222222"/>
          <w:sz w:val="20"/>
          <w:szCs w:val="20"/>
        </w:rPr>
        <w:t xml:space="preserve"> </w:t>
      </w:r>
      <w:r>
        <w:rPr>
          <w:rFonts w:ascii="Arial" w:hAnsi="Arial" w:cs="Arial"/>
          <w:color w:val="222222"/>
          <w:sz w:val="20"/>
          <w:szCs w:val="20"/>
        </w:rPr>
        <w:t>7 sous-marins diesel, dont 6 tout neufs et un en rénovation. L'un a participé à la guerre en Syrie</w:t>
      </w:r>
      <w:r w:rsidR="003F7B3A">
        <w:rPr>
          <w:rFonts w:ascii="Arial" w:hAnsi="Arial" w:cs="Arial"/>
          <w:color w:val="222222"/>
          <w:sz w:val="20"/>
          <w:szCs w:val="20"/>
        </w:rPr>
        <w:t>.</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w:t>
      </w:r>
      <w:r w:rsidR="003F7B3A">
        <w:rPr>
          <w:rFonts w:ascii="Arial" w:hAnsi="Arial" w:cs="Arial"/>
          <w:color w:val="222222"/>
          <w:sz w:val="20"/>
          <w:szCs w:val="20"/>
        </w:rPr>
        <w:t xml:space="preserve"> </w:t>
      </w:r>
      <w:r>
        <w:rPr>
          <w:rFonts w:ascii="Arial" w:hAnsi="Arial" w:cs="Arial"/>
          <w:color w:val="222222"/>
          <w:sz w:val="20"/>
          <w:szCs w:val="20"/>
        </w:rPr>
        <w:t xml:space="preserve">8 bateaux lance-missiles de ~1000 tonnes (+1 en construction), dont 3 neufs et un rénové. </w:t>
      </w:r>
      <w:r w:rsidR="003F7B3A">
        <w:rPr>
          <w:rFonts w:ascii="Arial" w:hAnsi="Arial" w:cs="Arial"/>
          <w:color w:val="222222"/>
          <w:sz w:val="20"/>
          <w:szCs w:val="20"/>
        </w:rPr>
        <w:t>Deux</w:t>
      </w:r>
      <w:r>
        <w:rPr>
          <w:rFonts w:ascii="Arial" w:hAnsi="Arial" w:cs="Arial"/>
          <w:color w:val="222222"/>
          <w:sz w:val="20"/>
          <w:szCs w:val="20"/>
        </w:rPr>
        <w:t xml:space="preserve"> ont participé à la guerre en Syrie, démontrant que les Russes arrivent à utiliser des navires modestes très efficacement, grâce à leur batterie de 8 missiles "</w:t>
      </w:r>
      <w:proofErr w:type="spellStart"/>
      <w:r>
        <w:rPr>
          <w:rFonts w:ascii="Arial" w:hAnsi="Arial" w:cs="Arial"/>
          <w:color w:val="222222"/>
          <w:sz w:val="20"/>
          <w:szCs w:val="20"/>
        </w:rPr>
        <w:t>Kalibr</w:t>
      </w:r>
      <w:proofErr w:type="spellEnd"/>
      <w:r>
        <w:rPr>
          <w:rFonts w:ascii="Arial" w:hAnsi="Arial" w:cs="Arial"/>
          <w:color w:val="222222"/>
          <w:sz w:val="20"/>
          <w:szCs w:val="20"/>
        </w:rPr>
        <w:t>". 2 navires de cette catégorie ont été transférés à la flotte de la Baltique en 2016 : c'est donc passé de 10 à 8, mais il y en a 4 en construction (au Tatarstan) pour la flotte de la Mer Noire.</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w:t>
      </w:r>
      <w:r w:rsidR="003F7B3A">
        <w:rPr>
          <w:rFonts w:ascii="Arial" w:hAnsi="Arial" w:cs="Arial"/>
          <w:color w:val="222222"/>
          <w:sz w:val="20"/>
          <w:szCs w:val="20"/>
        </w:rPr>
        <w:t xml:space="preserve"> </w:t>
      </w:r>
      <w:r>
        <w:rPr>
          <w:rFonts w:ascii="Arial" w:hAnsi="Arial" w:cs="Arial"/>
          <w:color w:val="222222"/>
          <w:sz w:val="20"/>
          <w:szCs w:val="20"/>
        </w:rPr>
        <w:t>6 corvettes (~1000 tonnes) rénovées</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w:t>
      </w:r>
      <w:r w:rsidR="003F7B3A">
        <w:rPr>
          <w:rFonts w:ascii="Arial" w:hAnsi="Arial" w:cs="Arial"/>
          <w:color w:val="222222"/>
          <w:sz w:val="20"/>
          <w:szCs w:val="20"/>
        </w:rPr>
        <w:t xml:space="preserve"> </w:t>
      </w:r>
      <w:r>
        <w:rPr>
          <w:rFonts w:ascii="Arial" w:hAnsi="Arial" w:cs="Arial"/>
          <w:color w:val="222222"/>
          <w:sz w:val="20"/>
          <w:szCs w:val="20"/>
        </w:rPr>
        <w:t>10 dragueurs de mines (soviétiques pour la plupart)</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w:t>
      </w:r>
      <w:r w:rsidR="003F7B3A">
        <w:rPr>
          <w:rFonts w:ascii="Arial" w:hAnsi="Arial" w:cs="Arial"/>
          <w:color w:val="222222"/>
          <w:sz w:val="20"/>
          <w:szCs w:val="20"/>
        </w:rPr>
        <w:t xml:space="preserve"> </w:t>
      </w:r>
      <w:r>
        <w:rPr>
          <w:rFonts w:ascii="Arial" w:hAnsi="Arial" w:cs="Arial"/>
          <w:color w:val="222222"/>
          <w:sz w:val="20"/>
          <w:szCs w:val="20"/>
        </w:rPr>
        <w:t>4 navires espions</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w:t>
      </w:r>
      <w:r w:rsidR="003F7B3A">
        <w:rPr>
          <w:rFonts w:ascii="Arial" w:hAnsi="Arial" w:cs="Arial"/>
          <w:color w:val="222222"/>
          <w:sz w:val="20"/>
          <w:szCs w:val="20"/>
        </w:rPr>
        <w:t xml:space="preserve"> </w:t>
      </w:r>
      <w:bookmarkStart w:id="0" w:name="_GoBack"/>
      <w:bookmarkEnd w:id="0"/>
      <w:r>
        <w:rPr>
          <w:rFonts w:ascii="Arial" w:hAnsi="Arial" w:cs="Arial"/>
          <w:color w:val="222222"/>
          <w:sz w:val="20"/>
          <w:szCs w:val="20"/>
        </w:rPr>
        <w:t>Une trentaine d'hélicoptères (un sur l'amiral de la flotte, un sur le destroyer et un par frégate, notamment)</w:t>
      </w:r>
    </w:p>
    <w:p w:rsidR="00BF4CED" w:rsidRDefault="00BF4CED" w:rsidP="00BF4CED">
      <w:pPr>
        <w:pStyle w:val="NormalWeb"/>
        <w:shd w:val="clear" w:color="auto" w:fill="FFFFFF"/>
        <w:spacing w:before="0" w:beforeAutospacing="0" w:after="0" w:afterAutospacing="0"/>
        <w:rPr>
          <w:rFonts w:ascii="Arial" w:hAnsi="Arial" w:cs="Arial"/>
          <w:color w:val="222222"/>
          <w:sz w:val="20"/>
          <w:szCs w:val="20"/>
        </w:rPr>
      </w:pPr>
      <w:proofErr w:type="spellStart"/>
      <w:r>
        <w:rPr>
          <w:rFonts w:ascii="Arial" w:hAnsi="Arial" w:cs="Arial"/>
          <w:color w:val="222222"/>
          <w:sz w:val="20"/>
          <w:szCs w:val="20"/>
        </w:rPr>
        <w:t>etc</w:t>
      </w:r>
      <w:proofErr w:type="spellEnd"/>
      <w:r>
        <w:rPr>
          <w:rFonts w:ascii="Arial" w:hAnsi="Arial" w:cs="Arial"/>
          <w:color w:val="222222"/>
          <w:sz w:val="20"/>
          <w:szCs w:val="20"/>
        </w:rPr>
        <w:t xml:space="preserve"> : tankers, transport, hôpital, sauvetage, pompier, petites corvettes... mais aussi le plus vieux navire au monde encore en service : </w:t>
      </w:r>
      <w:proofErr w:type="spellStart"/>
      <w:r>
        <w:rPr>
          <w:rFonts w:ascii="Arial" w:hAnsi="Arial" w:cs="Arial"/>
          <w:color w:val="222222"/>
          <w:sz w:val="20"/>
          <w:szCs w:val="20"/>
        </w:rPr>
        <w:fldChar w:fldCharType="begin"/>
      </w:r>
      <w:r>
        <w:rPr>
          <w:rFonts w:ascii="Arial" w:hAnsi="Arial" w:cs="Arial"/>
          <w:color w:val="222222"/>
          <w:sz w:val="20"/>
          <w:szCs w:val="20"/>
        </w:rPr>
        <w:instrText xml:space="preserve"> HYPERLINK "https://ru.wikipedia.org/wiki/%D0%9A%D0%BE%D0%BC%D0%BC%D1%83%D0%BD%D0%B0_%28%D1%81%D0%BF%D0%B0%D1%81%D0%B0%D1%82%D0%B5%D0%BB%D1%8C%D0%BD%D0%BE%D0%B5_%D1%81%D1%83%D0%B4%D0%BD%D0%BE%29" \t "_blank" </w:instrText>
      </w:r>
      <w:r>
        <w:rPr>
          <w:rFonts w:ascii="Arial" w:hAnsi="Arial" w:cs="Arial"/>
          <w:color w:val="222222"/>
          <w:sz w:val="20"/>
          <w:szCs w:val="20"/>
        </w:rPr>
        <w:fldChar w:fldCharType="separate"/>
      </w:r>
      <w:r>
        <w:rPr>
          <w:rStyle w:val="Hyperlink"/>
          <w:rFonts w:ascii="Arial" w:hAnsi="Arial" w:cs="Arial"/>
          <w:color w:val="6611CC"/>
          <w:sz w:val="20"/>
          <w:szCs w:val="20"/>
          <w:u w:val="none"/>
          <w:bdr w:val="none" w:sz="0" w:space="0" w:color="auto" w:frame="1"/>
        </w:rPr>
        <w:t>Kommouna</w:t>
      </w:r>
      <w:proofErr w:type="spellEnd"/>
      <w:r>
        <w:rPr>
          <w:rFonts w:ascii="Arial" w:hAnsi="Arial" w:cs="Arial"/>
          <w:color w:val="222222"/>
          <w:sz w:val="20"/>
          <w:szCs w:val="20"/>
        </w:rPr>
        <w:fldChar w:fldCharType="end"/>
      </w:r>
      <w:r>
        <w:rPr>
          <w:rFonts w:ascii="Arial" w:hAnsi="Arial" w:cs="Arial"/>
          <w:color w:val="222222"/>
          <w:sz w:val="20"/>
          <w:szCs w:val="20"/>
        </w:rPr>
        <w:t> (sauf erreur en l'honneur de la Commune de Paris, comme tout ce qui s'appelle "</w:t>
      </w:r>
      <w:proofErr w:type="spellStart"/>
      <w:r>
        <w:rPr>
          <w:rFonts w:ascii="Arial" w:hAnsi="Arial" w:cs="Arial"/>
          <w:color w:val="222222"/>
          <w:sz w:val="20"/>
          <w:szCs w:val="20"/>
        </w:rPr>
        <w:t>Kommouna</w:t>
      </w:r>
      <w:proofErr w:type="spellEnd"/>
      <w:r>
        <w:rPr>
          <w:rFonts w:ascii="Arial" w:hAnsi="Arial" w:cs="Arial"/>
          <w:color w:val="222222"/>
          <w:sz w:val="20"/>
          <w:szCs w:val="20"/>
        </w:rPr>
        <w:t>" en Russie),  bateau de sauvetage de sous-marins, entré en service en 1915, premier navire russe à double coque.</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La flotte russe de la Mer Noire a 25000 hommes (dont certains qui étaient dans la flotte ukrainienne jusqu'en 2014...)</w:t>
      </w:r>
    </w:p>
    <w:p w:rsidR="00BF4CED" w:rsidRDefault="00BF4CED" w:rsidP="00BF4CED">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Bref, il aurait de la gueule, le face-à-face. C'est du 40 contre 1, environ. Il va en falloir, des patrouilleurs de </w:t>
      </w:r>
      <w:proofErr w:type="spellStart"/>
      <w:r>
        <w:rPr>
          <w:rFonts w:ascii="Arial" w:hAnsi="Arial" w:cs="Arial"/>
          <w:color w:val="222222"/>
          <w:sz w:val="20"/>
          <w:szCs w:val="20"/>
        </w:rPr>
        <w:t>gardes-côtes</w:t>
      </w:r>
      <w:proofErr w:type="spellEnd"/>
      <w:r>
        <w:rPr>
          <w:rFonts w:ascii="Arial" w:hAnsi="Arial" w:cs="Arial"/>
          <w:color w:val="222222"/>
          <w:sz w:val="20"/>
          <w:szCs w:val="20"/>
        </w:rPr>
        <w:t xml:space="preserve"> et des canots pneumatiques pour "faire face". C'est cet énorme déséquilibre (disons 10 contre 1 tant que la frégate fonctionnait) qui explique que</w:t>
      </w:r>
      <w:hyperlink r:id="rId13" w:tgtFrame="_blank" w:history="1">
        <w:r>
          <w:rPr>
            <w:rStyle w:val="Hyperlink"/>
            <w:rFonts w:ascii="Arial" w:hAnsi="Arial" w:cs="Arial"/>
            <w:color w:val="6611CC"/>
            <w:sz w:val="20"/>
            <w:szCs w:val="20"/>
            <w:u w:val="none"/>
            <w:bdr w:val="none" w:sz="0" w:space="0" w:color="auto" w:frame="1"/>
          </w:rPr>
          <w:t> la Russie se permet de pomper du gaz au large d'Odessa</w:t>
        </w:r>
      </w:hyperlink>
      <w:r>
        <w:rPr>
          <w:rFonts w:ascii="Arial" w:hAnsi="Arial" w:cs="Arial"/>
          <w:color w:val="222222"/>
          <w:sz w:val="20"/>
          <w:szCs w:val="20"/>
        </w:rPr>
        <w:t xml:space="preserve"> (plateforme connectée à la Crimée). Si l'Ukraine met en service sa nouvelle corvette ukrainienne en 2020, ça leur permettra de rééquilibrer le rapport de force à ~15 contre 1... Et tout ça sans compter l'appui de dizaines d'avions de l'armée de l'air russe en Crimée, alors que l'aviation </w:t>
      </w:r>
      <w:proofErr w:type="spellStart"/>
      <w:r>
        <w:rPr>
          <w:rFonts w:ascii="Arial" w:hAnsi="Arial" w:cs="Arial"/>
          <w:color w:val="222222"/>
          <w:sz w:val="20"/>
          <w:szCs w:val="20"/>
        </w:rPr>
        <w:t>ukre</w:t>
      </w:r>
      <w:proofErr w:type="spellEnd"/>
      <w:r>
        <w:rPr>
          <w:rFonts w:ascii="Arial" w:hAnsi="Arial" w:cs="Arial"/>
          <w:color w:val="222222"/>
          <w:sz w:val="20"/>
          <w:szCs w:val="20"/>
        </w:rPr>
        <w:t xml:space="preserve"> a été anéantie dans le Donbass. Donc en réalité, c'est du 50 contre 1, à la louche, sans bien sûr compter l'absence de motivation des Ukrainiens.</w:t>
      </w:r>
    </w:p>
    <w:p w:rsidR="00BF4CED" w:rsidRDefault="00BF4CED" w:rsidP="00BF4CED">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 xml:space="preserve">Donc bref dès le départ ils savaient que même la réparation de la frégate était impossible (et de toute façon n'aurait en rien permis de contrecarrer quoi que ce soit : en mars 2014 cette frégate fonctionnait et est bien gentiment allée à Odessa). Si les stratèges de Washington ne sont pas des chatons nés la veille, ils se doutaient bien que ces 30 M$ destinés officiellement (sans appel d'offre j'imagine) à l'usine de </w:t>
      </w:r>
      <w:proofErr w:type="spellStart"/>
      <w:r>
        <w:rPr>
          <w:rFonts w:ascii="Arial" w:hAnsi="Arial" w:cs="Arial"/>
          <w:color w:val="222222"/>
          <w:sz w:val="20"/>
          <w:szCs w:val="20"/>
        </w:rPr>
        <w:t>Porochenko</w:t>
      </w:r>
      <w:proofErr w:type="spellEnd"/>
      <w:r>
        <w:rPr>
          <w:rFonts w:ascii="Arial" w:hAnsi="Arial" w:cs="Arial"/>
          <w:color w:val="222222"/>
          <w:sz w:val="20"/>
          <w:szCs w:val="20"/>
        </w:rPr>
        <w:t xml:space="preserve"> tomberaient directement dans la poche de </w:t>
      </w:r>
      <w:proofErr w:type="spellStart"/>
      <w:r>
        <w:rPr>
          <w:rFonts w:ascii="Arial" w:hAnsi="Arial" w:cs="Arial"/>
          <w:color w:val="222222"/>
          <w:sz w:val="20"/>
          <w:szCs w:val="20"/>
        </w:rPr>
        <w:t>Porochenko</w:t>
      </w:r>
      <w:proofErr w:type="spellEnd"/>
      <w:r>
        <w:rPr>
          <w:rFonts w:ascii="Arial" w:hAnsi="Arial" w:cs="Arial"/>
          <w:color w:val="222222"/>
          <w:sz w:val="20"/>
          <w:szCs w:val="20"/>
        </w:rPr>
        <w:t>.</w:t>
      </w:r>
    </w:p>
    <w:p w:rsidR="00BF4CED" w:rsidRPr="00BF4CED" w:rsidRDefault="00BF4CED" w:rsidP="00BF4CED">
      <w:pPr>
        <w:pStyle w:val="NoSpacing"/>
      </w:pPr>
    </w:p>
    <w:sectPr w:rsidR="00BF4CED" w:rsidRPr="00BF4CED" w:rsidSect="00BF4C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ED"/>
    <w:rsid w:val="00177BDD"/>
    <w:rsid w:val="003F7B3A"/>
    <w:rsid w:val="00BF4C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A983"/>
  <w15:chartTrackingRefBased/>
  <w15:docId w15:val="{B7517812-586F-4127-9317-39EACE41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CED"/>
    <w:pPr>
      <w:spacing w:after="0" w:line="240" w:lineRule="auto"/>
    </w:pPr>
  </w:style>
  <w:style w:type="paragraph" w:styleId="NormalWeb">
    <w:name w:val="Normal (Web)"/>
    <w:basedOn w:val="Normal"/>
    <w:uiPriority w:val="99"/>
    <w:semiHidden/>
    <w:unhideWhenUsed/>
    <w:rsid w:val="00BF4C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BF4C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65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gov.ua/ua/news.html?_m=publications&amp;_t=rec&amp;id=208009" TargetMode="External"/><Relationship Id="rId13" Type="http://schemas.openxmlformats.org/officeDocument/2006/relationships/hyperlink" Target="https://lenta.ru/news/2017/06/21/kabanenko/" TargetMode="External"/><Relationship Id="rId3" Type="http://schemas.openxmlformats.org/officeDocument/2006/relationships/webSettings" Target="webSettings.xml"/><Relationship Id="rId7" Type="http://schemas.openxmlformats.org/officeDocument/2006/relationships/hyperlink" Target="https://lenta.ru/news/2017/06/01/sagaydachnyj/" TargetMode="External"/><Relationship Id="rId12" Type="http://schemas.openxmlformats.org/officeDocument/2006/relationships/hyperlink" Target="https://en.wikipedia.org/wiki/Slava-class_cruis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ian.com.ua/incidents/20170519/1024181756.html" TargetMode="External"/><Relationship Id="rId11" Type="http://schemas.openxmlformats.org/officeDocument/2006/relationships/hyperlink" Target="https://ru.wikipedia.org/wiki/%D0%A7%D0%B5%D1%80%D0%BD%D0%BE%D0%BC%D0%BE%D1%80%D1%81%D0%BA%D0%B8%D0%B9_%D1%84%D0%BB%D0%BE%D1%82_%D0%92%D0%9C%D0%A4_%D0%A0%D0%BE%D1%81%D1%81%D0%B8%D0%B8" TargetMode="External"/><Relationship Id="rId5" Type="http://schemas.openxmlformats.org/officeDocument/2006/relationships/hyperlink" Target="https://en.wikipedia.org/wiki/Ukrainian_frigate_Hetman_Sahaydachniy_%28U130%29" TargetMode="External"/><Relationship Id="rId15" Type="http://schemas.openxmlformats.org/officeDocument/2006/relationships/theme" Target="theme/theme1.xml"/><Relationship Id="rId10" Type="http://schemas.openxmlformats.org/officeDocument/2006/relationships/hyperlink" Target="http://www.lefigaro.fr/flash-actu/2016/11/02/97001-20161102FILWWW00201-l-ukraine-va-renover-toute-sa-marine.php" TargetMode="External"/><Relationship Id="rId4" Type="http://schemas.openxmlformats.org/officeDocument/2006/relationships/hyperlink" Target="https://ru.wikipedia.org/wiki/%D0%A1%D0%BF%D0%B8%D1%81%D0%BE%D0%BA_%D0%BA%D0%BE%D1%80%D0%B0%D0%B1%D0%BB%D0%B5%D0%B9_%D0%92%D0%BE%D0%B5%D0%BD%D0%BD%D0%BE-%D0%BC%D0%BE%D1%80%D1%81%D0%BA%D0%B8%D1%85_%D1%81%D0%B8%D0%BB_%D0%A3%D0%BA%D1%80%D0%B0%D0%B8%D0%BD%D1%8B" TargetMode="External"/><Relationship Id="rId9" Type="http://schemas.openxmlformats.org/officeDocument/2006/relationships/hyperlink" Target="http://www.vppdr.gp.gov.ua/ua/news.html?_m=publications&amp;_t=rec&amp;id=20796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2015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cp:revision>
  <dcterms:created xsi:type="dcterms:W3CDTF">2017-10-17T19:31:00Z</dcterms:created>
  <dcterms:modified xsi:type="dcterms:W3CDTF">2017-10-17T19:48:00Z</dcterms:modified>
</cp:coreProperties>
</file>