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AB3" w:rsidRDefault="003A6E51" w:rsidP="003A6E51">
      <w:pPr>
        <w:pStyle w:val="NoSpacing"/>
        <w:jc w:val="center"/>
      </w:pPr>
      <w:proofErr w:type="gramStart"/>
      <w:r>
        <w:t>LE  CHARBON</w:t>
      </w:r>
      <w:proofErr w:type="gramEnd"/>
      <w:r>
        <w:t xml:space="preserve">  AMERICAIN  EN  UKRAINE</w:t>
      </w:r>
    </w:p>
    <w:p w:rsidR="003A6E51" w:rsidRDefault="003A6E51" w:rsidP="003A6E51">
      <w:pPr>
        <w:pStyle w:val="NoSpacing"/>
        <w:jc w:val="center"/>
      </w:pPr>
    </w:p>
    <w:p w:rsidR="003A6E51" w:rsidRDefault="003A6E51" w:rsidP="003A6E51">
      <w:pPr>
        <w:pStyle w:val="NoSpacing"/>
      </w:pPr>
      <w:r w:rsidRPr="003A6E51">
        <w:rPr>
          <w:b/>
        </w:rPr>
        <w:t>Auteur</w:t>
      </w:r>
      <w:r>
        <w:t xml:space="preserve"> : Nicolas DISSIDENT </w:t>
      </w:r>
    </w:p>
    <w:p w:rsidR="003A6E51" w:rsidRDefault="003A6E51" w:rsidP="003A6E51">
      <w:pPr>
        <w:pStyle w:val="NoSpacing"/>
      </w:pPr>
    </w:p>
    <w:p w:rsidR="003A6E51" w:rsidRDefault="003A6E51" w:rsidP="003A6E51">
      <w:pPr>
        <w:pStyle w:val="NoSpacing"/>
      </w:pPr>
      <w:r w:rsidRPr="003A6E51">
        <w:rPr>
          <w:b/>
        </w:rPr>
        <w:t>Date</w:t>
      </w:r>
      <w:r>
        <w:t> : 15/09/2017</w:t>
      </w:r>
    </w:p>
    <w:p w:rsidR="003A6E51" w:rsidRDefault="003A6E51" w:rsidP="003A6E51">
      <w:pPr>
        <w:pStyle w:val="NoSpacing"/>
      </w:pPr>
    </w:p>
    <w:p w:rsidR="003A6E51" w:rsidRDefault="003A6E51" w:rsidP="003A6E51">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Le titre d'un article de méchant site "</w:t>
      </w:r>
      <w:proofErr w:type="spellStart"/>
      <w:r>
        <w:rPr>
          <w:rFonts w:ascii="Arial" w:hAnsi="Arial" w:cs="Arial"/>
          <w:color w:val="222222"/>
          <w:sz w:val="20"/>
          <w:szCs w:val="20"/>
        </w:rPr>
        <w:t>conspi</w:t>
      </w:r>
      <w:proofErr w:type="spellEnd"/>
      <w:r>
        <w:rPr>
          <w:rFonts w:ascii="Arial" w:hAnsi="Arial" w:cs="Arial"/>
          <w:color w:val="222222"/>
          <w:sz w:val="20"/>
          <w:szCs w:val="20"/>
        </w:rPr>
        <w:t xml:space="preserve">" m'intrigue. Heureusement, Thomas Huchon m'a bien expliqué qu'il fallait garder l'esprit critique face aux sites </w:t>
      </w:r>
      <w:proofErr w:type="spellStart"/>
      <w:r>
        <w:rPr>
          <w:rFonts w:ascii="Arial" w:hAnsi="Arial" w:cs="Arial"/>
          <w:color w:val="222222"/>
          <w:sz w:val="20"/>
          <w:szCs w:val="20"/>
        </w:rPr>
        <w:t>conspis</w:t>
      </w:r>
      <w:proofErr w:type="spellEnd"/>
      <w:r>
        <w:rPr>
          <w:rFonts w:ascii="Arial" w:hAnsi="Arial" w:cs="Arial"/>
          <w:color w:val="222222"/>
          <w:sz w:val="20"/>
          <w:szCs w:val="20"/>
        </w:rPr>
        <w:t>, alors je me méfie ! :)</w:t>
      </w:r>
    </w:p>
    <w:p w:rsidR="003A6E51" w:rsidRDefault="003A6E51" w:rsidP="003A6E51">
      <w:pPr>
        <w:pStyle w:val="NormalWeb"/>
        <w:shd w:val="clear" w:color="auto" w:fill="FFFFFF"/>
        <w:spacing w:before="0" w:beforeAutospacing="0" w:after="0" w:afterAutospacing="0"/>
        <w:rPr>
          <w:rFonts w:ascii="Arial" w:hAnsi="Arial" w:cs="Arial"/>
          <w:color w:val="222222"/>
          <w:sz w:val="20"/>
          <w:szCs w:val="20"/>
        </w:rPr>
      </w:pPr>
      <w:hyperlink r:id="rId4" w:tgtFrame="_blank" w:history="1">
        <w:r>
          <w:rPr>
            <w:rStyle w:val="Hyperlink"/>
            <w:rFonts w:ascii="Arial" w:hAnsi="Arial" w:cs="Arial"/>
            <w:color w:val="D14836"/>
            <w:sz w:val="20"/>
            <w:szCs w:val="20"/>
            <w:u w:val="none"/>
            <w:bdr w:val="none" w:sz="0" w:space="0" w:color="auto" w:frame="1"/>
          </w:rPr>
          <w:t>http://antifa.online/item/poluvekovaya-kabala-ukraina-obyazalas-49-let-pokupat-amerikanskij-ugol.html</w:t>
        </w:r>
      </w:hyperlink>
    </w:p>
    <w:p w:rsidR="003A6E51" w:rsidRDefault="003A6E51" w:rsidP="003A6E51">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 xml:space="preserve">L'article montre en photo le drapeau américain au port de </w:t>
      </w:r>
      <w:proofErr w:type="spellStart"/>
      <w:r>
        <w:rPr>
          <w:rFonts w:ascii="Arial" w:hAnsi="Arial" w:cs="Arial"/>
          <w:color w:val="222222"/>
          <w:sz w:val="20"/>
          <w:szCs w:val="20"/>
        </w:rPr>
        <w:t>Youjniy</w:t>
      </w:r>
      <w:proofErr w:type="spellEnd"/>
      <w:r>
        <w:rPr>
          <w:rFonts w:ascii="Arial" w:hAnsi="Arial" w:cs="Arial"/>
          <w:color w:val="222222"/>
          <w:sz w:val="20"/>
          <w:szCs w:val="20"/>
        </w:rPr>
        <w:t>, devant un bateau chargé de charbon.</w:t>
      </w:r>
    </w:p>
    <w:p w:rsidR="003A6E51" w:rsidRDefault="003A6E51" w:rsidP="003A6E51">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À première vue, ça semble être bidon : L'Ukraine condamnée à acheter du charbon de Virginie pour les 49 prochaines années, pourquoi ? Ça a l'air calqué sur le port de Tartous auquel la Russie aura libre accès pour 49 ans.</w:t>
      </w:r>
    </w:p>
    <w:p w:rsidR="003A6E51" w:rsidRDefault="003A6E51" w:rsidP="003A6E51">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En tout cas il y a des vrai</w:t>
      </w:r>
      <w:r w:rsidR="0087672A">
        <w:rPr>
          <w:rFonts w:ascii="Arial" w:hAnsi="Arial" w:cs="Arial"/>
          <w:color w:val="222222"/>
          <w:sz w:val="20"/>
          <w:szCs w:val="20"/>
        </w:rPr>
        <w:t>e</w:t>
      </w:r>
      <w:bookmarkStart w:id="0" w:name="_GoBack"/>
      <w:bookmarkEnd w:id="0"/>
      <w:r>
        <w:rPr>
          <w:rFonts w:ascii="Arial" w:hAnsi="Arial" w:cs="Arial"/>
          <w:color w:val="222222"/>
          <w:sz w:val="20"/>
          <w:szCs w:val="20"/>
        </w:rPr>
        <w:t>s infos intéressantes derrières.</w:t>
      </w:r>
    </w:p>
    <w:p w:rsidR="003A6E51" w:rsidRDefault="003A6E51" w:rsidP="003A6E51">
      <w:pPr>
        <w:pStyle w:val="NormalWe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D'abord, j'ai immédiatement trouvé le </w:t>
      </w:r>
      <w:hyperlink r:id="rId5" w:tgtFrame="_blank" w:history="1">
        <w:r w:rsidRPr="003A6E51">
          <w:rPr>
            <w:rStyle w:val="Hyperlink"/>
            <w:rFonts w:ascii="Arial" w:hAnsi="Arial" w:cs="Arial"/>
            <w:i/>
            <w:color w:val="6611CC"/>
            <w:sz w:val="20"/>
            <w:szCs w:val="20"/>
            <w:u w:val="none"/>
            <w:bdr w:val="none" w:sz="0" w:space="0" w:color="auto" w:frame="1"/>
          </w:rPr>
          <w:t>BULK SWITZERLAND</w:t>
        </w:r>
      </w:hyperlink>
      <w:r>
        <w:rPr>
          <w:rFonts w:ascii="Arial" w:hAnsi="Arial" w:cs="Arial"/>
          <w:color w:val="222222"/>
          <w:sz w:val="20"/>
          <w:szCs w:val="20"/>
        </w:rPr>
        <w:t> qui est arrivé mardi soir au plus grand port d'Ukraine (</w:t>
      </w:r>
      <w:proofErr w:type="spellStart"/>
      <w:r>
        <w:rPr>
          <w:rFonts w:ascii="Arial" w:hAnsi="Arial" w:cs="Arial"/>
          <w:color w:val="222222"/>
          <w:sz w:val="20"/>
          <w:szCs w:val="20"/>
        </w:rPr>
        <w:t>Youjniy</w:t>
      </w:r>
      <w:proofErr w:type="spellEnd"/>
      <w:r>
        <w:rPr>
          <w:rFonts w:ascii="Arial" w:hAnsi="Arial" w:cs="Arial"/>
          <w:color w:val="222222"/>
          <w:sz w:val="20"/>
          <w:szCs w:val="20"/>
        </w:rPr>
        <w:t>) en provenance de Norfolk.</w:t>
      </w:r>
    </w:p>
    <w:p w:rsidR="003A6E51" w:rsidRDefault="003A6E51" w:rsidP="003A6E51">
      <w:pPr>
        <w:pStyle w:val="NormalWeb"/>
        <w:shd w:val="clear" w:color="auto" w:fill="FFFFFF"/>
        <w:spacing w:before="0" w:beforeAutospacing="0" w:after="0" w:afterAutospacing="0"/>
        <w:rPr>
          <w:rFonts w:ascii="Arial" w:hAnsi="Arial" w:cs="Arial"/>
          <w:color w:val="222222"/>
          <w:sz w:val="20"/>
          <w:szCs w:val="20"/>
        </w:rPr>
      </w:pPr>
      <w:hyperlink r:id="rId6" w:tgtFrame="_blank" w:history="1">
        <w:proofErr w:type="spellStart"/>
        <w:r>
          <w:rPr>
            <w:rStyle w:val="Hyperlink"/>
            <w:rFonts w:ascii="Arial" w:hAnsi="Arial" w:cs="Arial"/>
            <w:color w:val="6611CC"/>
            <w:sz w:val="20"/>
            <w:szCs w:val="20"/>
            <w:u w:val="none"/>
            <w:bdr w:val="none" w:sz="0" w:space="0" w:color="auto" w:frame="1"/>
          </w:rPr>
          <w:t>Vedomosti</w:t>
        </w:r>
        <w:proofErr w:type="spellEnd"/>
      </w:hyperlink>
      <w:r>
        <w:rPr>
          <w:rFonts w:ascii="Arial" w:hAnsi="Arial" w:cs="Arial"/>
          <w:color w:val="222222"/>
          <w:sz w:val="20"/>
          <w:szCs w:val="20"/>
        </w:rPr>
        <w:t> explique que cela fait parti</w:t>
      </w:r>
      <w:r>
        <w:rPr>
          <w:rFonts w:ascii="Arial" w:hAnsi="Arial" w:cs="Arial"/>
          <w:color w:val="222222"/>
          <w:sz w:val="20"/>
          <w:szCs w:val="20"/>
        </w:rPr>
        <w:t>e</w:t>
      </w:r>
      <w:r>
        <w:rPr>
          <w:rFonts w:ascii="Arial" w:hAnsi="Arial" w:cs="Arial"/>
          <w:color w:val="222222"/>
          <w:sz w:val="20"/>
          <w:szCs w:val="20"/>
        </w:rPr>
        <w:t xml:space="preserve"> de la première livraison de "charbon énergétique" (=anthracite) américain en Ukraine : 4 bateaux d'un coup, en une semaine. Total de 295000 tonnes. Le tout premier était l'</w:t>
      </w:r>
      <w:proofErr w:type="spellStart"/>
      <w:r w:rsidRPr="003A6E51">
        <w:rPr>
          <w:rFonts w:ascii="Arial" w:hAnsi="Arial" w:cs="Arial"/>
          <w:i/>
          <w:color w:val="222222"/>
          <w:sz w:val="20"/>
          <w:szCs w:val="20"/>
        </w:rPr>
        <w:fldChar w:fldCharType="begin"/>
      </w:r>
      <w:r w:rsidRPr="003A6E51">
        <w:rPr>
          <w:rFonts w:ascii="Arial" w:hAnsi="Arial" w:cs="Arial"/>
          <w:i/>
          <w:color w:val="222222"/>
          <w:sz w:val="20"/>
          <w:szCs w:val="20"/>
        </w:rPr>
        <w:instrText xml:space="preserve"> HYPERLINK "https://www.marinetraffic.com/en/ais/details/ships/shipid:4003215/mmsi:477900400/vessel:OCEAN%20AMBITIOUS" \t "_blank" </w:instrText>
      </w:r>
      <w:r w:rsidRPr="003A6E51">
        <w:rPr>
          <w:rFonts w:ascii="Arial" w:hAnsi="Arial" w:cs="Arial"/>
          <w:i/>
          <w:color w:val="222222"/>
          <w:sz w:val="20"/>
          <w:szCs w:val="20"/>
        </w:rPr>
        <w:fldChar w:fldCharType="separate"/>
      </w:r>
      <w:r w:rsidRPr="003A6E51">
        <w:rPr>
          <w:rStyle w:val="Hyperlink"/>
          <w:rFonts w:ascii="Arial" w:hAnsi="Arial" w:cs="Arial"/>
          <w:i/>
          <w:color w:val="6611CC"/>
          <w:sz w:val="20"/>
          <w:szCs w:val="20"/>
          <w:u w:val="none"/>
          <w:bdr w:val="none" w:sz="0" w:space="0" w:color="auto" w:frame="1"/>
        </w:rPr>
        <w:t>Ocean</w:t>
      </w:r>
      <w:proofErr w:type="spellEnd"/>
      <w:r w:rsidRPr="003A6E51">
        <w:rPr>
          <w:rStyle w:val="Hyperlink"/>
          <w:rFonts w:ascii="Arial" w:hAnsi="Arial" w:cs="Arial"/>
          <w:i/>
          <w:color w:val="6611CC"/>
          <w:sz w:val="20"/>
          <w:szCs w:val="20"/>
          <w:u w:val="none"/>
          <w:bdr w:val="none" w:sz="0" w:space="0" w:color="auto" w:frame="1"/>
        </w:rPr>
        <w:t xml:space="preserve"> </w:t>
      </w:r>
      <w:proofErr w:type="spellStart"/>
      <w:r w:rsidRPr="003A6E51">
        <w:rPr>
          <w:rStyle w:val="Hyperlink"/>
          <w:rFonts w:ascii="Arial" w:hAnsi="Arial" w:cs="Arial"/>
          <w:i/>
          <w:color w:val="6611CC"/>
          <w:sz w:val="20"/>
          <w:szCs w:val="20"/>
          <w:u w:val="none"/>
          <w:bdr w:val="none" w:sz="0" w:space="0" w:color="auto" w:frame="1"/>
        </w:rPr>
        <w:t>Ambitious</w:t>
      </w:r>
      <w:proofErr w:type="spellEnd"/>
      <w:r w:rsidRPr="003A6E51">
        <w:rPr>
          <w:rFonts w:ascii="Arial" w:hAnsi="Arial" w:cs="Arial"/>
          <w:i/>
          <w:color w:val="222222"/>
          <w:sz w:val="20"/>
          <w:szCs w:val="20"/>
        </w:rPr>
        <w:fldChar w:fldCharType="end"/>
      </w:r>
      <w:r>
        <w:rPr>
          <w:rFonts w:ascii="Arial" w:hAnsi="Arial" w:cs="Arial"/>
          <w:color w:val="222222"/>
          <w:sz w:val="20"/>
          <w:szCs w:val="20"/>
        </w:rPr>
        <w:t>, qui est reparti cette nuit... vers Novorossiysk. Où il chargera très certainement du charbon russe :)</w:t>
      </w:r>
    </w:p>
    <w:p w:rsidR="003A6E51" w:rsidRDefault="003A6E51" w:rsidP="003A6E51">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Le surcoût pour les centrales au charbon d'Ukraine des livraisons de cette semaine est autour de 19 M$ par rapport au prix du charbon du Donbass (113$ la tonne pour le charbon américain, autour de 65$ la tonne pour le charbon russe et autour de 50$ la tonne pour le Donbass, prix d'</w:t>
      </w:r>
      <w:proofErr w:type="spellStart"/>
      <w:r>
        <w:rPr>
          <w:rFonts w:ascii="Arial" w:hAnsi="Arial" w:cs="Arial"/>
          <w:color w:val="222222"/>
          <w:sz w:val="20"/>
          <w:szCs w:val="20"/>
        </w:rPr>
        <w:t>avant guerre</w:t>
      </w:r>
      <w:proofErr w:type="spellEnd"/>
      <w:r>
        <w:rPr>
          <w:rFonts w:ascii="Arial" w:hAnsi="Arial" w:cs="Arial"/>
          <w:color w:val="222222"/>
          <w:sz w:val="20"/>
          <w:szCs w:val="20"/>
        </w:rPr>
        <w:t>). Faut-il rappeler que si Kiev considérait que le Donbass faisait partie de l'Ukraine elle devrait se soucier de donner du travail à ses habitants et donc favoriser la production du Donbass, puisque ce serait de l'argent qui resterait dans le pays et contribuerait à son économie, et non un poids dans la balance commerciale...</w:t>
      </w:r>
    </w:p>
    <w:p w:rsidR="003A6E51" w:rsidRDefault="003A6E51" w:rsidP="003A6E51">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 xml:space="preserve">D'ici la fin de l'année il y aura 700 </w:t>
      </w:r>
      <w:proofErr w:type="spellStart"/>
      <w:r>
        <w:rPr>
          <w:rFonts w:ascii="Arial" w:hAnsi="Arial" w:cs="Arial"/>
          <w:color w:val="222222"/>
          <w:sz w:val="20"/>
          <w:szCs w:val="20"/>
        </w:rPr>
        <w:t>kt</w:t>
      </w:r>
      <w:proofErr w:type="spellEnd"/>
      <w:r>
        <w:rPr>
          <w:rFonts w:ascii="Arial" w:hAnsi="Arial" w:cs="Arial"/>
          <w:color w:val="222222"/>
          <w:sz w:val="20"/>
          <w:szCs w:val="20"/>
        </w:rPr>
        <w:t xml:space="preserve"> livrés, soit un surcoût d'environ 44 M$.</w:t>
      </w:r>
    </w:p>
    <w:p w:rsidR="003A6E51" w:rsidRDefault="003A6E51" w:rsidP="003A6E51">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Le prix de 113$ est une déclaration officielle et les autorités ukrainiennes mentent sur tout alors c'est à prendre avec précaution.</w:t>
      </w:r>
    </w:p>
    <w:p w:rsidR="003A6E51" w:rsidRDefault="003A6E51" w:rsidP="003A6E51">
      <w:pPr>
        <w:pStyle w:val="NormalWe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En juillet </w:t>
      </w:r>
      <w:hyperlink r:id="rId7" w:tgtFrame="_blank" w:history="1">
        <w:r>
          <w:rPr>
            <w:rStyle w:val="Hyperlink"/>
            <w:rFonts w:ascii="Arial" w:hAnsi="Arial" w:cs="Arial"/>
            <w:color w:val="6611CC"/>
            <w:sz w:val="20"/>
            <w:szCs w:val="20"/>
            <w:u w:val="none"/>
            <w:bdr w:val="none" w:sz="0" w:space="0" w:color="auto" w:frame="1"/>
          </w:rPr>
          <w:t>RT</w:t>
        </w:r>
      </w:hyperlink>
      <w:r>
        <w:rPr>
          <w:rFonts w:ascii="Arial" w:hAnsi="Arial" w:cs="Arial"/>
          <w:color w:val="222222"/>
          <w:sz w:val="20"/>
          <w:szCs w:val="20"/>
        </w:rPr>
        <w:t xml:space="preserve"> parlait de 206 $ par tonne de "charbon métallurgique" (coke) américain. Et il y a eu 865,7 </w:t>
      </w:r>
      <w:proofErr w:type="spellStart"/>
      <w:r>
        <w:rPr>
          <w:rFonts w:ascii="Arial" w:hAnsi="Arial" w:cs="Arial"/>
          <w:color w:val="222222"/>
          <w:sz w:val="20"/>
          <w:szCs w:val="20"/>
        </w:rPr>
        <w:t>kt</w:t>
      </w:r>
      <w:proofErr w:type="spellEnd"/>
      <w:r>
        <w:rPr>
          <w:rFonts w:ascii="Arial" w:hAnsi="Arial" w:cs="Arial"/>
          <w:color w:val="222222"/>
          <w:sz w:val="20"/>
          <w:szCs w:val="20"/>
        </w:rPr>
        <w:t xml:space="preserve"> livrées pendant le seul premier trimestre. Mettons 100 $ la tonne de surcoût par rapport au coke russe, ça ferait ~80 M$ (à la louche) pour le seul premier trimestre.</w:t>
      </w:r>
    </w:p>
    <w:p w:rsidR="003A6E51" w:rsidRDefault="003A6E51" w:rsidP="003A6E51">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 xml:space="preserve">Il suffirait d'un compte payant sur </w:t>
      </w:r>
      <w:proofErr w:type="spellStart"/>
      <w:r>
        <w:rPr>
          <w:rFonts w:ascii="Arial" w:hAnsi="Arial" w:cs="Arial"/>
          <w:color w:val="222222"/>
          <w:sz w:val="20"/>
          <w:szCs w:val="20"/>
        </w:rPr>
        <w:t>marinetraffic</w:t>
      </w:r>
      <w:proofErr w:type="spellEnd"/>
      <w:r>
        <w:rPr>
          <w:rFonts w:ascii="Arial" w:hAnsi="Arial" w:cs="Arial"/>
          <w:color w:val="222222"/>
          <w:sz w:val="20"/>
          <w:szCs w:val="20"/>
        </w:rPr>
        <w:t xml:space="preserve"> pour faire le calcul de ce qui a été déjà livré, d'ici la fin de l'année, il est fort possible que le surcoût total soit proche de 300 M$ pour 2017, soit 1% du budget de l'État. Bon, c'est des entreprises privées qui achètent, c'est juste pour signaler l'énormité du truc.</w:t>
      </w:r>
    </w:p>
    <w:p w:rsidR="003A6E51" w:rsidRDefault="003A6E51" w:rsidP="003A6E51">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 xml:space="preserve">Peut-être qu'on sera sous les 300 M$ cette année, mais ça devrait être dépassé l'an prochain : Les première livraisons de coke US étaient à un prix d'amis (71$/t). C'est une vieille technique de dealer de coke, une fois que le client est accroc ils ont triplé le prix. Alors le prix de l'anthracite pourrait augmenter aussi, et l'an prochain ce sera vraisemblablement bien plus que 700 </w:t>
      </w:r>
      <w:proofErr w:type="spellStart"/>
      <w:r>
        <w:rPr>
          <w:rFonts w:ascii="Arial" w:hAnsi="Arial" w:cs="Arial"/>
          <w:color w:val="222222"/>
          <w:sz w:val="20"/>
          <w:szCs w:val="20"/>
        </w:rPr>
        <w:t>kt</w:t>
      </w:r>
      <w:proofErr w:type="spellEnd"/>
      <w:r>
        <w:rPr>
          <w:rFonts w:ascii="Arial" w:hAnsi="Arial" w:cs="Arial"/>
          <w:color w:val="222222"/>
          <w:sz w:val="20"/>
          <w:szCs w:val="20"/>
        </w:rPr>
        <w:t>.</w:t>
      </w:r>
    </w:p>
    <w:p w:rsidR="003A6E51" w:rsidRDefault="003A6E51" w:rsidP="003A6E51">
      <w:pPr>
        <w:pStyle w:val="NormalWe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Les livraisons américaines </w:t>
      </w:r>
      <w:hyperlink r:id="rId8" w:tgtFrame="_blank" w:history="1">
        <w:r>
          <w:rPr>
            <w:rStyle w:val="Hyperlink"/>
            <w:rFonts w:ascii="Arial" w:hAnsi="Arial" w:cs="Arial"/>
            <w:color w:val="6611CC"/>
            <w:sz w:val="20"/>
            <w:szCs w:val="20"/>
            <w:u w:val="none"/>
            <w:bdr w:val="none" w:sz="0" w:space="0" w:color="auto" w:frame="1"/>
          </w:rPr>
          <w:t>n'inquiètent pas la Russie</w:t>
        </w:r>
      </w:hyperlink>
      <w:r>
        <w:rPr>
          <w:rFonts w:ascii="Arial" w:hAnsi="Arial" w:cs="Arial"/>
          <w:color w:val="222222"/>
          <w:sz w:val="20"/>
          <w:szCs w:val="20"/>
        </w:rPr>
        <w:t xml:space="preserve">. En effet le ministre russe de l'énergie </w:t>
      </w:r>
      <w:proofErr w:type="spellStart"/>
      <w:r>
        <w:rPr>
          <w:rFonts w:ascii="Arial" w:hAnsi="Arial" w:cs="Arial"/>
          <w:color w:val="222222"/>
          <w:sz w:val="20"/>
          <w:szCs w:val="20"/>
        </w:rPr>
        <w:t>rappellaitmi</w:t>
      </w:r>
      <w:proofErr w:type="spellEnd"/>
      <w:r>
        <w:rPr>
          <w:rFonts w:ascii="Arial" w:hAnsi="Arial" w:cs="Arial"/>
          <w:color w:val="222222"/>
          <w:sz w:val="20"/>
          <w:szCs w:val="20"/>
        </w:rPr>
        <w:t>-août que la Russie exporte 10 Mt de charbon par an vers l'Ukraine, et que les livraisons d'outre-mer ne font que compenser la perte du charbon du Donbass dû au blocus.</w:t>
      </w:r>
    </w:p>
    <w:p w:rsidR="003A6E51" w:rsidRDefault="003A6E51" w:rsidP="003A6E51">
      <w:pPr>
        <w:pStyle w:val="NormalWe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Toujours mi-août, l'Ukraine continuait ses efforts pathétiques pour empêcher les exportations de charbon du Donbass vers l'Europe </w:t>
      </w:r>
      <w:hyperlink r:id="rId9" w:tgtFrame="_blank" w:history="1">
        <w:r>
          <w:rPr>
            <w:rStyle w:val="Hyperlink"/>
            <w:rFonts w:ascii="Arial" w:hAnsi="Arial" w:cs="Arial"/>
            <w:color w:val="6611CC"/>
            <w:sz w:val="20"/>
            <w:szCs w:val="20"/>
            <w:u w:val="none"/>
            <w:bdr w:val="none" w:sz="0" w:space="0" w:color="auto" w:frame="1"/>
          </w:rPr>
          <w:t>https://vz.ru/economy/2017/8/17/883107.html</w:t>
        </w:r>
      </w:hyperlink>
      <w:r>
        <w:rPr>
          <w:rFonts w:ascii="Arial" w:hAnsi="Arial" w:cs="Arial"/>
          <w:color w:val="222222"/>
          <w:sz w:val="20"/>
          <w:szCs w:val="20"/>
        </w:rPr>
        <w:t>.</w:t>
      </w:r>
    </w:p>
    <w:p w:rsidR="003A6E51" w:rsidRDefault="003A6E51" w:rsidP="003A6E51">
      <w:pPr>
        <w:pStyle w:val="NoSpacing"/>
      </w:pPr>
      <w:r>
        <w:rPr>
          <w:rFonts w:ascii="Arial" w:hAnsi="Arial" w:cs="Arial"/>
          <w:color w:val="222222"/>
          <w:sz w:val="20"/>
          <w:szCs w:val="20"/>
          <w:shd w:val="clear" w:color="auto" w:fill="FFFFFF"/>
        </w:rPr>
        <w:t>Pendant ce temps, le charbon du Donbass brûle dans une </w:t>
      </w:r>
      <w:hyperlink r:id="rId10" w:tgtFrame="_blank" w:history="1">
        <w:r>
          <w:rPr>
            <w:rStyle w:val="Hyperlink"/>
            <w:rFonts w:ascii="Arial" w:hAnsi="Arial" w:cs="Arial"/>
            <w:color w:val="6611CC"/>
            <w:sz w:val="20"/>
            <w:szCs w:val="20"/>
            <w:u w:val="none"/>
            <w:bdr w:val="none" w:sz="0" w:space="0" w:color="auto" w:frame="1"/>
            <w:shd w:val="clear" w:color="auto" w:fill="FFFFFF"/>
          </w:rPr>
          <w:t>centrale russe proche de la frontière</w:t>
        </w:r>
      </w:hyperlink>
      <w:r>
        <w:rPr>
          <w:rFonts w:ascii="Arial" w:hAnsi="Arial" w:cs="Arial"/>
          <w:color w:val="222222"/>
          <w:sz w:val="20"/>
          <w:szCs w:val="20"/>
          <w:shd w:val="clear" w:color="auto" w:fill="FFFFFF"/>
        </w:rPr>
        <w:t>, et le reste est réexporté (vers la Turquie ? l'Europe ? ), d'après les </w:t>
      </w:r>
      <w:hyperlink r:id="rId11" w:tgtFrame="_blank" w:history="1">
        <w:r>
          <w:rPr>
            <w:rStyle w:val="Hyperlink"/>
            <w:rFonts w:ascii="Arial" w:hAnsi="Arial" w:cs="Arial"/>
            <w:color w:val="6611CC"/>
            <w:sz w:val="20"/>
            <w:szCs w:val="20"/>
            <w:u w:val="none"/>
            <w:bdr w:val="none" w:sz="0" w:space="0" w:color="auto" w:frame="1"/>
            <w:shd w:val="clear" w:color="auto" w:fill="FFFFFF"/>
          </w:rPr>
          <w:t>déclarations officielles russes</w:t>
        </w:r>
      </w:hyperlink>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C'est une grosse centrale (2,4 GW) qui aurait besoin de 300 tonnes de charbons par heure (2,6 Mt par an) si elle ne tournait qu'au charbon : de quoi faire travailler quelques mineurs du Donbass.</w:t>
      </w:r>
    </w:p>
    <w:sectPr w:rsidR="003A6E51" w:rsidSect="003A6E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E51"/>
    <w:rsid w:val="003A6E51"/>
    <w:rsid w:val="00572AB3"/>
    <w:rsid w:val="008767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4E9B8"/>
  <w15:chartTrackingRefBased/>
  <w15:docId w15:val="{426A5D51-678D-427F-85E1-53C6D2C6D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6E51"/>
    <w:pPr>
      <w:spacing w:after="0" w:line="240" w:lineRule="auto"/>
    </w:pPr>
  </w:style>
  <w:style w:type="paragraph" w:styleId="NormalWeb">
    <w:name w:val="Normal (Web)"/>
    <w:basedOn w:val="Normal"/>
    <w:uiPriority w:val="99"/>
    <w:semiHidden/>
    <w:unhideWhenUsed/>
    <w:rsid w:val="003A6E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3A6E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3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a.ru/economy/20170822/1500856716.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ussian.rt.com/ussr/article/409948-ssha-ugol-ukrain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edomosti.ru/business/news/2017/09/13/733569-uglya-odessi" TargetMode="External"/><Relationship Id="rId11" Type="http://schemas.openxmlformats.org/officeDocument/2006/relationships/hyperlink" Target="https://lenta.ru/news/2017/08/22/export/" TargetMode="External"/><Relationship Id="rId5" Type="http://schemas.openxmlformats.org/officeDocument/2006/relationships/hyperlink" Target="https://www.marinetraffic.com/en/ais/details/ships/shipid:416927/mmsi:355552000/imo:9446441/vessel:BULK_SWITZERLAND" TargetMode="External"/><Relationship Id="rId10" Type="http://schemas.openxmlformats.org/officeDocument/2006/relationships/hyperlink" Target="https://ru.wikipedia.org/wiki/%D0%9D%D0%BE%D0%B2%D0%BE%D1%87%D0%B5%D1%80%D0%BA%D0%B0%D1%81%D1%81%D0%BA%D0%B0%D1%8F_%D0%93%D0%A0%D0%AD%D0%A1" TargetMode="External"/><Relationship Id="rId4" Type="http://schemas.openxmlformats.org/officeDocument/2006/relationships/hyperlink" Target="http://antifa.online/item/poluvekovaya-kabala-ukraina-obyazalas-49-let-pokupat-amerikanskij-ugol.html" TargetMode="External"/><Relationship Id="rId9" Type="http://schemas.openxmlformats.org/officeDocument/2006/relationships/hyperlink" Target="https://vz.ru/economy/2017/8/17/88310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752</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2</cp:revision>
  <dcterms:created xsi:type="dcterms:W3CDTF">2017-09-15T16:42:00Z</dcterms:created>
  <dcterms:modified xsi:type="dcterms:W3CDTF">2017-09-15T16:47:00Z</dcterms:modified>
</cp:coreProperties>
</file>