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AA" w:rsidRPr="000934AA" w:rsidRDefault="000934AA" w:rsidP="000934AA">
      <w:pPr>
        <w:bidi/>
        <w:ind w:left="360"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Cs/>
          <w:u w:val="single"/>
          <w:rtl/>
          <w:lang w:bidi="ar-DZ"/>
        </w:rPr>
        <w:t>الوضعية</w:t>
      </w:r>
      <w:r w:rsidRPr="000934AA">
        <w:rPr>
          <w:rFonts w:ascii="Traditional Arabic" w:hAnsi="Traditional Arabic" w:cs="Traditional Arabic" w:hint="cs"/>
          <w:bCs/>
          <w:rtl/>
          <w:lang w:bidi="ar-DZ"/>
        </w:rPr>
        <w:t xml:space="preserve"> 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 * في تاريخ 01/09/2010 كانت أرصدة حسابات المخزونات لدى مؤسسة "الشريعة" كما يلي: </w:t>
      </w:r>
      <w:proofErr w:type="spellStart"/>
      <w:r w:rsidRPr="000934AA">
        <w:rPr>
          <w:rFonts w:ascii="Traditional Arabic" w:hAnsi="Traditional Arabic" w:cs="Traditional Arabic" w:hint="cs"/>
          <w:b/>
          <w:rtl/>
          <w:lang w:bidi="ar-DZ"/>
        </w:rPr>
        <w:t>حـ</w:t>
      </w:r>
      <w:proofErr w:type="spell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/30: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200000، </w:t>
      </w:r>
      <w:proofErr w:type="spellStart"/>
      <w:r w:rsidRPr="000934AA">
        <w:rPr>
          <w:rFonts w:ascii="Traditional Arabic" w:hAnsi="Traditional Arabic" w:cs="Traditional Arabic" w:hint="cs"/>
          <w:b/>
          <w:rtl/>
          <w:lang w:bidi="ar-DZ"/>
        </w:rPr>
        <w:t>حـ</w:t>
      </w:r>
      <w:proofErr w:type="spell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/32: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>150000</w:t>
      </w:r>
      <w:r w:rsidRPr="000934AA">
        <w:rPr>
          <w:rFonts w:ascii="Traditional Arabic" w:hAnsi="Traditional Arabic" w:cs="Traditional Arabic"/>
          <w:b/>
          <w:lang w:bidi="ar-DZ"/>
        </w:rPr>
        <w:t xml:space="preserve"> 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حيث قامت خلال </w:t>
      </w:r>
      <w:proofErr w:type="gramStart"/>
      <w:r w:rsidRPr="000934AA">
        <w:rPr>
          <w:rFonts w:ascii="Traditional Arabic" w:hAnsi="Traditional Arabic" w:cs="Traditional Arabic" w:hint="cs"/>
          <w:b/>
          <w:rtl/>
          <w:lang w:bidi="ar-DZ"/>
        </w:rPr>
        <w:t>الشهر  بالعمليات</w:t>
      </w:r>
      <w:proofErr w:type="gram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التالية:</w:t>
      </w:r>
    </w:p>
    <w:p w:rsidR="000934AA" w:rsidRPr="000934AA" w:rsidRDefault="000934AA" w:rsidP="000934AA">
      <w:pPr>
        <w:pStyle w:val="Paragraphedeliste"/>
        <w:bidi/>
        <w:spacing w:line="240" w:lineRule="auto"/>
        <w:ind w:left="283"/>
        <w:rPr>
          <w:rFonts w:ascii="Traditional Arabic" w:hAnsi="Traditional Arabic" w:cs="Traditional Arabic"/>
          <w:b/>
          <w:sz w:val="24"/>
          <w:szCs w:val="24"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- 08/09/10 شراء بضاعة بقيمة 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819000</w:t>
      </w:r>
      <w:r w:rsidRPr="000934AA">
        <w:rPr>
          <w:rFonts w:ascii="Traditional Arabic" w:hAnsi="Traditional Arabic" w:cs="Traditional Arabic"/>
          <w:b/>
          <w:sz w:val="24"/>
          <w:szCs w:val="24"/>
          <w:lang w:bidi="ar-DZ"/>
        </w:rPr>
        <w:t>(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TTC</w:t>
      </w:r>
      <w:r w:rsidRPr="000934AA">
        <w:rPr>
          <w:rFonts w:ascii="Traditional Arabic" w:hAnsi="Traditional Arabic" w:cs="Traditional Arabic"/>
          <w:b/>
          <w:sz w:val="24"/>
          <w:szCs w:val="24"/>
          <w:lang w:bidi="ar-DZ"/>
        </w:rPr>
        <w:t>)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 </w:t>
      </w:r>
      <w:proofErr w:type="spellStart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وتموينات</w:t>
      </w:r>
      <w:proofErr w:type="spellEnd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 أخرى بقيمة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326781</w:t>
      </w:r>
      <w:r w:rsidRPr="000934AA">
        <w:rPr>
          <w:rFonts w:ascii="Traditional Arabic" w:hAnsi="Traditional Arabic" w:cs="Traditional Arabic"/>
          <w:b/>
          <w:sz w:val="24"/>
          <w:szCs w:val="24"/>
          <w:lang w:bidi="ar-DZ"/>
        </w:rPr>
        <w:t>(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TTC</w:t>
      </w:r>
      <w:r w:rsidRPr="000934AA">
        <w:rPr>
          <w:rFonts w:ascii="Traditional Arabic" w:hAnsi="Traditional Arabic" w:cs="Traditional Arabic"/>
          <w:b/>
          <w:sz w:val="24"/>
          <w:szCs w:val="24"/>
          <w:lang w:bidi="ar-DZ"/>
        </w:rPr>
        <w:t>)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على الحساب وتم استلامها بعد يوم واحد. </w:t>
      </w:r>
    </w:p>
    <w:p w:rsidR="000934AA" w:rsidRPr="000934AA" w:rsidRDefault="000934AA" w:rsidP="000934AA">
      <w:pPr>
        <w:pStyle w:val="Paragraphedeliste"/>
        <w:bidi/>
        <w:spacing w:line="240" w:lineRule="auto"/>
        <w:ind w:left="283"/>
        <w:rPr>
          <w:rFonts w:ascii="Traditional Arabic" w:hAnsi="Traditional Arabic" w:cs="Traditional Arabic"/>
          <w:b/>
          <w:sz w:val="24"/>
          <w:szCs w:val="24"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- 14/09/10 </w:t>
      </w:r>
      <w:proofErr w:type="gramStart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تم</w:t>
      </w:r>
      <w:proofErr w:type="gramEnd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 إخراج نصف البضاعة الموجودة في المخزن لبيعها بحيث كلفت المؤسسة 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420000، وصل إخراج رقم 123.</w:t>
      </w:r>
    </w:p>
    <w:p w:rsidR="000934AA" w:rsidRPr="000934AA" w:rsidRDefault="000934AA" w:rsidP="000934AA">
      <w:pPr>
        <w:pStyle w:val="Paragraphedeliste"/>
        <w:bidi/>
        <w:spacing w:line="240" w:lineRule="auto"/>
        <w:ind w:left="283"/>
        <w:rPr>
          <w:rFonts w:ascii="Traditional Arabic" w:hAnsi="Traditional Arabic" w:cs="Traditional Arabic"/>
          <w:b/>
          <w:sz w:val="24"/>
          <w:szCs w:val="24"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- 15/09/10 تم إخراج ما قيمته 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120000 من التموينات الأخرى لاستعمالها، وصل إخراج رقم 14.</w:t>
      </w:r>
    </w:p>
    <w:p w:rsidR="000934AA" w:rsidRPr="000934AA" w:rsidRDefault="000934AA" w:rsidP="000934AA">
      <w:pPr>
        <w:pStyle w:val="Paragraphedeliste"/>
        <w:numPr>
          <w:ilvl w:val="0"/>
          <w:numId w:val="15"/>
        </w:numPr>
        <w:bidi/>
        <w:spacing w:after="0" w:line="240" w:lineRule="auto"/>
        <w:ind w:left="283" w:hanging="142"/>
        <w:rPr>
          <w:rFonts w:ascii="Traditional Arabic" w:hAnsi="Traditional Arabic" w:cs="Traditional Arabic"/>
          <w:b/>
          <w:sz w:val="24"/>
          <w:szCs w:val="24"/>
          <w:lang w:bidi="ar-DZ"/>
        </w:rPr>
      </w:pP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 في تاريخ 01/10/2010 كانت أرصدة حسابات المخزونات لدى مؤسسة "</w:t>
      </w:r>
      <w:proofErr w:type="gramStart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الشرق</w:t>
      </w:r>
      <w:proofErr w:type="gramEnd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 الكبير" كما يلي: </w:t>
      </w:r>
      <w:proofErr w:type="spellStart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حـ</w:t>
      </w:r>
      <w:proofErr w:type="spellEnd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/31: 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220000، </w:t>
      </w:r>
      <w:proofErr w:type="spellStart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حـ</w:t>
      </w:r>
      <w:proofErr w:type="spellEnd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/32: 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175000، </w:t>
      </w:r>
      <w:proofErr w:type="spellStart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حـ</w:t>
      </w:r>
      <w:proofErr w:type="spellEnd"/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/35: </w:t>
      </w:r>
      <w:r w:rsidRPr="000934AA">
        <w:rPr>
          <w:rFonts w:ascii="Traditional Arabic" w:hAnsi="Traditional Arabic" w:cs="Traditional Arabic"/>
          <w:bCs/>
          <w:sz w:val="24"/>
          <w:szCs w:val="24"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 xml:space="preserve"> 600000</w:t>
      </w:r>
      <w:r w:rsidRPr="000934AA">
        <w:rPr>
          <w:rFonts w:ascii="Traditional Arabic" w:hAnsi="Traditional Arabic" w:cs="Traditional Arabic"/>
          <w:b/>
          <w:sz w:val="24"/>
          <w:szCs w:val="24"/>
          <w:lang w:bidi="ar-DZ"/>
        </w:rPr>
        <w:t xml:space="preserve"> 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حيث</w:t>
      </w:r>
      <w:r w:rsidRPr="000934AA">
        <w:rPr>
          <w:rFonts w:ascii="Traditional Arabic" w:hAnsi="Traditional Arabic" w:cs="Traditional Arabic"/>
          <w:b/>
          <w:sz w:val="24"/>
          <w:szCs w:val="24"/>
          <w:lang w:bidi="ar-DZ"/>
        </w:rPr>
        <w:t xml:space="preserve"> </w:t>
      </w:r>
      <w:r w:rsidRPr="000934AA">
        <w:rPr>
          <w:rFonts w:ascii="Traditional Arabic" w:hAnsi="Traditional Arabic" w:cs="Traditional Arabic" w:hint="cs"/>
          <w:b/>
          <w:sz w:val="24"/>
          <w:szCs w:val="24"/>
          <w:rtl/>
          <w:lang w:bidi="ar-DZ"/>
        </w:rPr>
        <w:t>قامت خلال شهر أكتوبر بالعمليات التالية:</w:t>
      </w:r>
    </w:p>
    <w:p w:rsidR="000934AA" w:rsidRPr="000934AA" w:rsidRDefault="000934AA" w:rsidP="000934AA">
      <w:pPr>
        <w:bidi/>
        <w:ind w:left="283"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 - 09/10/10 </w:t>
      </w:r>
      <w:proofErr w:type="gramStart"/>
      <w:r w:rsidRPr="000934AA">
        <w:rPr>
          <w:rFonts w:ascii="Traditional Arabic" w:hAnsi="Traditional Arabic" w:cs="Traditional Arabic" w:hint="cs"/>
          <w:b/>
          <w:rtl/>
          <w:lang w:bidi="ar-DZ"/>
        </w:rPr>
        <w:t>شراء</w:t>
      </w:r>
      <w:proofErr w:type="gram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مواد أولية بقيمة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>526500</w:t>
      </w:r>
      <w:r w:rsidRPr="000934AA">
        <w:rPr>
          <w:rFonts w:ascii="Traditional Arabic" w:hAnsi="Traditional Arabic" w:cs="Traditional Arabic"/>
          <w:b/>
          <w:lang w:bidi="ar-DZ"/>
        </w:rPr>
        <w:t>(</w:t>
      </w:r>
      <w:r w:rsidRPr="000934AA">
        <w:rPr>
          <w:rFonts w:ascii="Traditional Arabic" w:hAnsi="Traditional Arabic" w:cs="Traditional Arabic"/>
          <w:bCs/>
          <w:lang w:bidi="ar-DZ"/>
        </w:rPr>
        <w:t>TTC</w:t>
      </w:r>
      <w:r w:rsidRPr="000934AA">
        <w:rPr>
          <w:rFonts w:ascii="Traditional Arabic" w:hAnsi="Traditional Arabic" w:cs="Traditional Arabic"/>
          <w:b/>
          <w:lang w:bidi="ar-DZ"/>
        </w:rPr>
        <w:t>)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بشيك بنكي رقم 01/156 تم استلامها في نفس البوم، وصل إدخال رقم157.</w:t>
      </w:r>
    </w:p>
    <w:p w:rsidR="000934AA" w:rsidRPr="000934AA" w:rsidRDefault="000934AA" w:rsidP="000934AA">
      <w:pPr>
        <w:bidi/>
        <w:ind w:left="283"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 - 11/10/10 شراء تموينات أخرى بقيمة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>111150</w:t>
      </w:r>
      <w:r w:rsidRPr="000934AA">
        <w:rPr>
          <w:rFonts w:ascii="Traditional Arabic" w:hAnsi="Traditional Arabic" w:cs="Traditional Arabic"/>
          <w:b/>
          <w:lang w:bidi="ar-DZ"/>
        </w:rPr>
        <w:t>(</w:t>
      </w:r>
      <w:r w:rsidRPr="000934AA">
        <w:rPr>
          <w:rFonts w:ascii="Traditional Arabic" w:hAnsi="Traditional Arabic" w:cs="Traditional Arabic"/>
          <w:bCs/>
          <w:lang w:bidi="ar-DZ"/>
        </w:rPr>
        <w:t>TTC</w:t>
      </w:r>
      <w:r w:rsidRPr="000934AA">
        <w:rPr>
          <w:rFonts w:ascii="Traditional Arabic" w:hAnsi="Traditional Arabic" w:cs="Traditional Arabic"/>
          <w:b/>
          <w:lang w:bidi="ar-DZ"/>
        </w:rPr>
        <w:t>)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بشيك بنكي رقم 01/89  تم استلام السلعة بعد يوم واحد. </w:t>
      </w:r>
    </w:p>
    <w:p w:rsidR="000934AA" w:rsidRPr="000934AA" w:rsidRDefault="000934AA" w:rsidP="000934AA">
      <w:pPr>
        <w:bidi/>
        <w:ind w:left="283"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 - 18/10/10 إخراج ما كلفته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300000 من المواد الأولية واللوازم إلى ورشة الإنتاج  وما كلفته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56000 من التموينات الأخرى و إ رقم </w:t>
      </w:r>
      <w:r w:rsidRPr="000934AA">
        <w:rPr>
          <w:rFonts w:ascii="Traditional Arabic" w:hAnsi="Traditional Arabic" w:cs="Traditional Arabic" w:hint="cs"/>
          <w:b/>
          <w:sz w:val="22"/>
          <w:szCs w:val="22"/>
          <w:rtl/>
          <w:lang w:bidi="ar-DZ"/>
        </w:rPr>
        <w:t xml:space="preserve">177.    </w:t>
      </w:r>
    </w:p>
    <w:p w:rsidR="000934AA" w:rsidRPr="000934AA" w:rsidRDefault="000934AA" w:rsidP="000934AA">
      <w:pPr>
        <w:bidi/>
        <w:ind w:left="283"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 - 19/10/10 </w:t>
      </w:r>
      <w:proofErr w:type="gramStart"/>
      <w:r w:rsidRPr="000934AA">
        <w:rPr>
          <w:rFonts w:ascii="Traditional Arabic" w:hAnsi="Traditional Arabic" w:cs="Traditional Arabic" w:hint="cs"/>
          <w:b/>
          <w:rtl/>
          <w:lang w:bidi="ar-DZ"/>
        </w:rPr>
        <w:t>استلام</w:t>
      </w:r>
      <w:proofErr w:type="gram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ما كلفته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900000 من المنتجات تامة الصنع بمخازن المؤسسة وصل إدخال رقم 23. </w:t>
      </w:r>
    </w:p>
    <w:p w:rsidR="000934AA" w:rsidRPr="000934AA" w:rsidRDefault="000934AA" w:rsidP="000934AA">
      <w:pPr>
        <w:bidi/>
        <w:ind w:left="283"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- 23/10/10 إخراج نصف المنتج الموجود في المخزن وبيعه </w:t>
      </w:r>
      <w:proofErr w:type="gramStart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بقيمة  </w:t>
      </w:r>
      <w:r w:rsidRPr="000934AA">
        <w:rPr>
          <w:rFonts w:ascii="Traditional Arabic" w:hAnsi="Traditional Arabic" w:cs="Traditional Arabic"/>
          <w:bCs/>
          <w:lang w:bidi="ar-DZ"/>
        </w:rPr>
        <w:t>DA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>900000</w:t>
      </w:r>
      <w:proofErr w:type="gram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           </w:t>
      </w:r>
    </w:p>
    <w:p w:rsidR="000934AA" w:rsidRPr="000934AA" w:rsidRDefault="000934AA" w:rsidP="000934AA">
      <w:pPr>
        <w:bidi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u w:val="single"/>
          <w:rtl/>
          <w:lang w:bidi="ar-DZ"/>
        </w:rPr>
        <w:t>المطلوب: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إذا كانت كل من المؤسستين تطبق مبدأ الجرد الدائم في إدراج مخزوناتها بالمحاسبة: سجل محاسبيا العمليات التي قامت بها كل مؤسسة مع استخراج أرصدة الحسابات في أخر الشهر</w:t>
      </w:r>
    </w:p>
    <w:p w:rsidR="000934AA" w:rsidRPr="000934AA" w:rsidRDefault="000934AA" w:rsidP="000934AA">
      <w:pPr>
        <w:bidi/>
        <w:rPr>
          <w:rFonts w:ascii="Traditional Arabic" w:eastAsia="Calibri" w:hAnsi="Traditional Arabic" w:cs="Traditional Arabic"/>
          <w:b/>
          <w:rtl/>
          <w:lang w:eastAsia="en-US" w:bidi="ar-DZ"/>
        </w:rPr>
      </w:pPr>
      <w:r w:rsidRPr="000934AA">
        <w:rPr>
          <w:rFonts w:ascii="Traditional Arabic" w:eastAsia="Calibri" w:hAnsi="Traditional Arabic" w:cs="Traditional Arabic" w:hint="cs"/>
          <w:b/>
          <w:u w:val="single"/>
          <w:rtl/>
          <w:lang w:eastAsia="en-US" w:bidi="ar-DZ"/>
        </w:rPr>
        <w:t xml:space="preserve">مثال </w:t>
      </w:r>
      <w:r w:rsidRPr="000934AA">
        <w:rPr>
          <w:rFonts w:ascii="Traditional Arabic" w:eastAsia="Calibri" w:hAnsi="Traditional Arabic" w:cs="Traditional Arabic" w:hint="cs"/>
          <w:b/>
          <w:u w:val="single"/>
          <w:rtl/>
          <w:lang w:eastAsia="en-US" w:bidi="ar-MA"/>
        </w:rPr>
        <w:t>رقم (01)</w:t>
      </w:r>
      <w:r w:rsidRPr="000934AA">
        <w:rPr>
          <w:rFonts w:ascii="Traditional Arabic" w:eastAsia="Calibri" w:hAnsi="Traditional Arabic" w:cs="Traditional Arabic" w:hint="cs"/>
          <w:b/>
          <w:u w:val="single"/>
          <w:rtl/>
          <w:lang w:eastAsia="en-US" w:bidi="ar-DZ"/>
        </w:rPr>
        <w:t>:</w:t>
      </w:r>
      <w:r w:rsidRPr="000934AA">
        <w:rPr>
          <w:rFonts w:ascii="Traditional Arabic" w:eastAsia="Calibri" w:hAnsi="Traditional Arabic" w:cs="Traditional Arabic" w:hint="cs"/>
          <w:b/>
          <w:rtl/>
          <w:lang w:eastAsia="en-US" w:bidi="ar-DZ"/>
        </w:rPr>
        <w:t xml:space="preserve"> مؤسسة "الفلاح " مؤسسة تجارية والجدول التالي يوضح وضعية مخزوناتها لسنة 2009:</w:t>
      </w: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3295"/>
        <w:gridCol w:w="2517"/>
        <w:gridCol w:w="2835"/>
      </w:tblGrid>
      <w:tr w:rsidR="000934AA" w:rsidRPr="000934AA" w:rsidTr="00610894">
        <w:tc>
          <w:tcPr>
            <w:tcW w:w="329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proofErr w:type="gramStart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البيان</w:t>
            </w:r>
            <w:proofErr w:type="gramEnd"/>
          </w:p>
        </w:tc>
        <w:tc>
          <w:tcPr>
            <w:tcW w:w="251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proofErr w:type="gramStart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البضائع</w:t>
            </w:r>
            <w:proofErr w:type="gramEnd"/>
          </w:p>
        </w:tc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التموينات الأخرى</w:t>
            </w:r>
          </w:p>
        </w:tc>
      </w:tr>
      <w:tr w:rsidR="000934AA" w:rsidRPr="000934AA" w:rsidTr="00610894">
        <w:tc>
          <w:tcPr>
            <w:tcW w:w="329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proofErr w:type="gramStart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مخزون</w:t>
            </w:r>
            <w:proofErr w:type="gramEnd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 xml:space="preserve"> أول المدة (مخ1)</w:t>
            </w:r>
          </w:p>
        </w:tc>
        <w:tc>
          <w:tcPr>
            <w:tcW w:w="251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1500000</w:t>
            </w:r>
          </w:p>
        </w:tc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200000</w:t>
            </w:r>
          </w:p>
        </w:tc>
      </w:tr>
      <w:tr w:rsidR="000934AA" w:rsidRPr="000934AA" w:rsidTr="00610894">
        <w:tc>
          <w:tcPr>
            <w:tcW w:w="329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proofErr w:type="gramStart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مخزون</w:t>
            </w:r>
            <w:proofErr w:type="gramEnd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 xml:space="preserve"> أخر المدة (مخ2)</w:t>
            </w:r>
          </w:p>
        </w:tc>
        <w:tc>
          <w:tcPr>
            <w:tcW w:w="251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600000</w:t>
            </w:r>
          </w:p>
        </w:tc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45000</w:t>
            </w:r>
          </w:p>
        </w:tc>
      </w:tr>
      <w:tr w:rsidR="000934AA" w:rsidRPr="000934AA" w:rsidTr="00610894">
        <w:tc>
          <w:tcPr>
            <w:tcW w:w="329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proofErr w:type="gramStart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مشتريات</w:t>
            </w:r>
            <w:proofErr w:type="gramEnd"/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 xml:space="preserve"> السنة</w:t>
            </w:r>
          </w:p>
        </w:tc>
        <w:tc>
          <w:tcPr>
            <w:tcW w:w="251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2000000</w:t>
            </w:r>
          </w:p>
        </w:tc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rtl/>
                <w:lang w:eastAsia="en-US" w:bidi="ar-DZ"/>
              </w:rPr>
            </w:pPr>
            <w:r w:rsidRPr="000934AA">
              <w:rPr>
                <w:rFonts w:ascii="Traditional Arabic" w:eastAsia="Calibri" w:hAnsi="Traditional Arabic" w:cs="Traditional Arabic" w:hint="cs"/>
                <w:b/>
                <w:rtl/>
                <w:lang w:eastAsia="en-US" w:bidi="ar-DZ"/>
              </w:rPr>
              <w:t>130000</w:t>
            </w:r>
          </w:p>
        </w:tc>
      </w:tr>
    </w:tbl>
    <w:p w:rsidR="000934AA" w:rsidRPr="000934AA" w:rsidRDefault="000934AA" w:rsidP="000934AA">
      <w:pPr>
        <w:bidi/>
        <w:rPr>
          <w:rFonts w:ascii="Traditional Arabic" w:hAnsi="Traditional Arabic" w:cs="Traditional Arabic"/>
          <w:b/>
          <w:sz w:val="22"/>
          <w:szCs w:val="22"/>
          <w:rtl/>
          <w:lang w:bidi="ar-DZ"/>
        </w:rPr>
      </w:pPr>
      <w:r w:rsidRPr="000934AA">
        <w:rPr>
          <w:rFonts w:ascii="Traditional Arabic" w:eastAsia="Calibri" w:hAnsi="Traditional Arabic" w:cs="Traditional Arabic" w:hint="cs"/>
          <w:b/>
          <w:sz w:val="22"/>
          <w:szCs w:val="22"/>
          <w:rtl/>
          <w:lang w:eastAsia="en-US" w:bidi="ar-DZ"/>
        </w:rPr>
        <w:t xml:space="preserve">المطلوب: </w:t>
      </w:r>
      <w:r w:rsidRPr="000934AA">
        <w:rPr>
          <w:rFonts w:ascii="Traditional Arabic" w:hAnsi="Traditional Arabic" w:cs="Traditional Arabic" w:hint="cs"/>
          <w:b/>
          <w:sz w:val="22"/>
          <w:szCs w:val="22"/>
          <w:rtl/>
          <w:lang w:bidi="ar-DZ"/>
        </w:rPr>
        <w:t>إذا كانت المؤسسة تعتمد عل طريقة الجرد المتناوب في إدراج مخزوناتها، سجل القيود التي تسجلها المؤسسة في نهاية سنة 2009، ثم قم بترحيل الحسابات إلى الدفتر الكبير.</w:t>
      </w:r>
    </w:p>
    <w:p w:rsidR="000934AA" w:rsidRPr="000934AA" w:rsidRDefault="000934AA" w:rsidP="000934AA">
      <w:pPr>
        <w:bidi/>
        <w:rPr>
          <w:rFonts w:ascii="Traditional Arabic" w:hAnsi="Traditional Arabic" w:cs="Traditional Arabic"/>
          <w:b/>
          <w:u w:val="single"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u w:val="single"/>
          <w:rtl/>
          <w:lang w:bidi="ar-DZ"/>
        </w:rPr>
        <w:t>مثال رقم (02):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مؤسسة "</w:t>
      </w:r>
      <w:proofErr w:type="spellStart"/>
      <w:r w:rsidRPr="000934AA">
        <w:rPr>
          <w:rFonts w:ascii="Traditional Arabic" w:hAnsi="Traditional Arabic" w:cs="Traditional Arabic" w:hint="cs"/>
          <w:b/>
          <w:rtl/>
          <w:lang w:bidi="ar-DZ"/>
        </w:rPr>
        <w:t>سيم</w:t>
      </w:r>
      <w:proofErr w:type="spellEnd"/>
      <w:r w:rsidRPr="000934AA">
        <w:rPr>
          <w:rFonts w:ascii="Traditional Arabic" w:hAnsi="Traditional Arabic" w:cs="Traditional Arabic" w:hint="cs"/>
          <w:b/>
          <w:rtl/>
          <w:lang w:bidi="ar-DZ"/>
        </w:rPr>
        <w:t>" للعجائن الغذائية تنتج وتبيع العجائن الغذائية والجدول التالي يوضح وضعية مخزوناتها لسنة 2011:</w:t>
      </w: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1351"/>
        <w:gridCol w:w="1457"/>
        <w:gridCol w:w="1457"/>
        <w:gridCol w:w="1458"/>
        <w:gridCol w:w="1458"/>
        <w:gridCol w:w="1458"/>
        <w:gridCol w:w="1142"/>
      </w:tblGrid>
      <w:tr w:rsidR="000934AA" w:rsidRPr="000934AA" w:rsidTr="00610894">
        <w:tc>
          <w:tcPr>
            <w:tcW w:w="135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المادة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X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المادة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Y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المادة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Z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</w:t>
            </w:r>
            <w:proofErr w:type="gramEnd"/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A</w:t>
            </w:r>
          </w:p>
        </w:tc>
        <w:tc>
          <w:tcPr>
            <w:tcW w:w="1142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B</w:t>
            </w:r>
          </w:p>
        </w:tc>
      </w:tr>
      <w:tr w:rsidR="000934AA" w:rsidRPr="000934AA" w:rsidTr="00610894">
        <w:tc>
          <w:tcPr>
            <w:tcW w:w="135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800000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750000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48000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200000</w:t>
            </w:r>
          </w:p>
        </w:tc>
        <w:tc>
          <w:tcPr>
            <w:tcW w:w="1142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163000</w:t>
            </w:r>
          </w:p>
        </w:tc>
      </w:tr>
      <w:tr w:rsidR="000934AA" w:rsidRPr="000934AA" w:rsidTr="00610894">
        <w:tc>
          <w:tcPr>
            <w:tcW w:w="135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250000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400000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26000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19000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90000</w:t>
            </w:r>
          </w:p>
        </w:tc>
        <w:tc>
          <w:tcPr>
            <w:tcW w:w="1142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100000</w:t>
            </w:r>
          </w:p>
        </w:tc>
      </w:tr>
      <w:tr w:rsidR="000934AA" w:rsidRPr="000934AA" w:rsidTr="00610894">
        <w:tc>
          <w:tcPr>
            <w:tcW w:w="135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الفترة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920000</w:t>
            </w:r>
          </w:p>
        </w:tc>
        <w:tc>
          <w:tcPr>
            <w:tcW w:w="1457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800000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70000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62000</w:t>
            </w:r>
          </w:p>
        </w:tc>
        <w:tc>
          <w:tcPr>
            <w:tcW w:w="14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</w:t>
            </w:r>
          </w:p>
        </w:tc>
        <w:tc>
          <w:tcPr>
            <w:tcW w:w="1142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</w:t>
            </w:r>
          </w:p>
        </w:tc>
      </w:tr>
    </w:tbl>
    <w:p w:rsidR="000934AA" w:rsidRPr="000934AA" w:rsidRDefault="000934AA" w:rsidP="000934AA">
      <w:pPr>
        <w:bidi/>
        <w:rPr>
          <w:rFonts w:ascii="Traditional Arabic" w:hAnsi="Traditional Arabic" w:cs="Traditional Arabic"/>
          <w:b/>
          <w:sz w:val="22"/>
          <w:szCs w:val="22"/>
          <w:u w:val="single"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sz w:val="22"/>
          <w:szCs w:val="22"/>
          <w:u w:val="single"/>
          <w:rtl/>
          <w:lang w:bidi="ar-DZ"/>
        </w:rPr>
        <w:t xml:space="preserve">المطلوب: </w:t>
      </w:r>
      <w:r w:rsidRPr="000934AA">
        <w:rPr>
          <w:rFonts w:ascii="Traditional Arabic" w:hAnsi="Traditional Arabic" w:cs="Traditional Arabic" w:hint="cs"/>
          <w:b/>
          <w:sz w:val="22"/>
          <w:szCs w:val="22"/>
          <w:rtl/>
          <w:lang w:bidi="ar-DZ"/>
        </w:rPr>
        <w:t>إذا كانت المؤسسة تعتمد عل طريقة الجرد المتناوب في إدراج مخزوناتها، سجل القيود التي تسجلها المؤسسة في نهاية سنة 2011، ثم قم بترحيل الحسابات إلى الدفتر الكبير.</w:t>
      </w:r>
    </w:p>
    <w:p w:rsidR="000934AA" w:rsidRPr="000934AA" w:rsidRDefault="000934AA" w:rsidP="000934AA">
      <w:pPr>
        <w:bidi/>
        <w:spacing w:line="168" w:lineRule="auto"/>
        <w:rPr>
          <w:rFonts w:ascii="Traditional Arabic" w:hAnsi="Traditional Arabic" w:cs="Traditional Arabic"/>
          <w:b/>
          <w:rtl/>
          <w:lang w:bidi="ar-DZ"/>
        </w:rPr>
      </w:pPr>
      <w:proofErr w:type="gramStart"/>
      <w:r w:rsidRPr="000934AA">
        <w:rPr>
          <w:rFonts w:ascii="Traditional Arabic" w:hAnsi="Traditional Arabic" w:cs="Traditional Arabic" w:hint="cs"/>
          <w:b/>
          <w:u w:val="single"/>
          <w:rtl/>
          <w:lang w:bidi="ar-DZ"/>
        </w:rPr>
        <w:t>مثال</w:t>
      </w:r>
      <w:proofErr w:type="gramEnd"/>
      <w:r w:rsidRPr="000934AA">
        <w:rPr>
          <w:rFonts w:ascii="Traditional Arabic" w:hAnsi="Traditional Arabic" w:cs="Traditional Arabic" w:hint="cs"/>
          <w:b/>
          <w:u w:val="single"/>
          <w:rtl/>
          <w:lang w:bidi="ar-DZ"/>
        </w:rPr>
        <w:t xml:space="preserve"> رقم (03)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: مؤسسة </w:t>
      </w:r>
      <w:r w:rsidRPr="000934AA">
        <w:rPr>
          <w:rFonts w:ascii="Traditional Arabic" w:hAnsi="Traditional Arabic" w:cs="Traditional Arabic"/>
          <w:bCs/>
          <w:lang w:bidi="ar-DZ"/>
        </w:rPr>
        <w:t>x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تقوم بنشاط تجاري إنتاجي، والجدول التالي يوضح وضعية مخزونات المؤسسة في تاريخ 31/12/2010.</w:t>
      </w: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618"/>
        <w:gridCol w:w="1761"/>
        <w:gridCol w:w="2714"/>
        <w:gridCol w:w="3229"/>
      </w:tblGrid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</w:t>
            </w:r>
            <w:proofErr w:type="gramEnd"/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الإجمالي</w:t>
            </w:r>
            <w:proofErr w:type="gramEnd"/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خسارة القيمة  بتاريخ31/12/2009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خسارة القيمة بتاريخ31/12/2010</w:t>
            </w:r>
          </w:p>
        </w:tc>
      </w:tr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البضاعة</w:t>
            </w:r>
            <w:proofErr w:type="gramEnd"/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800000</w:t>
            </w:r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12000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17000</w:t>
            </w:r>
          </w:p>
        </w:tc>
      </w:tr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</w:t>
            </w:r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900000</w:t>
            </w:r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23000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15000</w:t>
            </w:r>
          </w:p>
        </w:tc>
      </w:tr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A</w:t>
            </w:r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80000</w:t>
            </w:r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6000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6000</w:t>
            </w:r>
          </w:p>
        </w:tc>
      </w:tr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B</w:t>
            </w:r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130000</w:t>
            </w:r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9000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13000</w:t>
            </w:r>
          </w:p>
        </w:tc>
      </w:tr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</w:t>
            </w:r>
            <w:proofErr w:type="gramEnd"/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X</w:t>
            </w:r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1200000</w:t>
            </w:r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32000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---</w:t>
            </w:r>
          </w:p>
        </w:tc>
      </w:tr>
      <w:tr w:rsidR="000934AA" w:rsidRPr="000934AA" w:rsidTr="00610894">
        <w:tc>
          <w:tcPr>
            <w:tcW w:w="1702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</w:t>
            </w:r>
            <w:proofErr w:type="gramEnd"/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Y</w:t>
            </w:r>
          </w:p>
        </w:tc>
        <w:tc>
          <w:tcPr>
            <w:tcW w:w="184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1450000</w:t>
            </w:r>
          </w:p>
        </w:tc>
        <w:tc>
          <w:tcPr>
            <w:tcW w:w="2834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---</w:t>
            </w:r>
          </w:p>
        </w:tc>
        <w:tc>
          <w:tcPr>
            <w:tcW w:w="3403" w:type="dxa"/>
          </w:tcPr>
          <w:p w:rsidR="000934AA" w:rsidRPr="000934AA" w:rsidRDefault="000934AA" w:rsidP="0061089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30000</w:t>
            </w:r>
          </w:p>
        </w:tc>
      </w:tr>
    </w:tbl>
    <w:p w:rsidR="000934AA" w:rsidRPr="000934AA" w:rsidRDefault="000934AA" w:rsidP="000934AA">
      <w:pPr>
        <w:bidi/>
        <w:spacing w:line="168" w:lineRule="auto"/>
        <w:rPr>
          <w:rFonts w:ascii="Traditional Arabic" w:hAnsi="Traditional Arabic" w:cs="Traditional Arabic"/>
          <w:b/>
          <w:rtl/>
          <w:lang w:bidi="ar-DZ"/>
        </w:rPr>
      </w:pPr>
      <w:proofErr w:type="gramStart"/>
      <w:r w:rsidRPr="000934AA">
        <w:rPr>
          <w:rFonts w:ascii="Traditional Arabic" w:hAnsi="Traditional Arabic" w:cs="Traditional Arabic" w:hint="cs"/>
          <w:b/>
          <w:rtl/>
          <w:lang w:bidi="ar-DZ"/>
        </w:rPr>
        <w:t>المطلوب</w:t>
      </w:r>
      <w:proofErr w:type="gramEnd"/>
      <w:r w:rsidRPr="000934AA">
        <w:rPr>
          <w:rFonts w:ascii="Traditional Arabic" w:hAnsi="Traditional Arabic" w:cs="Traditional Arabic" w:hint="cs"/>
          <w:b/>
          <w:rtl/>
          <w:lang w:bidi="ar-DZ"/>
        </w:rPr>
        <w:t>:     -استخرج القيمة المحاسبية الصافية، ثم سجل قيود التسوية في دفتر اليومية.</w:t>
      </w:r>
    </w:p>
    <w:p w:rsidR="000934AA" w:rsidRPr="000934AA" w:rsidRDefault="000934AA" w:rsidP="000934AA">
      <w:pPr>
        <w:bidi/>
        <w:rPr>
          <w:rFonts w:ascii="Traditional Arabic" w:hAnsi="Traditional Arabic" w:cs="Traditional Arabic"/>
          <w:b/>
          <w:rtl/>
          <w:lang w:bidi="ar-DZ"/>
        </w:rPr>
      </w:pPr>
      <w:r w:rsidRPr="000934AA">
        <w:rPr>
          <w:rFonts w:ascii="Traditional Arabic" w:hAnsi="Traditional Arabic" w:cs="Traditional Arabic" w:hint="cs"/>
          <w:b/>
          <w:u w:val="single"/>
          <w:rtl/>
          <w:lang w:bidi="ar-DZ"/>
        </w:rPr>
        <w:t>مثال رقم (04):</w:t>
      </w:r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مؤسسة "الشروق" تقوم نشاط صناعي وتجاري، الجدول التالي يبين المقارنة بين الجرد المادي والجرد المحاسبي </w:t>
      </w:r>
      <w:proofErr w:type="spellStart"/>
      <w:r w:rsidRPr="000934AA">
        <w:rPr>
          <w:rFonts w:ascii="Traditional Arabic" w:hAnsi="Traditional Arabic" w:cs="Traditional Arabic" w:hint="cs"/>
          <w:b/>
          <w:rtl/>
          <w:lang w:bidi="ar-DZ"/>
        </w:rPr>
        <w:t>لمخزوناتها</w:t>
      </w:r>
      <w:proofErr w:type="spellEnd"/>
      <w:r w:rsidRPr="000934AA">
        <w:rPr>
          <w:rFonts w:ascii="Traditional Arabic" w:hAnsi="Traditional Arabic" w:cs="Traditional Arabic" w:hint="cs"/>
          <w:b/>
          <w:rtl/>
          <w:lang w:bidi="ar-DZ"/>
        </w:rPr>
        <w:t xml:space="preserve"> بتاريخ 31/12/2011.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835"/>
        <w:gridCol w:w="1701"/>
        <w:gridCol w:w="1559"/>
        <w:gridCol w:w="1535"/>
        <w:gridCol w:w="1158"/>
      </w:tblGrid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</w:t>
            </w:r>
            <w:proofErr w:type="gramEnd"/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الجرد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المادي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الجرد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المحاسبي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طبيعته</w:t>
            </w:r>
            <w:proofErr w:type="gramEnd"/>
          </w:p>
        </w:tc>
      </w:tr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البضاعة</w:t>
            </w:r>
            <w:proofErr w:type="gramEnd"/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900000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920000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-20000</w:t>
            </w:r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غير مبرر</w:t>
            </w:r>
          </w:p>
        </w:tc>
      </w:tr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المادة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A</w:t>
            </w:r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1300000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1290000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+10000</w:t>
            </w:r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مبرر</w:t>
            </w:r>
            <w:proofErr w:type="gramEnd"/>
          </w:p>
        </w:tc>
      </w:tr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المادة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B</w:t>
            </w:r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500000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501000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-1000</w:t>
            </w:r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مبرر</w:t>
            </w:r>
            <w:proofErr w:type="gramEnd"/>
          </w:p>
        </w:tc>
      </w:tr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المادة</w:t>
            </w:r>
            <w:proofErr w:type="gramEnd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</w:t>
            </w: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C</w:t>
            </w:r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900000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900000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000</w:t>
            </w:r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/>
                <w:lang w:bidi="ar-DZ"/>
              </w:rPr>
              <w:t>---</w:t>
            </w:r>
          </w:p>
        </w:tc>
      </w:tr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</w:t>
            </w:r>
            <w:proofErr w:type="gramEnd"/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A</w:t>
            </w:r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1002000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1000000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2000+</w:t>
            </w:r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غير مبرر</w:t>
            </w:r>
          </w:p>
        </w:tc>
      </w:tr>
      <w:tr w:rsidR="000934AA" w:rsidRPr="000934AA" w:rsidTr="00610894">
        <w:tc>
          <w:tcPr>
            <w:tcW w:w="28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</w:t>
            </w:r>
            <w:proofErr w:type="gramEnd"/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B</w:t>
            </w:r>
          </w:p>
        </w:tc>
        <w:tc>
          <w:tcPr>
            <w:tcW w:w="1701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950000</w:t>
            </w:r>
          </w:p>
        </w:tc>
        <w:tc>
          <w:tcPr>
            <w:tcW w:w="1559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945000</w:t>
            </w:r>
          </w:p>
        </w:tc>
        <w:tc>
          <w:tcPr>
            <w:tcW w:w="1535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934AA">
              <w:rPr>
                <w:rFonts w:ascii="Traditional Arabic" w:hAnsi="Traditional Arabic" w:cs="Traditional Arabic"/>
                <w:bCs/>
                <w:lang w:bidi="ar-DZ"/>
              </w:rPr>
              <w:t>5000</w:t>
            </w:r>
            <w:r w:rsidRPr="000934AA">
              <w:rPr>
                <w:rFonts w:ascii="Traditional Arabic" w:hAnsi="Traditional Arabic" w:cs="Traditional Arabic" w:hint="cs"/>
                <w:bCs/>
                <w:rtl/>
                <w:lang w:bidi="ar-DZ"/>
              </w:rPr>
              <w:t>+</w:t>
            </w:r>
          </w:p>
        </w:tc>
        <w:tc>
          <w:tcPr>
            <w:tcW w:w="1158" w:type="dxa"/>
          </w:tcPr>
          <w:p w:rsidR="000934AA" w:rsidRPr="000934AA" w:rsidRDefault="000934AA" w:rsidP="00610894">
            <w:pPr>
              <w:bidi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0934AA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مبرر</w:t>
            </w:r>
            <w:proofErr w:type="gramEnd"/>
          </w:p>
        </w:tc>
      </w:tr>
    </w:tbl>
    <w:p w:rsidR="000934AA" w:rsidRPr="000934AA" w:rsidRDefault="000934AA" w:rsidP="000934AA">
      <w:pPr>
        <w:bidi/>
        <w:rPr>
          <w:rFonts w:asciiTheme="minorHAnsi" w:hAnsiTheme="minorHAnsi" w:cs="Traditional Arabic"/>
          <w:b/>
          <w:lang w:bidi="ar-DZ"/>
        </w:rPr>
      </w:pPr>
      <w:proofErr w:type="gramStart"/>
      <w:r w:rsidRPr="000934AA">
        <w:rPr>
          <w:rFonts w:ascii="Traditional Arabic" w:hAnsi="Traditional Arabic" w:cs="Traditional Arabic" w:hint="cs"/>
          <w:b/>
          <w:rtl/>
          <w:lang w:bidi="ar-DZ"/>
        </w:rPr>
        <w:t>المطلوب</w:t>
      </w:r>
      <w:proofErr w:type="gramEnd"/>
      <w:r w:rsidRPr="000934AA">
        <w:rPr>
          <w:rFonts w:ascii="Traditional Arabic" w:hAnsi="Traditional Arabic" w:cs="Traditional Arabic" w:hint="cs"/>
          <w:b/>
          <w:rtl/>
          <w:lang w:bidi="ar-DZ"/>
        </w:rPr>
        <w:t>: تسجيل قيود التسوية الخاصة بفرق الجرد على المخزونات المؤسسة.</w:t>
      </w:r>
    </w:p>
    <w:p w:rsidR="003D7121" w:rsidRPr="00462FF4" w:rsidRDefault="003D7121" w:rsidP="000934AA">
      <w:pPr>
        <w:pStyle w:val="Titre1"/>
        <w:bidi/>
        <w:spacing w:before="0"/>
        <w:jc w:val="center"/>
        <w:rPr>
          <w:rFonts w:cs="DecoType Thuluth"/>
          <w:b w:val="0"/>
          <w:bCs w:val="0"/>
          <w:color w:val="FF0000"/>
          <w:sz w:val="36"/>
          <w:szCs w:val="32"/>
          <w:u w:val="single"/>
          <w:rtl/>
        </w:rPr>
      </w:pPr>
      <w:r w:rsidRPr="00462FF4">
        <w:rPr>
          <w:rFonts w:cs="DecoType Thuluth" w:hint="cs"/>
          <w:b w:val="0"/>
          <w:bCs w:val="0"/>
          <w:color w:val="FF0000"/>
          <w:sz w:val="36"/>
          <w:szCs w:val="32"/>
          <w:u w:val="single"/>
          <w:rtl/>
        </w:rPr>
        <w:lastRenderedPageBreak/>
        <w:t xml:space="preserve">البطاقة </w:t>
      </w:r>
      <w:proofErr w:type="spellStart"/>
      <w:r w:rsidRPr="00462FF4">
        <w:rPr>
          <w:rFonts w:cs="DecoType Thuluth" w:hint="cs"/>
          <w:b w:val="0"/>
          <w:bCs w:val="0"/>
          <w:color w:val="FF0000"/>
          <w:sz w:val="36"/>
          <w:szCs w:val="32"/>
          <w:u w:val="single"/>
          <w:rtl/>
        </w:rPr>
        <w:t>البيداغوجي</w:t>
      </w:r>
      <w:r w:rsidRPr="00462FF4">
        <w:rPr>
          <w:rFonts w:cs="DecoType Thuluth" w:hint="eastAsia"/>
          <w:b w:val="0"/>
          <w:bCs w:val="0"/>
          <w:color w:val="FF0000"/>
          <w:sz w:val="36"/>
          <w:szCs w:val="32"/>
          <w:u w:val="single"/>
          <w:rtl/>
        </w:rPr>
        <w:t>ة</w:t>
      </w:r>
      <w:proofErr w:type="spellEnd"/>
    </w:p>
    <w:p w:rsidR="003D7121" w:rsidRPr="00462FF4" w:rsidRDefault="003D7121" w:rsidP="003D7121">
      <w:pPr>
        <w:pStyle w:val="Titre1"/>
        <w:bidi/>
        <w:spacing w:before="0"/>
        <w:rPr>
          <w:b w:val="0"/>
          <w:bCs w:val="0"/>
          <w:i/>
          <w:color w:val="FF0000"/>
          <w:sz w:val="26"/>
          <w:szCs w:val="26"/>
          <w:u w:val="single"/>
          <w:rtl/>
        </w:rPr>
      </w:pPr>
      <w:r w:rsidRPr="00462FF4">
        <w:rPr>
          <w:rFonts w:hint="cs"/>
          <w:b w:val="0"/>
          <w:bCs w:val="0"/>
          <w:i/>
          <w:color w:val="7030A0"/>
          <w:sz w:val="26"/>
          <w:szCs w:val="26"/>
          <w:u w:val="single"/>
          <w:rtl/>
        </w:rPr>
        <w:t>رقم البطاقة</w:t>
      </w:r>
      <w:r w:rsidRPr="00462FF4">
        <w:rPr>
          <w:rFonts w:hint="cs"/>
          <w:b w:val="0"/>
          <w:bCs w:val="0"/>
          <w:i/>
          <w:color w:val="7030A0"/>
          <w:sz w:val="26"/>
          <w:szCs w:val="26"/>
          <w:rtl/>
        </w:rPr>
        <w:t>:</w:t>
      </w:r>
      <w:r w:rsidRPr="00462FF4">
        <w:rPr>
          <w:rFonts w:hint="cs"/>
          <w:b w:val="0"/>
          <w:bCs w:val="0"/>
          <w:i/>
          <w:sz w:val="26"/>
          <w:szCs w:val="26"/>
          <w:rtl/>
        </w:rPr>
        <w:t xml:space="preserve"> </w:t>
      </w:r>
      <w:r w:rsidRPr="00462FF4">
        <w:rPr>
          <w:rFonts w:hint="cs"/>
          <w:b w:val="0"/>
          <w:bCs w:val="0"/>
          <w:i/>
          <w:color w:val="FF0000"/>
          <w:sz w:val="26"/>
          <w:szCs w:val="26"/>
          <w:rtl/>
        </w:rPr>
        <w:t>(03)</w:t>
      </w:r>
    </w:p>
    <w:p w:rsidR="003D7121" w:rsidRPr="00462FF4" w:rsidRDefault="003D7121" w:rsidP="003D7121">
      <w:pPr>
        <w:bidi/>
        <w:rPr>
          <w:rFonts w:cs="Arabic Transparent"/>
          <w:i/>
          <w:sz w:val="26"/>
          <w:szCs w:val="26"/>
          <w:u w:val="single"/>
          <w:rtl/>
          <w:lang w:bidi="ar-DZ"/>
        </w:rPr>
      </w:pPr>
      <w:proofErr w:type="gramStart"/>
      <w:r w:rsidRPr="00462FF4">
        <w:rPr>
          <w:rFonts w:cs="Arabic Transparent" w:hint="cs"/>
          <w:i/>
          <w:color w:val="7030A0"/>
          <w:sz w:val="26"/>
          <w:szCs w:val="26"/>
          <w:u w:val="single"/>
          <w:rtl/>
          <w:lang w:bidi="ar-DZ"/>
        </w:rPr>
        <w:t>المستوى</w:t>
      </w:r>
      <w:proofErr w:type="gramEnd"/>
      <w:r w:rsidRPr="00462FF4">
        <w:rPr>
          <w:rFonts w:cs="Arabic Transparent" w:hint="cs"/>
          <w:i/>
          <w:color w:val="7030A0"/>
          <w:sz w:val="26"/>
          <w:szCs w:val="26"/>
          <w:rtl/>
          <w:lang w:bidi="ar-DZ"/>
        </w:rPr>
        <w:t>:</w:t>
      </w:r>
      <w:r w:rsidRPr="00462FF4">
        <w:rPr>
          <w:rFonts w:cs="Arabic Transparent" w:hint="cs"/>
          <w:i/>
          <w:sz w:val="26"/>
          <w:szCs w:val="26"/>
          <w:rtl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الثالثة ثانوي</w:t>
      </w:r>
    </w:p>
    <w:p w:rsidR="003D7121" w:rsidRPr="00462FF4" w:rsidRDefault="003D7121" w:rsidP="003D7121">
      <w:pPr>
        <w:bidi/>
        <w:rPr>
          <w:rFonts w:cs="Arabic Transparent"/>
          <w:i/>
          <w:sz w:val="26"/>
          <w:szCs w:val="26"/>
          <w:rtl/>
          <w:lang w:bidi="ar-DZ"/>
        </w:rPr>
      </w:pPr>
      <w:proofErr w:type="gramStart"/>
      <w:r w:rsidRPr="00462FF4">
        <w:rPr>
          <w:rFonts w:cs="Arabic Transparent" w:hint="cs"/>
          <w:i/>
          <w:color w:val="7030A0"/>
          <w:sz w:val="26"/>
          <w:szCs w:val="26"/>
          <w:u w:val="single"/>
          <w:rtl/>
          <w:lang w:bidi="ar-DZ"/>
        </w:rPr>
        <w:t>المادة</w:t>
      </w:r>
      <w:proofErr w:type="gramEnd"/>
      <w:r w:rsidRPr="00462FF4">
        <w:rPr>
          <w:rFonts w:cs="Arabic Transparent" w:hint="cs"/>
          <w:i/>
          <w:color w:val="7030A0"/>
          <w:sz w:val="26"/>
          <w:szCs w:val="26"/>
          <w:rtl/>
          <w:lang w:bidi="ar-DZ"/>
        </w:rPr>
        <w:t>: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تسيير مالي ومحاسبي</w:t>
      </w:r>
    </w:p>
    <w:tbl>
      <w:tblPr>
        <w:bidiVisual/>
        <w:tblW w:w="9494" w:type="dxa"/>
        <w:jc w:val="center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4"/>
      </w:tblGrid>
      <w:tr w:rsidR="003D7121" w:rsidRPr="00462FF4" w:rsidTr="00C550DF">
        <w:trPr>
          <w:trHeight w:val="1262"/>
          <w:jc w:val="center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21" w:rsidRPr="00462FF4" w:rsidRDefault="003D7121" w:rsidP="00C550D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462FF4">
              <w:rPr>
                <w:rFonts w:cs="Arabic Transparent" w:hint="cs"/>
                <w:i/>
                <w:iCs/>
                <w:sz w:val="26"/>
                <w:szCs w:val="26"/>
                <w:rtl/>
                <w:lang w:bidi="ar-DZ"/>
              </w:rPr>
              <w:t xml:space="preserve">  </w:t>
            </w:r>
            <w:r w:rsidRPr="00462FF4">
              <w:rPr>
                <w:rFonts w:cs="Arabic Transparent" w:hint="cs"/>
                <w:i/>
                <w:iCs/>
                <w:color w:val="7030A0"/>
                <w:sz w:val="26"/>
                <w:szCs w:val="26"/>
                <w:u w:val="single"/>
                <w:rtl/>
                <w:lang w:bidi="ar-DZ"/>
              </w:rPr>
              <w:t>المجال المفاهيمي الأول:</w:t>
            </w:r>
            <w:r w:rsidRPr="00462FF4">
              <w:rPr>
                <w:rFonts w:cs="Arabic Transparent" w:hint="cs"/>
                <w:i/>
                <w:iCs/>
                <w:sz w:val="26"/>
                <w:szCs w:val="26"/>
                <w:rtl/>
                <w:lang w:bidi="ar-DZ"/>
              </w:rPr>
              <w:t xml:space="preserve">  </w:t>
            </w:r>
            <w:r w:rsidRPr="00462FF4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أعمال نهاية السنة -التسويات</w:t>
            </w:r>
          </w:p>
          <w:p w:rsidR="003D7121" w:rsidRPr="00462FF4" w:rsidRDefault="003D7121" w:rsidP="003D7121">
            <w:pPr>
              <w:bidi/>
              <w:rPr>
                <w:rFonts w:cs="Arabic Transparent"/>
                <w:i/>
                <w:iCs/>
                <w:sz w:val="26"/>
                <w:szCs w:val="26"/>
                <w:rtl/>
                <w:lang w:bidi="ar-DZ"/>
              </w:rPr>
            </w:pPr>
            <w:r w:rsidRPr="00462FF4">
              <w:rPr>
                <w:rFonts w:cs="Arabic Transparent" w:hint="cs"/>
                <w:i/>
                <w:iCs/>
                <w:color w:val="7030A0"/>
                <w:sz w:val="26"/>
                <w:szCs w:val="26"/>
                <w:rtl/>
                <w:lang w:bidi="ar-DZ"/>
              </w:rPr>
              <w:t xml:space="preserve">  </w:t>
            </w:r>
            <w:proofErr w:type="gramStart"/>
            <w:r w:rsidRPr="00462FF4">
              <w:rPr>
                <w:rFonts w:cs="Arabic Transparent" w:hint="cs"/>
                <w:i/>
                <w:iCs/>
                <w:color w:val="7030A0"/>
                <w:sz w:val="26"/>
                <w:szCs w:val="26"/>
                <w:u w:val="single"/>
                <w:rtl/>
                <w:lang w:bidi="ar-DZ"/>
              </w:rPr>
              <w:t>الوحدة :</w:t>
            </w:r>
            <w:proofErr w:type="gramEnd"/>
            <w:r w:rsidRPr="00462FF4">
              <w:rPr>
                <w:rFonts w:cs="Arabic Transparent" w:hint="cs"/>
                <w:color w:val="7030A0"/>
                <w:sz w:val="26"/>
                <w:szCs w:val="26"/>
                <w:rtl/>
                <w:lang w:bidi="ar-DZ"/>
              </w:rPr>
              <w:t xml:space="preserve"> </w:t>
            </w:r>
            <w:r w:rsidRPr="00462FF4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(03) تسوية المخزونا</w:t>
            </w:r>
            <w:r w:rsidRPr="00462FF4">
              <w:rPr>
                <w:rFonts w:ascii="Traditional Arabic" w:hAnsi="Traditional Arabic" w:cs="Traditional Arabic" w:hint="eastAsia"/>
                <w:sz w:val="26"/>
                <w:szCs w:val="26"/>
                <w:rtl/>
                <w:lang w:bidi="ar-DZ"/>
              </w:rPr>
              <w:t>ت</w:t>
            </w:r>
            <w:r w:rsidRPr="00462FF4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3D7121" w:rsidRPr="00462FF4" w:rsidRDefault="003D7121" w:rsidP="00C550DF">
            <w:pPr>
              <w:bidi/>
              <w:ind w:left="238" w:hanging="238"/>
              <w:jc w:val="lowKashida"/>
              <w:rPr>
                <w:rFonts w:cs="Traditional Arabic"/>
                <w:sz w:val="26"/>
                <w:szCs w:val="26"/>
                <w:lang w:bidi="ar-DZ"/>
              </w:rPr>
            </w:pPr>
            <w:r w:rsidRPr="00462FF4">
              <w:rPr>
                <w:rFonts w:cs="Arabic Transparent" w:hint="cs"/>
                <w:i/>
                <w:iCs/>
                <w:color w:val="7030A0"/>
                <w:sz w:val="26"/>
                <w:szCs w:val="26"/>
                <w:rtl/>
                <w:lang w:bidi="ar-DZ"/>
              </w:rPr>
              <w:t xml:space="preserve">  </w:t>
            </w:r>
            <w:r w:rsidRPr="00462FF4">
              <w:rPr>
                <w:rFonts w:cs="Arabic Transparent" w:hint="cs"/>
                <w:i/>
                <w:iCs/>
                <w:color w:val="7030A0"/>
                <w:sz w:val="26"/>
                <w:szCs w:val="26"/>
                <w:u w:val="single"/>
                <w:rtl/>
                <w:lang w:bidi="ar-DZ"/>
              </w:rPr>
              <w:t>الكفاءات المستهدفة:</w:t>
            </w:r>
            <w:r w:rsidRPr="00462FF4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462FF4">
              <w:rPr>
                <w:rFonts w:hint="cs"/>
                <w:sz w:val="26"/>
                <w:szCs w:val="26"/>
                <w:rtl/>
              </w:rPr>
              <w:t>-</w:t>
            </w:r>
            <w:r w:rsidRPr="00462FF4">
              <w:rPr>
                <w:rFonts w:ascii="Traditional Arabic" w:hAnsi="Traditional Arabic" w:cs="Traditional Arabic" w:hint="cs"/>
                <w:color w:val="7030A0"/>
                <w:sz w:val="26"/>
                <w:szCs w:val="26"/>
                <w:rtl/>
              </w:rPr>
              <w:t xml:space="preserve"> </w:t>
            </w:r>
            <w:r w:rsidRPr="00462FF4">
              <w:rPr>
                <w:rFonts w:ascii="Traditional Arabic" w:hAnsi="Traditional Arabic" w:cs="Traditional Arabic"/>
                <w:color w:val="7030A0"/>
                <w:sz w:val="26"/>
                <w:szCs w:val="26"/>
                <w:rtl/>
              </w:rPr>
              <w:t xml:space="preserve"> </w:t>
            </w:r>
            <w:r w:rsidRPr="00462FF4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ينجز</w:t>
            </w:r>
            <w:proofErr w:type="gramEnd"/>
            <w:r w:rsidRPr="00462FF4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ويسجّل جرد المخزون</w:t>
            </w:r>
            <w:r w:rsidRPr="00462FF4">
              <w:rPr>
                <w:rFonts w:ascii="Traditional Arabic" w:hAnsi="Traditional Arabic" w:cs="Traditional Arabic" w:hint="cs"/>
                <w:color w:val="7030A0"/>
                <w:sz w:val="26"/>
                <w:szCs w:val="26"/>
                <w:rtl/>
              </w:rPr>
              <w:t>.</w:t>
            </w:r>
          </w:p>
        </w:tc>
      </w:tr>
    </w:tbl>
    <w:p w:rsidR="003D7121" w:rsidRPr="00462FF4" w:rsidRDefault="003D7121" w:rsidP="003D7121">
      <w:pPr>
        <w:bidi/>
        <w:jc w:val="center"/>
        <w:rPr>
          <w:rFonts w:cs="Arabic Transparent"/>
          <w:i/>
          <w:iCs/>
          <w:sz w:val="26"/>
          <w:szCs w:val="26"/>
          <w:rtl/>
          <w:lang w:bidi="ar-DZ"/>
        </w:rPr>
      </w:pPr>
      <w:proofErr w:type="gramStart"/>
      <w:r w:rsidRPr="00462FF4">
        <w:rPr>
          <w:rFonts w:cs="Diwani Simple Striped" w:hint="cs"/>
          <w:i/>
          <w:iCs/>
          <w:sz w:val="28"/>
          <w:szCs w:val="28"/>
          <w:u w:val="single"/>
          <w:rtl/>
          <w:lang w:bidi="ar-DZ"/>
        </w:rPr>
        <w:t>المخطـــــــط</w:t>
      </w:r>
      <w:proofErr w:type="gramEnd"/>
      <w:r w:rsidRPr="00462FF4">
        <w:rPr>
          <w:rFonts w:cs="Arabic Transparent" w:hint="cs"/>
          <w:i/>
          <w:iCs/>
          <w:sz w:val="26"/>
          <w:szCs w:val="26"/>
          <w:rtl/>
          <w:lang w:bidi="ar-DZ"/>
        </w:rPr>
        <w:t>:</w:t>
      </w:r>
    </w:p>
    <w:p w:rsidR="003D7121" w:rsidRPr="00462FF4" w:rsidRDefault="003D7121" w:rsidP="008D393A">
      <w:pPr>
        <w:bidi/>
        <w:rPr>
          <w:rFonts w:cs="Arabic Transparent"/>
          <w:i/>
          <w:iCs/>
          <w:color w:val="FF0000"/>
          <w:sz w:val="26"/>
          <w:szCs w:val="26"/>
          <w:u w:val="single"/>
          <w:rtl/>
          <w:lang w:bidi="ar-DZ"/>
        </w:rPr>
      </w:pPr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 xml:space="preserve">1.التمهيد( وضعية الانطلاق): </w:t>
      </w:r>
    </w:p>
    <w:p w:rsidR="008D393A" w:rsidRPr="00462FF4" w:rsidRDefault="008D393A" w:rsidP="008D393A">
      <w:pPr>
        <w:pStyle w:val="Paragraphedeliste"/>
        <w:numPr>
          <w:ilvl w:val="0"/>
          <w:numId w:val="15"/>
        </w:numPr>
        <w:bidi/>
        <w:spacing w:line="192" w:lineRule="auto"/>
        <w:ind w:left="424" w:hanging="142"/>
        <w:rPr>
          <w:rFonts w:ascii="Traditional Arabic" w:hAnsi="Traditional Arabic" w:cs="Traditional Arabic"/>
          <w:sz w:val="26"/>
          <w:szCs w:val="26"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في تاريخ 01/09/2010 كانت أرصدة حسابات المخزونات لدى مؤسسة "الشريعة" كما يلي: حـ/30: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200000، حـ/32: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150000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حيث قامت خلال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الشهر  بالعمليات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التالية:</w:t>
      </w:r>
    </w:p>
    <w:p w:rsidR="008D393A" w:rsidRPr="00462FF4" w:rsidRDefault="008D393A" w:rsidP="008D393A">
      <w:pPr>
        <w:pStyle w:val="Paragraphedeliste"/>
        <w:bidi/>
        <w:spacing w:line="192" w:lineRule="auto"/>
        <w:ind w:left="140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- 08/09/10 شراء بضاعة بقيمة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819000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(TTC)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وتموينات أخرى بقيمة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326781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(TTC)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على الحساب وتم استلامها بعد يوم واحد. </w:t>
      </w:r>
    </w:p>
    <w:p w:rsidR="008D393A" w:rsidRPr="00462FF4" w:rsidRDefault="008D393A" w:rsidP="008D393A">
      <w:pPr>
        <w:pStyle w:val="Paragraphedeliste"/>
        <w:bidi/>
        <w:spacing w:line="192" w:lineRule="auto"/>
        <w:ind w:left="140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- 14/09/10 تم إخراج نصف البضاعة الموجودة في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المخزن  لبيعها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بحيث كلفت المؤسسة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420000، وصل إخراج رقم 123.</w:t>
      </w:r>
    </w:p>
    <w:p w:rsidR="008D393A" w:rsidRPr="00462FF4" w:rsidRDefault="008D393A" w:rsidP="008D393A">
      <w:pPr>
        <w:pStyle w:val="Paragraphedeliste"/>
        <w:bidi/>
        <w:spacing w:line="192" w:lineRule="auto"/>
        <w:ind w:left="140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- 15/09/10 تم إخراج ما قيمته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120000</w:t>
      </w:r>
      <w:r w:rsidR="00C550DF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من التموينات الأخرى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لاستعمالها، وصل إخراج رقم 14.</w:t>
      </w:r>
    </w:p>
    <w:p w:rsidR="008D393A" w:rsidRPr="00462FF4" w:rsidRDefault="008D393A" w:rsidP="008D393A">
      <w:pPr>
        <w:pStyle w:val="Paragraphedeliste"/>
        <w:numPr>
          <w:ilvl w:val="0"/>
          <w:numId w:val="15"/>
        </w:numPr>
        <w:bidi/>
        <w:spacing w:after="0" w:line="192" w:lineRule="auto"/>
        <w:ind w:left="424" w:hanging="142"/>
        <w:rPr>
          <w:rFonts w:ascii="Traditional Arabic" w:hAnsi="Traditional Arabic" w:cs="Traditional Arabic"/>
          <w:sz w:val="26"/>
          <w:szCs w:val="26"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في تاريخ 01/10/2010 كانت أرصدة حسابات المخزونات لدى مؤسسة "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الشرق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الكبير" كما يلي: حـ/31: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220000، حـ/32: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175000، حـ/35: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600000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حيث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قامت خلال شهر أكتوبر بالعمليات التالية:</w:t>
      </w:r>
    </w:p>
    <w:p w:rsidR="008D393A" w:rsidRPr="00462FF4" w:rsidRDefault="008D393A" w:rsidP="008D393A">
      <w:pPr>
        <w:bidi/>
        <w:spacing w:line="192" w:lineRule="auto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- 09/10/10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شراء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مواد أولية بقيمة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526500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(TTC)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بشيك بنكي رقم 01/156 تم استلامها في نفس البوم، وصل إدخال رقم157.</w:t>
      </w:r>
    </w:p>
    <w:p w:rsidR="008D393A" w:rsidRPr="00462FF4" w:rsidRDefault="008D393A" w:rsidP="008D393A">
      <w:pPr>
        <w:bidi/>
        <w:spacing w:line="192" w:lineRule="auto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- 11/10/10 شراء تموينات أخرى بقيمة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111150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(TTC)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بشيك بنكي رقم 01/89  تم استلام السلعة بعد يوم واحد. </w:t>
      </w:r>
    </w:p>
    <w:p w:rsidR="008D393A" w:rsidRPr="00462FF4" w:rsidRDefault="008D393A" w:rsidP="008D393A">
      <w:pPr>
        <w:bidi/>
        <w:spacing w:line="192" w:lineRule="auto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- 18/10/10 إخراج ما كلفته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300000 من المواد الأولية واللوازم إلى ورشة الإنتاج  وما كلفته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56000 من التموينات الأخرى وصل إخراج رقم 177.    </w:t>
      </w:r>
    </w:p>
    <w:p w:rsidR="008D393A" w:rsidRPr="00462FF4" w:rsidRDefault="008D393A" w:rsidP="008D393A">
      <w:pPr>
        <w:bidi/>
        <w:spacing w:line="192" w:lineRule="auto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- 19/10/10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استلام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ما كلفته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900000 من المنتجات تامة الصنع بمخازن المؤسسة وصل إدخال رقم 23. </w:t>
      </w:r>
    </w:p>
    <w:p w:rsidR="008D393A" w:rsidRPr="00462FF4" w:rsidRDefault="008D393A" w:rsidP="008D393A">
      <w:pPr>
        <w:bidi/>
        <w:spacing w:line="192" w:lineRule="auto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- 23/10/10 إخراج نصف المنتج الموجود في المخزن وبيعه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بقيمة 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DA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900000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</w:t>
      </w:r>
    </w:p>
    <w:p w:rsidR="008D393A" w:rsidRPr="00462FF4" w:rsidRDefault="008D393A" w:rsidP="008D393A">
      <w:pPr>
        <w:bidi/>
        <w:spacing w:line="192" w:lineRule="auto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color w:val="7030A0"/>
          <w:sz w:val="26"/>
          <w:szCs w:val="26"/>
          <w:u w:val="single"/>
          <w:rtl/>
          <w:lang w:bidi="ar-DZ"/>
        </w:rPr>
        <w:t>المطلوب:</w:t>
      </w:r>
      <w:r w:rsidRPr="00462FF4">
        <w:rPr>
          <w:rFonts w:ascii="Traditional Arabic" w:hAnsi="Traditional Arabic" w:cs="Traditional Arabic" w:hint="cs"/>
          <w:color w:val="7030A0"/>
          <w:sz w:val="26"/>
          <w:szCs w:val="26"/>
          <w:rtl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إذا كانت كل من المؤسستين تطبق مبدأ الجرد الدائم في إدراج مخزوناتها بالمحاسبة: سجل محاسبيا العمليات التي قامت بها كل مؤسسة مع استخراج أرصدة الحسابات في أخر الشهر</w:t>
      </w:r>
    </w:p>
    <w:p w:rsidR="003D7121" w:rsidRPr="00462FF4" w:rsidRDefault="003D7121" w:rsidP="003D7121">
      <w:pPr>
        <w:bidi/>
        <w:rPr>
          <w:rFonts w:ascii="Traditional Arabic" w:hAnsi="Traditional Arabic" w:cs="Traditional Arabic"/>
          <w:color w:val="7030A0"/>
          <w:sz w:val="26"/>
          <w:szCs w:val="26"/>
          <w:u w:val="single"/>
          <w:rtl/>
          <w:lang w:bidi="ar-DZ"/>
        </w:rPr>
      </w:pPr>
      <w:proofErr w:type="gramStart"/>
      <w:r w:rsidRPr="00462FF4">
        <w:rPr>
          <w:rFonts w:ascii="Traditional Arabic" w:hAnsi="Traditional Arabic" w:cs="Traditional Arabic" w:hint="cs"/>
          <w:color w:val="7030A0"/>
          <w:sz w:val="26"/>
          <w:szCs w:val="26"/>
          <w:u w:val="single"/>
          <w:rtl/>
          <w:lang w:bidi="ar-DZ"/>
        </w:rPr>
        <w:t>المطلوب</w:t>
      </w:r>
      <w:proofErr w:type="gramEnd"/>
      <w:r w:rsidRPr="00462FF4">
        <w:rPr>
          <w:rFonts w:ascii="Traditional Arabic" w:hAnsi="Traditional Arabic" w:cs="Traditional Arabic" w:hint="cs"/>
          <w:color w:val="7030A0"/>
          <w:sz w:val="26"/>
          <w:szCs w:val="26"/>
          <w:u w:val="single"/>
          <w:rtl/>
          <w:lang w:bidi="ar-DZ"/>
        </w:rPr>
        <w:t>:</w:t>
      </w:r>
    </w:p>
    <w:p w:rsidR="003D7121" w:rsidRPr="00462FF4" w:rsidRDefault="003D7121" w:rsidP="003D7121">
      <w:pPr>
        <w:pStyle w:val="Paragraphedeliste"/>
        <w:numPr>
          <w:ilvl w:val="0"/>
          <w:numId w:val="1"/>
        </w:numPr>
        <w:bidi/>
        <w:rPr>
          <w:rFonts w:cs="Arabic Transparent"/>
          <w:color w:val="FF0000"/>
          <w:sz w:val="26"/>
          <w:szCs w:val="26"/>
          <w:lang w:bidi="ar-DZ"/>
        </w:rPr>
      </w:pPr>
      <w:proofErr w:type="spellStart"/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>البنــــــا</w:t>
      </w:r>
      <w:proofErr w:type="spellEnd"/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 xml:space="preserve"> ء</w:t>
      </w:r>
      <w:r w:rsidRPr="00462FF4">
        <w:rPr>
          <w:rFonts w:cs="Arabic Transparent" w:hint="cs"/>
          <w:color w:val="FF0000"/>
          <w:sz w:val="26"/>
          <w:szCs w:val="26"/>
          <w:rtl/>
          <w:lang w:bidi="ar-DZ"/>
        </w:rPr>
        <w:t>:</w:t>
      </w:r>
    </w:p>
    <w:p w:rsidR="003D7121" w:rsidRPr="00462FF4" w:rsidRDefault="003D7121" w:rsidP="009A5852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I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- طرق جرد المخزون.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1.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الجرد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الدائم</w:t>
      </w:r>
    </w:p>
    <w:p w:rsidR="003D7121" w:rsidRPr="00462FF4" w:rsidRDefault="005D61B9" w:rsidP="009A5852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2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.الجرد المتناوب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2-1 مبدأ الطريقة</w:t>
      </w:r>
    </w:p>
    <w:p w:rsidR="003D7121" w:rsidRPr="00462FF4" w:rsidRDefault="005D61B9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2-2 </w:t>
      </w:r>
      <w:proofErr w:type="gramStart"/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التّسجيل</w:t>
      </w:r>
      <w:proofErr w:type="gramEnd"/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المحاسب</w:t>
      </w:r>
    </w:p>
    <w:p w:rsidR="003D7121" w:rsidRPr="00462FF4" w:rsidRDefault="003D7121" w:rsidP="009A5852">
      <w:pPr>
        <w:bidi/>
        <w:spacing w:line="168" w:lineRule="auto"/>
        <w:ind w:left="282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II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- خسارة قيمة المخزونات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1.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تعريف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خسارة قيمة المخزونات</w:t>
      </w:r>
    </w:p>
    <w:p w:rsidR="003D7121" w:rsidRPr="00462FF4" w:rsidRDefault="005D61B9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2.تسوية حساب خسائر القيمة الخاصة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بالعناصر المخزنة</w:t>
      </w:r>
    </w:p>
    <w:p w:rsidR="003D7121" w:rsidRPr="00462FF4" w:rsidRDefault="005D61B9" w:rsidP="003D7121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1.2.معاينة الخسارة لأوّل مرّة</w:t>
      </w:r>
    </w:p>
    <w:p w:rsidR="003D7121" w:rsidRPr="00462FF4" w:rsidRDefault="005D61B9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2.2.إعادة تقييم خسارة قيم العناصر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المخزنة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</w:t>
      </w:r>
    </w:p>
    <w:p w:rsidR="003D7121" w:rsidRPr="00462FF4" w:rsidRDefault="003D7121" w:rsidP="003D7121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أ- زيادة مبلغ خسارة القيمة</w:t>
      </w:r>
    </w:p>
    <w:p w:rsidR="003D7121" w:rsidRPr="00462FF4" w:rsidRDefault="005D61B9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8D393A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ب-</w:t>
      </w:r>
      <w:proofErr w:type="gramStart"/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إلغاء</w:t>
      </w:r>
      <w:proofErr w:type="gramEnd"/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أو إنقاص مبلغ خسارة القيمة   </w:t>
      </w:r>
    </w:p>
    <w:p w:rsidR="003D7121" w:rsidRPr="00462FF4" w:rsidRDefault="005D61B9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3.إخراج ا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لمخزونات المعنية بخسارة القيم</w:t>
      </w:r>
    </w:p>
    <w:p w:rsidR="003D7121" w:rsidRPr="00462FF4" w:rsidRDefault="005D61B9" w:rsidP="003D7121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4.إظهار خسارة القيمة في الميزاني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ة</w:t>
      </w:r>
    </w:p>
    <w:p w:rsidR="003D7121" w:rsidRPr="00462FF4" w:rsidRDefault="003D7121" w:rsidP="009A5852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III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- تسوية فوارق الجرد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1.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تعريف فارق الجرد</w:t>
      </w:r>
    </w:p>
    <w:p w:rsidR="003D7121" w:rsidRPr="00462FF4" w:rsidRDefault="005D61B9" w:rsidP="009A5852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2.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حالة فرق الجرد المبرّر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1.2. فرق الجرد المبرّر السّالب</w:t>
      </w:r>
    </w:p>
    <w:p w:rsidR="005D61B9" w:rsidRPr="00462FF4" w:rsidRDefault="003D7121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         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2.2. فرق الجرد المبرّر ا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لموجب  </w:t>
      </w:r>
    </w:p>
    <w:p w:rsidR="003D7121" w:rsidRPr="00462FF4" w:rsidRDefault="005D61B9" w:rsidP="009A5852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3 .حالة فرق الجرد غير المبرّر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1.3. فرق الجرد غير المبرّر السّالب</w:t>
      </w:r>
    </w:p>
    <w:p w:rsidR="003D7121" w:rsidRPr="00462FF4" w:rsidRDefault="005D61B9" w:rsidP="003D7121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2.3. فرق الجرد غير المبرّر الموجب</w:t>
      </w:r>
    </w:p>
    <w:p w:rsidR="005D61B9" w:rsidRPr="00462FF4" w:rsidRDefault="003D7121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</w:t>
      </w:r>
      <w:r w:rsidRPr="00462FF4">
        <w:rPr>
          <w:rFonts w:ascii="Traditional Arabic" w:hAnsi="Traditional Arabic" w:cs="Traditional Arabic"/>
          <w:sz w:val="26"/>
          <w:szCs w:val="26"/>
          <w:lang w:bidi="ar-DZ"/>
        </w:rPr>
        <w:t>IV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. تسوية حسابات المشتريات المخزنة </w:t>
      </w:r>
    </w:p>
    <w:p w:rsidR="003D7121" w:rsidRPr="00462FF4" w:rsidRDefault="009A5852" w:rsidP="005D61B9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  </w:t>
      </w:r>
      <w:r w:rsidR="005D61B9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1.</w:t>
      </w:r>
      <w:r w:rsidR="003D7121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تسوية عدم  استلام الفاتورة</w:t>
      </w:r>
    </w:p>
    <w:p w:rsidR="003D7121" w:rsidRPr="00462FF4" w:rsidRDefault="005D61B9" w:rsidP="003D7121">
      <w:pPr>
        <w:bidi/>
        <w:spacing w:line="168" w:lineRule="auto"/>
        <w:ind w:left="357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</w:t>
      </w:r>
      <w:r w:rsidR="009A5852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2. تسوية عدم استلام المخزون</w:t>
      </w:r>
    </w:p>
    <w:p w:rsidR="003D7121" w:rsidRPr="00462FF4" w:rsidRDefault="003D7121" w:rsidP="00704CB5">
      <w:pPr>
        <w:bidi/>
        <w:spacing w:line="168" w:lineRule="auto"/>
        <w:ind w:left="282"/>
        <w:rPr>
          <w:rFonts w:cs="Arabic Transparent"/>
          <w:i/>
          <w:iCs/>
          <w:color w:val="FF0000"/>
          <w:sz w:val="26"/>
          <w:szCs w:val="26"/>
          <w:u w:val="single"/>
          <w:lang w:bidi="ar-DZ"/>
        </w:rPr>
      </w:pPr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 xml:space="preserve">3. </w:t>
      </w:r>
      <w:proofErr w:type="gramStart"/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>التطبيـــــق</w:t>
      </w:r>
      <w:proofErr w:type="gramEnd"/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>:</w:t>
      </w:r>
      <w:r w:rsidR="008D393A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تمارين رقم 2.1 ص71، 3 ص72</w:t>
      </w:r>
    </w:p>
    <w:p w:rsidR="008D393A" w:rsidRPr="00462FF4" w:rsidRDefault="002B7088" w:rsidP="00704CB5">
      <w:pPr>
        <w:bidi/>
        <w:spacing w:line="168" w:lineRule="auto"/>
        <w:ind w:left="282"/>
        <w:rPr>
          <w:rFonts w:ascii="Traditional Arabic" w:hAnsi="Traditional Arabic" w:cs="Traditional Arabic"/>
          <w:sz w:val="26"/>
          <w:szCs w:val="26"/>
          <w:lang w:bidi="ar-DZ"/>
        </w:rPr>
      </w:pPr>
      <w:r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>4.</w:t>
      </w:r>
      <w:proofErr w:type="gramStart"/>
      <w:r w:rsidR="003D7121"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>التقــــــويم</w:t>
      </w:r>
      <w:proofErr w:type="gramEnd"/>
      <w:r w:rsidR="003D7121" w:rsidRPr="00462FF4">
        <w:rPr>
          <w:rFonts w:cs="Arabic Transparent" w:hint="cs"/>
          <w:i/>
          <w:iCs/>
          <w:color w:val="FF0000"/>
          <w:sz w:val="26"/>
          <w:szCs w:val="26"/>
          <w:u w:val="single"/>
          <w:rtl/>
          <w:lang w:bidi="ar-DZ"/>
        </w:rPr>
        <w:t>:</w:t>
      </w:r>
      <w:r w:rsidR="003D7121" w:rsidRPr="00462FF4">
        <w:rPr>
          <w:rFonts w:cs="Arabic Transparent" w:hint="cs"/>
          <w:sz w:val="26"/>
          <w:szCs w:val="26"/>
          <w:rtl/>
          <w:lang w:val="en-US"/>
        </w:rPr>
        <w:t xml:space="preserve">   </w:t>
      </w:r>
      <w:r w:rsidR="008D393A" w:rsidRPr="00462FF4">
        <w:rPr>
          <w:rFonts w:cs="Arabic Transparent" w:hint="cs"/>
          <w:sz w:val="26"/>
          <w:szCs w:val="26"/>
          <w:rtl/>
          <w:lang w:val="en-US"/>
        </w:rPr>
        <w:t>-</w:t>
      </w:r>
      <w:r w:rsidR="003D7121" w:rsidRPr="00462FF4">
        <w:rPr>
          <w:rFonts w:cs="Arabic Transparent" w:hint="cs"/>
          <w:sz w:val="26"/>
          <w:szCs w:val="26"/>
          <w:rtl/>
          <w:lang w:val="en-US"/>
        </w:rPr>
        <w:t xml:space="preserve"> </w:t>
      </w:r>
      <w:r w:rsidR="008D393A"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يحدّد تغيّر المخزون في حالة الجرد المتناوب</w:t>
      </w:r>
      <w:r w:rsidR="008D393A" w:rsidRPr="00462FF4">
        <w:rPr>
          <w:rFonts w:ascii="Traditional Arabic" w:hAnsi="Traditional Arabic" w:cs="Traditional Arabic"/>
          <w:sz w:val="26"/>
          <w:szCs w:val="26"/>
          <w:rtl/>
          <w:lang w:bidi="ar-DZ"/>
        </w:rPr>
        <w:t>.</w:t>
      </w:r>
    </w:p>
    <w:p w:rsidR="003D7121" w:rsidRPr="00462FF4" w:rsidRDefault="008D393A" w:rsidP="008D393A">
      <w:pPr>
        <w:pStyle w:val="Paragraphedeliste"/>
        <w:numPr>
          <w:ilvl w:val="0"/>
          <w:numId w:val="8"/>
        </w:numPr>
        <w:bidi/>
        <w:spacing w:line="168" w:lineRule="auto"/>
        <w:ind w:left="2125" w:hanging="142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يحدّد خسارة قيمة المخزون و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يسجّلها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محاسبيا</w:t>
      </w:r>
      <w:r w:rsidRPr="00462FF4">
        <w:rPr>
          <w:rFonts w:ascii="Traditional Arabic" w:hAnsi="Traditional Arabic" w:cs="Traditional Arabic"/>
          <w:sz w:val="26"/>
          <w:szCs w:val="26"/>
          <w:rtl/>
          <w:lang w:bidi="ar-DZ"/>
        </w:rPr>
        <w:t>.</w:t>
      </w:r>
    </w:p>
    <w:p w:rsidR="002B7088" w:rsidRPr="00462FF4" w:rsidRDefault="002B7088" w:rsidP="008D393A">
      <w:pPr>
        <w:pStyle w:val="Paragraphedeliste"/>
        <w:numPr>
          <w:ilvl w:val="0"/>
          <w:numId w:val="8"/>
        </w:numPr>
        <w:bidi/>
        <w:spacing w:line="168" w:lineRule="auto"/>
        <w:ind w:left="2125" w:hanging="142"/>
        <w:rPr>
          <w:rFonts w:ascii="Traditional Arabic" w:hAnsi="Traditional Arabic" w:cs="Traditional Arabic"/>
          <w:sz w:val="26"/>
          <w:szCs w:val="26"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يحدّد فوارق الجرد و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يسجلها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محاسبيا</w:t>
      </w:r>
      <w:r w:rsidRPr="00462FF4">
        <w:rPr>
          <w:rFonts w:ascii="Traditional Arabic" w:hAnsi="Traditional Arabic" w:cs="Traditional Arabic"/>
          <w:sz w:val="26"/>
          <w:szCs w:val="26"/>
          <w:rtl/>
          <w:lang w:bidi="ar-DZ"/>
        </w:rPr>
        <w:t>.</w:t>
      </w: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.</w:t>
      </w:r>
    </w:p>
    <w:p w:rsidR="005D429B" w:rsidRPr="00462FF4" w:rsidRDefault="002B7088" w:rsidP="00C550DF">
      <w:pPr>
        <w:pStyle w:val="Paragraphedeliste"/>
        <w:numPr>
          <w:ilvl w:val="0"/>
          <w:numId w:val="8"/>
        </w:numPr>
        <w:bidi/>
        <w:spacing w:line="168" w:lineRule="auto"/>
        <w:ind w:left="2125" w:hanging="142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ينجز تسوية </w:t>
      </w:r>
      <w:proofErr w:type="gramStart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المشتريات</w:t>
      </w:r>
      <w:proofErr w:type="gramEnd"/>
      <w:r w:rsidRPr="00462FF4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المخزّنة.</w:t>
      </w:r>
    </w:p>
    <w:p w:rsidR="003D7121" w:rsidRDefault="005D429B" w:rsidP="005D429B">
      <w:pPr>
        <w:pStyle w:val="En-tte"/>
        <w:ind w:left="717"/>
        <w:jc w:val="center"/>
        <w:rPr>
          <w:sz w:val="20"/>
          <w:szCs w:val="20"/>
          <w:u w:val="single"/>
          <w:rtl/>
        </w:rPr>
      </w:pPr>
      <w:r w:rsidRPr="00A2241A">
        <w:rPr>
          <w:rFonts w:hint="cs"/>
          <w:sz w:val="20"/>
          <w:szCs w:val="20"/>
          <w:u w:val="single"/>
          <w:rtl/>
        </w:rPr>
        <w:lastRenderedPageBreak/>
        <w:t xml:space="preserve">منهاج مادّة التّسيير المحاسبي و المالي وفق النّظام المحاسبي المالي( </w:t>
      </w:r>
      <w:r w:rsidRPr="00A2241A">
        <w:rPr>
          <w:sz w:val="20"/>
          <w:szCs w:val="20"/>
          <w:u w:val="single"/>
        </w:rPr>
        <w:t>SCF</w:t>
      </w:r>
      <w:r w:rsidRPr="00A2241A">
        <w:rPr>
          <w:rFonts w:hint="cs"/>
          <w:sz w:val="20"/>
          <w:szCs w:val="20"/>
          <w:u w:val="single"/>
          <w:rtl/>
        </w:rPr>
        <w:t xml:space="preserve"> ) </w:t>
      </w:r>
      <w:r w:rsidRPr="00A2241A">
        <w:rPr>
          <w:sz w:val="20"/>
          <w:szCs w:val="20"/>
          <w:u w:val="single"/>
          <w:rtl/>
        </w:rPr>
        <w:t>–</w:t>
      </w:r>
      <w:r w:rsidRPr="00A2241A">
        <w:rPr>
          <w:rFonts w:hint="cs"/>
          <w:sz w:val="20"/>
          <w:szCs w:val="20"/>
          <w:u w:val="single"/>
          <w:rtl/>
        </w:rPr>
        <w:t xml:space="preserve"> السّنة الثّالثة ثانوي </w:t>
      </w:r>
      <w:r w:rsidRPr="00A2241A">
        <w:rPr>
          <w:sz w:val="20"/>
          <w:szCs w:val="20"/>
          <w:u w:val="single"/>
          <w:rtl/>
        </w:rPr>
        <w:t>–</w:t>
      </w:r>
      <w:r w:rsidRPr="00A2241A">
        <w:rPr>
          <w:rFonts w:hint="cs"/>
          <w:sz w:val="20"/>
          <w:szCs w:val="20"/>
          <w:u w:val="single"/>
          <w:rtl/>
        </w:rPr>
        <w:t xml:space="preserve"> شعبة التّسيير و الاقتصاد </w:t>
      </w:r>
      <w:r w:rsidRPr="00A2241A">
        <w:rPr>
          <w:sz w:val="20"/>
          <w:szCs w:val="20"/>
          <w:u w:val="single"/>
          <w:rtl/>
        </w:rPr>
        <w:t>–</w:t>
      </w:r>
      <w:r w:rsidRPr="00A2241A">
        <w:rPr>
          <w:rFonts w:hint="cs"/>
          <w:sz w:val="20"/>
          <w:szCs w:val="20"/>
          <w:u w:val="single"/>
          <w:rtl/>
        </w:rPr>
        <w:t xml:space="preserve"> سبتمبر 2011</w:t>
      </w:r>
    </w:p>
    <w:p w:rsidR="005D429B" w:rsidRPr="005D429B" w:rsidRDefault="005D429B" w:rsidP="005D429B">
      <w:pPr>
        <w:pStyle w:val="En-tte"/>
        <w:ind w:left="717"/>
        <w:jc w:val="center"/>
        <w:rPr>
          <w:sz w:val="20"/>
          <w:szCs w:val="20"/>
          <w:u w:val="single"/>
          <w:rtl/>
        </w:rPr>
      </w:pPr>
    </w:p>
    <w:p w:rsidR="003D7121" w:rsidRPr="007B661D" w:rsidRDefault="003D7121" w:rsidP="003D7121">
      <w:pPr>
        <w:bidi/>
        <w:spacing w:line="288" w:lineRule="auto"/>
        <w:jc w:val="lowKashida"/>
        <w:rPr>
          <w:rFonts w:cs="Arabic Transparent"/>
          <w:b/>
          <w:bCs/>
          <w:sz w:val="32"/>
          <w:szCs w:val="32"/>
          <w:rtl/>
          <w:lang w:val="en-US"/>
        </w:rPr>
      </w:pPr>
      <w:r w:rsidRPr="007B661D">
        <w:rPr>
          <w:rFonts w:cs="Arabic Transparent" w:hint="cs"/>
          <w:b/>
          <w:bCs/>
          <w:sz w:val="32"/>
          <w:szCs w:val="32"/>
          <w:rtl/>
          <w:lang w:val="en-US"/>
        </w:rPr>
        <w:t>الميدان المفاهيمي الأوّل</w:t>
      </w:r>
      <w:r w:rsidRPr="007B661D">
        <w:rPr>
          <w:rFonts w:cs="Arabic Transparent"/>
          <w:b/>
          <w:bCs/>
          <w:sz w:val="32"/>
          <w:szCs w:val="32"/>
          <w:rtl/>
          <w:lang w:val="en-US"/>
        </w:rPr>
        <w:t xml:space="preserve"> :</w:t>
      </w:r>
      <w:r w:rsidRPr="007B661D">
        <w:rPr>
          <w:rFonts w:cs="Arabic Transparent" w:hint="cs"/>
          <w:b/>
          <w:bCs/>
          <w:sz w:val="32"/>
          <w:szCs w:val="32"/>
          <w:rtl/>
          <w:lang w:val="en-US"/>
        </w:rPr>
        <w:t xml:space="preserve"> أعمال نهاية السّنة </w:t>
      </w:r>
      <w:r>
        <w:rPr>
          <w:rFonts w:cs="Arabic Transparent" w:hint="cs"/>
          <w:b/>
          <w:bCs/>
          <w:sz w:val="32"/>
          <w:szCs w:val="32"/>
          <w:rtl/>
          <w:lang w:val="en-US"/>
        </w:rPr>
        <w:t>-</w:t>
      </w:r>
      <w:r w:rsidRPr="007B661D">
        <w:rPr>
          <w:rFonts w:cs="Arabic Transparent" w:hint="cs"/>
          <w:b/>
          <w:bCs/>
          <w:sz w:val="32"/>
          <w:szCs w:val="32"/>
          <w:rtl/>
          <w:lang w:val="en-US"/>
        </w:rPr>
        <w:t xml:space="preserve"> التّسويات</w:t>
      </w:r>
      <w:r>
        <w:rPr>
          <w:rFonts w:cs="Arabic Transparent" w:hint="cs"/>
          <w:b/>
          <w:bCs/>
          <w:sz w:val="32"/>
          <w:szCs w:val="32"/>
          <w:rtl/>
          <w:lang w:val="en-US"/>
        </w:rPr>
        <w:t xml:space="preserve"> </w:t>
      </w:r>
    </w:p>
    <w:p w:rsidR="003D7121" w:rsidRPr="00E75D71" w:rsidRDefault="003D7121" w:rsidP="003D7121">
      <w:pPr>
        <w:bidi/>
        <w:spacing w:line="288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E75D71">
        <w:rPr>
          <w:rFonts w:cs="Arabic Transparent"/>
          <w:b/>
          <w:bCs/>
          <w:sz w:val="28"/>
          <w:szCs w:val="28"/>
          <w:rtl/>
          <w:lang w:val="en-US"/>
        </w:rPr>
        <w:t xml:space="preserve">الوحدة رقم </w:t>
      </w:r>
      <w:r w:rsidRPr="00E75D71">
        <w:rPr>
          <w:rFonts w:cs="Arabic Transparent" w:hint="cs"/>
          <w:b/>
          <w:bCs/>
          <w:sz w:val="28"/>
          <w:szCs w:val="28"/>
          <w:rtl/>
          <w:lang w:val="en-US"/>
        </w:rPr>
        <w:t>(03)</w:t>
      </w:r>
      <w:r w:rsidRPr="00E75D71">
        <w:rPr>
          <w:rFonts w:cs="Arabic Transparent"/>
          <w:b/>
          <w:bCs/>
          <w:sz w:val="28"/>
          <w:szCs w:val="28"/>
          <w:rtl/>
          <w:lang w:val="en-US"/>
        </w:rPr>
        <w:t xml:space="preserve">: </w:t>
      </w:r>
      <w:r w:rsidRPr="00E75D71">
        <w:rPr>
          <w:rFonts w:cs="Arabic Transparent" w:hint="cs"/>
          <w:b/>
          <w:bCs/>
          <w:sz w:val="28"/>
          <w:szCs w:val="28"/>
          <w:rtl/>
        </w:rPr>
        <w:t>تسوية المخزونات</w:t>
      </w:r>
    </w:p>
    <w:p w:rsidR="003D7121" w:rsidRPr="00E75D71" w:rsidRDefault="000838F3" w:rsidP="003D7121">
      <w:pPr>
        <w:bidi/>
        <w:spacing w:line="288" w:lineRule="auto"/>
        <w:jc w:val="both"/>
        <w:rPr>
          <w:rFonts w:cs="Arabic Transparent"/>
          <w:sz w:val="28"/>
          <w:szCs w:val="28"/>
          <w:rtl/>
          <w:lang w:val="en-US"/>
        </w:rPr>
      </w:pPr>
      <w:r w:rsidRPr="000838F3">
        <w:rPr>
          <w:rFonts w:cs="Arabic Transparent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95pt;margin-top:12pt;width:307.4pt;height:54pt;z-index:251660288" filled="f" fillcolor="#eaeaea">
            <v:shadow color="#333" opacity=".5" offset="6pt,-6pt"/>
            <v:textbox style="mso-next-textbox:#_x0000_s1026">
              <w:txbxContent>
                <w:p w:rsidR="00E94614" w:rsidRPr="0042543A" w:rsidRDefault="00E94614" w:rsidP="003D7121">
                  <w:pPr>
                    <w:pStyle w:val="En-tte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42543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الكفاءات</w:t>
                  </w:r>
                  <w:proofErr w:type="gramEnd"/>
                  <w:r w:rsidRPr="0042543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المستهدفة</w:t>
                  </w:r>
                </w:p>
                <w:p w:rsidR="00E94614" w:rsidRDefault="00E94614" w:rsidP="003D7121">
                  <w:pPr>
                    <w:pStyle w:val="En-tte"/>
                    <w:tabs>
                      <w:tab w:val="left" w:pos="708"/>
                    </w:tabs>
                    <w:ind w:left="227" w:right="227" w:hanging="227"/>
                    <w:jc w:val="lowKashida"/>
                    <w:rPr>
                      <w:rtl/>
                    </w:rPr>
                  </w:pPr>
                  <w:r>
                    <w:rPr>
                      <w:rtl/>
                    </w:rPr>
                    <w:t xml:space="preserve">ـ </w:t>
                  </w:r>
                  <w:r>
                    <w:rPr>
                      <w:rFonts w:hint="cs"/>
                      <w:rtl/>
                    </w:rPr>
                    <w:t>ينجز ويسجّل جرد المخزون.</w:t>
                  </w:r>
                </w:p>
              </w:txbxContent>
            </v:textbox>
            <w10:wrap type="square" anchorx="page"/>
          </v:shape>
        </w:pict>
      </w:r>
      <w:r w:rsidR="003D7121" w:rsidRPr="00E75D71">
        <w:rPr>
          <w:rFonts w:cs="Arabic Transparent"/>
          <w:b/>
          <w:bCs/>
          <w:sz w:val="28"/>
          <w:szCs w:val="28"/>
          <w:rtl/>
          <w:lang w:val="en-US"/>
        </w:rPr>
        <w:t>الحجم الساعي:</w:t>
      </w:r>
      <w:r w:rsidR="003D7121" w:rsidRPr="00E75D71">
        <w:rPr>
          <w:rFonts w:cs="Arabic Transparent"/>
          <w:b/>
          <w:bCs/>
          <w:sz w:val="28"/>
          <w:szCs w:val="28"/>
          <w:lang w:val="en-US"/>
        </w:rPr>
        <w:t>06</w:t>
      </w:r>
      <w:r w:rsidR="003D7121" w:rsidRPr="00E75D71">
        <w:rPr>
          <w:rFonts w:cs="Arabic Transparent" w:hint="cs"/>
          <w:b/>
          <w:bCs/>
          <w:sz w:val="28"/>
          <w:szCs w:val="28"/>
          <w:rtl/>
          <w:lang w:val="en-US"/>
        </w:rPr>
        <w:t xml:space="preserve"> سا</w:t>
      </w:r>
    </w:p>
    <w:p w:rsidR="003D7121" w:rsidRDefault="003D7121" w:rsidP="003D7121">
      <w:pPr>
        <w:bidi/>
        <w:spacing w:line="288" w:lineRule="auto"/>
        <w:jc w:val="lowKashida"/>
        <w:rPr>
          <w:rFonts w:cs="Arabic Transparent"/>
          <w:b/>
          <w:bCs/>
          <w:sz w:val="26"/>
          <w:szCs w:val="26"/>
          <w:rtl/>
          <w:lang w:val="en-US"/>
        </w:rPr>
      </w:pPr>
    </w:p>
    <w:p w:rsidR="003D7121" w:rsidRDefault="003D7121" w:rsidP="003D7121">
      <w:pPr>
        <w:bidi/>
        <w:spacing w:line="288" w:lineRule="auto"/>
        <w:ind w:right="3240"/>
        <w:jc w:val="right"/>
        <w:rPr>
          <w:rFonts w:cs="Arabic Transparent"/>
          <w:b/>
          <w:bCs/>
          <w:sz w:val="26"/>
          <w:szCs w:val="26"/>
          <w:rtl/>
        </w:rPr>
      </w:pPr>
    </w:p>
    <w:p w:rsidR="003D7121" w:rsidRDefault="003D7121" w:rsidP="003D7121">
      <w:pPr>
        <w:bidi/>
        <w:spacing w:line="288" w:lineRule="auto"/>
        <w:ind w:right="3240"/>
        <w:jc w:val="right"/>
        <w:rPr>
          <w:rFonts w:cs="Arabic Transparent"/>
          <w:b/>
          <w:bCs/>
          <w:sz w:val="26"/>
          <w:szCs w:val="26"/>
          <w:rtl/>
        </w:rPr>
      </w:pP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3973"/>
        <w:gridCol w:w="3259"/>
      </w:tblGrid>
      <w:tr w:rsidR="003D7121" w:rsidRPr="00CE69BD" w:rsidTr="003D7121">
        <w:trPr>
          <w:trHeight w:val="461"/>
        </w:trPr>
        <w:tc>
          <w:tcPr>
            <w:tcW w:w="2297" w:type="dxa"/>
            <w:shd w:val="clear" w:color="auto" w:fill="FFFFFF"/>
            <w:vAlign w:val="center"/>
          </w:tcPr>
          <w:p w:rsidR="003D7121" w:rsidRPr="00CE69BD" w:rsidRDefault="003D7121" w:rsidP="00C550DF">
            <w:pPr>
              <w:bidi/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CE69BD">
              <w:rPr>
                <w:b/>
                <w:bCs/>
                <w:rtl/>
                <w:lang w:val="en-US" w:eastAsia="en-US"/>
              </w:rPr>
              <w:t>أنشطة التعلم</w:t>
            </w:r>
          </w:p>
        </w:tc>
        <w:tc>
          <w:tcPr>
            <w:tcW w:w="3973" w:type="dxa"/>
            <w:shd w:val="clear" w:color="auto" w:fill="FFFFFF"/>
            <w:vAlign w:val="center"/>
          </w:tcPr>
          <w:p w:rsidR="003D7121" w:rsidRPr="003D7121" w:rsidRDefault="003D7121" w:rsidP="003D7121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3D7121">
              <w:rPr>
                <w:b/>
                <w:bCs/>
                <w:rtl/>
              </w:rPr>
              <w:t>المضامين المعرفية</w:t>
            </w:r>
          </w:p>
        </w:tc>
        <w:tc>
          <w:tcPr>
            <w:tcW w:w="3259" w:type="dxa"/>
            <w:shd w:val="clear" w:color="auto" w:fill="FFFFFF"/>
            <w:vAlign w:val="center"/>
          </w:tcPr>
          <w:p w:rsidR="003D7121" w:rsidRPr="00CE69BD" w:rsidRDefault="003D7121" w:rsidP="00C550DF">
            <w:pPr>
              <w:bidi/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CE69BD">
              <w:rPr>
                <w:b/>
                <w:bCs/>
                <w:rtl/>
                <w:lang w:val="en-US" w:eastAsia="en-US"/>
              </w:rPr>
              <w:t>التوجيهات المنهجية و البيداغوجية</w:t>
            </w:r>
          </w:p>
        </w:tc>
      </w:tr>
      <w:tr w:rsidR="003D7121" w:rsidRPr="00CE69BD" w:rsidTr="003D7121">
        <w:tc>
          <w:tcPr>
            <w:tcW w:w="2297" w:type="dxa"/>
          </w:tcPr>
          <w:p w:rsidR="003D7121" w:rsidRPr="003D7121" w:rsidRDefault="003D7121" w:rsidP="00C550DF">
            <w:pPr>
              <w:bidi/>
              <w:spacing w:line="276" w:lineRule="auto"/>
              <w:jc w:val="lowKashida"/>
              <w:rPr>
                <w:rtl/>
                <w:lang w:val="en-US"/>
              </w:rPr>
            </w:pPr>
          </w:p>
          <w:p w:rsidR="003D7121" w:rsidRPr="003D7121" w:rsidRDefault="003D7121" w:rsidP="00C550DF">
            <w:pPr>
              <w:bidi/>
              <w:rPr>
                <w:rtl/>
                <w:lang w:val="en-US"/>
              </w:rPr>
            </w:pPr>
          </w:p>
          <w:p w:rsidR="003D7121" w:rsidRPr="003D7121" w:rsidRDefault="003D7121" w:rsidP="00C550DF">
            <w:pPr>
              <w:bidi/>
              <w:rPr>
                <w:rtl/>
                <w:lang w:val="en-US"/>
              </w:rPr>
            </w:pPr>
          </w:p>
          <w:p w:rsidR="003D7121" w:rsidRPr="003D7121" w:rsidRDefault="003D7121" w:rsidP="00C550DF">
            <w:pPr>
              <w:bidi/>
              <w:rPr>
                <w:rtl/>
                <w:lang w:val="en-US"/>
              </w:rPr>
            </w:pPr>
            <w:r w:rsidRPr="003D7121">
              <w:rPr>
                <w:rFonts w:hint="cs"/>
                <w:rtl/>
                <w:lang w:val="en-US"/>
              </w:rPr>
              <w:t xml:space="preserve">- انطلاقا من وضعيات متنوعة يسجّل المتعلّم محاسبيا مختلف عمليات جرد المخزونات بطريقة الجرد الدّائم والجرد المتناوب باستعمال المجدول. </w:t>
            </w:r>
          </w:p>
        </w:tc>
        <w:tc>
          <w:tcPr>
            <w:tcW w:w="3973" w:type="dxa"/>
          </w:tcPr>
          <w:p w:rsidR="003D7121" w:rsidRPr="003D7121" w:rsidRDefault="003D7121" w:rsidP="00C550DF">
            <w:pPr>
              <w:bidi/>
              <w:jc w:val="lowKashida"/>
              <w:rPr>
                <w:b/>
                <w:bCs/>
                <w:rtl/>
              </w:rPr>
            </w:pPr>
          </w:p>
          <w:p w:rsidR="003D7121" w:rsidRPr="003D7121" w:rsidRDefault="003D7121" w:rsidP="00C550DF">
            <w:pPr>
              <w:bidi/>
              <w:jc w:val="lowKashida"/>
              <w:rPr>
                <w:b/>
                <w:bCs/>
                <w:rtl/>
              </w:rPr>
            </w:pPr>
            <w:r w:rsidRPr="003D7121">
              <w:rPr>
                <w:b/>
                <w:bCs/>
              </w:rPr>
              <w:t>I</w:t>
            </w:r>
            <w:r w:rsidRPr="003D7121">
              <w:rPr>
                <w:rFonts w:hint="cs"/>
                <w:b/>
                <w:bCs/>
                <w:rtl/>
                <w:lang w:bidi="ar-DZ"/>
              </w:rPr>
              <w:t xml:space="preserve">- </w:t>
            </w:r>
            <w:r w:rsidRPr="003D7121">
              <w:rPr>
                <w:rFonts w:hint="cs"/>
                <w:b/>
                <w:bCs/>
                <w:rtl/>
              </w:rPr>
              <w:t>طرق جرد المخزون.</w:t>
            </w:r>
          </w:p>
          <w:p w:rsidR="003D7121" w:rsidRPr="003D7121" w:rsidRDefault="003D7121" w:rsidP="00C550DF">
            <w:pPr>
              <w:bidi/>
              <w:ind w:left="180"/>
              <w:jc w:val="lowKashida"/>
              <w:rPr>
                <w:b/>
                <w:bCs/>
                <w:rtl/>
                <w:lang w:bidi="ar-DZ"/>
              </w:rPr>
            </w:pPr>
            <w:r w:rsidRPr="003D7121">
              <w:rPr>
                <w:rFonts w:hint="cs"/>
                <w:b/>
                <w:bCs/>
                <w:rtl/>
                <w:lang w:bidi="ar-DZ"/>
              </w:rPr>
              <w:t>1.الجرد الدائم</w:t>
            </w:r>
          </w:p>
          <w:p w:rsidR="003D7121" w:rsidRPr="003D7121" w:rsidRDefault="003D7121" w:rsidP="00C550DF">
            <w:pPr>
              <w:bidi/>
              <w:ind w:left="180"/>
              <w:jc w:val="lowKashida"/>
              <w:rPr>
                <w:b/>
                <w:bCs/>
                <w:lang w:bidi="ar-DZ"/>
              </w:rPr>
            </w:pPr>
            <w:r w:rsidRPr="003D7121">
              <w:rPr>
                <w:rFonts w:hint="cs"/>
                <w:b/>
                <w:bCs/>
                <w:rtl/>
                <w:lang w:bidi="ar-DZ"/>
              </w:rPr>
              <w:t>2.الجرد المتناوب</w:t>
            </w:r>
          </w:p>
          <w:p w:rsidR="003D7121" w:rsidRPr="003D7121" w:rsidRDefault="003D7121" w:rsidP="00C550DF">
            <w:pPr>
              <w:bidi/>
              <w:ind w:left="360"/>
              <w:jc w:val="lowKashida"/>
              <w:rPr>
                <w:rtl/>
                <w:lang w:bidi="ar-DZ"/>
              </w:rPr>
            </w:pPr>
            <w:r w:rsidRPr="003D7121">
              <w:rPr>
                <w:rFonts w:hint="cs"/>
                <w:rtl/>
                <w:lang w:bidi="ar-DZ"/>
              </w:rPr>
              <w:t>2-1 مبدأ الطريقة</w:t>
            </w:r>
          </w:p>
          <w:p w:rsidR="003D7121" w:rsidRPr="003D7121" w:rsidRDefault="003D7121" w:rsidP="00C550DF">
            <w:pPr>
              <w:bidi/>
              <w:ind w:left="360"/>
              <w:jc w:val="lowKashida"/>
              <w:rPr>
                <w:rtl/>
                <w:lang w:bidi="ar-DZ"/>
              </w:rPr>
            </w:pPr>
            <w:r w:rsidRPr="003D7121">
              <w:rPr>
                <w:rFonts w:hint="cs"/>
                <w:rtl/>
                <w:lang w:bidi="ar-DZ"/>
              </w:rPr>
              <w:t>2-2 التّسجيل المحاسبي</w:t>
            </w:r>
          </w:p>
          <w:p w:rsidR="003D7121" w:rsidRPr="003D7121" w:rsidRDefault="003D7121" w:rsidP="00C550DF">
            <w:pPr>
              <w:bidi/>
              <w:ind w:left="360"/>
              <w:jc w:val="lowKashida"/>
              <w:rPr>
                <w:rtl/>
                <w:lang w:bidi="ar-DZ"/>
              </w:rPr>
            </w:pPr>
          </w:p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b/>
                <w:bCs/>
                <w:u w:val="single"/>
                <w:rtl/>
                <w:lang w:val="en-US"/>
              </w:rPr>
            </w:pPr>
            <w:r w:rsidRPr="003D7121">
              <w:rPr>
                <w:b/>
                <w:bCs/>
              </w:rPr>
              <w:t>II</w:t>
            </w:r>
            <w:r w:rsidRPr="003D7121">
              <w:rPr>
                <w:rFonts w:hint="cs"/>
                <w:rtl/>
                <w:lang w:bidi="ar-DZ"/>
              </w:rPr>
              <w:t>-</w:t>
            </w:r>
            <w:r w:rsidRPr="003D7121">
              <w:rPr>
                <w:rFonts w:hint="cs"/>
                <w:b/>
                <w:bCs/>
                <w:rtl/>
              </w:rPr>
              <w:t xml:space="preserve"> خسارة قيمة المخزونات</w:t>
            </w:r>
          </w:p>
          <w:p w:rsidR="003D7121" w:rsidRPr="003D7121" w:rsidRDefault="003D7121" w:rsidP="00C550DF">
            <w:pPr>
              <w:bidi/>
              <w:jc w:val="lowKashida"/>
              <w:rPr>
                <w:b/>
                <w:bCs/>
                <w:rtl/>
              </w:rPr>
            </w:pPr>
            <w:r w:rsidRPr="003D7121">
              <w:rPr>
                <w:rFonts w:cs="Arabic Transparent" w:hint="cs"/>
                <w:b/>
                <w:bCs/>
                <w:rtl/>
              </w:rPr>
              <w:t xml:space="preserve">  1. تعريف</w:t>
            </w:r>
            <w:r w:rsidRPr="003D7121">
              <w:rPr>
                <w:rFonts w:hint="cs"/>
                <w:b/>
                <w:bCs/>
                <w:rtl/>
              </w:rPr>
              <w:t xml:space="preserve"> خسارة قيمة المخزونات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3D7121">
              <w:rPr>
                <w:rFonts w:cs="Arabic Transparent" w:hint="cs"/>
                <w:b/>
                <w:bCs/>
                <w:rtl/>
              </w:rPr>
              <w:t xml:space="preserve">  2.</w:t>
            </w:r>
            <w:r w:rsidRPr="003D7121">
              <w:rPr>
                <w:rFonts w:cs="Arabic Transparent" w:hint="cs"/>
                <w:b/>
                <w:bCs/>
                <w:rtl/>
                <w:lang w:bidi="ar-DZ"/>
              </w:rPr>
              <w:t>تسوية حساب خسائر القيمة الخاصة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3D7121">
              <w:rPr>
                <w:rFonts w:cs="Arabic Transparent" w:hint="cs"/>
                <w:b/>
                <w:bCs/>
                <w:rtl/>
                <w:lang w:bidi="ar-DZ"/>
              </w:rPr>
              <w:t xml:space="preserve">     بالعناصر المخزنة</w:t>
            </w:r>
          </w:p>
          <w:p w:rsidR="003D7121" w:rsidRPr="003D7121" w:rsidRDefault="003D7121" w:rsidP="00C550DF">
            <w:pPr>
              <w:bidi/>
              <w:ind w:left="400"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1.2.معاينة الخسارة لأوّل مرّة</w:t>
            </w:r>
          </w:p>
          <w:p w:rsidR="003D7121" w:rsidRPr="003D7121" w:rsidRDefault="003D7121" w:rsidP="00C550DF">
            <w:pPr>
              <w:bidi/>
              <w:ind w:left="400"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2.2.إعادة تقييم خسارة قيم العناصر</w:t>
            </w:r>
          </w:p>
          <w:p w:rsidR="003D7121" w:rsidRPr="003D7121" w:rsidRDefault="003D7121" w:rsidP="00C550DF">
            <w:pPr>
              <w:bidi/>
              <w:ind w:left="400"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 xml:space="preserve">     المخزنة</w:t>
            </w:r>
          </w:p>
          <w:p w:rsidR="003D7121" w:rsidRPr="003D7121" w:rsidRDefault="003D7121" w:rsidP="00C550DF">
            <w:pPr>
              <w:bidi/>
              <w:ind w:left="400"/>
              <w:rPr>
                <w:rtl/>
              </w:rPr>
            </w:pPr>
            <w:r w:rsidRPr="003D7121">
              <w:rPr>
                <w:rFonts w:cs="Arabic Transparent" w:hint="cs"/>
                <w:rtl/>
              </w:rPr>
              <w:t xml:space="preserve">   أ- زيادة مبلغ </w:t>
            </w:r>
            <w:r w:rsidRPr="003D7121">
              <w:rPr>
                <w:rFonts w:hint="cs"/>
                <w:rtl/>
              </w:rPr>
              <w:t>خسارة القيمة</w:t>
            </w:r>
          </w:p>
          <w:p w:rsidR="003D7121" w:rsidRPr="003D7121" w:rsidRDefault="003D7121" w:rsidP="00C550DF">
            <w:pPr>
              <w:bidi/>
              <w:ind w:left="400"/>
              <w:rPr>
                <w:rtl/>
              </w:rPr>
            </w:pPr>
            <w:r w:rsidRPr="003D7121">
              <w:rPr>
                <w:rFonts w:cs="Arabic Transparent" w:hint="cs"/>
                <w:rtl/>
              </w:rPr>
              <w:t xml:space="preserve">  ب-إلغاء أو إنقاص </w:t>
            </w:r>
            <w:r w:rsidRPr="003D7121">
              <w:rPr>
                <w:rFonts w:hint="cs"/>
                <w:rtl/>
              </w:rPr>
              <w:t>مبلغ خسارة</w:t>
            </w:r>
          </w:p>
          <w:p w:rsidR="003D7121" w:rsidRPr="003D7121" w:rsidRDefault="003D7121" w:rsidP="00C550DF">
            <w:pPr>
              <w:bidi/>
              <w:ind w:left="400"/>
              <w:rPr>
                <w:rFonts w:cs="Arabic Transparent"/>
                <w:b/>
                <w:bCs/>
                <w:rtl/>
              </w:rPr>
            </w:pPr>
            <w:r w:rsidRPr="003D7121">
              <w:rPr>
                <w:rFonts w:hint="cs"/>
                <w:rtl/>
              </w:rPr>
              <w:t xml:space="preserve">       القيمة</w:t>
            </w:r>
          </w:p>
          <w:p w:rsidR="003D7121" w:rsidRPr="003D7121" w:rsidRDefault="003D7121" w:rsidP="00C550DF">
            <w:pPr>
              <w:bidi/>
              <w:rPr>
                <w:b/>
                <w:bCs/>
                <w:rtl/>
              </w:rPr>
            </w:pPr>
            <w:r w:rsidRPr="003D7121">
              <w:rPr>
                <w:rFonts w:cs="Arabic Transparent" w:hint="cs"/>
                <w:b/>
                <w:bCs/>
                <w:rtl/>
              </w:rPr>
              <w:t xml:space="preserve">3.إخراج المخزونات المعنية </w:t>
            </w:r>
            <w:r w:rsidRPr="003D7121">
              <w:rPr>
                <w:rFonts w:hint="cs"/>
                <w:b/>
                <w:bCs/>
                <w:rtl/>
              </w:rPr>
              <w:t xml:space="preserve">بخسارة 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b/>
                <w:bCs/>
                <w:rtl/>
              </w:rPr>
            </w:pPr>
            <w:r w:rsidRPr="003D7121">
              <w:rPr>
                <w:rFonts w:hint="cs"/>
                <w:b/>
                <w:bCs/>
                <w:rtl/>
              </w:rPr>
              <w:t xml:space="preserve">   القيمة</w:t>
            </w:r>
          </w:p>
          <w:p w:rsidR="003D7121" w:rsidRPr="003D7121" w:rsidRDefault="003D7121" w:rsidP="00C550DF">
            <w:pPr>
              <w:bidi/>
              <w:rPr>
                <w:b/>
                <w:bCs/>
                <w:rtl/>
              </w:rPr>
            </w:pPr>
            <w:r w:rsidRPr="003D7121">
              <w:rPr>
                <w:rFonts w:cs="Arabic Transparent" w:hint="cs"/>
                <w:b/>
                <w:bCs/>
                <w:rtl/>
              </w:rPr>
              <w:t xml:space="preserve">4.إظهار </w:t>
            </w:r>
            <w:r w:rsidRPr="003D7121">
              <w:rPr>
                <w:rFonts w:hint="cs"/>
                <w:b/>
                <w:bCs/>
                <w:rtl/>
              </w:rPr>
              <w:t>خسارة القيمة في الميزانية</w:t>
            </w:r>
          </w:p>
          <w:p w:rsidR="003D7121" w:rsidRPr="003D7121" w:rsidRDefault="003D7121" w:rsidP="00C550DF">
            <w:pPr>
              <w:bidi/>
              <w:ind w:left="400"/>
              <w:rPr>
                <w:b/>
                <w:bCs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3D7121">
              <w:rPr>
                <w:rFonts w:cs="Arabic Transparent"/>
                <w:b/>
                <w:bCs/>
              </w:rPr>
              <w:t>III</w:t>
            </w:r>
            <w:r w:rsidRPr="003D7121">
              <w:rPr>
                <w:rFonts w:cs="Arabic Transparent" w:hint="cs"/>
                <w:b/>
                <w:bCs/>
                <w:rtl/>
                <w:lang w:bidi="ar-DZ"/>
              </w:rPr>
              <w:t>- تسوية فوارق الجرد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</w:p>
          <w:p w:rsidR="003D7121" w:rsidRPr="003D7121" w:rsidRDefault="003D7121" w:rsidP="003D7121">
            <w:pPr>
              <w:numPr>
                <w:ilvl w:val="0"/>
                <w:numId w:val="3"/>
              </w:num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3D7121">
              <w:rPr>
                <w:rFonts w:cs="Arabic Transparent" w:hint="cs"/>
                <w:b/>
                <w:bCs/>
                <w:rtl/>
                <w:lang w:bidi="ar-DZ"/>
              </w:rPr>
              <w:t>تعريف فارق الجرد</w:t>
            </w:r>
          </w:p>
          <w:p w:rsidR="003D7121" w:rsidRPr="003D7121" w:rsidRDefault="003D7121" w:rsidP="003D7121">
            <w:pPr>
              <w:numPr>
                <w:ilvl w:val="0"/>
                <w:numId w:val="3"/>
              </w:numPr>
              <w:bidi/>
              <w:rPr>
                <w:rFonts w:cs="Arabic Transparent"/>
                <w:lang w:bidi="ar-DZ"/>
              </w:rPr>
            </w:pPr>
            <w:r w:rsidRPr="003D7121">
              <w:rPr>
                <w:rFonts w:cs="Arabic Transparent" w:hint="cs"/>
                <w:b/>
                <w:bCs/>
                <w:rtl/>
                <w:lang w:bidi="ar-DZ"/>
              </w:rPr>
              <w:t>حالة فرق الجرد المبرّر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  <w:lang w:bidi="ar-DZ"/>
              </w:rPr>
            </w:pPr>
            <w:r w:rsidRPr="003D7121">
              <w:rPr>
                <w:rFonts w:cs="Arabic Transparent" w:hint="cs"/>
                <w:rtl/>
                <w:lang w:bidi="ar-DZ"/>
              </w:rPr>
              <w:t xml:space="preserve">   1.2. فرق الجرد المبرّر السّالب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b/>
                <w:bCs/>
                <w:lang w:bidi="ar-DZ"/>
              </w:rPr>
            </w:pPr>
            <w:r w:rsidRPr="003D7121">
              <w:rPr>
                <w:rFonts w:cs="Arabic Transparent" w:hint="cs"/>
                <w:rtl/>
                <w:lang w:bidi="ar-DZ"/>
              </w:rPr>
              <w:t xml:space="preserve">   2.2. فرق الجرد المبرّر الموجب</w:t>
            </w:r>
          </w:p>
          <w:p w:rsidR="003D7121" w:rsidRPr="003D7121" w:rsidRDefault="003D7121" w:rsidP="003D7121">
            <w:pPr>
              <w:numPr>
                <w:ilvl w:val="0"/>
                <w:numId w:val="3"/>
              </w:num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3D7121">
              <w:rPr>
                <w:rFonts w:cs="Arabic Transparent" w:hint="cs"/>
                <w:b/>
                <w:bCs/>
                <w:rtl/>
                <w:lang w:bidi="ar-DZ"/>
              </w:rPr>
              <w:t>حالة فرق الجرد غير المبرّر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lang w:bidi="ar-DZ"/>
              </w:rPr>
            </w:pPr>
            <w:r w:rsidRPr="003D7121">
              <w:rPr>
                <w:rFonts w:cs="Arabic Transparent" w:hint="cs"/>
                <w:rtl/>
                <w:lang w:bidi="ar-DZ"/>
              </w:rPr>
              <w:t xml:space="preserve">   1.3. فرق الجرد غير المبرّر السّالب</w:t>
            </w:r>
          </w:p>
          <w:p w:rsidR="003D7121" w:rsidRDefault="003D7121" w:rsidP="00C550DF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  <w:r w:rsidRPr="003D7121">
              <w:rPr>
                <w:rFonts w:cs="Arabic Transparent" w:hint="cs"/>
                <w:rtl/>
                <w:lang w:bidi="ar-DZ"/>
              </w:rPr>
              <w:t xml:space="preserve">   2.3. فرق الجرد غير المبرّر الموجب</w:t>
            </w:r>
          </w:p>
          <w:p w:rsidR="003D7121" w:rsidRPr="00DF5A49" w:rsidRDefault="003D7121" w:rsidP="003D7121">
            <w:pPr>
              <w:bidi/>
              <w:spacing w:line="360" w:lineRule="auto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3D7121">
              <w:rPr>
                <w:rFonts w:cs="Arabic Transparent" w:hint="cs"/>
                <w:rtl/>
                <w:lang w:bidi="ar-DZ"/>
              </w:rPr>
              <w:t xml:space="preserve"> </w:t>
            </w:r>
            <w:r w:rsidRPr="00832BE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IV</w:t>
            </w:r>
            <w:r w:rsidRPr="00832BE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 w:rsidRPr="00DF5A4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تسوية حسابات المشتريات المخزنة</w:t>
            </w:r>
          </w:p>
          <w:p w:rsidR="003D7121" w:rsidRDefault="003D7121" w:rsidP="003D7121">
            <w:pPr>
              <w:numPr>
                <w:ilvl w:val="0"/>
                <w:numId w:val="4"/>
              </w:numPr>
              <w:bidi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DF5A4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تسوية عدم  استلام الفاتورة</w:t>
            </w:r>
          </w:p>
          <w:p w:rsidR="003D7121" w:rsidRPr="00DF5A49" w:rsidRDefault="003D7121" w:rsidP="003D7121">
            <w:pPr>
              <w:bidi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  <w:p w:rsidR="003D7121" w:rsidRPr="00DF5A49" w:rsidRDefault="003D7121" w:rsidP="003D7121">
            <w:pPr>
              <w:bidi/>
              <w:spacing w:line="288" w:lineRule="auto"/>
              <w:jc w:val="lowKashida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DF5A49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2. تسوية عدم استلام المخزون</w:t>
            </w:r>
          </w:p>
          <w:p w:rsid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  <w:p w:rsid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  <w:p w:rsid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  <w:p w:rsid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  <w:p w:rsid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  <w:p w:rsid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  <w:p w:rsidR="003D7121" w:rsidRPr="003D7121" w:rsidRDefault="003D7121" w:rsidP="003D7121">
            <w:pPr>
              <w:bidi/>
              <w:jc w:val="lowKashida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259" w:type="dxa"/>
          </w:tcPr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rtl/>
              </w:rPr>
            </w:pPr>
          </w:p>
          <w:p w:rsidR="003D7121" w:rsidRPr="003D7121" w:rsidRDefault="003D7121" w:rsidP="003D7121">
            <w:pPr>
              <w:numPr>
                <w:ilvl w:val="2"/>
                <w:numId w:val="3"/>
              </w:numPr>
              <w:bidi/>
              <w:jc w:val="lowKashida"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التّذكير بالتّسجيل المحاسبي للجرد الدّائم.</w:t>
            </w:r>
          </w:p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- التّمييز بين حالتي المؤسّسة التّجارية و المؤسّسة الصناعية.</w:t>
            </w:r>
          </w:p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jc w:val="lowKashida"/>
              <w:rPr>
                <w:rFonts w:cs="Arabic Transparent"/>
                <w:b/>
                <w:bCs/>
                <w:u w:val="single"/>
                <w:rtl/>
                <w:lang w:val="en-US"/>
              </w:rPr>
            </w:pPr>
            <w:r w:rsidRPr="003D7121">
              <w:rPr>
                <w:rFonts w:cs="Arabic Transparent" w:hint="cs"/>
                <w:rtl/>
              </w:rPr>
              <w:t>- يقتصر على استعمال</w:t>
            </w:r>
          </w:p>
          <w:p w:rsidR="003D7121" w:rsidRPr="003D7121" w:rsidRDefault="003D7121" w:rsidP="00C550DF">
            <w:pPr>
              <w:bidi/>
              <w:ind w:left="189" w:hanging="189"/>
              <w:jc w:val="lowKashida"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الحسابات :390 ، 391 ، 392 ، 395 ، 397.</w:t>
            </w:r>
          </w:p>
          <w:p w:rsidR="003D7121" w:rsidRPr="003D7121" w:rsidRDefault="003D7121" w:rsidP="00C550DF">
            <w:pPr>
              <w:bidi/>
              <w:ind w:left="189"/>
              <w:jc w:val="lowKashida"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ـ يقتصر على حالة تطبيق طريقة الجرد الدّائم.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  <w:r w:rsidRPr="003D7121">
              <w:rPr>
                <w:rFonts w:cs="Arabic Transparent" w:hint="cs"/>
                <w:rtl/>
              </w:rPr>
              <w:t>ـ يعرف بالفرق بين الجرد المادّي و المخزون المحاسبي.</w:t>
            </w: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3D7121" w:rsidRDefault="003D7121" w:rsidP="00C550DF">
            <w:pPr>
              <w:bidi/>
              <w:rPr>
                <w:rFonts w:cs="Arabic Transparent"/>
                <w:rtl/>
              </w:rPr>
            </w:pPr>
          </w:p>
          <w:p w:rsidR="003D7121" w:rsidRPr="00DF5A49" w:rsidRDefault="003D7121" w:rsidP="003D7121">
            <w:pPr>
              <w:bidi/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  <w:r w:rsidRPr="00DF5A49">
              <w:rPr>
                <w:rFonts w:cs="Arabic Transparent" w:hint="cs"/>
                <w:sz w:val="28"/>
                <w:szCs w:val="28"/>
                <w:rtl/>
              </w:rPr>
              <w:t>ـ يقصد به تسوية حـ/38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3D7121" w:rsidRDefault="003D7121" w:rsidP="003D7121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DF5A49">
              <w:rPr>
                <w:rFonts w:cs="Arabic Transparent" w:hint="cs"/>
                <w:sz w:val="28"/>
                <w:szCs w:val="28"/>
                <w:rtl/>
              </w:rPr>
              <w:t>ـ يستعمل الحساب رقم 408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3D7121" w:rsidRPr="00DF5A49" w:rsidRDefault="003D7121" w:rsidP="003D7121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DF5A49">
              <w:rPr>
                <w:rFonts w:cs="Arabic Transparent" w:hint="cs"/>
                <w:sz w:val="28"/>
                <w:szCs w:val="28"/>
                <w:rtl/>
              </w:rPr>
              <w:t>ـ يقتصر على استعمال حـ/370</w:t>
            </w:r>
          </w:p>
          <w:p w:rsidR="003D7121" w:rsidRPr="003D7121" w:rsidRDefault="003D7121" w:rsidP="003D7121">
            <w:pPr>
              <w:bidi/>
              <w:rPr>
                <w:rFonts w:cs="Arabic Transparent"/>
                <w:rtl/>
                <w:lang w:val="en-US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و يستعمل هذا الحساب لتسوية المخزونات التي هي في الطريق</w:t>
            </w:r>
          </w:p>
        </w:tc>
      </w:tr>
    </w:tbl>
    <w:p w:rsidR="005D61B9" w:rsidRPr="003219CF" w:rsidRDefault="005D61B9" w:rsidP="005D61B9">
      <w:pPr>
        <w:bidi/>
        <w:spacing w:line="288" w:lineRule="auto"/>
        <w:jc w:val="lowKashida"/>
        <w:rPr>
          <w:rFonts w:cs="Arabic Transparent"/>
          <w:b/>
          <w:bCs/>
          <w:sz w:val="32"/>
          <w:szCs w:val="32"/>
          <w:u w:val="single"/>
          <w:rtl/>
        </w:rPr>
      </w:pPr>
    </w:p>
    <w:p w:rsidR="003D7121" w:rsidRDefault="005D429B" w:rsidP="005D429B">
      <w:pPr>
        <w:pStyle w:val="En-tte"/>
        <w:jc w:val="center"/>
        <w:rPr>
          <w:sz w:val="24"/>
          <w:szCs w:val="24"/>
          <w:u w:val="single"/>
          <w:rtl/>
        </w:rPr>
      </w:pPr>
      <w:r w:rsidRPr="005345EA">
        <w:rPr>
          <w:rFonts w:hint="cs"/>
          <w:sz w:val="24"/>
          <w:szCs w:val="24"/>
          <w:u w:val="single"/>
          <w:rtl/>
        </w:rPr>
        <w:lastRenderedPageBreak/>
        <w:t>الوثيقة المرافقة لمنهاج مادّة التّسيير المحاسبي و المالي</w:t>
      </w:r>
      <w:r w:rsidRPr="005345EA">
        <w:rPr>
          <w:sz w:val="24"/>
          <w:szCs w:val="24"/>
          <w:u w:val="single"/>
          <w:rtl/>
        </w:rPr>
        <w:t>–</w:t>
      </w:r>
      <w:r w:rsidRPr="005345EA">
        <w:rPr>
          <w:rFonts w:hint="cs"/>
          <w:sz w:val="24"/>
          <w:szCs w:val="24"/>
          <w:u w:val="single"/>
          <w:rtl/>
        </w:rPr>
        <w:t xml:space="preserve"> السّنة الثّالثة ثانوي </w:t>
      </w:r>
      <w:r w:rsidRPr="005345EA">
        <w:rPr>
          <w:sz w:val="24"/>
          <w:szCs w:val="24"/>
          <w:u w:val="single"/>
          <w:rtl/>
        </w:rPr>
        <w:t>–</w:t>
      </w:r>
      <w:r w:rsidRPr="005345EA">
        <w:rPr>
          <w:rFonts w:hint="cs"/>
          <w:sz w:val="24"/>
          <w:szCs w:val="24"/>
          <w:u w:val="single"/>
          <w:rtl/>
        </w:rPr>
        <w:t xml:space="preserve"> شعبة التّسيير و الاقتصاد </w:t>
      </w:r>
      <w:r w:rsidRPr="005345EA">
        <w:rPr>
          <w:sz w:val="24"/>
          <w:szCs w:val="24"/>
          <w:u w:val="single"/>
          <w:rtl/>
        </w:rPr>
        <w:t>–</w:t>
      </w:r>
      <w:r w:rsidRPr="005345EA">
        <w:rPr>
          <w:rFonts w:hint="cs"/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>أكتوبر</w:t>
      </w:r>
      <w:r w:rsidRPr="005345EA">
        <w:rPr>
          <w:rFonts w:hint="cs"/>
          <w:sz w:val="24"/>
          <w:szCs w:val="24"/>
          <w:u w:val="single"/>
          <w:rtl/>
        </w:rPr>
        <w:t xml:space="preserve"> 2011</w:t>
      </w:r>
    </w:p>
    <w:p w:rsidR="005D429B" w:rsidRPr="005D429B" w:rsidRDefault="005D429B" w:rsidP="005D429B">
      <w:pPr>
        <w:pStyle w:val="En-tte"/>
        <w:jc w:val="center"/>
        <w:rPr>
          <w:sz w:val="24"/>
          <w:szCs w:val="24"/>
          <w:u w:val="single"/>
          <w:rtl/>
        </w:rPr>
      </w:pPr>
    </w:p>
    <w:p w:rsidR="003D7121" w:rsidRPr="003B17CE" w:rsidRDefault="003D7121" w:rsidP="003D7121">
      <w:pPr>
        <w:bidi/>
        <w:spacing w:line="276" w:lineRule="auto"/>
        <w:rPr>
          <w:b/>
          <w:bCs/>
          <w:sz w:val="32"/>
          <w:szCs w:val="32"/>
          <w:lang w:val="en-US"/>
        </w:rPr>
      </w:pPr>
      <w:r w:rsidRPr="003B17CE">
        <w:rPr>
          <w:rFonts w:hint="cs"/>
          <w:b/>
          <w:bCs/>
          <w:sz w:val="32"/>
          <w:szCs w:val="32"/>
          <w:rtl/>
          <w:lang w:val="en-US"/>
        </w:rPr>
        <w:t xml:space="preserve">الميدان </w:t>
      </w:r>
      <w:r w:rsidRPr="003B17CE">
        <w:rPr>
          <w:b/>
          <w:bCs/>
          <w:sz w:val="32"/>
          <w:szCs w:val="32"/>
          <w:rtl/>
          <w:lang w:val="en-US"/>
        </w:rPr>
        <w:t xml:space="preserve"> المفاهيمي الأو</w:t>
      </w:r>
      <w:r w:rsidRPr="003B17CE">
        <w:rPr>
          <w:rFonts w:hint="cs"/>
          <w:b/>
          <w:bCs/>
          <w:sz w:val="32"/>
          <w:szCs w:val="32"/>
          <w:rtl/>
          <w:lang w:val="en-US"/>
        </w:rPr>
        <w:t>ّ</w:t>
      </w:r>
      <w:r w:rsidRPr="003B17CE">
        <w:rPr>
          <w:b/>
          <w:bCs/>
          <w:sz w:val="32"/>
          <w:szCs w:val="32"/>
          <w:rtl/>
          <w:lang w:val="en-US"/>
        </w:rPr>
        <w:t>ل : أعمال نهاية السنة</w:t>
      </w:r>
      <w:r w:rsidRPr="003B17CE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Pr="003B17CE">
        <w:rPr>
          <w:b/>
          <w:bCs/>
          <w:sz w:val="32"/>
          <w:szCs w:val="32"/>
          <w:rtl/>
          <w:lang w:val="en-US"/>
        </w:rPr>
        <w:t>–</w:t>
      </w:r>
      <w:r w:rsidRPr="003B17CE">
        <w:rPr>
          <w:rFonts w:hint="cs"/>
          <w:b/>
          <w:bCs/>
          <w:sz w:val="32"/>
          <w:szCs w:val="32"/>
          <w:rtl/>
          <w:lang w:val="en-US"/>
        </w:rPr>
        <w:t xml:space="preserve"> التّسويات </w:t>
      </w:r>
    </w:p>
    <w:p w:rsidR="003D7121" w:rsidRPr="003B17CE" w:rsidRDefault="003D7121" w:rsidP="003D7121">
      <w:pPr>
        <w:bidi/>
        <w:spacing w:line="276" w:lineRule="auto"/>
        <w:rPr>
          <w:b/>
          <w:bCs/>
          <w:sz w:val="32"/>
          <w:szCs w:val="32"/>
          <w:rtl/>
          <w:lang w:val="en-US"/>
        </w:rPr>
      </w:pPr>
      <w:r w:rsidRPr="003B17CE">
        <w:rPr>
          <w:b/>
          <w:bCs/>
          <w:sz w:val="32"/>
          <w:szCs w:val="32"/>
          <w:rtl/>
          <w:lang w:val="en-US"/>
        </w:rPr>
        <w:t>الوحدة رقم (0</w:t>
      </w:r>
      <w:r w:rsidRPr="003B17CE">
        <w:rPr>
          <w:rFonts w:hint="cs"/>
          <w:b/>
          <w:bCs/>
          <w:sz w:val="32"/>
          <w:szCs w:val="32"/>
          <w:rtl/>
          <w:lang w:val="en-US"/>
        </w:rPr>
        <w:t>3</w:t>
      </w:r>
      <w:r w:rsidRPr="003B17CE">
        <w:rPr>
          <w:b/>
          <w:bCs/>
          <w:sz w:val="32"/>
          <w:szCs w:val="32"/>
          <w:rtl/>
          <w:lang w:val="en-US"/>
        </w:rPr>
        <w:t xml:space="preserve">): </w:t>
      </w:r>
      <w:r w:rsidRPr="003B17CE">
        <w:rPr>
          <w:rFonts w:hint="cs"/>
          <w:b/>
          <w:bCs/>
          <w:sz w:val="32"/>
          <w:szCs w:val="32"/>
          <w:rtl/>
          <w:lang w:val="en-US"/>
        </w:rPr>
        <w:t>تسوية المخزونات</w:t>
      </w:r>
    </w:p>
    <w:p w:rsidR="003D7121" w:rsidRPr="00C936FF" w:rsidRDefault="003D7121" w:rsidP="003D7121">
      <w:pPr>
        <w:bidi/>
        <w:spacing w:line="276" w:lineRule="auto"/>
        <w:rPr>
          <w:b/>
          <w:bCs/>
          <w:sz w:val="28"/>
          <w:szCs w:val="28"/>
          <w:rtl/>
          <w:lang w:val="en-US"/>
        </w:rPr>
      </w:pPr>
    </w:p>
    <w:p w:rsidR="003D7121" w:rsidRPr="00C936FF" w:rsidRDefault="000838F3" w:rsidP="003D7121">
      <w:pPr>
        <w:bidi/>
        <w:spacing w:line="276" w:lineRule="auto"/>
        <w:rPr>
          <w:b/>
          <w:bCs/>
          <w:sz w:val="28"/>
          <w:szCs w:val="28"/>
          <w:lang w:val="en-US"/>
        </w:rPr>
      </w:pPr>
      <w:r w:rsidRPr="000838F3">
        <w:rPr>
          <w:sz w:val="28"/>
          <w:szCs w:val="28"/>
        </w:rPr>
        <w:pict>
          <v:shape id="_x0000_s1027" type="#_x0000_t202" style="position:absolute;left:0;text-align:left;margin-left:18pt;margin-top:6.85pt;width:342pt;height:51pt;z-index:251662336" filled="f" fillcolor="#eaeaea">
            <v:shadow color="#333" opacity=".5" offset="6pt,-6pt"/>
            <v:textbox style="mso-next-textbox:#_x0000_s1027">
              <w:txbxContent>
                <w:p w:rsidR="00E94614" w:rsidRPr="007B4C01" w:rsidRDefault="00E94614" w:rsidP="003D7121">
                  <w:pPr>
                    <w:pStyle w:val="En-tte"/>
                    <w:tabs>
                      <w:tab w:val="left" w:pos="708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7B4C01">
                    <w:rPr>
                      <w:b/>
                      <w:bCs/>
                      <w:sz w:val="32"/>
                      <w:szCs w:val="32"/>
                      <w:rtl/>
                    </w:rPr>
                    <w:t>الكفاءات</w:t>
                  </w:r>
                  <w:proofErr w:type="gramEnd"/>
                  <w:r w:rsidRPr="007B4C01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المستهدفة</w:t>
                  </w:r>
                </w:p>
                <w:p w:rsidR="00E94614" w:rsidRDefault="00E94614" w:rsidP="003D7121">
                  <w:pPr>
                    <w:pStyle w:val="En-tte"/>
                    <w:tabs>
                      <w:tab w:val="left" w:pos="708"/>
                    </w:tabs>
                    <w:ind w:left="227" w:right="227" w:hanging="227"/>
                    <w:jc w:val="lowKashida"/>
                    <w:rPr>
                      <w:rtl/>
                    </w:rPr>
                  </w:pPr>
                  <w:r>
                    <w:rPr>
                      <w:rtl/>
                    </w:rPr>
                    <w:t xml:space="preserve">ـ </w:t>
                  </w:r>
                  <w:r>
                    <w:rPr>
                      <w:rFonts w:hint="cs"/>
                      <w:rtl/>
                    </w:rPr>
                    <w:t>ينجز ويسجّل جرد المخزون.</w:t>
                  </w:r>
                </w:p>
              </w:txbxContent>
            </v:textbox>
            <w10:wrap type="square" anchorx="page"/>
          </v:shape>
        </w:pict>
      </w:r>
    </w:p>
    <w:p w:rsidR="003D7121" w:rsidRPr="00C936FF" w:rsidRDefault="003D7121" w:rsidP="003D7121">
      <w:pPr>
        <w:bidi/>
        <w:spacing w:line="276" w:lineRule="auto"/>
        <w:rPr>
          <w:b/>
          <w:bCs/>
          <w:sz w:val="28"/>
          <w:szCs w:val="28"/>
          <w:rtl/>
        </w:rPr>
      </w:pPr>
    </w:p>
    <w:p w:rsidR="003D7121" w:rsidRPr="00C936FF" w:rsidRDefault="003D7121" w:rsidP="003D7121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</w:p>
    <w:p w:rsidR="003D7121" w:rsidRPr="00C936FF" w:rsidRDefault="003D7121" w:rsidP="003D7121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</w:p>
    <w:p w:rsidR="003D7121" w:rsidRPr="003B17CE" w:rsidRDefault="003D7121" w:rsidP="003D7121">
      <w:pPr>
        <w:bidi/>
        <w:spacing w:line="360" w:lineRule="auto"/>
        <w:rPr>
          <w:b/>
          <w:bCs/>
          <w:sz w:val="32"/>
          <w:szCs w:val="32"/>
          <w:rtl/>
        </w:rPr>
      </w:pPr>
      <w:r w:rsidRPr="003B17CE">
        <w:rPr>
          <w:b/>
          <w:bCs/>
          <w:sz w:val="32"/>
          <w:szCs w:val="32"/>
          <w:rtl/>
          <w:lang w:bidi="ar-DZ"/>
        </w:rPr>
        <w:t>مؤشرات التقويم: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  <w:lang w:val="en-US"/>
        </w:rPr>
        <w:t>يحدّد تغيّر المخزون في حالة الجرد المتناوب</w:t>
      </w:r>
      <w:r w:rsidRPr="00C936FF">
        <w:rPr>
          <w:sz w:val="28"/>
          <w:szCs w:val="28"/>
          <w:rtl/>
          <w:lang w:bidi="ar-DZ"/>
        </w:rPr>
        <w:t>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  <w:lang w:bidi="ar-DZ"/>
        </w:rPr>
        <w:t>يحدّد خسارة قيمة المخزون و يسجّلها محاسبيا</w:t>
      </w:r>
      <w:r w:rsidRPr="00C936FF">
        <w:rPr>
          <w:sz w:val="28"/>
          <w:szCs w:val="28"/>
          <w:rtl/>
          <w:lang w:bidi="ar-DZ"/>
        </w:rPr>
        <w:t>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</w:rPr>
        <w:t xml:space="preserve">يحدّد فوارق الجرد و </w:t>
      </w:r>
      <w:r w:rsidRPr="00C936FF">
        <w:rPr>
          <w:rFonts w:hint="cs"/>
          <w:sz w:val="28"/>
          <w:szCs w:val="28"/>
          <w:rtl/>
          <w:lang w:bidi="ar-DZ"/>
        </w:rPr>
        <w:t>يسجلها محاسبيا</w:t>
      </w:r>
      <w:r w:rsidRPr="00C936FF">
        <w:rPr>
          <w:sz w:val="28"/>
          <w:szCs w:val="28"/>
          <w:rtl/>
          <w:lang w:bidi="ar-DZ"/>
        </w:rPr>
        <w:t>.</w:t>
      </w:r>
      <w:r w:rsidRPr="00C936FF">
        <w:rPr>
          <w:rFonts w:hint="cs"/>
          <w:sz w:val="28"/>
          <w:szCs w:val="28"/>
          <w:rtl/>
        </w:rPr>
        <w:t>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</w:rPr>
        <w:t>ينجز تسوية المشتريات المخزّنة.</w:t>
      </w:r>
    </w:p>
    <w:p w:rsidR="003D7121" w:rsidRPr="00C936FF" w:rsidRDefault="003D7121" w:rsidP="003D7121">
      <w:pPr>
        <w:bidi/>
        <w:spacing w:line="276" w:lineRule="auto"/>
        <w:ind w:left="720"/>
        <w:rPr>
          <w:sz w:val="28"/>
          <w:szCs w:val="28"/>
          <w:rtl/>
        </w:rPr>
      </w:pPr>
    </w:p>
    <w:p w:rsidR="003D7121" w:rsidRPr="003B17CE" w:rsidRDefault="003D7121" w:rsidP="003D7121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 w:rsidRPr="003B17CE">
        <w:rPr>
          <w:b/>
          <w:bCs/>
          <w:sz w:val="32"/>
          <w:szCs w:val="32"/>
          <w:rtl/>
          <w:lang w:bidi="ar-DZ"/>
        </w:rPr>
        <w:t xml:space="preserve">وسائل الدعم و الإيضاح : 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  <w:lang w:bidi="ar-DZ"/>
        </w:rPr>
        <w:t>فواتير.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  <w:lang w:bidi="ar-DZ"/>
        </w:rPr>
        <w:t>معطيات من دفتر جرد المخزون.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 w:rsidRPr="00C936FF">
        <w:rPr>
          <w:rFonts w:hint="cs"/>
          <w:sz w:val="28"/>
          <w:szCs w:val="28"/>
          <w:rtl/>
          <w:lang w:bidi="ar-DZ"/>
        </w:rPr>
        <w:t>معطيات من السّوق.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  <w:rtl/>
        </w:rPr>
      </w:pPr>
    </w:p>
    <w:p w:rsidR="003D7121" w:rsidRPr="003B17CE" w:rsidRDefault="005B28AC" w:rsidP="003D7121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التوجيهات المنهجية و</w:t>
      </w:r>
      <w:r w:rsidR="003D7121" w:rsidRPr="003B17CE">
        <w:rPr>
          <w:b/>
          <w:bCs/>
          <w:sz w:val="32"/>
          <w:szCs w:val="32"/>
          <w:rtl/>
          <w:lang w:bidi="ar-DZ"/>
        </w:rPr>
        <w:t>البيداغوجية :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  <w:rtl/>
          <w:lang w:val="en-US"/>
        </w:rPr>
      </w:pPr>
      <w:r w:rsidRPr="00C936FF">
        <w:rPr>
          <w:rFonts w:hint="cs"/>
          <w:sz w:val="28"/>
          <w:szCs w:val="28"/>
          <w:rtl/>
          <w:lang w:val="en-US"/>
        </w:rPr>
        <w:t>الإشارة إلى أنّ تغيّر المخزون  موجود في حالة الجرد المتناوب باعتباره يعتمد على الجرد المادّي.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  <w:lang w:val="en-US"/>
        </w:rPr>
      </w:pPr>
      <w:r w:rsidRPr="00C936FF">
        <w:rPr>
          <w:rFonts w:hint="cs"/>
          <w:sz w:val="28"/>
          <w:szCs w:val="28"/>
          <w:rtl/>
          <w:lang w:val="en-US"/>
        </w:rPr>
        <w:t>الإشارة إلى أنّ فرق الجرد بين المادّي و المحاسبي موجود عند تطبيق حالة الجرد الدّائم.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  <w:lang w:val="en-US"/>
        </w:rPr>
      </w:pPr>
      <w:r w:rsidRPr="00C936FF">
        <w:rPr>
          <w:rFonts w:hint="cs"/>
          <w:sz w:val="28"/>
          <w:szCs w:val="28"/>
          <w:rtl/>
          <w:lang w:bidi="ar-DZ"/>
        </w:rPr>
        <w:t>معالجة حالة تسوية عدم استلام الفاتورة بمعزل عن حالة عدم استلام المخزون.</w:t>
      </w:r>
    </w:p>
    <w:p w:rsidR="003D7121" w:rsidRPr="00C936FF" w:rsidRDefault="003D7121" w:rsidP="003D7121">
      <w:pPr>
        <w:numPr>
          <w:ilvl w:val="0"/>
          <w:numId w:val="5"/>
        </w:numPr>
        <w:bidi/>
        <w:spacing w:line="276" w:lineRule="auto"/>
        <w:rPr>
          <w:sz w:val="28"/>
          <w:szCs w:val="28"/>
          <w:lang w:val="en-US"/>
        </w:rPr>
      </w:pPr>
      <w:r w:rsidRPr="00C936FF">
        <w:rPr>
          <w:rFonts w:hint="cs"/>
          <w:sz w:val="28"/>
          <w:szCs w:val="28"/>
          <w:rtl/>
          <w:lang w:bidi="ar-DZ"/>
        </w:rPr>
        <w:t>مراعاة اختلاف التّسجيل المحاسبي لعدم استلام المخزون في طريقتي الجرد حيث يستعمل حـ/ 370 في حالة الجرد الدّائم و يستعمل حـ/ 60 في حالة الجرد المتناوب.</w:t>
      </w:r>
    </w:p>
    <w:p w:rsidR="003D7121" w:rsidRPr="00C936FF" w:rsidRDefault="003D7121" w:rsidP="003D7121">
      <w:pPr>
        <w:tabs>
          <w:tab w:val="left" w:pos="6559"/>
        </w:tabs>
        <w:spacing w:line="276" w:lineRule="auto"/>
        <w:jc w:val="right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spacing w:line="276" w:lineRule="auto"/>
        <w:rPr>
          <w:sz w:val="28"/>
          <w:szCs w:val="28"/>
          <w:rtl/>
          <w:lang w:bidi="ar-DZ"/>
        </w:rPr>
      </w:pPr>
    </w:p>
    <w:p w:rsidR="003D7121" w:rsidRPr="00C936FF" w:rsidRDefault="003D7121" w:rsidP="003D7121">
      <w:pPr>
        <w:pStyle w:val="Titre"/>
        <w:spacing w:line="276" w:lineRule="auto"/>
        <w:rPr>
          <w:rFonts w:cs="Andalus"/>
          <w:sz w:val="28"/>
          <w:szCs w:val="28"/>
          <w:rtl/>
          <w:lang w:bidi="ar-SA"/>
        </w:rPr>
      </w:pPr>
      <w:r w:rsidRPr="00C936FF">
        <w:rPr>
          <w:sz w:val="28"/>
          <w:szCs w:val="28"/>
          <w:rtl/>
          <w:lang w:val="en-US"/>
        </w:rPr>
        <w:t>=======================================================</w:t>
      </w:r>
    </w:p>
    <w:p w:rsidR="003D7121" w:rsidRDefault="003D7121" w:rsidP="003D7121">
      <w:pPr>
        <w:bidi/>
        <w:rPr>
          <w:rtl/>
        </w:rPr>
      </w:pPr>
    </w:p>
    <w:p w:rsidR="003D7121" w:rsidRDefault="003D7121" w:rsidP="003D7121">
      <w:pPr>
        <w:bidi/>
        <w:rPr>
          <w:rtl/>
        </w:rPr>
      </w:pPr>
    </w:p>
    <w:p w:rsidR="003D7121" w:rsidRDefault="003D7121" w:rsidP="003D7121">
      <w:pPr>
        <w:bidi/>
        <w:rPr>
          <w:rtl/>
        </w:rPr>
      </w:pPr>
    </w:p>
    <w:p w:rsidR="003D7121" w:rsidRDefault="003D7121" w:rsidP="003D7121">
      <w:pPr>
        <w:bidi/>
        <w:rPr>
          <w:rtl/>
        </w:rPr>
      </w:pPr>
    </w:p>
    <w:p w:rsidR="003D7121" w:rsidRDefault="003D7121" w:rsidP="003D7121">
      <w:pPr>
        <w:bidi/>
        <w:rPr>
          <w:rtl/>
        </w:rPr>
      </w:pPr>
    </w:p>
    <w:p w:rsidR="003D7121" w:rsidRDefault="003D7121" w:rsidP="003D7121">
      <w:pPr>
        <w:bidi/>
        <w:rPr>
          <w:rtl/>
        </w:rPr>
      </w:pPr>
    </w:p>
    <w:p w:rsidR="003D7121" w:rsidRPr="00E70708" w:rsidRDefault="003D7121" w:rsidP="003219CF">
      <w:pPr>
        <w:ind w:right="-1"/>
        <w:jc w:val="right"/>
        <w:rPr>
          <w:rFonts w:ascii="Andalus" w:hAnsi="Andalus" w:cs="Andalus"/>
          <w:color w:val="FF0000"/>
          <w:sz w:val="36"/>
          <w:szCs w:val="36"/>
          <w:rtl/>
          <w:lang w:bidi="ar-DZ"/>
        </w:rPr>
      </w:pPr>
      <w:proofErr w:type="gramStart"/>
      <w:r w:rsidRPr="00E70708"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lastRenderedPageBreak/>
        <w:t>مـــادة</w:t>
      </w:r>
      <w:proofErr w:type="gramEnd"/>
      <w:r w:rsidRPr="00E70708"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 xml:space="preserve">: </w:t>
      </w:r>
      <w:r w:rsidRPr="00E70708">
        <w:rPr>
          <w:rFonts w:ascii="Andalus" w:hAnsi="Andalus" w:cs="Andalus" w:hint="cs"/>
          <w:color w:val="C00000"/>
          <w:sz w:val="36"/>
          <w:szCs w:val="36"/>
          <w:rtl/>
          <w:lang w:bidi="ar-DZ"/>
        </w:rPr>
        <w:t>التسيير المحاسبي والمالي</w:t>
      </w:r>
      <w:r w:rsidR="003219CF"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 xml:space="preserve">                     </w:t>
      </w:r>
      <w:r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 xml:space="preserve">         </w:t>
      </w:r>
      <w:r w:rsidRPr="00E70708"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 xml:space="preserve">      الأستاذ: </w:t>
      </w:r>
      <w:r w:rsidRPr="00E7070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وارد إبراهيم   </w:t>
      </w:r>
    </w:p>
    <w:p w:rsidR="003D7121" w:rsidRPr="00E70708" w:rsidRDefault="003D7121" w:rsidP="003219CF">
      <w:pPr>
        <w:ind w:right="-1"/>
        <w:jc w:val="right"/>
        <w:rPr>
          <w:rFonts w:ascii="Andalus" w:hAnsi="Andalus" w:cs="Andalus"/>
          <w:color w:val="FF0000"/>
          <w:sz w:val="36"/>
          <w:szCs w:val="36"/>
          <w:rtl/>
          <w:lang w:bidi="ar-DZ"/>
        </w:rPr>
      </w:pPr>
      <w:r w:rsidRPr="00E70708">
        <w:rPr>
          <w:rFonts w:ascii="Andalus" w:hAnsi="Andalus" w:cs="Andalus"/>
          <w:color w:val="FF0000"/>
          <w:sz w:val="36"/>
          <w:szCs w:val="36"/>
          <w:rtl/>
          <w:lang w:bidi="ar-DZ"/>
        </w:rPr>
        <w:t>المجال المفاهيمي (</w:t>
      </w:r>
      <w:r w:rsidR="00D77814"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>01</w:t>
      </w:r>
      <w:r w:rsidRPr="00E70708">
        <w:rPr>
          <w:rFonts w:ascii="Andalus" w:hAnsi="Andalus" w:cs="Andalus"/>
          <w:color w:val="FF0000"/>
          <w:sz w:val="36"/>
          <w:szCs w:val="36"/>
          <w:rtl/>
          <w:lang w:bidi="ar-DZ"/>
        </w:rPr>
        <w:t>):</w:t>
      </w:r>
      <w:r w:rsidR="002B708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>تقديم أعمال نهاية السنة</w:t>
      </w:r>
      <w:r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</w:t>
      </w:r>
      <w:r w:rsidR="002B708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-التسويات       </w:t>
      </w:r>
      <w:r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</w:t>
      </w:r>
      <w:r w:rsidRPr="00E70708">
        <w:rPr>
          <w:rFonts w:ascii="Andalus" w:hAnsi="Andalus" w:cs="Andalus"/>
          <w:color w:val="FF0000"/>
          <w:sz w:val="36"/>
          <w:szCs w:val="36"/>
          <w:rtl/>
          <w:lang w:bidi="ar-DZ"/>
        </w:rPr>
        <w:t xml:space="preserve">المستوى: </w:t>
      </w:r>
      <w:r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>03</w:t>
      </w:r>
      <w:r w:rsidRPr="00E70708">
        <w:rPr>
          <w:rFonts w:ascii="Andalus" w:hAnsi="Andalus" w:cs="Andalus"/>
          <w:color w:val="000000" w:themeColor="text1"/>
          <w:sz w:val="36"/>
          <w:szCs w:val="36"/>
          <w:rtl/>
          <w:lang w:bidi="ar-DZ"/>
        </w:rPr>
        <w:t xml:space="preserve"> ت إ</w:t>
      </w:r>
      <w:r w:rsidRPr="00E7070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. </w:t>
      </w:r>
    </w:p>
    <w:p w:rsidR="003D7121" w:rsidRPr="00E70708" w:rsidRDefault="003D7121" w:rsidP="003219CF">
      <w:pPr>
        <w:ind w:right="-1"/>
        <w:jc w:val="right"/>
        <w:rPr>
          <w:rFonts w:ascii="Andalus" w:hAnsi="Andalus" w:cs="Andalus"/>
          <w:color w:val="FF0000"/>
          <w:sz w:val="36"/>
          <w:szCs w:val="36"/>
          <w:rtl/>
          <w:lang w:bidi="ar-DZ"/>
        </w:rPr>
      </w:pPr>
      <w:r w:rsidRPr="00E70708">
        <w:rPr>
          <w:rFonts w:ascii="Andalus" w:hAnsi="Andalus" w:cs="Andalus"/>
          <w:color w:val="FF0000"/>
          <w:sz w:val="36"/>
          <w:szCs w:val="36"/>
          <w:rtl/>
          <w:lang w:bidi="ar-DZ"/>
        </w:rPr>
        <w:t>الوحـــــدة (</w:t>
      </w:r>
      <w:r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>03</w:t>
      </w:r>
      <w:r w:rsidRPr="00E70708">
        <w:rPr>
          <w:rFonts w:ascii="Andalus" w:hAnsi="Andalus" w:cs="Andalus"/>
          <w:color w:val="FF0000"/>
          <w:sz w:val="36"/>
          <w:szCs w:val="36"/>
          <w:rtl/>
          <w:lang w:bidi="ar-DZ"/>
        </w:rPr>
        <w:t>):</w:t>
      </w:r>
      <w:r w:rsidRPr="00E7070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</w:t>
      </w:r>
      <w:r w:rsidR="002B708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تسوية المخزونات   </w:t>
      </w:r>
      <w:r w:rsidR="003219CF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                         </w:t>
      </w:r>
      <w:r w:rsidR="002B708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  </w:t>
      </w:r>
      <w:r w:rsidRPr="00E70708">
        <w:rPr>
          <w:rFonts w:ascii="Andalus" w:hAnsi="Andalus" w:cs="Andalus"/>
          <w:color w:val="FF0000"/>
          <w:sz w:val="36"/>
          <w:szCs w:val="36"/>
          <w:rtl/>
          <w:lang w:bidi="ar-DZ"/>
        </w:rPr>
        <w:t>الحجم الساعي:</w:t>
      </w:r>
      <w:r w:rsidRPr="00E7070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0</w:t>
      </w:r>
      <w:r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>6</w:t>
      </w:r>
      <w:r w:rsidRPr="00E70708">
        <w:rPr>
          <w:rFonts w:ascii="Andalus" w:hAnsi="Andalus" w:cs="Andalus" w:hint="cs"/>
          <w:color w:val="000000" w:themeColor="text1"/>
          <w:sz w:val="36"/>
          <w:szCs w:val="36"/>
          <w:rtl/>
          <w:lang w:bidi="ar-DZ"/>
        </w:rPr>
        <w:t xml:space="preserve"> سا</w:t>
      </w:r>
      <w:r w:rsidRPr="00E70708">
        <w:rPr>
          <w:rFonts w:ascii="Andalus" w:hAnsi="Andalus" w:cs="Andalus" w:hint="cs"/>
          <w:color w:val="FF0000"/>
          <w:sz w:val="36"/>
          <w:szCs w:val="36"/>
          <w:rtl/>
          <w:lang w:bidi="ar-DZ"/>
        </w:rPr>
        <w:t xml:space="preserve"> </w:t>
      </w:r>
    </w:p>
    <w:p w:rsidR="003D7121" w:rsidRDefault="000838F3" w:rsidP="003D7121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eastAsia="en-US" w:bidi="ar-DZ"/>
        </w:rPr>
        <w:pict>
          <v:roundrect id="_x0000_s1028" style="position:absolute;left:0;text-align:left;margin-left:135.45pt;margin-top:2.55pt;width:263.25pt;height:42.25pt;z-index:251664384" arcsize="10923f">
            <v:textbox style="mso-next-textbox:#_x0000_s1028">
              <w:txbxContent>
                <w:p w:rsidR="00E94614" w:rsidRDefault="00E94614" w:rsidP="003D7121">
                  <w:pPr>
                    <w:pStyle w:val="En-tte"/>
                    <w:tabs>
                      <w:tab w:val="left" w:pos="708"/>
                    </w:tabs>
                    <w:ind w:left="227" w:right="227" w:hanging="227"/>
                    <w:jc w:val="lowKashida"/>
                    <w:rPr>
                      <w:rtl/>
                    </w:rPr>
                  </w:pPr>
                  <w:r w:rsidRPr="008F35A5">
                    <w:rPr>
                      <w:rFonts w:ascii="Traditional Arabic" w:hAnsi="Traditional Arabic" w:cs="Traditional Arabic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الكفاءات المستهدفة</w:t>
                  </w:r>
                  <w:r w:rsidRPr="008F35A5">
                    <w:rPr>
                      <w:rFonts w:ascii="Traditional Arabic" w:hAnsi="Traditional Arabic" w:cs="Traditional Arabic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:</w:t>
                  </w:r>
                  <w:proofErr w:type="gramStart"/>
                  <w:r>
                    <w:rPr>
                      <w:rFonts w:hint="cs"/>
                      <w:rtl/>
                    </w:rPr>
                    <w:t>-</w:t>
                  </w:r>
                  <w:r w:rsidRPr="003D7121">
                    <w:rPr>
                      <w:rFonts w:ascii="Traditional Arabic" w:hAnsi="Traditional Arabic" w:cs="Traditional Arabic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 </w:t>
                  </w:r>
                  <w:r w:rsidRPr="003D7121">
                    <w:rPr>
                      <w:rFonts w:ascii="Traditional Arabic" w:hAnsi="Traditional Arabic" w:cs="Traditional Arabic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 </w:t>
                  </w:r>
                  <w:r w:rsidRPr="003D7121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ينجز</w:t>
                  </w:r>
                  <w:proofErr w:type="gramEnd"/>
                  <w:r w:rsidRPr="003D7121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ويسجّل جرد المخزون</w:t>
                  </w:r>
                  <w:r w:rsidRPr="003D7121">
                    <w:rPr>
                      <w:rFonts w:ascii="Traditional Arabic" w:hAnsi="Traditional Arabic" w:cs="Traditional Arabic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.</w:t>
                  </w:r>
                </w:p>
                <w:p w:rsidR="00E94614" w:rsidRPr="008F35A5" w:rsidRDefault="00E94614" w:rsidP="003D7121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E94614" w:rsidRDefault="00E94614" w:rsidP="003D7121">
                  <w:pPr>
                    <w:jc w:val="center"/>
                  </w:pPr>
                </w:p>
              </w:txbxContent>
            </v:textbox>
          </v:roundrect>
        </w:pict>
      </w:r>
    </w:p>
    <w:p w:rsidR="003D7121" w:rsidRPr="00BE73A8" w:rsidRDefault="003D7121" w:rsidP="003D7121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D7121" w:rsidRPr="00BE73A8" w:rsidRDefault="003D7121" w:rsidP="003D7121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gramStart"/>
      <w:r w:rsidR="00274649"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الوضعية</w:t>
      </w:r>
      <w:proofErr w:type="gramEnd"/>
    </w:p>
    <w:p w:rsidR="00D17524" w:rsidRPr="00BE73A8" w:rsidRDefault="008B4912" w:rsidP="005A2048">
      <w:pPr>
        <w:pStyle w:val="Paragraphedeliste"/>
        <w:numPr>
          <w:ilvl w:val="0"/>
          <w:numId w:val="15"/>
        </w:numPr>
        <w:bidi/>
        <w:ind w:left="424" w:hanging="142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في تاريخ 01/09/2010 كانت أرصدة حسابات المخزونات 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لدى مؤسسة "الشريعة"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كما يلي: حـ/30: 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200000، حـ/32: 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150000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حيث </w:t>
      </w:r>
      <w:r w:rsidR="00DB037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قامت خلال </w:t>
      </w:r>
      <w:proofErr w:type="gramStart"/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</w:t>
      </w:r>
      <w:r w:rsidR="00DB037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شهر  بالعمليات</w:t>
      </w:r>
      <w:proofErr w:type="gramEnd"/>
      <w:r w:rsidR="00DB037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التالية:</w:t>
      </w:r>
    </w:p>
    <w:p w:rsidR="00DB037D" w:rsidRPr="00BE73A8" w:rsidRDefault="00DB037D" w:rsidP="00752C3D">
      <w:pPr>
        <w:pStyle w:val="Paragraphedeliste"/>
        <w:bidi/>
        <w:ind w:left="140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08/09/</w:t>
      </w:r>
      <w:r w:rsidR="00752C3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10</w:t>
      </w:r>
      <w:r w:rsidR="00C900F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شراء بضاعة بقيمة 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752C3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819000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(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TTC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)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وتموينات أخرى</w:t>
      </w:r>
      <w:r w:rsidR="00177B7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بقيمة</w:t>
      </w:r>
      <w:r w:rsidR="00177B70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177B7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326781</w:t>
      </w:r>
      <w:r w:rsidR="00177B70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(</w:t>
      </w:r>
      <w:r w:rsidR="00177B70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TTC</w:t>
      </w:r>
      <w:r w:rsidR="00177B70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)</w:t>
      </w:r>
      <w:r w:rsidR="00752C3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على الحساب وتم استلامها بعد يوم واحد. </w:t>
      </w:r>
    </w:p>
    <w:p w:rsidR="00752C3D" w:rsidRPr="00BE73A8" w:rsidRDefault="00752C3D" w:rsidP="00C550DF">
      <w:pPr>
        <w:pStyle w:val="Paragraphedeliste"/>
        <w:bidi/>
        <w:ind w:left="140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14/09/10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تم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إخراج نصف البضاعة الموجودة في المخزن لبيعها بحيث كلفت المؤسسة 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420000، وصل إخراج رقم 123.</w:t>
      </w:r>
    </w:p>
    <w:p w:rsidR="00752C3D" w:rsidRPr="00BE73A8" w:rsidRDefault="00752C3D" w:rsidP="00752C3D">
      <w:pPr>
        <w:pStyle w:val="Paragraphedeliste"/>
        <w:bidi/>
        <w:ind w:left="140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15/09/10 تم إخراج </w:t>
      </w:r>
      <w:r w:rsidR="000A437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ما قيمته </w:t>
      </w:r>
      <w:r w:rsidR="000A437E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0A437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120000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من التموينات الأخرى</w:t>
      </w:r>
      <w:r w:rsidR="000A437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834A51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لاستعمالها، وصل إخراج رقم 14</w:t>
      </w:r>
      <w:r w:rsidR="0027464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.</w:t>
      </w:r>
    </w:p>
    <w:p w:rsidR="005A2048" w:rsidRPr="00BE73A8" w:rsidRDefault="00274649" w:rsidP="004B2A7D">
      <w:pPr>
        <w:pStyle w:val="Paragraphedeliste"/>
        <w:numPr>
          <w:ilvl w:val="0"/>
          <w:numId w:val="15"/>
        </w:numPr>
        <w:bidi/>
        <w:spacing w:after="0"/>
        <w:ind w:left="424" w:hanging="142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في تاريخ 01/10/2010 كانت أرصدة حسابات المخزونات لدى مؤسسة "</w:t>
      </w:r>
      <w:proofErr w:type="gramStart"/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الشرق</w:t>
      </w:r>
      <w:proofErr w:type="gramEnd"/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الكبير" كما يلي: حـ/31: </w:t>
      </w:r>
      <w:r w:rsidR="005A2048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220000، حـ/32: </w:t>
      </w:r>
      <w:r w:rsidR="005A2048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175000، حـ/35: </w:t>
      </w:r>
      <w:r w:rsidR="005A2048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600000</w:t>
      </w:r>
      <w:r w:rsidR="005A2048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حيث</w:t>
      </w:r>
      <w:r w:rsidR="005A2048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قامت خلال شهر أكتوبر بالعمليات التالية:</w:t>
      </w:r>
    </w:p>
    <w:p w:rsidR="00805475" w:rsidRPr="00BE73A8" w:rsidRDefault="005A2048" w:rsidP="00805475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C900F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09/10/10 </w:t>
      </w:r>
      <w:proofErr w:type="gramStart"/>
      <w:r w:rsidR="00C900F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شراء</w:t>
      </w:r>
      <w:proofErr w:type="gramEnd"/>
      <w:r w:rsidR="00C900F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مواد أولية بقيمة </w:t>
      </w:r>
      <w:r w:rsidR="00C900FB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80547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526500</w:t>
      </w:r>
      <w:r w:rsidR="00C900FB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(</w:t>
      </w:r>
      <w:r w:rsidR="00C900FB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TTC</w:t>
      </w:r>
      <w:r w:rsidR="00C900FB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)</w:t>
      </w:r>
      <w:r w:rsidR="00C900F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بشيك بنكي رقم 01/156 تم استلامها في نفس البوم، وصل إدخال رقم157.</w:t>
      </w:r>
    </w:p>
    <w:p w:rsidR="00805475" w:rsidRPr="00BE73A8" w:rsidRDefault="00805475" w:rsidP="00805475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11/10/10 شراء تموينات أخرى بقيمة 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111150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(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TTC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>)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بشيك بنكي رقم 01/89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تم استلام السلعة بعد يوم واحد.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294720" w:rsidRPr="00BE73A8" w:rsidRDefault="00805475" w:rsidP="00294720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18/10/10 إخراج ما كلفته </w:t>
      </w:r>
      <w:r w:rsidR="00294720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300000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من المواد الأولية واللوازم إلى ورشة الإنتاج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وما كلفته </w:t>
      </w:r>
      <w:r w:rsidR="00294720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56000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من التموينات الأخرى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9472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وصل إخراج رقم 177.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</w:p>
    <w:p w:rsidR="00294720" w:rsidRPr="00BE73A8" w:rsidRDefault="00294720" w:rsidP="00294720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19/10/10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استلام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ما كلفته </w:t>
      </w: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900000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من المنتجات تامة الصنع بمخازن المؤسسة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وصل إدخال رقم 23.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274649" w:rsidRPr="00BE73A8" w:rsidRDefault="00294720" w:rsidP="00294720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-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4B2A7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23/10/10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إخراج نصف المنتج الموجود في المخزن وبيعه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بقيمة </w:t>
      </w:r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4B2A7D"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="004B2A7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900000</w:t>
      </w:r>
      <w:proofErr w:type="gramEnd"/>
      <w:r w:rsidR="005A204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</w:t>
      </w:r>
    </w:p>
    <w:p w:rsidR="00D17524" w:rsidRPr="00BE73A8" w:rsidRDefault="007A099A" w:rsidP="004147B7">
      <w:pPr>
        <w:bidi/>
        <w:spacing w:line="276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المطلوب:</w:t>
      </w:r>
      <w:r w:rsidR="004147B7"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rtl/>
          <w:lang w:bidi="ar-DZ"/>
        </w:rPr>
        <w:t xml:space="preserve"> </w:t>
      </w:r>
      <w:r w:rsidR="004147B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إذا كانت كل من المؤسستين تطبق مبدأ الجرد الدائم في إدراج مخزوناتها بالمحاسبة: سجل محاسبيا العمليات التي قامت بها كل مؤسسة مع استخراج أرصدة الحسابات في أخر الشهر</w:t>
      </w:r>
    </w:p>
    <w:p w:rsidR="005A5060" w:rsidRPr="00BE73A8" w:rsidRDefault="004147B7" w:rsidP="00410A97">
      <w:pPr>
        <w:pStyle w:val="Paragraphedeliste"/>
        <w:numPr>
          <w:ilvl w:val="0"/>
          <w:numId w:val="6"/>
        </w:numPr>
        <w:bidi/>
        <w:spacing w:after="0" w:line="240" w:lineRule="auto"/>
        <w:ind w:left="849" w:hanging="492"/>
        <w:rPr>
          <w:rFonts w:ascii="Traditional Arabic" w:hAnsi="Traditional Arabic" w:cs="Traditional Arabic"/>
          <w:b/>
          <w:color w:val="00B050"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t>طرق جرد المخزون</w:t>
      </w:r>
    </w:p>
    <w:p w:rsidR="005A5060" w:rsidRPr="00BE73A8" w:rsidRDefault="005A5060" w:rsidP="00410A97">
      <w:pPr>
        <w:bidi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</w:t>
      </w:r>
      <w:r w:rsidR="004147B7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1.</w:t>
      </w:r>
      <w:proofErr w:type="gramStart"/>
      <w:r w:rsidR="004147B7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الجرد</w:t>
      </w:r>
      <w:proofErr w:type="gramEnd"/>
      <w:r w:rsidR="004147B7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الدائم</w:t>
      </w:r>
    </w:p>
    <w:p w:rsidR="003A2577" w:rsidRPr="00BE73A8" w:rsidRDefault="003A2577" w:rsidP="003D2FBF">
      <w:pPr>
        <w:pStyle w:val="Paragraphedeliste"/>
        <w:numPr>
          <w:ilvl w:val="1"/>
          <w:numId w:val="11"/>
        </w:numPr>
        <w:bidi/>
        <w:ind w:left="849" w:hanging="43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الجرد </w:t>
      </w:r>
      <w:proofErr w:type="gramStart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ا</w:t>
      </w:r>
      <w:r w:rsidR="002F56DE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لدائم</w:t>
      </w:r>
      <w:proofErr w:type="gramEnd"/>
      <w:r w:rsidR="002F56DE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 للمخزونات في مؤسسة تجارية</w:t>
      </w:r>
    </w:p>
    <w:p w:rsidR="005A5060" w:rsidRPr="00BE73A8" w:rsidRDefault="003A2577" w:rsidP="005B6882">
      <w:pPr>
        <w:pStyle w:val="Paragraphedeliste"/>
        <w:numPr>
          <w:ilvl w:val="0"/>
          <w:numId w:val="9"/>
        </w:numPr>
        <w:bidi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المبدأ:</w:t>
      </w:r>
      <w:r w:rsidR="00AB14B1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تعتمد المؤسسة التجارية عل حسابين: حـ/30: مخزون البضائع   حـ/32: التموينات الأخرى</w:t>
      </w:r>
    </w:p>
    <w:p w:rsidR="00AB14B1" w:rsidRPr="00BE73A8" w:rsidRDefault="007E5C77" w:rsidP="00410A97">
      <w:pPr>
        <w:pStyle w:val="Paragraphedeliste"/>
        <w:numPr>
          <w:ilvl w:val="0"/>
          <w:numId w:val="9"/>
        </w:numPr>
        <w:bidi/>
        <w:spacing w:after="0" w:line="240" w:lineRule="auto"/>
        <w:ind w:left="1132" w:hanging="292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التسجيل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المحاسبي:</w:t>
      </w:r>
    </w:p>
    <w:p w:rsidR="005B6882" w:rsidRPr="00BE73A8" w:rsidRDefault="005B6882" w:rsidP="005B6882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 xml:space="preserve">ب.1. </w:t>
      </w:r>
      <w:proofErr w:type="gramStart"/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مشتريات</w:t>
      </w:r>
      <w:proofErr w:type="gramEnd"/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 xml:space="preserve"> المخزونات:</w:t>
      </w:r>
      <w:r w:rsidR="0081085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يكون ذلك عبر مرحلتين:</w:t>
      </w:r>
    </w:p>
    <w:p w:rsidR="007E5C77" w:rsidRPr="00BE73A8" w:rsidRDefault="002F56DE" w:rsidP="00410A97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after="0"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مرحلة</w:t>
      </w:r>
      <w:proofErr w:type="gramEnd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 xml:space="preserve"> استلام الفاتورة</w:t>
      </w:r>
    </w:p>
    <w:p w:rsidR="004147B7" w:rsidRPr="00BE73A8" w:rsidRDefault="004147B7" w:rsidP="00C550DF">
      <w:pPr>
        <w:tabs>
          <w:tab w:val="right" w:pos="1699"/>
        </w:tabs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تسجيل عملية 0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8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/09/2010 لدى مؤسسة الشريعة.</w:t>
      </w:r>
    </w:p>
    <w:p w:rsidR="004147B7" w:rsidRPr="00AC5957" w:rsidRDefault="004147B7" w:rsidP="00D261A4">
      <w:pPr>
        <w:pStyle w:val="Paragraphedeliste"/>
        <w:numPr>
          <w:ilvl w:val="0"/>
          <w:numId w:val="15"/>
        </w:numPr>
        <w:tabs>
          <w:tab w:val="right" w:pos="1699"/>
        </w:tabs>
        <w:bidi/>
        <w:spacing w:after="0" w:line="240" w:lineRule="auto"/>
        <w:rPr>
          <w:rFonts w:ascii="Traditional Arabic" w:hAnsi="Traditional Arabic" w:cs="Traditional Arabic"/>
          <w:bCs/>
          <w:sz w:val="26"/>
          <w:szCs w:val="26"/>
          <w:lang w:bidi="ar-DZ"/>
        </w:rPr>
      </w:pP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HT+TVA=TTC =819000 ; 1.17(HT)=819000 ; HT=700000DA</w:t>
      </w:r>
    </w:p>
    <w:tbl>
      <w:tblPr>
        <w:tblpPr w:leftFromText="141" w:rightFromText="141" w:vertAnchor="text" w:horzAnchor="margin" w:tblpXSpec="center" w:tblpY="4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963"/>
      </w:tblGrid>
      <w:tr w:rsidR="00D261A4" w:rsidRPr="00BE73A8" w:rsidTr="00D261A4">
        <w:trPr>
          <w:trHeight w:val="1828"/>
        </w:trPr>
        <w:tc>
          <w:tcPr>
            <w:tcW w:w="851" w:type="dxa"/>
          </w:tcPr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380</w:t>
            </w: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382 </w:t>
            </w: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4457</w:t>
            </w: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401</w:t>
            </w:r>
          </w:p>
        </w:tc>
        <w:tc>
          <w:tcPr>
            <w:tcW w:w="4357" w:type="dxa"/>
          </w:tcPr>
          <w:p w:rsidR="00D261A4" w:rsidRPr="007C55C5" w:rsidRDefault="00D261A4" w:rsidP="00724CFA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----------0</w:t>
            </w:r>
            <w:r w:rsidR="00C550D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8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/09/2010-----------</w:t>
            </w:r>
          </w:p>
          <w:p w:rsidR="00D261A4" w:rsidRPr="007C55C5" w:rsidRDefault="00D261A4" w:rsidP="00724CFA">
            <w:pPr>
              <w:bidi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المخزنة</w:t>
            </w:r>
          </w:p>
          <w:p w:rsidR="00D261A4" w:rsidRPr="007C55C5" w:rsidRDefault="00D261A4" w:rsidP="00724CFA">
            <w:pPr>
              <w:bidi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 التموينات الأخرى المخزنة</w:t>
            </w:r>
          </w:p>
          <w:p w:rsidR="00D261A4" w:rsidRPr="007C55C5" w:rsidRDefault="00D261A4" w:rsidP="00724CFA">
            <w:pPr>
              <w:bidi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الرسم على القيمة المضافة القابل للاسترجاع </w:t>
            </w:r>
          </w:p>
          <w:p w:rsidR="00D261A4" w:rsidRPr="007C55C5" w:rsidRDefault="00D261A4" w:rsidP="00724CFA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موردو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المخزونات والخدمات</w:t>
            </w:r>
          </w:p>
          <w:p w:rsidR="00D261A4" w:rsidRPr="007C55C5" w:rsidRDefault="00D261A4" w:rsidP="00724CFA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استلام تسجيل فاتورة </w:t>
            </w:r>
            <w:r w:rsidR="008D405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ش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راء بضائع </w:t>
            </w:r>
            <w:r w:rsidR="008D405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و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تموينات أخرى)</w:t>
            </w:r>
          </w:p>
        </w:tc>
        <w:tc>
          <w:tcPr>
            <w:tcW w:w="859" w:type="dxa"/>
          </w:tcPr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700000</w:t>
            </w: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279300</w:t>
            </w: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166481</w:t>
            </w:r>
          </w:p>
        </w:tc>
        <w:tc>
          <w:tcPr>
            <w:tcW w:w="963" w:type="dxa"/>
          </w:tcPr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261A4" w:rsidRPr="007C55C5" w:rsidRDefault="00D261A4" w:rsidP="00724CFA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61A4" w:rsidRPr="007C55C5" w:rsidRDefault="00D261A4" w:rsidP="006F37C5">
            <w:pPr>
              <w:bidi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261A4" w:rsidRPr="007C55C5" w:rsidRDefault="00D261A4" w:rsidP="006F37C5">
            <w:pPr>
              <w:bidi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1145781</w:t>
            </w:r>
          </w:p>
        </w:tc>
      </w:tr>
    </w:tbl>
    <w:p w:rsidR="007E5C77" w:rsidRPr="00AC5957" w:rsidRDefault="00D261A4" w:rsidP="00D261A4">
      <w:pPr>
        <w:pStyle w:val="Paragraphedeliste"/>
        <w:numPr>
          <w:ilvl w:val="0"/>
          <w:numId w:val="15"/>
        </w:numPr>
        <w:tabs>
          <w:tab w:val="right" w:pos="1699"/>
        </w:tabs>
        <w:bidi/>
        <w:spacing w:line="240" w:lineRule="auto"/>
        <w:rPr>
          <w:rFonts w:ascii="Traditional Arabic" w:hAnsi="Traditional Arabic" w:cs="Traditional Arabic"/>
          <w:bCs/>
          <w:sz w:val="26"/>
          <w:szCs w:val="26"/>
          <w:lang w:bidi="ar-DZ"/>
        </w:rPr>
      </w:pPr>
      <w:r w:rsidRPr="00AC5957">
        <w:rPr>
          <w:rFonts w:ascii="Traditional Arabic" w:hAnsi="Traditional Arabic" w:cs="Traditional Arabic"/>
          <w:bCs/>
          <w:sz w:val="26"/>
          <w:szCs w:val="26"/>
          <w:lang w:bidi="ar-DZ"/>
        </w:rPr>
        <w:t>HT+TVA=TTC =326781 ; 1.17(HT)=326781 ; HT=279300DA</w:t>
      </w:r>
    </w:p>
    <w:p w:rsidR="00544801" w:rsidRPr="00BE73A8" w:rsidRDefault="00544801" w:rsidP="00544801">
      <w:pPr>
        <w:pStyle w:val="Paragraphedeliste"/>
        <w:tabs>
          <w:tab w:val="right" w:pos="1699"/>
        </w:tabs>
        <w:bidi/>
        <w:spacing w:line="240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44801" w:rsidRPr="00BE73A8" w:rsidRDefault="00544801" w:rsidP="00544801">
      <w:pPr>
        <w:pStyle w:val="Paragraphedeliste"/>
        <w:tabs>
          <w:tab w:val="right" w:pos="1699"/>
        </w:tabs>
        <w:bidi/>
        <w:spacing w:line="240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17524" w:rsidRPr="00BE73A8" w:rsidRDefault="00D17524" w:rsidP="00D17524">
      <w:pPr>
        <w:pStyle w:val="Paragraphedeliste"/>
        <w:tabs>
          <w:tab w:val="right" w:pos="1699"/>
        </w:tabs>
        <w:bidi/>
        <w:spacing w:line="168" w:lineRule="auto"/>
        <w:ind w:left="155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D17524" w:rsidRPr="00BE73A8" w:rsidRDefault="00D17524" w:rsidP="00D17524">
      <w:pPr>
        <w:pStyle w:val="Paragraphedeliste"/>
        <w:tabs>
          <w:tab w:val="right" w:pos="1699"/>
        </w:tabs>
        <w:bidi/>
        <w:spacing w:line="168" w:lineRule="auto"/>
        <w:ind w:left="155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D17524" w:rsidRPr="00BE73A8" w:rsidRDefault="00D17524" w:rsidP="00D17524">
      <w:pPr>
        <w:pStyle w:val="Paragraphedeliste"/>
        <w:tabs>
          <w:tab w:val="right" w:pos="1699"/>
        </w:tabs>
        <w:bidi/>
        <w:spacing w:line="168" w:lineRule="auto"/>
        <w:ind w:left="155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D17524" w:rsidRPr="00BE73A8" w:rsidRDefault="00D17524" w:rsidP="00D17524">
      <w:pPr>
        <w:pStyle w:val="Paragraphedeliste"/>
        <w:tabs>
          <w:tab w:val="right" w:pos="1699"/>
        </w:tabs>
        <w:bidi/>
        <w:spacing w:line="168" w:lineRule="auto"/>
        <w:ind w:left="155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D17524" w:rsidRPr="00BE73A8" w:rsidRDefault="00D17524" w:rsidP="00D17524">
      <w:pPr>
        <w:pStyle w:val="Paragraphedeliste"/>
        <w:tabs>
          <w:tab w:val="right" w:pos="1699"/>
        </w:tabs>
        <w:bidi/>
        <w:spacing w:line="168" w:lineRule="auto"/>
        <w:ind w:left="155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7E5C77" w:rsidRPr="00BE73A8" w:rsidRDefault="00C351CB" w:rsidP="00D261A4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  <w:lastRenderedPageBreak/>
        <w:t xml:space="preserve"> </w:t>
      </w:r>
      <w:r w:rsidR="002F56DE"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مرحلة استلام المشتريات بالمخزن</w:t>
      </w:r>
    </w:p>
    <w:p w:rsidR="00206A57" w:rsidRPr="00BE73A8" w:rsidRDefault="00D261A4" w:rsidP="00C550DF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: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تسجيل عملية استلام المشتريات يوم 0</w:t>
      </w:r>
      <w:r w:rsidR="00C550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9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/09/2010 لدى مؤسسة الشريعة.</w:t>
      </w:r>
    </w:p>
    <w:p w:rsidR="00D261A4" w:rsidRPr="00BE73A8" w:rsidRDefault="00D261A4" w:rsidP="00D261A4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tbl>
      <w:tblPr>
        <w:tblpPr w:leftFromText="141" w:rightFromText="141" w:vertAnchor="text" w:horzAnchor="page" w:tblpX="1491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859"/>
      </w:tblGrid>
      <w:tr w:rsidR="00206A57" w:rsidRPr="00BE73A8" w:rsidTr="00206A57">
        <w:trPr>
          <w:trHeight w:val="1828"/>
        </w:trPr>
        <w:tc>
          <w:tcPr>
            <w:tcW w:w="851" w:type="dxa"/>
          </w:tcPr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86C91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</w:t>
            </w: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06A57" w:rsidRPr="007C55C5" w:rsidRDefault="003E296F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380</w:t>
            </w:r>
            <w:r w:rsidR="00206A57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</w:p>
          <w:p w:rsidR="00206A57" w:rsidRPr="007C55C5" w:rsidRDefault="003E296F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</w:tc>
        <w:tc>
          <w:tcPr>
            <w:tcW w:w="4357" w:type="dxa"/>
          </w:tcPr>
          <w:p w:rsidR="00206A57" w:rsidRPr="007C55C5" w:rsidRDefault="00206A57" w:rsidP="00C550D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C550D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09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D261A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09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D261A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2010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206A57" w:rsidRPr="007C55C5" w:rsidRDefault="00206A57" w:rsidP="004147B7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206A57" w:rsidRPr="007C55C5" w:rsidRDefault="00206A57" w:rsidP="004147B7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التموينات الأخرى </w:t>
            </w:r>
          </w:p>
          <w:p w:rsidR="00206A57" w:rsidRPr="007C55C5" w:rsidRDefault="003734EE" w:rsidP="004147B7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البضائع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المخزنة</w:t>
            </w:r>
          </w:p>
          <w:p w:rsidR="00206A57" w:rsidRPr="007C55C5" w:rsidRDefault="003734EE" w:rsidP="004147B7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</w:t>
            </w:r>
            <w:r w:rsidR="003E296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ى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المخزنة</w:t>
            </w:r>
          </w:p>
          <w:p w:rsidR="00206A57" w:rsidRPr="007C55C5" w:rsidRDefault="00206A57" w:rsidP="008D405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تسجيل </w:t>
            </w:r>
            <w:r w:rsidR="003734EE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عملية استلام 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3734EE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البضائع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8D405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و</w:t>
            </w:r>
            <w:r w:rsidR="003734EE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تموينات أخرى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9" w:type="dxa"/>
          </w:tcPr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06A57" w:rsidRPr="007C55C5" w:rsidRDefault="00886C91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700000</w:t>
            </w:r>
          </w:p>
          <w:p w:rsidR="00206A57" w:rsidRPr="007C55C5" w:rsidRDefault="00886C91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279300</w:t>
            </w: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</w:tc>
        <w:tc>
          <w:tcPr>
            <w:tcW w:w="859" w:type="dxa"/>
          </w:tcPr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06A57" w:rsidRPr="007C55C5" w:rsidRDefault="00206A5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06A57" w:rsidRPr="007C55C5" w:rsidRDefault="00206A57" w:rsidP="004147B7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06A57" w:rsidRPr="007C55C5" w:rsidRDefault="004147B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700000</w:t>
            </w:r>
          </w:p>
          <w:p w:rsidR="00206A57" w:rsidRPr="007C55C5" w:rsidRDefault="004147B7" w:rsidP="004147B7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279300</w:t>
            </w:r>
          </w:p>
          <w:p w:rsidR="00206A57" w:rsidRPr="007C55C5" w:rsidRDefault="00206A57" w:rsidP="009B33A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</w:tr>
    </w:tbl>
    <w:p w:rsidR="00206A57" w:rsidRPr="00BE73A8" w:rsidRDefault="00206A57" w:rsidP="00206A57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06A57" w:rsidRPr="00BE73A8" w:rsidRDefault="00206A57" w:rsidP="00206A57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06A57" w:rsidRPr="00BE73A8" w:rsidRDefault="00206A57" w:rsidP="00206A57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06A57" w:rsidRPr="00BE73A8" w:rsidRDefault="00206A57" w:rsidP="00206A57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06A57" w:rsidRPr="00BE73A8" w:rsidRDefault="00206A57" w:rsidP="00206A57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06A57" w:rsidRPr="00BE73A8" w:rsidRDefault="00206A57" w:rsidP="007C55C5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D261A4" w:rsidRPr="00BE73A8" w:rsidRDefault="00D261A4" w:rsidP="00D261A4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A65EB" w:rsidRPr="00BE73A8" w:rsidRDefault="000838F3" w:rsidP="00D261A4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147.45pt;margin-top:17.95pt;width:90.75pt;height:.75pt;flip:x;z-index:25169305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32" type="#_x0000_t32" style="position:absolute;left:0;text-align:left;margin-left:329.3pt;margin-top:17.2pt;width:0;height:26.25pt;z-index:251668480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33" type="#_x0000_t32" style="position:absolute;left:0;text-align:left;margin-left:284.3pt;margin-top:17.2pt;width:90.75pt;height:.75pt;flip:x;z-index:25166950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31" type="#_x0000_t32" style="position:absolute;left:0;text-align:left;margin-left:447.8pt;margin-top:17.2pt;width:0;height:26.25pt;z-index:25166745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30" type="#_x0000_t32" style="position:absolute;left:0;text-align:left;margin-left:404.3pt;margin-top:16.45pt;width:90.75pt;height:.75pt;flip:x;z-index:251666432" o:connectortype="straight"/>
        </w:pict>
      </w:r>
      <w:r w:rsidR="002A65EB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2A65E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</w:t>
      </w:r>
      <w:r w:rsidR="00B0033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حـ/380          د         </w:t>
      </w:r>
      <w:r w:rsidR="002A65E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م         حـ/</w:t>
      </w:r>
      <w:r w:rsidR="00B0033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382</w:t>
      </w:r>
      <w:r w:rsidR="002A65E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د</w:t>
      </w:r>
      <w:r w:rsidR="00B0033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</w:t>
      </w:r>
      <w:r w:rsidR="00BD5FDD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B0033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834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م          حـ/401         د</w:t>
      </w:r>
    </w:p>
    <w:p w:rsidR="002A65EB" w:rsidRPr="00BE73A8" w:rsidRDefault="000838F3" w:rsidP="00D261A4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44" type="#_x0000_t32" style="position:absolute;left:0;text-align:left;margin-left:495.05pt;margin-top:15.3pt;width:0;height:11.45pt;z-index:251676672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43" type="#_x0000_t32" style="position:absolute;left:0;text-align:left;margin-left:302.7pt;margin-top:16.05pt;width:0;height:11.45pt;z-index:251675648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77" type="#_x0000_t32" style="position:absolute;left:0;text-align:left;margin-left:192.8pt;margin-top:.35pt;width:0;height:26.25pt;z-index:251694080" o:connectortype="straight"/>
        </w:pict>
      </w:r>
      <w:r w:rsidR="00B0033A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2A65E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700000 </w:t>
      </w:r>
      <w:r w:rsidR="00B0033A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700000</w:t>
      </w:r>
      <w:r w:rsidR="00B0033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="002A65E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279300</w:t>
      </w:r>
      <w:r w:rsidR="002A65E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B0033A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B0033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279300</w:t>
      </w:r>
      <w:r w:rsidR="00BD5FD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</w:t>
      </w:r>
      <w:r w:rsidR="003219CF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</w:t>
      </w:r>
      <w:r w:rsidR="002834D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1144781</w:t>
      </w:r>
      <w:r w:rsidR="00BD5FD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2B77CC" w:rsidRPr="00BE73A8" w:rsidRDefault="000838F3" w:rsidP="004E09E1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  <w:r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42" type="#_x0000_t32" style="position:absolute;left:0;text-align:left;margin-left:302.7pt;margin-top:9.55pt;width:192.35pt;height:0;z-index:251674624" o:connectortype="straight"/>
        </w:pict>
      </w:r>
    </w:p>
    <w:p w:rsidR="00FE7188" w:rsidRPr="00BE73A8" w:rsidRDefault="007421D7" w:rsidP="00C550DF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حسابات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مرصده</w:t>
      </w:r>
    </w:p>
    <w:p w:rsidR="00EC5075" w:rsidRPr="00BE73A8" w:rsidRDefault="00EC5075" w:rsidP="00CE0DE7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ب.1. تسجيل البضائع والتموينات الأخرى المستهلكة:</w:t>
      </w:r>
      <w:r w:rsidR="0048418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(كما سبق وأن درسنا في السنة الثانية كيفية تسجيل عملية البيع على مرحلتين) </w:t>
      </w:r>
    </w:p>
    <w:tbl>
      <w:tblPr>
        <w:tblpPr w:leftFromText="141" w:rightFromText="141" w:vertAnchor="text" w:horzAnchor="page" w:tblpX="1506" w:tblpY="8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859"/>
      </w:tblGrid>
      <w:tr w:rsidR="00215898" w:rsidRPr="00BE73A8" w:rsidTr="00C51FAF">
        <w:trPr>
          <w:trHeight w:val="2121"/>
        </w:trPr>
        <w:tc>
          <w:tcPr>
            <w:tcW w:w="851" w:type="dxa"/>
          </w:tcPr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</w:t>
            </w: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602</w:t>
            </w: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15898" w:rsidRPr="007C55C5" w:rsidRDefault="00215898" w:rsidP="00C51FAF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</w:p>
          <w:p w:rsidR="00C51FAF" w:rsidRPr="007C55C5" w:rsidRDefault="00C51FAF" w:rsidP="00C51FAF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</w:tc>
        <w:tc>
          <w:tcPr>
            <w:tcW w:w="4357" w:type="dxa"/>
          </w:tcPr>
          <w:p w:rsidR="00215898" w:rsidRPr="007C55C5" w:rsidRDefault="00215898" w:rsidP="00C550DF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C550D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14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C550D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09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C550D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2010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215898" w:rsidRPr="007C55C5" w:rsidRDefault="00215898" w:rsidP="00C550DF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 البضاعة المبيعة</w:t>
            </w:r>
          </w:p>
          <w:p w:rsidR="00215898" w:rsidRPr="007C55C5" w:rsidRDefault="00215898" w:rsidP="00C550DF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215898" w:rsidRPr="007C55C5" w:rsidRDefault="00C51FAF" w:rsidP="008D4054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215898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تسجيل عملية إخراج  البضائع من المخزن)</w:t>
            </w: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------------15/09/2010-----------</w:t>
            </w:r>
          </w:p>
          <w:p w:rsidR="00C51FAF" w:rsidRPr="007C55C5" w:rsidRDefault="00C51FAF" w:rsidP="00C51FAF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التموينات الأخرى </w:t>
            </w:r>
          </w:p>
          <w:p w:rsidR="00C51FAF" w:rsidRPr="007C55C5" w:rsidRDefault="00C51FAF" w:rsidP="00C51FAF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التموينات الأخرى </w:t>
            </w:r>
          </w:p>
          <w:p w:rsidR="00C51FAF" w:rsidRPr="007C55C5" w:rsidRDefault="00C51FAF" w:rsidP="009B33A4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تسجيل عملية إخراج  تموينات أخرى من المخزن)</w:t>
            </w:r>
          </w:p>
        </w:tc>
        <w:tc>
          <w:tcPr>
            <w:tcW w:w="859" w:type="dxa"/>
          </w:tcPr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15898" w:rsidRPr="007C55C5" w:rsidRDefault="00C51FAF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420000</w:t>
            </w: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15898" w:rsidRPr="007C55C5" w:rsidRDefault="00C51FAF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120000</w:t>
            </w:r>
          </w:p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</w:tc>
        <w:tc>
          <w:tcPr>
            <w:tcW w:w="859" w:type="dxa"/>
          </w:tcPr>
          <w:p w:rsidR="00215898" w:rsidRPr="007C55C5" w:rsidRDefault="00215898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15898" w:rsidRPr="007C55C5" w:rsidRDefault="00215898" w:rsidP="00C550DF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15898" w:rsidRPr="007C55C5" w:rsidRDefault="00C51FAF" w:rsidP="00C550D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420000</w:t>
            </w: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51FAF" w:rsidRPr="007C55C5" w:rsidRDefault="00C51FAF" w:rsidP="00C51FAF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15898" w:rsidRPr="007C55C5" w:rsidRDefault="00C51FAF" w:rsidP="009B33A4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120000</w:t>
            </w:r>
          </w:p>
        </w:tc>
      </w:tr>
    </w:tbl>
    <w:p w:rsidR="003D2FBF" w:rsidRPr="00BE73A8" w:rsidRDefault="00BC639E" w:rsidP="00C550DF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 xml:space="preserve"> تسجيل عملية إخراج البضا</w:t>
      </w:r>
      <w:r w:rsidR="002F56DE"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عة أو التموينات الأخر من المخزن</w:t>
      </w:r>
    </w:p>
    <w:p w:rsidR="00C550DF" w:rsidRPr="00BE73A8" w:rsidRDefault="00C550DF" w:rsidP="00C550DF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تسجيل عملية الإخراج لدى مؤسسة"الشريعة " بتاريخ 14/09/2010، 15/09/2010</w:t>
      </w:r>
    </w:p>
    <w:p w:rsidR="004C0092" w:rsidRPr="00BE73A8" w:rsidRDefault="004C0092" w:rsidP="004C0092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BC639E" w:rsidRPr="00BE73A8" w:rsidRDefault="00BC639E" w:rsidP="00BC639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D2FBF" w:rsidRPr="00BE73A8" w:rsidRDefault="003D2FBF" w:rsidP="003D2FBF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3D2FBF" w:rsidRPr="00BE73A8" w:rsidRDefault="003D2FBF" w:rsidP="003D2FBF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15898" w:rsidRPr="00BE73A8" w:rsidRDefault="00215898" w:rsidP="00215898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215898" w:rsidRDefault="00215898" w:rsidP="00215898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3219CF" w:rsidRPr="00BE73A8" w:rsidRDefault="003219CF" w:rsidP="003219CF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C51FAF" w:rsidRPr="00BE73A8" w:rsidRDefault="00C51FAF" w:rsidP="007C55C5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D261A4" w:rsidRPr="00BE73A8" w:rsidRDefault="000838F3" w:rsidP="00C51FAF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062" type="#_x0000_t32" style="position:absolute;left:0;text-align:left;margin-left:51.45pt;margin-top:16.45pt;width:90.75pt;height:.75pt;flip:x;z-index:251683840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061" type="#_x0000_t32" style="position:absolute;left:0;text-align:left;margin-left:173.3pt;margin-top:17.2pt;width:90.75pt;height:.75pt;flip:x;z-index:25168281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59" type="#_x0000_t32" style="position:absolute;left:0;text-align:left;margin-left:329.3pt;margin-top:17.2pt;width:0;height:26.25pt;z-index:251680768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60" type="#_x0000_t32" style="position:absolute;left:0;text-align:left;margin-left:284.3pt;margin-top:17.2pt;width:90.75pt;height:.75pt;flip:x;z-index:25168179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58" type="#_x0000_t32" style="position:absolute;left:0;text-align:left;margin-left:447.8pt;margin-top:17.2pt;width:0;height:26.25pt;z-index:25167974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57" type="#_x0000_t32" style="position:absolute;left:0;text-align:left;margin-left:404.3pt;margin-top:16.45pt;width:90.75pt;height:.75pt;flip:x;z-index:251678720" o:connectortype="straight"/>
        </w:pict>
      </w:r>
      <w:r w:rsidR="00D261A4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       حـ/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600</w:t>
      </w:r>
      <w:r w:rsidR="003219CF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د  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م         حـ/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602</w:t>
      </w:r>
      <w:r w:rsidR="003219CF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د 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D261A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3219CF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        حـ/ 30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</w:t>
      </w:r>
      <w:r w:rsidR="00D261A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  </w:t>
      </w:r>
      <w:r w:rsidR="003219CF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م          حـ/32 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</w:t>
      </w:r>
      <w:r w:rsidR="009014B2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   </w:t>
      </w:r>
    </w:p>
    <w:p w:rsidR="00D261A4" w:rsidRPr="00BE73A8" w:rsidRDefault="000838F3" w:rsidP="00C51FAF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63" type="#_x0000_t32" style="position:absolute;left:0;text-align:left;margin-left:221.7pt;margin-top:.85pt;width:.05pt;height:35.7pt;z-index:251684864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64" type="#_x0000_t32" style="position:absolute;left:0;text-align:left;margin-left:98.7pt;margin-top:-.45pt;width:0;height:37.75pt;z-index:251685888" o:connectortype="straight"/>
        </w:pic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D261A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420000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261A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</w:t>
      </w:r>
      <w:r w:rsidR="00D261A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120000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261A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200000    420000         </w:t>
      </w:r>
      <w:r w:rsidR="00D261A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150000  </w:t>
      </w:r>
      <w:r w:rsidR="00550EA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120000</w:t>
      </w:r>
    </w:p>
    <w:p w:rsidR="00D261A4" w:rsidRPr="00BE73A8" w:rsidRDefault="000838F3" w:rsidP="00AC086D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070" type="#_x0000_t32" style="position:absolute;left:0;text-align:left;margin-left:77.7pt;margin-top:12.15pt;width:.05pt;height:13.5pt;z-index:251688960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071" type="#_x0000_t32" style="position:absolute;left:0;text-align:left;margin-left:204.45pt;margin-top:12.15pt;width:.05pt;height:9pt;z-index:251689984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074" type="#_x0000_t32" style="position:absolute;left:0;text-align:left;margin-left:467.7pt;margin-top:2.4pt;width:6.75pt;height:18.75pt;flip:y;z-index:251692032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072" type="#_x0000_t32" style="position:absolute;left:0;text-align:left;margin-left:340.95pt;margin-top:2.4pt;width:9pt;height:24pt;flip:y;z-index:251691008" o:connectortype="straight">
            <v:stroke endarrow="block"/>
          </v:shape>
        </w:pic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                         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</w:t>
      </w:r>
      <w:r w:rsidR="00AC086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700000    </w:t>
      </w:r>
      <w:r w:rsidR="009014B2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480000ر.م     </w:t>
      </w:r>
      <w:r w:rsidR="00C51FAF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</w:t>
      </w:r>
      <w:r w:rsidR="00C51F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279300</w:t>
      </w:r>
      <w:r w:rsidR="00AC086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AC086D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309300</w:t>
      </w:r>
      <w:r w:rsidR="00AC086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AC086D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ر.م</w:t>
      </w:r>
    </w:p>
    <w:p w:rsidR="00D261A4" w:rsidRPr="00BE73A8" w:rsidRDefault="000838F3" w:rsidP="00D261A4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  <w:r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69" type="#_x0000_t32" style="position:absolute;left:0;text-align:left;margin-left:77.7pt;margin-top:8pt;width:263.25pt;height:0;z-index:251687936" o:connectortype="straight"/>
        </w:pict>
      </w:r>
      <w:r w:rsidRPr="000838F3">
        <w:rPr>
          <w:rFonts w:ascii="Traditional Arabic" w:hAnsi="Traditional Arabic" w:cs="Traditional Arabic"/>
          <w:b/>
          <w:noProof/>
          <w:sz w:val="26"/>
          <w:szCs w:val="26"/>
        </w:rPr>
        <w:pict>
          <v:shape id="_x0000_s1068" type="#_x0000_t32" style="position:absolute;left:0;text-align:left;margin-left:204.45pt;margin-top:2.75pt;width:263.25pt;height:0;z-index:251686912" o:connectortype="straight"/>
        </w:pict>
      </w:r>
    </w:p>
    <w:p w:rsidR="0044746B" w:rsidRPr="00BE73A8" w:rsidRDefault="0044746B" w:rsidP="0044746B">
      <w:pPr>
        <w:pStyle w:val="Paragraphedeliste"/>
        <w:numPr>
          <w:ilvl w:val="1"/>
          <w:numId w:val="14"/>
        </w:numPr>
        <w:tabs>
          <w:tab w:val="right" w:pos="849"/>
        </w:tabs>
        <w:bidi/>
        <w:spacing w:after="0" w:line="240" w:lineRule="auto"/>
        <w:ind w:left="707" w:hanging="350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الجرد </w:t>
      </w:r>
      <w:proofErr w:type="gramStart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الدائم</w:t>
      </w:r>
      <w:proofErr w:type="gramEnd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 للمخزونات في مؤسسة إنتاجية</w:t>
      </w:r>
    </w:p>
    <w:p w:rsidR="0044746B" w:rsidRPr="00BE73A8" w:rsidRDefault="0044746B" w:rsidP="007C55C5">
      <w:pPr>
        <w:bidi/>
        <w:ind w:left="-2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أ.المبدأ: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تعتمد المؤسسة التجارية عل الحسابات: حـ/31: </w:t>
      </w:r>
      <w:r w:rsidR="0089326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المواد الأولية واللوازم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حـ/32: التموينات الأخرى</w:t>
      </w:r>
      <w:r w:rsidR="0089326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حـ/35:المخزونات من المنتجات</w:t>
      </w:r>
    </w:p>
    <w:p w:rsidR="00FE7188" w:rsidRPr="00BE73A8" w:rsidRDefault="0044746B" w:rsidP="007C55C5">
      <w:pPr>
        <w:bidi/>
        <w:ind w:left="-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ب. </w:t>
      </w: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التسجيل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المحاسبي: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810854" w:rsidRPr="00BE73A8" w:rsidRDefault="00810854" w:rsidP="00810854">
      <w:pPr>
        <w:bidi/>
        <w:ind w:left="140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ب.1. مشتريات المخزونات( التموينات):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يكون ذلك عبر مرحلتين:</w:t>
      </w:r>
    </w:p>
    <w:p w:rsidR="00810854" w:rsidRPr="00BE73A8" w:rsidRDefault="00810854" w:rsidP="00810854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مرحلة</w:t>
      </w:r>
      <w:proofErr w:type="gramEnd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 xml:space="preserve"> استلام الفاتورة</w:t>
      </w:r>
    </w:p>
    <w:p w:rsidR="008D4054" w:rsidRPr="00BE73A8" w:rsidRDefault="008D4054" w:rsidP="008D4054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="00315612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</w:t>
      </w:r>
      <w:r w:rsidR="0031561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تسجيل العملية بتاريخ 09/10/2010، 11/10/2010 لدى مؤسسة الشرق الكبير في دفتر اليومية.</w:t>
      </w:r>
    </w:p>
    <w:p w:rsidR="00221A53" w:rsidRPr="009014B2" w:rsidRDefault="00221A53" w:rsidP="007C55C5">
      <w:pPr>
        <w:pStyle w:val="Paragraphedeliste"/>
        <w:numPr>
          <w:ilvl w:val="0"/>
          <w:numId w:val="15"/>
        </w:numPr>
        <w:tabs>
          <w:tab w:val="right" w:pos="1699"/>
        </w:tabs>
        <w:bidi/>
        <w:spacing w:after="0" w:line="240" w:lineRule="auto"/>
        <w:rPr>
          <w:rFonts w:ascii="Traditional Arabic" w:hAnsi="Traditional Arabic" w:cs="Traditional Arabic"/>
          <w:bCs/>
          <w:sz w:val="26"/>
          <w:szCs w:val="26"/>
          <w:lang w:bidi="ar-DZ"/>
        </w:rPr>
      </w:pPr>
      <w:r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HT+TVA=TTC =</w:t>
      </w:r>
      <w:r w:rsidR="004E09E1"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526500</w:t>
      </w:r>
      <w:r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 ; 1.17(HT)=</w:t>
      </w:r>
      <w:r w:rsidR="004E09E1"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526500</w:t>
      </w:r>
      <w:r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 ; HT=</w:t>
      </w:r>
      <w:r w:rsidR="004E09E1"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45</w:t>
      </w:r>
      <w:r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0000DA</w:t>
      </w:r>
      <w:r w:rsidR="004E09E1"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</w:t>
      </w:r>
    </w:p>
    <w:p w:rsidR="004E09E1" w:rsidRPr="007C55C5" w:rsidRDefault="004E09E1" w:rsidP="004E09E1">
      <w:pPr>
        <w:pStyle w:val="Paragraphedeliste"/>
        <w:numPr>
          <w:ilvl w:val="0"/>
          <w:numId w:val="15"/>
        </w:numPr>
        <w:tabs>
          <w:tab w:val="right" w:pos="1699"/>
        </w:tabs>
        <w:bidi/>
        <w:spacing w:line="240" w:lineRule="auto"/>
        <w:rPr>
          <w:rFonts w:ascii="Traditional Arabic" w:hAnsi="Traditional Arabic" w:cs="Traditional Arabic"/>
          <w:bCs/>
          <w:sz w:val="24"/>
          <w:szCs w:val="24"/>
          <w:lang w:bidi="ar-DZ"/>
        </w:rPr>
      </w:pPr>
      <w:r w:rsidRPr="009014B2">
        <w:rPr>
          <w:rFonts w:ascii="Traditional Arabic" w:hAnsi="Traditional Arabic" w:cs="Traditional Arabic"/>
          <w:bCs/>
          <w:sz w:val="26"/>
          <w:szCs w:val="26"/>
          <w:lang w:bidi="ar-DZ"/>
        </w:rPr>
        <w:t>HT+TVA=TTC =111150 ; 1.17(HT)=111150 ; HT=95000DA</w:t>
      </w:r>
    </w:p>
    <w:tbl>
      <w:tblPr>
        <w:tblpPr w:leftFromText="141" w:rightFromText="141" w:vertAnchor="text" w:horzAnchor="page" w:tblpX="1281" w:tblpY="8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67"/>
        <w:gridCol w:w="851"/>
      </w:tblGrid>
      <w:tr w:rsidR="004E09E1" w:rsidRPr="007C55C5" w:rsidTr="007C55C5">
        <w:trPr>
          <w:trHeight w:val="983"/>
        </w:trPr>
        <w:tc>
          <w:tcPr>
            <w:tcW w:w="851" w:type="dxa"/>
          </w:tcPr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381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4457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4457</w:t>
            </w:r>
          </w:p>
        </w:tc>
        <w:tc>
          <w:tcPr>
            <w:tcW w:w="871" w:type="dxa"/>
          </w:tcPr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512 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512</w:t>
            </w:r>
          </w:p>
        </w:tc>
        <w:tc>
          <w:tcPr>
            <w:tcW w:w="4357" w:type="dxa"/>
          </w:tcPr>
          <w:p w:rsidR="004E09E1" w:rsidRPr="007C55C5" w:rsidRDefault="004E09E1" w:rsidP="00CE0DE7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CE0DE7" w:rsidRPr="007C55C5">
              <w:rPr>
                <w:rFonts w:ascii="Traditional Arabic" w:hAnsi="Traditional Arabic" w:cs="Traditional Arabic"/>
                <w:bCs/>
                <w:lang w:bidi="ar-DZ"/>
              </w:rPr>
              <w:t>09</w:t>
            </w:r>
            <w:r w:rsidRPr="007C55C5">
              <w:rPr>
                <w:rFonts w:ascii="Traditional Arabic" w:hAnsi="Traditional Arabic" w:cs="Traditional Arabic" w:hint="cs"/>
                <w:bCs/>
                <w:rtl/>
                <w:lang w:bidi="ar-DZ"/>
              </w:rPr>
              <w:t>/</w:t>
            </w:r>
            <w:r w:rsidR="00CE0DE7" w:rsidRPr="007C55C5">
              <w:rPr>
                <w:rFonts w:ascii="Traditional Arabic" w:hAnsi="Traditional Arabic" w:cs="Traditional Arabic"/>
                <w:bCs/>
                <w:lang w:bidi="ar-DZ"/>
              </w:rPr>
              <w:t>10</w:t>
            </w:r>
            <w:r w:rsidRPr="007C55C5">
              <w:rPr>
                <w:rFonts w:ascii="Traditional Arabic" w:hAnsi="Traditional Arabic" w:cs="Traditional Arabic" w:hint="cs"/>
                <w:bCs/>
                <w:rtl/>
                <w:lang w:bidi="ar-DZ"/>
              </w:rPr>
              <w:t>/</w:t>
            </w:r>
            <w:r w:rsidR="00CE0DE7" w:rsidRPr="007C55C5">
              <w:rPr>
                <w:rFonts w:ascii="Traditional Arabic" w:hAnsi="Traditional Arabic" w:cs="Traditional Arabic"/>
                <w:bCs/>
                <w:lang w:bidi="ar-DZ"/>
              </w:rPr>
              <w:t>2010</w:t>
            </w:r>
            <w:r w:rsidRPr="007C55C5">
              <w:rPr>
                <w:rFonts w:ascii="Traditional Arabic" w:hAnsi="Traditional Arabic" w:cs="Traditional Arabic" w:hint="cs"/>
                <w:bCs/>
                <w:rtl/>
                <w:lang w:bidi="ar-DZ"/>
              </w:rPr>
              <w:t>-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المواد الأولية واللوازم   </w:t>
            </w: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الرسم على القيمة المضافة القابل للاسترجاع 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بنوك الحسابات الجارية</w:t>
            </w:r>
          </w:p>
          <w:p w:rsidR="004E09E1" w:rsidRPr="007C55C5" w:rsidRDefault="004E09E1" w:rsidP="00CE0DE7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</w:t>
            </w: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استلام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تسجيل فاتورة </w:t>
            </w:r>
            <w:r w:rsidR="00CE0DE7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ش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راء مواد أولية ولوازم)</w:t>
            </w: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------------11/10/2010------------</w:t>
            </w: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 التموينات الأخرى المخزنة</w:t>
            </w:r>
          </w:p>
          <w:p w:rsidR="004E09E1" w:rsidRPr="007C55C5" w:rsidRDefault="004E09E1" w:rsidP="004E09E1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الرسم على القيمة المضافة القابل للاسترجاع 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بنوك الحسابات الجارية</w:t>
            </w:r>
          </w:p>
          <w:p w:rsidR="004E09E1" w:rsidRPr="007C55C5" w:rsidRDefault="004E09E1" w:rsidP="00CE0DE7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استلام تسجيل فاتورة </w:t>
            </w:r>
            <w:r w:rsidR="00CE0DE7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ش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راء تموينات أخرى)</w:t>
            </w:r>
          </w:p>
        </w:tc>
        <w:tc>
          <w:tcPr>
            <w:tcW w:w="867" w:type="dxa"/>
          </w:tcPr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450000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76500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95000</w:t>
            </w:r>
          </w:p>
          <w:p w:rsidR="004E09E1" w:rsidRPr="007C55C5" w:rsidRDefault="00CE0DE7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16150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1" w:type="dxa"/>
          </w:tcPr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526500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CE0DE7" w:rsidRPr="007C55C5" w:rsidRDefault="00CE0DE7" w:rsidP="00CE0DE7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111150</w:t>
            </w:r>
          </w:p>
          <w:p w:rsidR="004E09E1" w:rsidRPr="007C55C5" w:rsidRDefault="004E09E1" w:rsidP="004E09E1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4E09E1" w:rsidRPr="00BE73A8" w:rsidRDefault="004E09E1" w:rsidP="004E09E1">
      <w:pPr>
        <w:pStyle w:val="Paragraphedeliste"/>
        <w:tabs>
          <w:tab w:val="right" w:pos="169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810854" w:rsidRPr="00BE73A8" w:rsidRDefault="00810854" w:rsidP="00810854">
      <w:pPr>
        <w:pStyle w:val="Paragraphedeliste"/>
        <w:tabs>
          <w:tab w:val="right" w:pos="1699"/>
        </w:tabs>
        <w:bidi/>
        <w:spacing w:line="168" w:lineRule="auto"/>
        <w:ind w:left="155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544801" w:rsidRDefault="00544801" w:rsidP="00544801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7C55C5" w:rsidRPr="00BE73A8" w:rsidRDefault="007C55C5" w:rsidP="007C55C5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810854" w:rsidRPr="00BE73A8" w:rsidRDefault="00810854" w:rsidP="00810854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  <w:lastRenderedPageBreak/>
        <w:t xml:space="preserve"> </w:t>
      </w: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مرحلة استلام المشتريات بالمخزن:</w:t>
      </w:r>
    </w:p>
    <w:p w:rsidR="00CE0DE7" w:rsidRPr="00BE73A8" w:rsidRDefault="00CE0DE7" w:rsidP="00A31738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تسجيل عملية الاستلام بتاريخ 09/10/2010، 1</w:t>
      </w:r>
      <w:r w:rsidR="00A3173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/10/2010 لدى مؤسسة الشرق الكبير في دفتر اليومية.</w:t>
      </w:r>
    </w:p>
    <w:p w:rsidR="00810854" w:rsidRPr="00BE73A8" w:rsidRDefault="00810854" w:rsidP="00810854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tbl>
      <w:tblPr>
        <w:tblpPr w:leftFromText="141" w:rightFromText="141" w:vertAnchor="text" w:horzAnchor="page" w:tblpX="1491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859"/>
      </w:tblGrid>
      <w:tr w:rsidR="00810854" w:rsidRPr="00BE73A8" w:rsidTr="009B33A4">
        <w:trPr>
          <w:trHeight w:val="2121"/>
        </w:trPr>
        <w:tc>
          <w:tcPr>
            <w:tcW w:w="851" w:type="dxa"/>
          </w:tcPr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</w:t>
            </w:r>
            <w:r w:rsidR="00401FE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</w:t>
            </w:r>
          </w:p>
          <w:p w:rsidR="00A31738" w:rsidRPr="007C55C5" w:rsidRDefault="00A31738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31738" w:rsidRPr="007C55C5" w:rsidRDefault="00A31738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31738" w:rsidRPr="007C55C5" w:rsidRDefault="00A31738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</w:t>
            </w:r>
            <w:r w:rsidR="00401FE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</w:p>
          <w:p w:rsidR="00A31738" w:rsidRPr="007C55C5" w:rsidRDefault="00A31738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31738" w:rsidRPr="007C55C5" w:rsidRDefault="00A31738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</w:tc>
        <w:tc>
          <w:tcPr>
            <w:tcW w:w="4357" w:type="dxa"/>
          </w:tcPr>
          <w:p w:rsidR="00810854" w:rsidRPr="007C55C5" w:rsidRDefault="00810854" w:rsidP="00D012EC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A31738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09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A31738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A31738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2010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810854" w:rsidRPr="007C55C5" w:rsidRDefault="00810854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proofErr w:type="gramStart"/>
            <w:r w:rsidR="00401FE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="00401FE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</w:p>
          <w:p w:rsidR="00401FE4" w:rsidRPr="007C55C5" w:rsidRDefault="00401FE4" w:rsidP="00D012EC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المواد الأولية واللوازم</w:t>
            </w:r>
          </w:p>
          <w:p w:rsidR="00A31738" w:rsidRPr="007C55C5" w:rsidRDefault="00A31738" w:rsidP="00D012EC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81085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تسجيل عملية </w:t>
            </w:r>
            <w:proofErr w:type="gramStart"/>
            <w:r w:rsidR="0081085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استلام  </w:t>
            </w:r>
            <w:r w:rsidR="00401FE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مواد</w:t>
            </w:r>
            <w:proofErr w:type="gramEnd"/>
            <w:r w:rsidR="00401FE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أولية ولوازم</w:t>
            </w:r>
            <w:r w:rsidR="00810854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A31738" w:rsidRPr="007C55C5" w:rsidRDefault="00A31738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-----------12/10/2010------------</w:t>
            </w:r>
          </w:p>
          <w:p w:rsidR="00A31738" w:rsidRPr="007C55C5" w:rsidRDefault="00A31738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التموينات الأخرى </w:t>
            </w:r>
          </w:p>
          <w:p w:rsidR="00A31738" w:rsidRPr="007C55C5" w:rsidRDefault="00A31738" w:rsidP="00D012EC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 المخزنة</w:t>
            </w:r>
          </w:p>
          <w:p w:rsidR="00A31738" w:rsidRPr="007C55C5" w:rsidRDefault="00A31738" w:rsidP="00D012EC">
            <w:pPr>
              <w:bidi/>
              <w:spacing w:line="192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تسجيل عملية استلام  تموينات أخرى)</w:t>
            </w:r>
          </w:p>
        </w:tc>
        <w:tc>
          <w:tcPr>
            <w:tcW w:w="859" w:type="dxa"/>
          </w:tcPr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810854" w:rsidRPr="007C55C5" w:rsidRDefault="00D012EC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450000</w:t>
            </w:r>
          </w:p>
          <w:p w:rsidR="00D012EC" w:rsidRPr="007C55C5" w:rsidRDefault="00D012EC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012EC" w:rsidRPr="007C55C5" w:rsidRDefault="00D012EC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012EC" w:rsidRPr="007C55C5" w:rsidRDefault="00D012EC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10854" w:rsidRPr="007C55C5" w:rsidRDefault="00D012EC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95000</w:t>
            </w:r>
          </w:p>
          <w:p w:rsidR="00810854" w:rsidRPr="007C55C5" w:rsidRDefault="00810854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</w:tc>
        <w:tc>
          <w:tcPr>
            <w:tcW w:w="859" w:type="dxa"/>
          </w:tcPr>
          <w:p w:rsidR="00810854" w:rsidRPr="007C55C5" w:rsidRDefault="00810854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10854" w:rsidRPr="007C55C5" w:rsidRDefault="00810854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10854" w:rsidRPr="007C55C5" w:rsidRDefault="00D012EC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450000</w:t>
            </w:r>
          </w:p>
          <w:p w:rsidR="00D012EC" w:rsidRPr="007C55C5" w:rsidRDefault="00D012EC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012EC" w:rsidRPr="007C55C5" w:rsidRDefault="00D012EC" w:rsidP="00D012EC">
            <w:pPr>
              <w:bidi/>
              <w:spacing w:line="192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012EC" w:rsidRPr="007C55C5" w:rsidRDefault="00D012EC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810854" w:rsidRPr="007C55C5" w:rsidRDefault="00D012EC" w:rsidP="00D012EC">
            <w:pPr>
              <w:bidi/>
              <w:spacing w:line="192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95000</w:t>
            </w:r>
          </w:p>
        </w:tc>
      </w:tr>
    </w:tbl>
    <w:p w:rsidR="00810854" w:rsidRPr="00BE73A8" w:rsidRDefault="00810854" w:rsidP="00810854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10854" w:rsidRPr="00BE73A8" w:rsidRDefault="00810854" w:rsidP="00810854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10854" w:rsidRPr="00BE73A8" w:rsidRDefault="00810854" w:rsidP="00810854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10854" w:rsidRPr="00BE73A8" w:rsidRDefault="00810854" w:rsidP="00810854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F64948" w:rsidRPr="00BE73A8" w:rsidRDefault="00F64948" w:rsidP="00F64948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10854" w:rsidRPr="00BE73A8" w:rsidRDefault="00810854" w:rsidP="00DC50E2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DC50E2" w:rsidRDefault="00DC50E2" w:rsidP="00DC50E2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9014B2" w:rsidRPr="00BE73A8" w:rsidRDefault="009014B2" w:rsidP="009014B2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DC50E2" w:rsidRPr="00BE73A8" w:rsidRDefault="00DC50E2" w:rsidP="00DC50E2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DC50E2" w:rsidRPr="00BE73A8" w:rsidRDefault="000838F3" w:rsidP="00DC50E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086" type="#_x0000_t32" style="position:absolute;left:0;text-align:left;margin-left:147.45pt;margin-top:17.95pt;width:90.75pt;height:.75pt;flip:x;z-index:25170329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81" type="#_x0000_t32" style="position:absolute;left:0;text-align:left;margin-left:329.3pt;margin-top:17.2pt;width:0;height:26.25pt;z-index:25169817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82" type="#_x0000_t32" style="position:absolute;left:0;text-align:left;margin-left:284.3pt;margin-top:17.2pt;width:90.75pt;height:.75pt;flip:x;z-index:251699200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80" type="#_x0000_t32" style="position:absolute;left:0;text-align:left;margin-left:447.8pt;margin-top:17.2pt;width:0;height:26.25pt;z-index:25169715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79" type="#_x0000_t32" style="position:absolute;left:0;text-align:left;margin-left:404.3pt;margin-top:16.45pt;width:90.75pt;height:.75pt;flip:x;z-index:251696128" o:connectortype="straight"/>
        </w:pict>
      </w:r>
      <w:r w:rsidR="00DC50E2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</w:t>
      </w:r>
      <w:proofErr w:type="spellStart"/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/381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د            م      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</w:t>
      </w:r>
      <w:proofErr w:type="spellEnd"/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</w:t>
      </w:r>
      <w:proofErr w:type="spellStart"/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/382       د        </w:t>
      </w:r>
      <w:r w:rsidR="00DC50E2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م       حـ/512       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د</w:t>
      </w:r>
    </w:p>
    <w:p w:rsidR="00DC50E2" w:rsidRPr="00BE73A8" w:rsidRDefault="000838F3" w:rsidP="00DC50E2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87" type="#_x0000_t32" style="position:absolute;left:0;text-align:left;margin-left:192.8pt;margin-top:.35pt;width:0;height:32.6pt;z-index:251704320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85" type="#_x0000_t32" style="position:absolute;left:0;text-align:left;margin-left:495.05pt;margin-top:15.3pt;width:0;height:11.45pt;z-index:251702272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</w:rPr>
        <w:pict>
          <v:shape id="_x0000_s1084" type="#_x0000_t32" style="position:absolute;left:0;text-align:left;margin-left:302.7pt;margin-top:16.05pt;width:0;height:11.45pt;z-index:251701248" o:connectortype="straight"/>
        </w:pic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9014B2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450000 </w:t>
      </w:r>
      <w:r w:rsidR="00DC50E2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450000      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95000   </w:t>
      </w:r>
      <w:r w:rsidR="00DC50E2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9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5000                         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526500 </w:t>
      </w:r>
    </w:p>
    <w:p w:rsidR="00DC50E2" w:rsidRPr="00BE73A8" w:rsidRDefault="000838F3" w:rsidP="00DC50E2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sz w:val="26"/>
          <w:szCs w:val="26"/>
          <w:lang w:bidi="ar-DZ"/>
        </w:rPr>
        <w:pict>
          <v:shape id="_x0000_s1083" type="#_x0000_t32" style="position:absolute;left:0;text-align:left;margin-left:302.7pt;margin-top:9.55pt;width:192.35pt;height:0;z-index:251700224" o:connectortype="straight"/>
        </w:pic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                            </w:t>
      </w:r>
      <w:r w:rsidR="009014B2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111150</w:t>
      </w:r>
    </w:p>
    <w:p w:rsidR="00AC086D" w:rsidRPr="00BE73A8" w:rsidRDefault="00DC50E2" w:rsidP="00DC50E2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حسابات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مرصده</w:t>
      </w:r>
    </w:p>
    <w:p w:rsidR="00107CB2" w:rsidRPr="00BE73A8" w:rsidRDefault="00AC086D" w:rsidP="00107CB2">
      <w:pPr>
        <w:bidi/>
        <w:ind w:left="-2"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ب.1. تسجيل المواد الأولية والتموينات المستهلكة:</w:t>
      </w:r>
    </w:p>
    <w:p w:rsidR="00AC086D" w:rsidRPr="00BE73A8" w:rsidRDefault="00077ABD" w:rsidP="00107CB2">
      <w:pPr>
        <w:bidi/>
        <w:ind w:left="-2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="00107CB2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="00107CB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تسجيل العملية بتاريخ 18/10/2010 في دفاتر مؤسسة "الشرق الكبير"</w:t>
      </w:r>
    </w:p>
    <w:p w:rsidR="00AC086D" w:rsidRPr="00BE73A8" w:rsidRDefault="00AC086D" w:rsidP="00AC086D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tbl>
      <w:tblPr>
        <w:tblpPr w:leftFromText="141" w:rightFromText="141" w:vertAnchor="text" w:horzAnchor="page" w:tblpX="1491" w:tblpY="-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859"/>
      </w:tblGrid>
      <w:tr w:rsidR="00077ABD" w:rsidRPr="00BE73A8" w:rsidTr="000C3344">
        <w:trPr>
          <w:trHeight w:val="1828"/>
        </w:trPr>
        <w:tc>
          <w:tcPr>
            <w:tcW w:w="851" w:type="dxa"/>
          </w:tcPr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077ABD" w:rsidRPr="007C55C5" w:rsidRDefault="009E237A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601</w:t>
            </w:r>
          </w:p>
          <w:p w:rsidR="00077ABD" w:rsidRPr="007C55C5" w:rsidRDefault="009E237A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602</w:t>
            </w:r>
          </w:p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077ABD" w:rsidRPr="007C55C5" w:rsidRDefault="00077ABD" w:rsidP="009E237A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077ABD" w:rsidRPr="007C55C5" w:rsidRDefault="009E237A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31</w:t>
            </w:r>
          </w:p>
          <w:p w:rsidR="00077ABD" w:rsidRPr="007C55C5" w:rsidRDefault="009E237A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</w:tc>
        <w:tc>
          <w:tcPr>
            <w:tcW w:w="4357" w:type="dxa"/>
          </w:tcPr>
          <w:p w:rsidR="00077ABD" w:rsidRPr="007C55C5" w:rsidRDefault="00077ABD" w:rsidP="00077ABD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----------18/10/2010-----------</w:t>
            </w:r>
          </w:p>
          <w:p w:rsidR="00077ABD" w:rsidRPr="007C55C5" w:rsidRDefault="009E237A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المشتريات المستهلكة من المواد الأولية واللوازم</w:t>
            </w:r>
          </w:p>
          <w:p w:rsidR="009E237A" w:rsidRPr="007C55C5" w:rsidRDefault="009E237A" w:rsidP="009E237A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المشتريات المستهلكة من التموينات الأخرى</w:t>
            </w:r>
          </w:p>
          <w:p w:rsidR="00077ABD" w:rsidRPr="007C55C5" w:rsidRDefault="009E237A" w:rsidP="009E237A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</w:p>
          <w:p w:rsidR="00077ABD" w:rsidRPr="007C55C5" w:rsidRDefault="009E237A" w:rsidP="000C334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077ABD" w:rsidRPr="007C55C5" w:rsidRDefault="00077ABD" w:rsidP="006D695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تسجيل عملية </w:t>
            </w:r>
            <w:r w:rsidR="006D695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إخراج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6D695F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مواد أولية ولوازم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وتموينات أخرى)</w:t>
            </w:r>
          </w:p>
        </w:tc>
        <w:tc>
          <w:tcPr>
            <w:tcW w:w="859" w:type="dxa"/>
          </w:tcPr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077ABD" w:rsidRPr="007C55C5" w:rsidRDefault="006D695F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300000</w:t>
            </w:r>
          </w:p>
          <w:p w:rsidR="00077ABD" w:rsidRPr="007C55C5" w:rsidRDefault="006D695F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56000</w:t>
            </w:r>
          </w:p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</w:tc>
        <w:tc>
          <w:tcPr>
            <w:tcW w:w="859" w:type="dxa"/>
          </w:tcPr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077ABD" w:rsidRPr="007C55C5" w:rsidRDefault="00077ABD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077ABD" w:rsidRPr="007C55C5" w:rsidRDefault="00077ABD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077ABD" w:rsidRPr="007C55C5" w:rsidRDefault="006D695F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300000</w:t>
            </w:r>
          </w:p>
          <w:p w:rsidR="00077ABD" w:rsidRPr="007C55C5" w:rsidRDefault="006D695F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56000</w:t>
            </w:r>
          </w:p>
          <w:p w:rsidR="00077ABD" w:rsidRPr="007C55C5" w:rsidRDefault="00077ABD" w:rsidP="009B33A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</w:tr>
    </w:tbl>
    <w:p w:rsidR="00077ABD" w:rsidRPr="00BE73A8" w:rsidRDefault="00077ABD" w:rsidP="00077ABD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077ABD" w:rsidRPr="00BE73A8" w:rsidRDefault="00077ABD" w:rsidP="00077ABD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077ABD" w:rsidRPr="00BE73A8" w:rsidRDefault="00077ABD" w:rsidP="00077ABD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077ABD" w:rsidRPr="00BE73A8" w:rsidRDefault="00077ABD" w:rsidP="00077ABD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077ABD" w:rsidRDefault="00077ABD" w:rsidP="00077ABD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CA3C20" w:rsidRPr="00BE73A8" w:rsidRDefault="00CA3C20" w:rsidP="00CA3C20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6D695F" w:rsidRPr="00BE73A8" w:rsidRDefault="006D695F" w:rsidP="007C55C5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6D695F" w:rsidRPr="00BE73A8" w:rsidRDefault="000838F3" w:rsidP="000C3344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106" type="#_x0000_t32" style="position:absolute;left:0;text-align:left;margin-left:447.8pt;margin-top:17.2pt;width:0;height:39.35pt;z-index:25171865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07" type="#_x0000_t32" style="position:absolute;left:0;text-align:left;margin-left:329.3pt;margin-top:15.7pt;width:0;height:35.6pt;z-index:251719680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16" type="#_x0000_t32" style="position:absolute;left:0;text-align:left;margin-left:100.95pt;margin-top:17.2pt;width:0;height:32.6pt;z-index:251727872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14" type="#_x0000_t32" style="position:absolute;left:0;text-align:left;margin-left:56.7pt;margin-top:15.7pt;width:90.75pt;height:.75pt;flip:x;z-index:251726848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08" type="#_x0000_t32" style="position:absolute;left:0;text-align:left;margin-left:284.3pt;margin-top:17.2pt;width:90.75pt;height:.75pt;flip:x;z-index:25172070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05" type="#_x0000_t32" style="position:absolute;left:0;text-align:left;margin-left:404.3pt;margin-top:16.45pt;width:90.75pt;height:.75pt;flip:x;z-index:251717632" o:connectortype="straight"/>
        </w:pict>
      </w:r>
      <w:r w:rsidR="006D695F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    حـ/31       د        </w:t>
      </w:r>
      <w:r w:rsidR="007C55C5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   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حـ/</w:t>
      </w:r>
      <w:r w:rsidR="000C334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32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د         م   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حـ/</w:t>
      </w:r>
      <w:r w:rsidR="000C334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601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7C55C5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0C334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م        حـ/602         د</w:t>
      </w:r>
    </w:p>
    <w:p w:rsidR="00896EBC" w:rsidRPr="00BE73A8" w:rsidRDefault="000838F3" w:rsidP="00896EBC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122" type="#_x0000_t32" style="position:absolute;left:0;text-align:left;margin-left:238.2pt;margin-top:14.2pt;width:0;height:19.5pt;z-index:251734016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  <w:lang w:eastAsia="fr-FR"/>
        </w:rPr>
        <w:pict>
          <v:shape id="_x0000_s1120" type="#_x0000_t32" style="position:absolute;left:0;text-align:left;margin-left:385.95pt;margin-top:9.7pt;width:18.35pt;height:26.25pt;flip:y;z-index:251731968" o:connectortype="straight">
            <v:stroke endarrow="block"/>
          </v:shape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  <w:lang w:eastAsia="fr-FR"/>
        </w:rPr>
        <w:pict>
          <v:shape id="_x0000_s1121" type="#_x0000_t32" style="position:absolute;left:0;text-align:left;margin-left:122.7pt;margin-top:14.95pt;width:0;height:4.5pt;z-index:251732992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  <w:lang w:eastAsia="fr-FR"/>
        </w:rPr>
        <w:pict>
          <v:shape id="_x0000_s1119" type="#_x0000_t32" style="position:absolute;left:0;text-align:left;margin-left:269.7pt;margin-top:16.45pt;width:13.85pt;height:6pt;flip:y;z-index:251730944" o:connectortype="straight">
            <v:stroke endarrow="block"/>
          </v:shape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13" type="#_x0000_t32" style="position:absolute;left:0;text-align:left;margin-left:216.8pt;margin-top:.35pt;width:0;height:32.6pt;z-index:251725824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12" type="#_x0000_t32" style="position:absolute;left:0;text-align:left;margin-left:169.95pt;margin-top:-.4pt;width:90.75pt;height:.75pt;flip:x;z-index:251724800" o:connectortype="straight"/>
        </w:pict>
      </w:r>
      <w:r w:rsidR="006D695F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896EBC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220000</w:t>
      </w:r>
      <w:r w:rsidR="00CA3C20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300000 </w:t>
      </w:r>
      <w:r w:rsidR="00896EB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  <w:r w:rsidR="00896EBC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175000</w:t>
      </w:r>
      <w:r w:rsidR="00896EB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56000         </w:t>
      </w:r>
      <w:r w:rsidR="00CA3C20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300000                     </w:t>
      </w:r>
      <w:r w:rsidR="00896EB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56000                            </w:t>
      </w:r>
    </w:p>
    <w:p w:rsidR="00077ABD" w:rsidRPr="007C55C5" w:rsidRDefault="000838F3" w:rsidP="007C55C5">
      <w:pPr>
        <w:pStyle w:val="Paragraphedeliste"/>
        <w:bidi/>
        <w:spacing w:after="0" w:line="240" w:lineRule="auto"/>
        <w:ind w:left="-1"/>
        <w:rPr>
          <w:rFonts w:asciiTheme="minorHAnsi" w:hAnsiTheme="minorHAnsi" w:cs="Traditional Arabic"/>
          <w:b/>
          <w:sz w:val="26"/>
          <w:szCs w:val="26"/>
          <w:rtl/>
          <w:lang w:bidi="ar-DZ"/>
        </w:rPr>
      </w:pPr>
      <w:r w:rsidRPr="000838F3">
        <w:rPr>
          <w:noProof/>
          <w:rtl/>
          <w:lang w:eastAsia="fr-FR"/>
        </w:rPr>
        <w:pict>
          <v:shape id="_x0000_s1118" type="#_x0000_t32" style="position:absolute;left:0;text-align:left;margin-left:238.2pt;margin-top:14.5pt;width:147.75pt;height:2.25pt;z-index:251729920" o:connectortype="straight"/>
        </w:pict>
      </w:r>
      <w:r w:rsidRPr="000838F3"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117" type="#_x0000_t32" style="position:absolute;left:0;text-align:left;margin-left:122.7pt;margin-top:.75pt;width:147.75pt;height:2.25pt;z-index:251728896" o:connectortype="straight"/>
        </w:pict>
      </w:r>
      <w:r w:rsidR="00896EB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450000 </w:t>
      </w:r>
      <w:r w:rsidR="006D695F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0C334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896EBC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470000رم</w:t>
      </w:r>
      <w:r w:rsidR="000C334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CA3C20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95000</w:t>
      </w:r>
      <w:r w:rsidR="00896EB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6D695F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896EBC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214000</w:t>
      </w:r>
      <w:proofErr w:type="gramStart"/>
      <w:r w:rsidR="00896EBC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رم</w:t>
      </w:r>
      <w:proofErr w:type="gramEnd"/>
      <w:r w:rsidR="00896EBC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0C334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6D695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6D695F" w:rsidRP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                              </w:t>
      </w:r>
      <w:r w:rsidR="000C3344" w:rsidRP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</w:t>
      </w:r>
      <w:r w:rsidR="006D695F" w:rsidRP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</w:t>
      </w:r>
    </w:p>
    <w:p w:rsidR="00810854" w:rsidRPr="00BE73A8" w:rsidRDefault="00AC086D" w:rsidP="00DC50E2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ب.1. تسجيل المنتوجات المصنوعة:</w:t>
      </w:r>
      <w:r w:rsidR="00DC50E2"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rtl/>
          <w:lang w:bidi="ar-DZ"/>
        </w:rPr>
        <w:t xml:space="preserve">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يتم تسجيل المنتجات المصنعة بتكلفة إنتاجها في حـ/35/ المخزونات من المنتجات في الجانب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المدين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عند إدخالها للمخازن، في المقابل حـ/ 724: تغير المخزونات من المنتجات في الجانب الدائن وفي الجانب 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الدائن</w:t>
      </w:r>
      <w:r w:rsidR="00DC50E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عند إخراجها من المخازن، في المقابل حـ/ 724: تغير المخزونات من المنتجات في الجانب المدين.</w:t>
      </w:r>
    </w:p>
    <w:p w:rsidR="00AC086D" w:rsidRPr="00BE73A8" w:rsidRDefault="00DC50E2" w:rsidP="00DC50E2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عند استلام المنتجات المصنعة من الورشات:</w:t>
      </w: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eastAsia="Times New Roman" w:hAnsi="Traditional Arabic" w:cs="Traditional Arabic" w:hint="cs"/>
          <w:b/>
          <w:sz w:val="26"/>
          <w:szCs w:val="26"/>
          <w:rtl/>
          <w:lang w:eastAsia="fr-FR" w:bidi="ar-DZ"/>
        </w:rPr>
        <w:t xml:space="preserve"> كما هو مبين في القيد التالي:</w:t>
      </w:r>
    </w:p>
    <w:tbl>
      <w:tblPr>
        <w:tblpPr w:leftFromText="141" w:rightFromText="141" w:vertAnchor="text" w:horzAnchor="page" w:tblpX="1461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859"/>
      </w:tblGrid>
      <w:tr w:rsidR="00DC50E2" w:rsidRPr="00BE73A8" w:rsidTr="006C0FAB">
        <w:trPr>
          <w:trHeight w:val="1266"/>
        </w:trPr>
        <w:tc>
          <w:tcPr>
            <w:tcW w:w="851" w:type="dxa"/>
          </w:tcPr>
          <w:p w:rsidR="00DC50E2" w:rsidRPr="007C55C5" w:rsidRDefault="00DC50E2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C50E2" w:rsidRPr="007C55C5" w:rsidRDefault="006C0FAB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</w:t>
            </w:r>
            <w:r w:rsidR="00FF6E92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</w:t>
            </w:r>
          </w:p>
          <w:p w:rsidR="00DC50E2" w:rsidRPr="007C55C5" w:rsidRDefault="00DC50E2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DC50E2" w:rsidRPr="007C55C5" w:rsidRDefault="00DC50E2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C50E2" w:rsidRPr="007C55C5" w:rsidRDefault="00DC50E2" w:rsidP="006C0FA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C50E2" w:rsidRPr="007C55C5" w:rsidRDefault="006C0FAB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</w:tc>
        <w:tc>
          <w:tcPr>
            <w:tcW w:w="4357" w:type="dxa"/>
          </w:tcPr>
          <w:p w:rsidR="00DC50E2" w:rsidRPr="007C55C5" w:rsidRDefault="00DC50E2" w:rsidP="00FF6E9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FF6E92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..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FF6E92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..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FF6E92" w:rsidRPr="007C55C5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6C0FAB" w:rsidRPr="007C55C5" w:rsidRDefault="006C0FAB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المخزونات من المنتجات </w:t>
            </w:r>
          </w:p>
          <w:p w:rsidR="006C0FAB" w:rsidRPr="007C55C5" w:rsidRDefault="006C0FAB" w:rsidP="006C0FA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المنتجات </w:t>
            </w:r>
          </w:p>
          <w:p w:rsidR="00DC50E2" w:rsidRPr="007C55C5" w:rsidRDefault="00DC50E2" w:rsidP="00FF3CF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تسجيل عملية استلام  </w:t>
            </w:r>
            <w:r w:rsidR="00FF3CF3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المنتجات المصنعة بالمخازن</w:t>
            </w:r>
            <w:r w:rsidR="006C0FAB" w:rsidRPr="007C55C5">
              <w:rPr>
                <w:rFonts w:ascii="Traditional Arabic" w:hAnsi="Traditional Arabic" w:cs="Traditional Arabic"/>
                <w:b/>
                <w:lang w:bidi="ar-DZ"/>
              </w:rPr>
              <w:t>,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9" w:type="dxa"/>
          </w:tcPr>
          <w:p w:rsidR="00DC50E2" w:rsidRPr="007C55C5" w:rsidRDefault="00DC50E2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DC50E2" w:rsidRPr="007C55C5" w:rsidRDefault="006C0FAB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C50E2" w:rsidRPr="007C55C5" w:rsidRDefault="00DC50E2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9" w:type="dxa"/>
          </w:tcPr>
          <w:p w:rsidR="00DC50E2" w:rsidRPr="007C55C5" w:rsidRDefault="00DC50E2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DC50E2" w:rsidRPr="007C55C5" w:rsidRDefault="00DC50E2" w:rsidP="006C0FAB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DC50E2" w:rsidRPr="007C55C5" w:rsidRDefault="006C0FAB" w:rsidP="006C0FA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C50E2" w:rsidRPr="007C55C5" w:rsidRDefault="00DC50E2" w:rsidP="009B33A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DC50E2" w:rsidRPr="00BE73A8" w:rsidRDefault="00DC50E2" w:rsidP="00DC50E2">
      <w:pPr>
        <w:tabs>
          <w:tab w:val="right" w:pos="1699"/>
        </w:tabs>
        <w:bidi/>
        <w:spacing w:line="168" w:lineRule="auto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rtl/>
          <w:lang w:bidi="ar-DZ"/>
        </w:rPr>
      </w:pPr>
    </w:p>
    <w:p w:rsidR="00AC086D" w:rsidRPr="00BE73A8" w:rsidRDefault="00AC086D" w:rsidP="00AC086D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</w:p>
    <w:p w:rsidR="00DC50E2" w:rsidRPr="00BE73A8" w:rsidRDefault="00DC50E2" w:rsidP="00DC50E2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</w:p>
    <w:p w:rsidR="00DC50E2" w:rsidRPr="00BE73A8" w:rsidRDefault="00FF6E92" w:rsidP="00DC50E2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تسجيل العملية بتاريخ 19/10/2010 في دفتر اليومية لمؤسسة الشرق الكبير.</w:t>
      </w:r>
    </w:p>
    <w:tbl>
      <w:tblPr>
        <w:tblpPr w:leftFromText="141" w:rightFromText="141" w:vertAnchor="text" w:horzAnchor="page" w:tblpX="1461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871"/>
        <w:gridCol w:w="4357"/>
        <w:gridCol w:w="859"/>
        <w:gridCol w:w="859"/>
      </w:tblGrid>
      <w:tr w:rsidR="00FF6E92" w:rsidRPr="00BE73A8" w:rsidTr="000C3344">
        <w:trPr>
          <w:trHeight w:val="1266"/>
        </w:trPr>
        <w:tc>
          <w:tcPr>
            <w:tcW w:w="851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71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</w:tc>
        <w:tc>
          <w:tcPr>
            <w:tcW w:w="4357" w:type="dxa"/>
          </w:tcPr>
          <w:p w:rsidR="00FF6E92" w:rsidRPr="007C55C5" w:rsidRDefault="00FF6E92" w:rsidP="00FF6E9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----------19/10/2010-----------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المخزونات من المنتجات 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المنتجات 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تسجيل عملية استلام  المنتجات المصنعة بالمخازن</w:t>
            </w:r>
            <w:r w:rsidRPr="007C55C5">
              <w:rPr>
                <w:rFonts w:ascii="Traditional Arabic" w:hAnsi="Traditional Arabic" w:cs="Traditional Arabic"/>
                <w:b/>
                <w:lang w:bidi="ar-DZ"/>
              </w:rPr>
              <w:t>,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9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900000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</w:tc>
        <w:tc>
          <w:tcPr>
            <w:tcW w:w="859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900000</w:t>
            </w:r>
          </w:p>
          <w:p w:rsidR="00FF6E92" w:rsidRPr="007C55C5" w:rsidRDefault="00FF6E92" w:rsidP="009B33A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</w:tr>
    </w:tbl>
    <w:p w:rsidR="00AC086D" w:rsidRPr="00BE73A8" w:rsidRDefault="00AC086D" w:rsidP="00AC086D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pStyle w:val="Paragraphedeliste"/>
        <w:numPr>
          <w:ilvl w:val="0"/>
          <w:numId w:val="10"/>
        </w:numPr>
        <w:tabs>
          <w:tab w:val="right" w:pos="1699"/>
        </w:tabs>
        <w:bidi/>
        <w:spacing w:line="168" w:lineRule="auto"/>
        <w:ind w:left="1558" w:hanging="148"/>
        <w:rPr>
          <w:rFonts w:ascii="Traditional Arabic" w:hAnsi="Traditional Arabic" w:cs="Traditional Arabic"/>
          <w:b/>
          <w:color w:val="00B050"/>
          <w:sz w:val="26"/>
          <w:szCs w:val="26"/>
          <w:u w:val="single"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>عند</w:t>
      </w:r>
      <w:proofErr w:type="gramEnd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u w:val="single"/>
          <w:rtl/>
          <w:lang w:bidi="ar-DZ"/>
        </w:rPr>
        <w:t xml:space="preserve"> إخراج المنتجات المصنعة من المخازن لبيعها:</w:t>
      </w: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eastAsia="Times New Roman" w:hAnsi="Traditional Arabic" w:cs="Traditional Arabic" w:hint="cs"/>
          <w:b/>
          <w:sz w:val="26"/>
          <w:szCs w:val="26"/>
          <w:rtl/>
          <w:lang w:eastAsia="fr-FR" w:bidi="ar-DZ"/>
        </w:rPr>
        <w:t>كما هو مبين في القيد التالي:</w:t>
      </w:r>
    </w:p>
    <w:tbl>
      <w:tblPr>
        <w:tblpPr w:leftFromText="141" w:rightFromText="141" w:vertAnchor="text" w:horzAnchor="page" w:tblpX="1461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FF6E92" w:rsidRPr="00BE73A8" w:rsidTr="00FF6E92">
        <w:trPr>
          <w:trHeight w:val="1256"/>
        </w:trPr>
        <w:tc>
          <w:tcPr>
            <w:tcW w:w="848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68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</w:tc>
        <w:tc>
          <w:tcPr>
            <w:tcW w:w="4340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----------../../</w:t>
            </w: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FF6E92" w:rsidRPr="007C55C5" w:rsidRDefault="00FF6E92" w:rsidP="00FF6E9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المنتجات </w:t>
            </w:r>
          </w:p>
          <w:p w:rsidR="00FF6E92" w:rsidRPr="007C55C5" w:rsidRDefault="00FF6E92" w:rsidP="00FF6E9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من المنتجات</w:t>
            </w:r>
          </w:p>
          <w:p w:rsidR="00FF6E92" w:rsidRPr="007C55C5" w:rsidRDefault="00FF6E92" w:rsidP="00FF6E9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تسجيل عملية إخراج المنتجات المصنعة من المخازن)</w:t>
            </w:r>
          </w:p>
        </w:tc>
        <w:tc>
          <w:tcPr>
            <w:tcW w:w="856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6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FF6E92" w:rsidRPr="007C55C5" w:rsidRDefault="00FF6E92" w:rsidP="009B33A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10A97" w:rsidRPr="00BE73A8" w:rsidRDefault="00410A97" w:rsidP="00410A97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lastRenderedPageBreak/>
        <w:t>مثال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تسجيل العملية بتاريخ 23/10/2010 في دفتر اليومية لمؤسسة الشرق الكبير.</w:t>
      </w: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نصف المنتوجات الموجودة في المخزن = (مخزون أول المدة+المنتوجات)/2=600000+900000=</w:t>
      </w:r>
      <w:r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750000</w:t>
      </w:r>
    </w:p>
    <w:tbl>
      <w:tblPr>
        <w:tblpPr w:leftFromText="141" w:rightFromText="141" w:vertAnchor="text" w:horzAnchor="page" w:tblpX="1461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FF6E92" w:rsidRPr="00BE73A8" w:rsidTr="000C3344">
        <w:trPr>
          <w:trHeight w:val="1256"/>
        </w:trPr>
        <w:tc>
          <w:tcPr>
            <w:tcW w:w="848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68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</w:tc>
        <w:tc>
          <w:tcPr>
            <w:tcW w:w="4340" w:type="dxa"/>
          </w:tcPr>
          <w:p w:rsidR="00FF6E92" w:rsidRPr="007C55C5" w:rsidRDefault="00FF6E92" w:rsidP="000E142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0E142B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23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0E142B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0E142B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2010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المنتجات 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من المنتجات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تسجيل عملية إخراج المنتجات المصنعة من المخازن)</w:t>
            </w:r>
          </w:p>
        </w:tc>
        <w:tc>
          <w:tcPr>
            <w:tcW w:w="856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750000</w:t>
            </w: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</w:tc>
        <w:tc>
          <w:tcPr>
            <w:tcW w:w="856" w:type="dxa"/>
          </w:tcPr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FF6E92" w:rsidRPr="007C55C5" w:rsidRDefault="00FF6E92" w:rsidP="000C334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750000</w:t>
            </w:r>
          </w:p>
          <w:p w:rsidR="00FF6E92" w:rsidRPr="007C55C5" w:rsidRDefault="00FF6E92" w:rsidP="007C55C5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</w:tr>
    </w:tbl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FF6E92" w:rsidRPr="00BE73A8" w:rsidRDefault="00FF6E92" w:rsidP="00FF6E92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7C55C5" w:rsidRDefault="007C55C5" w:rsidP="007C55C5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7C55C5" w:rsidRPr="00BE73A8" w:rsidRDefault="007C55C5" w:rsidP="007C55C5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CA3C20" w:rsidRPr="00CA3C20" w:rsidRDefault="000838F3" w:rsidP="00CA3C20">
      <w:pPr>
        <w:bidi/>
        <w:rPr>
          <w:rFonts w:ascii="Traditional Arabic" w:hAnsi="Traditional Arabic" w:cs="Traditional Arabic"/>
          <w:bCs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094" type="#_x0000_t32" style="position:absolute;left:0;text-align:left;margin-left:447.8pt;margin-top:17.2pt;width:0;height:45.95pt;z-index:25170739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95" type="#_x0000_t32" style="position:absolute;left:0;text-align:left;margin-left:329.3pt;margin-top:17.2pt;width:0;height:26.25pt;z-index:25170841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96" type="#_x0000_t32" style="position:absolute;left:0;text-align:left;margin-left:284.3pt;margin-top:17.2pt;width:90.75pt;height:.75pt;flip:x;z-index:251709440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093" type="#_x0000_t32" style="position:absolute;left:0;text-align:left;margin-left:404.3pt;margin-top:16.45pt;width:90.75pt;height:.75pt;flip:x;z-index:251706368" o:connectortype="straight"/>
        </w:pict>
      </w:r>
      <w:r w:rsidR="0044395D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>م       حـ/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>355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        د            م         حـ/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>724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     د        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    </w:t>
      </w:r>
    </w:p>
    <w:p w:rsidR="0044395D" w:rsidRPr="00CA3C20" w:rsidRDefault="000838F3" w:rsidP="00CA3C20">
      <w:pPr>
        <w:bidi/>
        <w:rPr>
          <w:rFonts w:ascii="Traditional Arabic" w:hAnsi="Traditional Arabic" w:cs="Traditional Arabic"/>
          <w:bCs/>
          <w:sz w:val="26"/>
          <w:szCs w:val="26"/>
          <w:lang w:bidi="ar-DZ"/>
        </w:rPr>
      </w:pPr>
      <w:r w:rsidRPr="000838F3">
        <w:rPr>
          <w:bCs/>
          <w:noProof/>
          <w:color w:val="FF0000"/>
          <w:u w:val="single"/>
        </w:rPr>
        <w:pict>
          <v:shape id="_x0000_s1103" type="#_x0000_t32" style="position:absolute;left:0;text-align:left;margin-left:382.2pt;margin-top:15.4pt;width:25.5pt;height:17.9pt;flip:y;z-index:251714560" o:connectortype="straight">
            <v:stroke endarrow="block"/>
          </v:shape>
        </w:pic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    750000    </w:t>
      </w:r>
      <w:r w:rsidR="006D695F" w:rsidRPr="00CA3C20">
        <w:rPr>
          <w:rFonts w:ascii="Traditional Arabic" w:hAnsi="Traditional Arabic" w:cs="Traditional Arabic"/>
          <w:bCs/>
          <w:color w:val="00B0F0"/>
          <w:sz w:val="26"/>
          <w:szCs w:val="26"/>
          <w:lang w:bidi="ar-DZ"/>
        </w:rPr>
        <w:t>600000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</w:t>
      </w:r>
      <w:r w:rsidR="00CA3C20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>750000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</w:t>
      </w:r>
      <w:r w:rsidR="0044395D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>900000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                                  </w:t>
      </w:r>
    </w:p>
    <w:p w:rsidR="0044395D" w:rsidRPr="00CA3C20" w:rsidRDefault="000838F3" w:rsidP="006D695F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Cs/>
          <w:sz w:val="26"/>
          <w:szCs w:val="26"/>
          <w:lang w:bidi="ar-DZ"/>
        </w:rPr>
      </w:pPr>
      <w:r w:rsidRPr="000838F3">
        <w:rPr>
          <w:rFonts w:ascii="Traditional Arabic" w:hAnsi="Traditional Arabic" w:cs="Traditional Arabic"/>
          <w:bCs/>
          <w:noProof/>
          <w:color w:val="FF0000"/>
          <w:sz w:val="26"/>
          <w:szCs w:val="26"/>
          <w:u w:val="single"/>
          <w:lang w:eastAsia="fr-FR"/>
        </w:rPr>
        <w:pict>
          <v:shape id="_x0000_s1104" type="#_x0000_t32" style="position:absolute;left:0;text-align:left;margin-left:464.7pt;margin-top:17.6pt;width:9pt;height:11.45pt;flip:y;z-index:251715584" o:connectortype="straight">
            <v:stroke endarrow="block"/>
          </v:shape>
        </w:pict>
      </w:r>
      <w:r w:rsidRPr="000838F3">
        <w:rPr>
          <w:rFonts w:ascii="Traditional Arabic" w:hAnsi="Traditional Arabic" w:cs="Traditional Arabic"/>
          <w:bCs/>
          <w:noProof/>
          <w:color w:val="FF0000"/>
          <w:sz w:val="26"/>
          <w:szCs w:val="26"/>
          <w:u w:val="single"/>
          <w:lang w:eastAsia="fr-FR"/>
        </w:rPr>
        <w:pict>
          <v:shape id="_x0000_s1102" type="#_x0000_t32" style="position:absolute;left:0;text-align:left;margin-left:352.95pt;margin-top:13.85pt;width:30pt;height:0;z-index:251713536" o:connectortype="straight"/>
        </w:pict>
      </w:r>
      <w:r w:rsidRPr="000838F3">
        <w:rPr>
          <w:rFonts w:ascii="Traditional Arabic" w:hAnsi="Traditional Arabic" w:cs="Traditional Arabic"/>
          <w:bCs/>
          <w:noProof/>
          <w:color w:val="FF0000"/>
          <w:sz w:val="26"/>
          <w:szCs w:val="26"/>
          <w:u w:val="single"/>
        </w:rPr>
        <w:pict>
          <v:shape id="_x0000_s1098" type="#_x0000_t32" style="position:absolute;left:0;text-align:left;margin-left:302.7pt;margin-top:2.4pt;width:.05pt;height:25.05pt;z-index:251711488" o:connectortype="straight"/>
        </w:pict>
      </w:r>
      <w:r w:rsidRPr="000838F3">
        <w:rPr>
          <w:rFonts w:ascii="Traditional Arabic" w:hAnsi="Traditional Arabic" w:cs="Traditional Arabic"/>
          <w:bCs/>
          <w:noProof/>
          <w:color w:val="FF0000"/>
          <w:sz w:val="26"/>
          <w:szCs w:val="26"/>
          <w:u w:val="single"/>
        </w:rPr>
        <w:pict>
          <v:shape id="_x0000_s1099" type="#_x0000_t32" style="position:absolute;left:0;text-align:left;margin-left:352.95pt;margin-top:2.4pt;width:0;height:11.45pt;z-index:251712512" o:connectortype="straight"/>
        </w:pic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</w:t>
      </w:r>
      <w:r w:rsidR="006D695F" w:rsidRPr="00CA3C20">
        <w:rPr>
          <w:rFonts w:ascii="Traditional Arabic" w:hAnsi="Traditional Arabic" w:cs="Traditional Arabic"/>
          <w:bCs/>
          <w:sz w:val="26"/>
          <w:szCs w:val="26"/>
          <w:lang w:bidi="ar-DZ"/>
        </w:rPr>
        <w:t>900000</w:t>
      </w:r>
      <w:r w:rsidR="0044395D" w:rsidRPr="00CA3C20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 </w:t>
      </w:r>
      <w:r w:rsidR="006D695F" w:rsidRPr="00CA3C20">
        <w:rPr>
          <w:rFonts w:ascii="Traditional Arabic" w:hAnsi="Traditional Arabic" w:cs="Traditional Arabic"/>
          <w:bCs/>
          <w:color w:val="FF0000"/>
          <w:sz w:val="26"/>
          <w:szCs w:val="26"/>
          <w:lang w:bidi="ar-DZ"/>
        </w:rPr>
        <w:t xml:space="preserve">750000 </w:t>
      </w:r>
      <w:r w:rsidR="006D695F" w:rsidRPr="00CA3C20">
        <w:rPr>
          <w:rFonts w:ascii="Traditional Arabic" w:hAnsi="Traditional Arabic" w:cs="Traditional Arabic" w:hint="cs"/>
          <w:bCs/>
          <w:color w:val="FF0000"/>
          <w:sz w:val="26"/>
          <w:szCs w:val="26"/>
          <w:rtl/>
          <w:lang w:bidi="ar-DZ"/>
        </w:rPr>
        <w:t>رم</w:t>
      </w:r>
      <w:r w:rsidR="0044395D" w:rsidRPr="00CA3C20">
        <w:rPr>
          <w:rFonts w:ascii="Traditional Arabic" w:hAnsi="Traditional Arabic" w:cs="Traditional Arabic" w:hint="cs"/>
          <w:bCs/>
          <w:color w:val="FF0000"/>
          <w:sz w:val="26"/>
          <w:szCs w:val="26"/>
          <w:rtl/>
          <w:lang w:bidi="ar-DZ"/>
        </w:rPr>
        <w:t xml:space="preserve">                                                                                              </w:t>
      </w:r>
    </w:p>
    <w:p w:rsidR="000E142B" w:rsidRPr="00BE73A8" w:rsidRDefault="000838F3" w:rsidP="00830C7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sz w:val="26"/>
          <w:szCs w:val="26"/>
          <w:rtl/>
          <w:lang w:eastAsia="en-US" w:bidi="ar-DZ"/>
        </w:rPr>
        <w:pict>
          <v:shape id="_x0000_s1097" type="#_x0000_t32" style="position:absolute;left:0;text-align:left;margin-left:302.7pt;margin-top:8.3pt;width:162pt;height:0;z-index:251710464" o:connectortype="straight"/>
        </w:pict>
      </w:r>
    </w:p>
    <w:p w:rsidR="007421D7" w:rsidRPr="00BE73A8" w:rsidRDefault="003D2FBF" w:rsidP="000E142B">
      <w:pPr>
        <w:bidi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2 .</w:t>
      </w: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الجرد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المتناوب:</w:t>
      </w:r>
    </w:p>
    <w:p w:rsidR="00795ABA" w:rsidRPr="00BE73A8" w:rsidRDefault="00795ABA" w:rsidP="00795ABA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1.2 الجرد </w:t>
      </w:r>
      <w:proofErr w:type="gramStart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المتناوب</w:t>
      </w:r>
      <w:proofErr w:type="gramEnd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 للمخزونات في مؤسسة تجارية</w:t>
      </w:r>
    </w:p>
    <w:p w:rsidR="005A5060" w:rsidRPr="00BE73A8" w:rsidRDefault="005A5060" w:rsidP="00795ABA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795ABA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أ.</w:t>
      </w: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مبدأ الطريقة:</w:t>
      </w:r>
      <w:r w:rsidR="000A757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تتمثل في تقييم المخزون النهائي (</w:t>
      </w:r>
      <w:proofErr w:type="gramStart"/>
      <w:r w:rsidR="000A757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مخزون</w:t>
      </w:r>
      <w:proofErr w:type="gramEnd"/>
      <w:r w:rsidR="000A757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أخر المدة) في نهاية الفترة </w:t>
      </w:r>
      <w:r w:rsidR="00CB1ED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وذلك بعد القيام بالجرد المادي.</w:t>
      </w:r>
    </w:p>
    <w:p w:rsidR="00795ABA" w:rsidRPr="00BE73A8" w:rsidRDefault="00795ABA" w:rsidP="00795ABA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 xml:space="preserve">   </w:t>
      </w: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ب. </w:t>
      </w: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التّسجيل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المحاسبي:</w:t>
      </w:r>
    </w:p>
    <w:p w:rsidR="00CB1EDA" w:rsidRPr="00BE73A8" w:rsidRDefault="00795ABA" w:rsidP="00795ABA">
      <w:pPr>
        <w:bidi/>
        <w:ind w:left="360"/>
        <w:rPr>
          <w:rFonts w:ascii="Traditional Arabic" w:eastAsia="Calibri" w:hAnsi="Traditional Arabic" w:cs="Traditional Arabic"/>
          <w:b/>
          <w:color w:val="00B0F0"/>
          <w:sz w:val="26"/>
          <w:szCs w:val="26"/>
          <w:u w:val="single"/>
          <w:lang w:eastAsia="en-US"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ب.1.</w:t>
      </w:r>
      <w:r w:rsidR="00CB1EDA"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مشتريات المخزونات(التموينات من البضائع والتموينات الأخرى):</w:t>
      </w:r>
      <w:r w:rsidR="00CB1ED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نفس الطريقة المتبعة من قبل في حالة المؤسسة التجارية.</w:t>
      </w:r>
    </w:p>
    <w:p w:rsidR="000E142B" w:rsidRPr="00BE73A8" w:rsidRDefault="00795ABA" w:rsidP="00795ABA">
      <w:pPr>
        <w:bidi/>
        <w:ind w:left="360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ب.2.</w:t>
      </w:r>
      <w:r w:rsidR="00CB1EDA"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تسجيل البضائع والتموينات الأخرى المستهلكة:</w:t>
      </w:r>
      <w:r w:rsidR="00CB1ED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يتم وفقا للمراحل الثلاث التالية:</w:t>
      </w:r>
    </w:p>
    <w:p w:rsidR="000E142B" w:rsidRPr="00BE73A8" w:rsidRDefault="000E142B" w:rsidP="00C65DAF">
      <w:pPr>
        <w:pStyle w:val="Paragraphedeliste"/>
        <w:bidi/>
        <w:spacing w:line="240" w:lineRule="auto"/>
        <w:ind w:left="565"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المرحلة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 xml:space="preserve"> الأولى:</w:t>
      </w:r>
      <w:r w:rsidR="00CC0C8A"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rtl/>
          <w:lang w:bidi="ar-DZ"/>
        </w:rPr>
        <w:t xml:space="preserve"> </w:t>
      </w:r>
      <w:r w:rsidR="00CC0C8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إلغاء رصيد أول المدة ويتم ذلك</w:t>
      </w: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كما هو مبين في القيد التالي:</w:t>
      </w:r>
    </w:p>
    <w:tbl>
      <w:tblPr>
        <w:tblpPr w:leftFromText="141" w:rightFromText="141" w:vertAnchor="text" w:horzAnchor="page" w:tblpX="1461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0E142B" w:rsidRPr="00BE73A8" w:rsidTr="006825F6">
        <w:trPr>
          <w:trHeight w:val="1256"/>
        </w:trPr>
        <w:tc>
          <w:tcPr>
            <w:tcW w:w="848" w:type="dxa"/>
          </w:tcPr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0E142B" w:rsidRPr="007C55C5" w:rsidRDefault="00CC0C8A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68" w:type="dxa"/>
          </w:tcPr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0E142B" w:rsidRPr="007C55C5" w:rsidRDefault="000E142B" w:rsidP="006825F6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0E142B" w:rsidRPr="007C55C5" w:rsidRDefault="00CC0C8A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Pr="007C55C5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و/أو</w:t>
            </w:r>
          </w:p>
          <w:p w:rsidR="00CC0C8A" w:rsidRPr="007C55C5" w:rsidRDefault="00CC0C8A" w:rsidP="00CC0C8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</w:tc>
        <w:tc>
          <w:tcPr>
            <w:tcW w:w="4340" w:type="dxa"/>
          </w:tcPr>
          <w:p w:rsidR="000E142B" w:rsidRPr="007C55C5" w:rsidRDefault="000E142B" w:rsidP="002F01D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2F01D3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31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2F01D3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12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0E142B" w:rsidRPr="007C55C5" w:rsidRDefault="00CC0C8A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</w:t>
            </w:r>
            <w:r w:rsidR="000E142B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</w:p>
          <w:p w:rsidR="000E142B" w:rsidRPr="007C55C5" w:rsidRDefault="00CC0C8A" w:rsidP="00CC0C8A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مخزونات </w:t>
            </w:r>
            <w:r w:rsidR="000E142B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البضائع</w:t>
            </w:r>
            <w:proofErr w:type="gramEnd"/>
          </w:p>
          <w:p w:rsidR="00CC0C8A" w:rsidRPr="007C55C5" w:rsidRDefault="00CC0C8A" w:rsidP="00CC0C8A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0E142B" w:rsidRPr="007C55C5" w:rsidRDefault="000E142B" w:rsidP="00E77BDD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</w:t>
            </w:r>
            <w:r w:rsidR="002F01D3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إلغاء </w:t>
            </w:r>
            <w:r w:rsidR="00E77BDD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</w:t>
            </w:r>
            <w:r w:rsidR="002F01D3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أول المدة</w:t>
            </w:r>
            <w:r w:rsidR="00E77BDD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6" w:type="dxa"/>
          </w:tcPr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0E142B" w:rsidRPr="007C55C5" w:rsidRDefault="00E77BDD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6" w:type="dxa"/>
          </w:tcPr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0E142B" w:rsidRPr="007C55C5" w:rsidRDefault="000E142B" w:rsidP="006825F6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0E142B" w:rsidRPr="007C55C5" w:rsidRDefault="00E77BDD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0E142B" w:rsidRPr="007C55C5" w:rsidRDefault="00793B98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0E142B" w:rsidRPr="007C55C5" w:rsidRDefault="000E142B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0E142B" w:rsidRPr="00BE73A8" w:rsidRDefault="000E142B" w:rsidP="000E142B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0E142B" w:rsidRPr="00BE73A8" w:rsidRDefault="000E142B" w:rsidP="000E142B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0E142B" w:rsidRDefault="000E142B" w:rsidP="000E142B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0E142B" w:rsidRPr="00BE73A8" w:rsidRDefault="000E142B" w:rsidP="000E142B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44801" w:rsidRPr="00BE73A8" w:rsidRDefault="00544801" w:rsidP="00544801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0E142B" w:rsidRPr="00BE73A8" w:rsidRDefault="002F01D3" w:rsidP="002F01D3">
      <w:pPr>
        <w:bidi/>
        <w:ind w:left="357"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  <w:proofErr w:type="gramStart"/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u w:val="single"/>
          <w:rtl/>
          <w:lang w:eastAsia="en-US" w:bidi="ar-DZ"/>
        </w:rPr>
        <w:t>المرحلة</w:t>
      </w:r>
      <w:proofErr w:type="gramEnd"/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u w:val="single"/>
          <w:rtl/>
          <w:lang w:eastAsia="en-US" w:bidi="ar-DZ"/>
        </w:rPr>
        <w:t xml:space="preserve"> الثانية:</w:t>
      </w:r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 معاينة مخزونات نهاية المدة المحصل عليها بعد الجرد المادي، ويتم ذلك كما هو مبين في القيد التالي:</w:t>
      </w:r>
    </w:p>
    <w:tbl>
      <w:tblPr>
        <w:tblpPr w:leftFromText="141" w:rightFromText="141" w:vertAnchor="text" w:horzAnchor="page" w:tblpX="1416" w:tblpY="1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2F01D3" w:rsidRPr="00BE73A8" w:rsidTr="002F01D3">
        <w:trPr>
          <w:trHeight w:val="1256"/>
        </w:trPr>
        <w:tc>
          <w:tcPr>
            <w:tcW w:w="848" w:type="dxa"/>
          </w:tcPr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Pr="007C55C5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و/أو</w:t>
            </w: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</w:tc>
        <w:tc>
          <w:tcPr>
            <w:tcW w:w="868" w:type="dxa"/>
          </w:tcPr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2F01D3" w:rsidRPr="007C55C5" w:rsidRDefault="002F01D3" w:rsidP="002F01D3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4340" w:type="dxa"/>
          </w:tcPr>
          <w:p w:rsidR="002F01D3" w:rsidRPr="007C55C5" w:rsidRDefault="002F01D3" w:rsidP="002F01D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  البضائع</w:t>
            </w:r>
            <w:proofErr w:type="gramEnd"/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2F01D3" w:rsidRPr="007C55C5" w:rsidRDefault="002F01D3" w:rsidP="002F01D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</w:t>
            </w:r>
          </w:p>
          <w:p w:rsidR="002F01D3" w:rsidRPr="007C55C5" w:rsidRDefault="002F01D3" w:rsidP="00E77BDD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</w:t>
            </w:r>
            <w:proofErr w:type="gramStart"/>
            <w:r w:rsidR="00E77BDD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معاينة</w:t>
            </w:r>
            <w:proofErr w:type="gramEnd"/>
            <w:r w:rsidR="00E77BDD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مخزونات بعد الجرد المادي)</w:t>
            </w:r>
          </w:p>
        </w:tc>
        <w:tc>
          <w:tcPr>
            <w:tcW w:w="856" w:type="dxa"/>
          </w:tcPr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793B98" w:rsidRPr="007C55C5" w:rsidRDefault="00793B98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2F01D3" w:rsidRPr="007C55C5" w:rsidRDefault="00E77BDD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6" w:type="dxa"/>
          </w:tcPr>
          <w:p w:rsidR="002F01D3" w:rsidRPr="007C55C5" w:rsidRDefault="002F01D3" w:rsidP="002F01D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2F01D3" w:rsidRPr="007C55C5" w:rsidRDefault="002F01D3" w:rsidP="002F01D3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CA3C20" w:rsidRPr="007C55C5" w:rsidRDefault="00CA3C20" w:rsidP="00CA3C20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2F01D3" w:rsidRPr="007C55C5" w:rsidRDefault="00E77BDD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</w:tc>
      </w:tr>
    </w:tbl>
    <w:p w:rsidR="002F01D3" w:rsidRPr="00BE73A8" w:rsidRDefault="002F01D3" w:rsidP="002F01D3">
      <w:pPr>
        <w:bidi/>
        <w:ind w:left="357"/>
        <w:rPr>
          <w:rFonts w:ascii="Traditional Arabic" w:eastAsia="Calibri" w:hAnsi="Traditional Arabic" w:cs="Traditional Arabic"/>
          <w:b/>
          <w:color w:val="7030A0"/>
          <w:sz w:val="26"/>
          <w:szCs w:val="26"/>
          <w:u w:val="single"/>
          <w:rtl/>
          <w:lang w:eastAsia="en-US" w:bidi="ar-DZ"/>
        </w:rPr>
      </w:pPr>
    </w:p>
    <w:p w:rsidR="002F01D3" w:rsidRPr="00BE73A8" w:rsidRDefault="002F01D3" w:rsidP="002F01D3">
      <w:pPr>
        <w:bidi/>
        <w:ind w:left="357"/>
        <w:rPr>
          <w:rFonts w:ascii="Traditional Arabic" w:eastAsia="Calibri" w:hAnsi="Traditional Arabic" w:cs="Traditional Arabic"/>
          <w:b/>
          <w:color w:val="7030A0"/>
          <w:sz w:val="26"/>
          <w:szCs w:val="26"/>
          <w:u w:val="single"/>
          <w:rtl/>
          <w:lang w:eastAsia="en-US" w:bidi="ar-DZ"/>
        </w:rPr>
      </w:pPr>
    </w:p>
    <w:p w:rsidR="002F01D3" w:rsidRPr="00BE73A8" w:rsidRDefault="002F01D3" w:rsidP="002F01D3">
      <w:pPr>
        <w:bidi/>
        <w:rPr>
          <w:rFonts w:ascii="Traditional Arabic" w:eastAsia="Calibri" w:hAnsi="Traditional Arabic" w:cs="Traditional Arabic"/>
          <w:b/>
          <w:color w:val="7030A0"/>
          <w:sz w:val="26"/>
          <w:szCs w:val="26"/>
          <w:u w:val="single"/>
          <w:rtl/>
          <w:lang w:eastAsia="en-US" w:bidi="ar-DZ"/>
        </w:rPr>
      </w:pPr>
    </w:p>
    <w:p w:rsidR="00544801" w:rsidRPr="00BE73A8" w:rsidRDefault="00544801" w:rsidP="00544801">
      <w:pPr>
        <w:bidi/>
        <w:rPr>
          <w:rFonts w:ascii="Traditional Arabic" w:eastAsia="Calibri" w:hAnsi="Traditional Arabic" w:cs="Traditional Arabic"/>
          <w:b/>
          <w:color w:val="7030A0"/>
          <w:sz w:val="26"/>
          <w:szCs w:val="26"/>
          <w:u w:val="single"/>
          <w:rtl/>
          <w:lang w:eastAsia="en-US" w:bidi="ar-DZ"/>
        </w:rPr>
      </w:pPr>
    </w:p>
    <w:p w:rsidR="00793B98" w:rsidRPr="00BE73A8" w:rsidRDefault="00793B98" w:rsidP="00793B98">
      <w:pPr>
        <w:bidi/>
        <w:rPr>
          <w:rFonts w:ascii="Traditional Arabic" w:eastAsia="Calibri" w:hAnsi="Traditional Arabic" w:cs="Traditional Arabic"/>
          <w:b/>
          <w:color w:val="7030A0"/>
          <w:sz w:val="26"/>
          <w:szCs w:val="26"/>
          <w:u w:val="single"/>
          <w:lang w:eastAsia="en-US" w:bidi="ar-DZ"/>
        </w:rPr>
      </w:pPr>
    </w:p>
    <w:p w:rsidR="00793B98" w:rsidRPr="00BE73A8" w:rsidRDefault="00795ABA" w:rsidP="00793B98">
      <w:pPr>
        <w:bidi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      </w:t>
      </w:r>
      <w:r w:rsidR="00793B98" w:rsidRPr="00BE73A8">
        <w:rPr>
          <w:rFonts w:ascii="Traditional Arabic" w:eastAsia="Calibri" w:hAnsi="Traditional Arabic" w:cs="Traditional Arabic" w:hint="cs"/>
          <w:b/>
          <w:sz w:val="26"/>
          <w:szCs w:val="26"/>
          <w:u w:val="single"/>
          <w:rtl/>
          <w:lang w:eastAsia="en-US" w:bidi="ar-DZ"/>
        </w:rPr>
        <w:t>المرحلة الثالثة:</w:t>
      </w:r>
      <w:r w:rsidR="00793B98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 ترصيد حـ/38: المشتريات المخزنة،و يتم ذلك كما هو مبين في القيد التالي:</w:t>
      </w:r>
    </w:p>
    <w:tbl>
      <w:tblPr>
        <w:tblpPr w:leftFromText="141" w:rightFromText="141" w:vertAnchor="text" w:horzAnchor="page" w:tblpX="1371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793B98" w:rsidRPr="00BE73A8" w:rsidTr="00793B98">
        <w:trPr>
          <w:trHeight w:val="1256"/>
        </w:trPr>
        <w:tc>
          <w:tcPr>
            <w:tcW w:w="848" w:type="dxa"/>
          </w:tcPr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68" w:type="dxa"/>
          </w:tcPr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793B98" w:rsidRPr="007C55C5" w:rsidRDefault="00793B98" w:rsidP="00793B9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380 </w:t>
            </w:r>
            <w:r w:rsidRPr="007C55C5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و/أو</w:t>
            </w: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</w:tc>
        <w:tc>
          <w:tcPr>
            <w:tcW w:w="4340" w:type="dxa"/>
          </w:tcPr>
          <w:p w:rsidR="00793B98" w:rsidRPr="007C55C5" w:rsidRDefault="00793B98" w:rsidP="00793B9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 </w:t>
            </w:r>
          </w:p>
          <w:p w:rsidR="00793B98" w:rsidRPr="007C55C5" w:rsidRDefault="00793B98" w:rsidP="00793B9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المخزنة</w:t>
            </w:r>
          </w:p>
          <w:p w:rsidR="00793B98" w:rsidRPr="007C55C5" w:rsidRDefault="00D34E51" w:rsidP="00793B9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r w:rsidRPr="007C55C5">
              <w:rPr>
                <w:rFonts w:ascii="Traditional Arabic" w:hAnsi="Traditional Arabic" w:cs="Traditional Arabic"/>
                <w:b/>
                <w:lang w:bidi="ar-DZ"/>
              </w:rPr>
              <w:t xml:space="preserve"> </w:t>
            </w:r>
            <w:r w:rsidR="00793B98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793B98" w:rsidRPr="007C55C5" w:rsidRDefault="00793B98" w:rsidP="008E10D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</w:t>
            </w:r>
            <w:r w:rsidR="00D34E51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ترصيد الحساب 38</w:t>
            </w:r>
            <w:r w:rsidR="008E10D2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</w:t>
            </w:r>
            <w:r w:rsidR="00D34E51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،38</w:t>
            </w:r>
            <w:r w:rsidR="008E10D2"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)</w:t>
            </w:r>
          </w:p>
        </w:tc>
        <w:tc>
          <w:tcPr>
            <w:tcW w:w="856" w:type="dxa"/>
          </w:tcPr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6" w:type="dxa"/>
          </w:tcPr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793B98" w:rsidRPr="007C55C5" w:rsidRDefault="00793B98" w:rsidP="00793B9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793B98" w:rsidRPr="007C55C5" w:rsidRDefault="008E10D2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7C55C5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793B98" w:rsidRPr="007C55C5" w:rsidRDefault="00793B98" w:rsidP="00793B9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793B98" w:rsidRPr="00BE73A8" w:rsidRDefault="00793B98" w:rsidP="00793B98">
      <w:pPr>
        <w:bidi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</w:p>
    <w:p w:rsidR="00793B98" w:rsidRPr="00BE73A8" w:rsidRDefault="00793B98" w:rsidP="00793B98">
      <w:pPr>
        <w:bidi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</w:p>
    <w:p w:rsidR="00793B98" w:rsidRPr="00BE73A8" w:rsidRDefault="00793B98" w:rsidP="00793B98">
      <w:pPr>
        <w:bidi/>
        <w:rPr>
          <w:rFonts w:ascii="Traditional Arabic" w:eastAsia="Calibri" w:hAnsi="Traditional Arabic" w:cs="Traditional Arabic"/>
          <w:b/>
          <w:sz w:val="26"/>
          <w:szCs w:val="26"/>
          <w:lang w:eastAsia="en-US" w:bidi="ar-DZ"/>
        </w:rPr>
      </w:pPr>
    </w:p>
    <w:p w:rsidR="00795ABA" w:rsidRPr="00BE73A8" w:rsidRDefault="00795ABA" w:rsidP="00795ABA">
      <w:pPr>
        <w:bidi/>
        <w:rPr>
          <w:rFonts w:ascii="Traditional Arabic" w:eastAsia="Calibri" w:hAnsi="Traditional Arabic" w:cs="Traditional Arabic"/>
          <w:b/>
          <w:sz w:val="26"/>
          <w:szCs w:val="26"/>
          <w:lang w:eastAsia="en-US" w:bidi="ar-DZ"/>
        </w:rPr>
      </w:pPr>
    </w:p>
    <w:p w:rsidR="00795ABA" w:rsidRPr="00BE73A8" w:rsidRDefault="00795ABA" w:rsidP="00795ABA">
      <w:pPr>
        <w:bidi/>
        <w:rPr>
          <w:rFonts w:ascii="Traditional Arabic" w:eastAsia="Calibri" w:hAnsi="Traditional Arabic" w:cs="Traditional Arabic"/>
          <w:b/>
          <w:sz w:val="26"/>
          <w:szCs w:val="26"/>
          <w:lang w:eastAsia="en-US" w:bidi="ar-DZ"/>
        </w:rPr>
      </w:pPr>
    </w:p>
    <w:p w:rsidR="00795ABA" w:rsidRPr="00BE73A8" w:rsidRDefault="00795ABA" w:rsidP="00472491">
      <w:pPr>
        <w:bidi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  <w:r w:rsidRPr="00BE73A8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>مثال</w:t>
      </w:r>
      <w:r w:rsidR="008377B2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 xml:space="preserve"> </w:t>
      </w:r>
      <w:r w:rsidR="008377B2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MA"/>
        </w:rPr>
        <w:t>رقم (01)</w:t>
      </w:r>
      <w:r w:rsidRPr="00BE73A8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>:</w:t>
      </w:r>
      <w:r w:rsidR="00A643A2" w:rsidRPr="00BE73A8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 xml:space="preserve"> </w:t>
      </w:r>
      <w:r w:rsidR="00A643A2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مؤسسة "الفلاح " </w:t>
      </w:r>
      <w:r w:rsidR="009F594C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>مؤسسة تجارية</w:t>
      </w:r>
      <w:r w:rsidR="00A643A2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 والجدول التالي يوضح </w:t>
      </w:r>
      <w:r w:rsidR="009F594C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وضعية مخزوناتها </w:t>
      </w:r>
      <w:r w:rsidR="00472491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>ل</w:t>
      </w:r>
      <w:r w:rsidR="009F594C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>سنة 2009:</w:t>
      </w: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3295"/>
        <w:gridCol w:w="2517"/>
        <w:gridCol w:w="2835"/>
      </w:tblGrid>
      <w:tr w:rsidR="009F594C" w:rsidRPr="00BE73A8" w:rsidTr="009F594C">
        <w:tc>
          <w:tcPr>
            <w:tcW w:w="329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البيان</w:t>
            </w:r>
            <w:proofErr w:type="gramEnd"/>
          </w:p>
        </w:tc>
        <w:tc>
          <w:tcPr>
            <w:tcW w:w="2517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البضائع</w:t>
            </w:r>
            <w:proofErr w:type="gramEnd"/>
          </w:p>
        </w:tc>
        <w:tc>
          <w:tcPr>
            <w:tcW w:w="283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التموينات الأخرى</w:t>
            </w:r>
          </w:p>
        </w:tc>
      </w:tr>
      <w:tr w:rsidR="009F594C" w:rsidRPr="00BE73A8" w:rsidTr="009F594C">
        <w:tc>
          <w:tcPr>
            <w:tcW w:w="329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مخزون</w:t>
            </w:r>
            <w:proofErr w:type="gramEnd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 xml:space="preserve"> أول المدة (مخ1)</w:t>
            </w:r>
          </w:p>
        </w:tc>
        <w:tc>
          <w:tcPr>
            <w:tcW w:w="2517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1500000</w:t>
            </w:r>
          </w:p>
        </w:tc>
        <w:tc>
          <w:tcPr>
            <w:tcW w:w="283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200000</w:t>
            </w:r>
          </w:p>
        </w:tc>
      </w:tr>
      <w:tr w:rsidR="009F594C" w:rsidRPr="00BE73A8" w:rsidTr="009F594C">
        <w:tc>
          <w:tcPr>
            <w:tcW w:w="329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مخزون</w:t>
            </w:r>
            <w:proofErr w:type="gramEnd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 xml:space="preserve"> أخر المدة (مخ2)</w:t>
            </w:r>
          </w:p>
        </w:tc>
        <w:tc>
          <w:tcPr>
            <w:tcW w:w="2517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600000</w:t>
            </w:r>
          </w:p>
        </w:tc>
        <w:tc>
          <w:tcPr>
            <w:tcW w:w="283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45000</w:t>
            </w:r>
          </w:p>
        </w:tc>
      </w:tr>
      <w:tr w:rsidR="009F594C" w:rsidRPr="00BE73A8" w:rsidTr="009F594C">
        <w:tc>
          <w:tcPr>
            <w:tcW w:w="3295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مشتريات</w:t>
            </w:r>
            <w:proofErr w:type="gramEnd"/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 xml:space="preserve"> السنة</w:t>
            </w:r>
          </w:p>
        </w:tc>
        <w:tc>
          <w:tcPr>
            <w:tcW w:w="2517" w:type="dxa"/>
          </w:tcPr>
          <w:p w:rsidR="009F594C" w:rsidRPr="007C55C5" w:rsidRDefault="009F594C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2000000</w:t>
            </w:r>
          </w:p>
        </w:tc>
        <w:tc>
          <w:tcPr>
            <w:tcW w:w="2835" w:type="dxa"/>
          </w:tcPr>
          <w:p w:rsidR="009F594C" w:rsidRPr="007C55C5" w:rsidRDefault="00CB4144" w:rsidP="009F594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7C55C5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130000</w:t>
            </w:r>
          </w:p>
        </w:tc>
      </w:tr>
    </w:tbl>
    <w:p w:rsidR="009F594C" w:rsidRPr="00BE73A8" w:rsidRDefault="00CB4144" w:rsidP="00CB4144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 xml:space="preserve">المطلوب: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إذا كانت المؤسسة تعتمد عل طريقة الجرد المتناوب في إدراج مخزوناتها، سجل القيود التي تسجلها المؤسسة في نهاية سنة 2009، ثم قم بترحيل الحسابات إلى الدفتر الكبير.</w:t>
      </w:r>
    </w:p>
    <w:p w:rsidR="00CB4144" w:rsidRPr="00BE73A8" w:rsidRDefault="00CB4144" w:rsidP="00CB4144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lastRenderedPageBreak/>
        <w:t>الحل</w:t>
      </w:r>
      <w:r w:rsidR="00A457EF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  </w:t>
      </w:r>
      <w:r w:rsidR="00A457E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- </w:t>
      </w:r>
      <w:proofErr w:type="gramStart"/>
      <w:r w:rsidR="00A457E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التسجيل</w:t>
      </w:r>
      <w:proofErr w:type="gramEnd"/>
      <w:r w:rsidR="00A457E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في دفتر اليومية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.</w:t>
      </w:r>
    </w:p>
    <w:tbl>
      <w:tblPr>
        <w:tblpPr w:leftFromText="141" w:rightFromText="141" w:vertAnchor="text" w:horzAnchor="page" w:tblpX="1246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964"/>
        <w:gridCol w:w="963"/>
      </w:tblGrid>
      <w:tr w:rsidR="00A076E2" w:rsidRPr="007C55C5" w:rsidTr="00A71DBE">
        <w:trPr>
          <w:trHeight w:val="1256"/>
        </w:trPr>
        <w:tc>
          <w:tcPr>
            <w:tcW w:w="848" w:type="dxa"/>
          </w:tcPr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</w:t>
            </w:r>
          </w:p>
          <w:p w:rsidR="00A076E2" w:rsidRPr="007C55C5" w:rsidRDefault="00A076E2" w:rsidP="00A076E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</w:tc>
        <w:tc>
          <w:tcPr>
            <w:tcW w:w="868" w:type="dxa"/>
          </w:tcPr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A076E2" w:rsidRPr="007C55C5" w:rsidRDefault="00A076E2" w:rsidP="00A71DBE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380</w:t>
            </w: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</w:tc>
        <w:tc>
          <w:tcPr>
            <w:tcW w:w="4340" w:type="dxa"/>
          </w:tcPr>
          <w:p w:rsidR="00A076E2" w:rsidRPr="007C55C5" w:rsidRDefault="00A076E2" w:rsidP="00A076E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----------31/12/2009-----------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 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  البضائع</w:t>
            </w:r>
            <w:proofErr w:type="gramEnd"/>
          </w:p>
          <w:p w:rsidR="00A076E2" w:rsidRPr="007C55C5" w:rsidRDefault="00A076E2" w:rsidP="00A71DB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إلغاء مخزون أول المدة )</w:t>
            </w:r>
          </w:p>
          <w:p w:rsidR="00A076E2" w:rsidRPr="007C55C5" w:rsidRDefault="00A076E2" w:rsidP="00A076E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----------31/12/2009-----------</w:t>
            </w: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  البضائع</w:t>
            </w:r>
            <w:proofErr w:type="gramEnd"/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A076E2" w:rsidRPr="007C55C5" w:rsidRDefault="00A076E2" w:rsidP="00A076E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</w:t>
            </w:r>
          </w:p>
          <w:p w:rsidR="00A076E2" w:rsidRPr="007C55C5" w:rsidRDefault="00A076E2" w:rsidP="00A076E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</w:t>
            </w: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تسجيل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مخزونات الجرد المادي)</w:t>
            </w:r>
          </w:p>
          <w:p w:rsidR="00A076E2" w:rsidRPr="007C55C5" w:rsidRDefault="00A076E2" w:rsidP="00A076E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----------31/12/2009-----------</w:t>
            </w: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 </w:t>
            </w:r>
          </w:p>
          <w:p w:rsidR="003A1722" w:rsidRPr="007C55C5" w:rsidRDefault="003A1722" w:rsidP="003A172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المخزنة</w:t>
            </w:r>
          </w:p>
          <w:p w:rsidR="003A1722" w:rsidRPr="007C55C5" w:rsidRDefault="003A1722" w:rsidP="003A172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r w:rsidRPr="007C55C5">
              <w:rPr>
                <w:rFonts w:ascii="Traditional Arabic" w:hAnsi="Traditional Arabic" w:cs="Traditional Arabic"/>
                <w:b/>
                <w:lang w:bidi="ar-DZ"/>
              </w:rPr>
              <w:t xml:space="preserve"> </w:t>
            </w: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A076E2" w:rsidRPr="007C55C5" w:rsidRDefault="003A1722" w:rsidP="003A172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ترصيد الحساب 382،380 )</w:t>
            </w:r>
          </w:p>
        </w:tc>
        <w:tc>
          <w:tcPr>
            <w:tcW w:w="856" w:type="dxa"/>
          </w:tcPr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1700000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076E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3A1722" w:rsidP="00A076E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600000</w:t>
            </w: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45000</w:t>
            </w: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2130000</w:t>
            </w:r>
          </w:p>
        </w:tc>
        <w:tc>
          <w:tcPr>
            <w:tcW w:w="856" w:type="dxa"/>
          </w:tcPr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A076E2" w:rsidRPr="007C55C5" w:rsidRDefault="00A076E2" w:rsidP="00A71DBE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1500000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200000</w:t>
            </w:r>
          </w:p>
          <w:p w:rsidR="00A076E2" w:rsidRPr="007C55C5" w:rsidRDefault="00A076E2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645000</w:t>
            </w: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2000000</w:t>
            </w:r>
          </w:p>
          <w:p w:rsidR="003A1722" w:rsidRPr="007C55C5" w:rsidRDefault="003A1722" w:rsidP="003A172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7C55C5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130000</w:t>
            </w:r>
          </w:p>
        </w:tc>
      </w:tr>
    </w:tbl>
    <w:p w:rsidR="00A076E2" w:rsidRPr="007C55C5" w:rsidRDefault="00A076E2" w:rsidP="00A076E2">
      <w:pPr>
        <w:bidi/>
        <w:rPr>
          <w:rFonts w:ascii="Traditional Arabic" w:hAnsi="Traditional Arabic" w:cs="Traditional Arabic"/>
          <w:b/>
          <w:rtl/>
          <w:lang w:bidi="ar-DZ"/>
        </w:rPr>
      </w:pPr>
    </w:p>
    <w:p w:rsidR="00A076E2" w:rsidRPr="007C55C5" w:rsidRDefault="00A076E2" w:rsidP="00A076E2">
      <w:pPr>
        <w:bidi/>
        <w:rPr>
          <w:rFonts w:ascii="Traditional Arabic" w:hAnsi="Traditional Arabic" w:cs="Traditional Arabic"/>
          <w:b/>
          <w:rtl/>
          <w:lang w:bidi="ar-DZ"/>
        </w:rPr>
      </w:pPr>
    </w:p>
    <w:p w:rsidR="00CB4144" w:rsidRPr="007C55C5" w:rsidRDefault="00CB4144" w:rsidP="00CB4144">
      <w:pPr>
        <w:bidi/>
        <w:rPr>
          <w:rFonts w:ascii="Traditional Arabic" w:eastAsia="Calibri" w:hAnsi="Traditional Arabic" w:cs="Traditional Arabic"/>
          <w:b/>
          <w:color w:val="FF0000"/>
          <w:rtl/>
          <w:lang w:eastAsia="en-US" w:bidi="ar-DZ"/>
        </w:rPr>
      </w:pPr>
    </w:p>
    <w:p w:rsidR="00A076E2" w:rsidRPr="007C55C5" w:rsidRDefault="00A076E2" w:rsidP="00A076E2">
      <w:pPr>
        <w:bidi/>
        <w:rPr>
          <w:rFonts w:ascii="Traditional Arabic" w:eastAsia="Calibri" w:hAnsi="Traditional Arabic" w:cs="Traditional Arabic"/>
          <w:b/>
          <w:color w:val="FF0000"/>
          <w:rtl/>
          <w:lang w:eastAsia="en-US" w:bidi="ar-DZ"/>
        </w:rPr>
      </w:pPr>
    </w:p>
    <w:p w:rsidR="00A076E2" w:rsidRPr="007C55C5" w:rsidRDefault="00A076E2" w:rsidP="00A076E2">
      <w:pPr>
        <w:bidi/>
        <w:rPr>
          <w:rFonts w:ascii="Traditional Arabic" w:eastAsia="Calibri" w:hAnsi="Traditional Arabic" w:cs="Traditional Arabic"/>
          <w:b/>
          <w:color w:val="FF0000"/>
          <w:rtl/>
          <w:lang w:eastAsia="en-US" w:bidi="ar-DZ"/>
        </w:rPr>
      </w:pPr>
    </w:p>
    <w:p w:rsidR="00A076E2" w:rsidRPr="007C55C5" w:rsidRDefault="00A076E2" w:rsidP="00A076E2">
      <w:pPr>
        <w:bidi/>
        <w:rPr>
          <w:rFonts w:ascii="Traditional Arabic" w:eastAsia="Calibri" w:hAnsi="Traditional Arabic" w:cs="Traditional Arabic"/>
          <w:b/>
          <w:color w:val="FF0000"/>
          <w:rtl/>
          <w:lang w:eastAsia="en-US" w:bidi="ar-DZ"/>
        </w:rPr>
      </w:pPr>
    </w:p>
    <w:p w:rsidR="00A076E2" w:rsidRPr="007C55C5" w:rsidRDefault="00A076E2" w:rsidP="00A076E2">
      <w:pPr>
        <w:bidi/>
        <w:rPr>
          <w:rFonts w:ascii="Traditional Arabic" w:eastAsia="Calibri" w:hAnsi="Traditional Arabic" w:cs="Traditional Arabic"/>
          <w:b/>
          <w:color w:val="FF0000"/>
          <w:rtl/>
          <w:lang w:eastAsia="en-US" w:bidi="ar-DZ"/>
        </w:rPr>
      </w:pPr>
    </w:p>
    <w:p w:rsidR="003A1722" w:rsidRPr="007C55C5" w:rsidRDefault="003A1722" w:rsidP="003A1722">
      <w:pPr>
        <w:bidi/>
        <w:rPr>
          <w:rFonts w:ascii="Traditional Arabic" w:eastAsia="Calibri" w:hAnsi="Traditional Arabic" w:cs="Traditional Arabic"/>
          <w:b/>
          <w:color w:val="FF0000"/>
          <w:rtl/>
          <w:lang w:eastAsia="en-US" w:bidi="ar-DZ"/>
        </w:rPr>
      </w:pPr>
    </w:p>
    <w:p w:rsidR="003A1722" w:rsidRPr="00BE73A8" w:rsidRDefault="003A1722" w:rsidP="003A1722">
      <w:pPr>
        <w:bidi/>
        <w:rPr>
          <w:rFonts w:ascii="Traditional Arabic" w:eastAsia="Calibri" w:hAnsi="Traditional Arabic" w:cs="Traditional Arabic"/>
          <w:b/>
          <w:color w:val="FF0000"/>
          <w:sz w:val="26"/>
          <w:szCs w:val="26"/>
          <w:rtl/>
          <w:lang w:eastAsia="en-US" w:bidi="ar-DZ"/>
        </w:rPr>
      </w:pPr>
    </w:p>
    <w:p w:rsidR="003A1722" w:rsidRDefault="003A1722" w:rsidP="003A1722">
      <w:pPr>
        <w:bidi/>
        <w:rPr>
          <w:rFonts w:ascii="Traditional Arabic" w:eastAsia="Calibri" w:hAnsi="Traditional Arabic" w:cs="Traditional Arabic"/>
          <w:b/>
          <w:color w:val="FF0000"/>
          <w:sz w:val="26"/>
          <w:szCs w:val="26"/>
          <w:rtl/>
          <w:lang w:eastAsia="en-US" w:bidi="ar-DZ"/>
        </w:rPr>
      </w:pPr>
    </w:p>
    <w:p w:rsidR="00CA3C20" w:rsidRDefault="00CA3C20" w:rsidP="00CA3C20">
      <w:pPr>
        <w:bidi/>
        <w:rPr>
          <w:rFonts w:ascii="Traditional Arabic" w:eastAsia="Calibri" w:hAnsi="Traditional Arabic" w:cs="Traditional Arabic"/>
          <w:b/>
          <w:color w:val="FF0000"/>
          <w:sz w:val="26"/>
          <w:szCs w:val="26"/>
          <w:rtl/>
          <w:lang w:eastAsia="en-US" w:bidi="ar-DZ"/>
        </w:rPr>
      </w:pPr>
    </w:p>
    <w:p w:rsidR="00CA3C20" w:rsidRPr="00BE73A8" w:rsidRDefault="00CA3C20" w:rsidP="00CA3C20">
      <w:pPr>
        <w:bidi/>
        <w:rPr>
          <w:rFonts w:ascii="Traditional Arabic" w:eastAsia="Calibri" w:hAnsi="Traditional Arabic" w:cs="Traditional Arabic"/>
          <w:b/>
          <w:color w:val="FF0000"/>
          <w:sz w:val="26"/>
          <w:szCs w:val="26"/>
          <w:rtl/>
          <w:lang w:eastAsia="en-US" w:bidi="ar-DZ"/>
        </w:rPr>
      </w:pPr>
    </w:p>
    <w:p w:rsidR="00A457EF" w:rsidRPr="00BE73A8" w:rsidRDefault="00A457EF" w:rsidP="00A457EF">
      <w:pPr>
        <w:bidi/>
        <w:rPr>
          <w:rFonts w:ascii="Traditional Arabic" w:eastAsia="Calibri" w:hAnsi="Traditional Arabic" w:cs="Traditional Arabic"/>
          <w:b/>
          <w:color w:val="FF0000"/>
          <w:sz w:val="26"/>
          <w:szCs w:val="26"/>
          <w:rtl/>
          <w:lang w:eastAsia="en-US" w:bidi="ar-DZ"/>
        </w:rPr>
      </w:pPr>
    </w:p>
    <w:p w:rsidR="00086929" w:rsidRPr="00BE73A8" w:rsidRDefault="00086929" w:rsidP="007A5A4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-الترحيل إلى الدفتر الكبير.</w:t>
      </w:r>
    </w:p>
    <w:p w:rsidR="00086929" w:rsidRPr="00BE73A8" w:rsidRDefault="000838F3" w:rsidP="007C55C5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170" type="#_x0000_t32" style="position:absolute;left:0;text-align:left;margin-left:340.55pt;margin-top:16.45pt;width:0;height:35.6pt;z-index:25175347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71" type="#_x0000_t32" style="position:absolute;left:0;text-align:left;margin-left:302.3pt;margin-top:17.2pt;width:90.75pt;height:.75pt;flip:x;z-index:25175449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68" type="#_x0000_t32" style="position:absolute;left:0;text-align:left;margin-left:409.55pt;margin-top:16.45pt;width:90.75pt;height:.75pt;flip:x;z-index:25175142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69" type="#_x0000_t32" style="position:absolute;left:0;text-align:left;margin-left:456.05pt;margin-top:17.2pt;width:0;height:39.35pt;z-index:251752448" o:connectortype="straight"/>
        </w:pict>
      </w:r>
      <w:r w:rsidR="00086929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 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/3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0  </w:t>
      </w:r>
      <w:r w:rsidR="007C55C5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C6568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د     </w:t>
      </w:r>
      <w:r w:rsidR="007C55C5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      </w:t>
      </w:r>
      <w:proofErr w:type="spellStart"/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/32   </w:t>
      </w:r>
      <w:r w:rsidR="007C55C5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      </w:t>
      </w:r>
      <w:r w:rsidR="007C55C5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 </w:t>
      </w:r>
      <w:r w:rsidR="00F73A79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proofErr w:type="spellStart"/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/60</w:t>
      </w:r>
      <w:r w:rsidR="00C6568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F73A79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د</w:t>
      </w:r>
      <w:r w:rsidR="00C6568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م    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proofErr w:type="spellStart"/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/</w:t>
      </w:r>
      <w:r w:rsidR="00C6568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380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73A79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C6568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08692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</w:t>
      </w:r>
      <w:r w:rsidR="007C55C5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م      حـ/382    </w:t>
      </w:r>
      <w:r w:rsidR="00C6568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</w:t>
      </w:r>
    </w:p>
    <w:p w:rsidR="00086929" w:rsidRPr="00E94614" w:rsidRDefault="000838F3" w:rsidP="00F73A79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noProof/>
          <w:sz w:val="26"/>
          <w:szCs w:val="26"/>
          <w:rtl/>
        </w:rPr>
        <w:pict>
          <v:shape id="_x0000_s1183" type="#_x0000_t32" style="position:absolute;left:0;text-align:left;margin-left:37.2pt;margin-top:1.05pt;width:0;height:32.6pt;z-index:251760640" o:connectortype="straight"/>
        </w:pict>
      </w:r>
      <w:r w:rsidRPr="000838F3">
        <w:rPr>
          <w:noProof/>
          <w:sz w:val="26"/>
          <w:szCs w:val="26"/>
          <w:rtl/>
        </w:rPr>
        <w:pict>
          <v:shape id="_x0000_s1182" type="#_x0000_t32" style="position:absolute;left:0;text-align:left;margin-left:-7.05pt;margin-top:-.4pt;width:90.75pt;height:.75pt;flip:x y;z-index:251759616" o:connectortype="straight"/>
        </w:pict>
      </w:r>
      <w:r w:rsidRPr="000838F3">
        <w:rPr>
          <w:noProof/>
          <w:color w:val="FF0000"/>
          <w:sz w:val="26"/>
          <w:szCs w:val="26"/>
          <w:u w:val="single"/>
          <w:rtl/>
        </w:rPr>
        <w:pict>
          <v:shape id="_x0000_s1175" type="#_x0000_t32" style="position:absolute;left:0;text-align:left;margin-left:139.95pt;margin-top:1.05pt;width:0;height:32.6pt;z-index:251758592" o:connectortype="straight"/>
        </w:pict>
      </w:r>
      <w:r w:rsidRPr="000838F3">
        <w:rPr>
          <w:noProof/>
          <w:color w:val="FF0000"/>
          <w:sz w:val="26"/>
          <w:szCs w:val="26"/>
          <w:u w:val="single"/>
          <w:rtl/>
        </w:rPr>
        <w:pict>
          <v:shape id="_x0000_s1174" type="#_x0000_t32" style="position:absolute;left:0;text-align:left;margin-left:94.95pt;margin-top:.3pt;width:90.75pt;height:.75pt;flip:x;z-index:251757568" o:connectortype="straight"/>
        </w:pict>
      </w:r>
      <w:r w:rsidRPr="000838F3">
        <w:rPr>
          <w:noProof/>
          <w:color w:val="FF0000"/>
          <w:sz w:val="26"/>
          <w:szCs w:val="26"/>
          <w:u w:val="single"/>
          <w:rtl/>
        </w:rPr>
        <w:pict>
          <v:shape id="_x0000_s1172" type="#_x0000_t32" style="position:absolute;left:0;text-align:left;margin-left:195.45pt;margin-top:-.4pt;width:90.75pt;height:.75pt;flip:x;z-index:251755520" o:connectortype="straight"/>
        </w:pict>
      </w:r>
      <w:r w:rsidRPr="000838F3">
        <w:rPr>
          <w:noProof/>
          <w:color w:val="FF0000"/>
          <w:sz w:val="26"/>
          <w:szCs w:val="26"/>
          <w:u w:val="single"/>
          <w:rtl/>
        </w:rPr>
        <w:pict>
          <v:shape id="_x0000_s1173" type="#_x0000_t32" style="position:absolute;left:0;text-align:left;margin-left:236.3pt;margin-top:.35pt;width:0;height:32.6pt;z-index:251756544" o:connectortype="straight"/>
        </w:pict>
      </w:r>
      <w:r w:rsidR="007A5A48" w:rsidRPr="00E94614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1500000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proofErr w:type="spellStart"/>
      <w:r w:rsidR="007A5A48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1500000</w:t>
      </w:r>
      <w:proofErr w:type="spellEnd"/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7A5A48" w:rsidRPr="00E94614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200000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proofErr w:type="spellStart"/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200000</w:t>
      </w:r>
      <w:proofErr w:type="spellEnd"/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7A5A48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1700000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311104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645000</w:t>
      </w:r>
      <w:r w:rsidR="007C55C5" w:rsidRPr="00E94614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9E4240" w:rsidRPr="00E94614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>2000000</w:t>
      </w:r>
      <w:r w:rsidR="00086929" w:rsidRPr="00E94614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2000000</w:t>
      </w:r>
      <w:proofErr w:type="spellEnd"/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9E4240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9E4240" w:rsidRPr="00E94614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>130000</w:t>
      </w:r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F73A7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130000</w:t>
      </w:r>
      <w:proofErr w:type="spellEnd"/>
    </w:p>
    <w:p w:rsidR="00086929" w:rsidRPr="00E94614" w:rsidRDefault="000838F3" w:rsidP="00F73A79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0838F3">
        <w:rPr>
          <w:noProof/>
          <w:sz w:val="26"/>
          <w:szCs w:val="26"/>
        </w:rPr>
        <w:pict>
          <v:shape id="_x0000_s1205" type="#_x0000_t32" style="position:absolute;left:0;text-align:left;margin-left:58.2pt;margin-top:1.15pt;width:50.25pt;height:32.25pt;z-index:251784192" o:connectortype="straight"/>
        </w:pict>
      </w:r>
      <w:r w:rsidRPr="000838F3">
        <w:rPr>
          <w:noProof/>
          <w:sz w:val="26"/>
          <w:szCs w:val="26"/>
        </w:rPr>
        <w:pict>
          <v:shape id="_x0000_s1204" type="#_x0000_t32" style="position:absolute;left:0;text-align:left;margin-left:109.2pt;margin-top:1.15pt;width:57.75pt;height:32.25pt;flip:x;z-index:251783168" o:connectortype="straight"/>
        </w:pict>
      </w:r>
      <w:r w:rsidRPr="000838F3">
        <w:rPr>
          <w:noProof/>
          <w:sz w:val="26"/>
          <w:szCs w:val="26"/>
        </w:rPr>
        <w:pict>
          <v:shape id="_x0000_s1186" type="#_x0000_t32" style="position:absolute;left:0;text-align:left;margin-left:325.2pt;margin-top:15pt;width:27pt;height:23.65pt;z-index:251763712" o:connectortype="straight"/>
        </w:pict>
      </w:r>
      <w:r w:rsidRPr="000838F3">
        <w:rPr>
          <w:noProof/>
          <w:sz w:val="26"/>
          <w:szCs w:val="26"/>
        </w:rPr>
        <w:pict>
          <v:shape id="_x0000_s1185" type="#_x0000_t32" style="position:absolute;left:0;text-align:left;margin-left:214.2pt;margin-top:15.75pt;width:138pt;height:22.9pt;z-index:251762688" o:connectortype="straight"/>
        </w:pict>
      </w:r>
      <w:r w:rsidRPr="000838F3">
        <w:rPr>
          <w:noProof/>
          <w:sz w:val="26"/>
          <w:szCs w:val="26"/>
        </w:rPr>
        <w:pict>
          <v:shape id="_x0000_s1184" type="#_x0000_t32" style="position:absolute;left:0;text-align:left;margin-left:352.2pt;margin-top:15.75pt;width:78.75pt;height:22.9pt;flip:x;z-index:251761664" o:connectortype="straight"/>
        </w:pic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A5A48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600000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086929" w:rsidRPr="00E94614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A5A48" w:rsidRPr="00E94614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600000</w:t>
      </w:r>
      <w:r w:rsidR="00086929" w:rsidRPr="00E94614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رم</w:t>
      </w:r>
      <w:r w:rsidR="009A4581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C6568E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A5A48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A5A48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45000</w:t>
      </w:r>
      <w:r w:rsidR="00086929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086929" w:rsidRPr="00E94614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7A5A48" w:rsidRPr="00E94614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45000</w:t>
      </w:r>
      <w:r w:rsidR="00086929" w:rsidRPr="00E94614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رم   </w:t>
      </w:r>
      <w:r w:rsidR="00311104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gramStart"/>
      <w:r w:rsidR="00311104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2130000</w:t>
      </w:r>
      <w:r w:rsidR="009E4240"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9E4240" w:rsidRPr="00E94614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3185000ر</w:t>
      </w:r>
      <w:proofErr w:type="gramEnd"/>
      <w:r w:rsidR="009E4240" w:rsidRPr="00E94614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.م</w:t>
      </w:r>
    </w:p>
    <w:p w:rsidR="004F4438" w:rsidRDefault="00086929" w:rsidP="004F4438">
      <w:pPr>
        <w:bidi/>
        <w:rPr>
          <w:rFonts w:asciiTheme="minorHAnsi" w:hAnsiTheme="minorHAnsi" w:cs="Traditional Arabic"/>
          <w:b/>
          <w:sz w:val="26"/>
          <w:szCs w:val="26"/>
          <w:lang w:bidi="ar-DZ"/>
        </w:rPr>
      </w:pPr>
      <w:r w:rsidRPr="00E94614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</w:t>
      </w:r>
    </w:p>
    <w:p w:rsidR="009E4240" w:rsidRPr="00BE73A8" w:rsidRDefault="000838F3" w:rsidP="004F443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187" type="#_x0000_t32" style="position:absolute;left:0;text-align:left;margin-left:352.2pt;margin-top:2.3pt;width:0;height:0;z-index:251764736" o:connectortype="straight">
            <v:stroke endarrow="block"/>
          </v:shape>
        </w:pict>
      </w:r>
      <w:r w:rsidR="00AD665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        أرصدة أخر المدة</w:t>
      </w:r>
      <w:r w:rsidR="0065459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</w:t>
      </w:r>
      <w:r w:rsidR="00CA3C20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</w:t>
      </w:r>
      <w:r w:rsidR="0065459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مشتريات الفترة</w:t>
      </w:r>
    </w:p>
    <w:p w:rsidR="003446AF" w:rsidRPr="00BE73A8" w:rsidRDefault="00086929" w:rsidP="00E94614">
      <w:pPr>
        <w:bidi/>
        <w:ind w:left="-2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2</w:t>
      </w:r>
      <w:r w:rsidR="003446AF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.2 الجرد </w:t>
      </w:r>
      <w:proofErr w:type="gramStart"/>
      <w:r w:rsidR="003446AF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المتناوب</w:t>
      </w:r>
      <w:proofErr w:type="gramEnd"/>
      <w:r w:rsidR="003446AF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 للمخزونات في مؤسسة </w:t>
      </w: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إنتاجية</w:t>
      </w:r>
    </w:p>
    <w:p w:rsidR="005A5060" w:rsidRPr="00BE73A8" w:rsidRDefault="005A5060" w:rsidP="00795ABA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</w:t>
      </w:r>
      <w:r w:rsidR="003446AF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 </w:t>
      </w:r>
      <w:r w:rsidR="003446AF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أ. مبدأ الطريقة:</w:t>
      </w:r>
      <w:r w:rsidR="003446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تتمثل في تقييم المخزون النهائي (</w:t>
      </w:r>
      <w:proofErr w:type="gramStart"/>
      <w:r w:rsidR="003446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مخزون</w:t>
      </w:r>
      <w:proofErr w:type="gramEnd"/>
      <w:r w:rsidR="003446A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أخر المدة) في نهاية الفترة وذلك بعد القيام بالجرد المادي.</w:t>
      </w:r>
    </w:p>
    <w:p w:rsidR="003446AF" w:rsidRPr="00BE73A8" w:rsidRDefault="003446AF" w:rsidP="003446AF">
      <w:pPr>
        <w:bidi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ب. </w:t>
      </w: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التسجيل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المحاسبي:</w:t>
      </w:r>
    </w:p>
    <w:p w:rsidR="003446AF" w:rsidRPr="00BE73A8" w:rsidRDefault="003446AF" w:rsidP="003446AF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ب.1. مشتريات المخزونات(التموينات من المواد الأولية واللوازم والتموينات الأخرى):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نفس الطريقة المتبعة من قبل في حالة المؤسسة التجارية.</w:t>
      </w:r>
    </w:p>
    <w:p w:rsidR="00290C56" w:rsidRPr="00BE73A8" w:rsidRDefault="00290C56" w:rsidP="00290C56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ب.2.</w:t>
      </w:r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التسجيل الخاص بالمواد الأولية واللوازم والتموينات الأخرى في نهاية الفترة: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تتمثل في تسجيل استهلاكات الفترة من المواد واللوازم والتموينات الأخرى وترصيد حـ/38 وتحديد مخزون أخر المدة. </w:t>
      </w:r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بحيث يتم تسجيل ذلك محاسبيا كما رأينا سابقا في عملية تسجيل البضائع والتموينات الأخرى المستهلكة (الجرد المتناوب للمخزونات في مؤسسة تجارية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)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(استبدال </w:t>
      </w:r>
      <w:proofErr w:type="spell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حـ</w:t>
      </w:r>
      <w:proofErr w:type="spell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/30 </w:t>
      </w:r>
      <w:proofErr w:type="spell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بـ</w:t>
      </w:r>
      <w:proofErr w:type="spell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proofErr w:type="spell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حـ</w:t>
      </w:r>
      <w:proofErr w:type="spell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/31)</w:t>
      </w:r>
    </w:p>
    <w:p w:rsidR="00830C76" w:rsidRPr="00BE73A8" w:rsidRDefault="00830C76" w:rsidP="00830C7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>ب.3 المنتوجات المصنوعة: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يتم ذلك وفق المراحل التالية</w:t>
      </w:r>
      <w:r w:rsidR="00472491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:</w:t>
      </w:r>
    </w:p>
    <w:p w:rsidR="00811E28" w:rsidRPr="00BE73A8" w:rsidRDefault="00811E28" w:rsidP="00811E2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المرحلة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 xml:space="preserve"> الأولى:</w:t>
      </w:r>
      <w:r w:rsidR="0033677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إلغاء مخزون أول المدة كما هو مبين في القيد التالي:</w:t>
      </w:r>
    </w:p>
    <w:tbl>
      <w:tblPr>
        <w:tblpPr w:leftFromText="141" w:rightFromText="141" w:vertAnchor="text" w:horzAnchor="page" w:tblpX="1281" w:tblpY="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E94614" w:rsidRPr="00BE73A8" w:rsidTr="00E94614">
        <w:trPr>
          <w:trHeight w:val="1256"/>
        </w:trPr>
        <w:tc>
          <w:tcPr>
            <w:tcW w:w="848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68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</w:t>
            </w:r>
          </w:p>
        </w:tc>
        <w:tc>
          <w:tcPr>
            <w:tcW w:w="4340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E94614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المنتجات 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من المنتجات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إلغاء مخزون أول المدة)</w:t>
            </w:r>
          </w:p>
        </w:tc>
        <w:tc>
          <w:tcPr>
            <w:tcW w:w="856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E94614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6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E94614" w:rsidRPr="00E94614" w:rsidRDefault="00E94614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A11CDF" w:rsidRPr="00BE73A8" w:rsidRDefault="00A11CDF" w:rsidP="00A11CDF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</w:p>
    <w:p w:rsidR="00A11CDF" w:rsidRPr="00BE73A8" w:rsidRDefault="00A11CDF" w:rsidP="00A11CDF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</w:p>
    <w:p w:rsidR="009A4581" w:rsidRDefault="009A4581" w:rsidP="009A4581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lang w:bidi="ar-DZ"/>
        </w:rPr>
      </w:pPr>
    </w:p>
    <w:p w:rsidR="00E94614" w:rsidRPr="00BE73A8" w:rsidRDefault="00E94614" w:rsidP="00E94614">
      <w:pPr>
        <w:bidi/>
        <w:rPr>
          <w:rFonts w:ascii="Traditional Arabic" w:hAnsi="Traditional Arabic" w:cs="Traditional Arabic"/>
          <w:b/>
          <w:color w:val="7030A0"/>
          <w:sz w:val="26"/>
          <w:szCs w:val="26"/>
          <w:u w:val="single"/>
          <w:rtl/>
          <w:lang w:bidi="ar-DZ"/>
        </w:rPr>
      </w:pPr>
    </w:p>
    <w:p w:rsidR="00A11CDF" w:rsidRPr="00BE73A8" w:rsidRDefault="00412778" w:rsidP="00A11CDF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rtl/>
          <w:lang w:bidi="ar-DZ"/>
        </w:rPr>
        <w:t xml:space="preserve">     </w:t>
      </w:r>
      <w:r w:rsidRPr="00BE73A8">
        <w:rPr>
          <w:rFonts w:ascii="Traditional Arabic" w:hAnsi="Traditional Arabic" w:cs="Traditional Arabic" w:hint="cs"/>
          <w:b/>
          <w:color w:val="7030A0"/>
          <w:sz w:val="26"/>
          <w:szCs w:val="26"/>
          <w:u w:val="single"/>
          <w:rtl/>
          <w:lang w:bidi="ar-DZ"/>
        </w:rPr>
        <w:t xml:space="preserve">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المرحل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 xml:space="preserve"> الثانية: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معاينة مخزون نهاية الفترة من المنتجات كما هو مبين في القيد التالي.</w:t>
      </w:r>
    </w:p>
    <w:tbl>
      <w:tblPr>
        <w:tblpPr w:leftFromText="141" w:rightFromText="141" w:vertAnchor="text" w:horzAnchor="page" w:tblpX="1431" w:tblpY="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856"/>
        <w:gridCol w:w="856"/>
      </w:tblGrid>
      <w:tr w:rsidR="00E94614" w:rsidRPr="00BE73A8" w:rsidTr="00E94614">
        <w:trPr>
          <w:trHeight w:val="1256"/>
        </w:trPr>
        <w:tc>
          <w:tcPr>
            <w:tcW w:w="848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68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</w:tc>
        <w:tc>
          <w:tcPr>
            <w:tcW w:w="4340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E94614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من المنتجات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 من المنتجات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معاينة مخزون المنتجات في نهاية الفترة)</w:t>
            </w:r>
          </w:p>
        </w:tc>
        <w:tc>
          <w:tcPr>
            <w:tcW w:w="856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E94614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856" w:type="dxa"/>
          </w:tcPr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E94614" w:rsidRPr="00E94614" w:rsidRDefault="00E94614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E94614" w:rsidRPr="00E94614" w:rsidRDefault="00E94614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412778" w:rsidRPr="00BE73A8" w:rsidRDefault="00412778" w:rsidP="0041277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12778" w:rsidRPr="00BE73A8" w:rsidRDefault="00412778" w:rsidP="0041277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E94614" w:rsidRDefault="00E94614" w:rsidP="00E94614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4F4438" w:rsidRDefault="004F4438" w:rsidP="004F4438">
      <w:pPr>
        <w:bidi/>
        <w:rPr>
          <w:rFonts w:ascii="Traditional Arabic" w:hAnsi="Traditional Arabic" w:cs="Traditional Arabic"/>
          <w:b/>
          <w:sz w:val="26"/>
          <w:szCs w:val="26"/>
          <w:u w:val="single"/>
          <w:lang w:bidi="ar-DZ"/>
        </w:rPr>
      </w:pPr>
    </w:p>
    <w:p w:rsidR="004F4438" w:rsidRDefault="004F4438" w:rsidP="004F4438">
      <w:pPr>
        <w:bidi/>
        <w:rPr>
          <w:rFonts w:ascii="Traditional Arabic" w:hAnsi="Traditional Arabic" w:cs="Traditional Arabic"/>
          <w:b/>
          <w:sz w:val="26"/>
          <w:szCs w:val="26"/>
          <w:u w:val="single"/>
          <w:lang w:bidi="ar-DZ"/>
        </w:rPr>
      </w:pPr>
    </w:p>
    <w:p w:rsidR="004F4438" w:rsidRDefault="004F4438" w:rsidP="004F4438">
      <w:pPr>
        <w:bidi/>
        <w:rPr>
          <w:rFonts w:ascii="Traditional Arabic" w:hAnsi="Traditional Arabic" w:cs="Traditional Arabic"/>
          <w:b/>
          <w:sz w:val="26"/>
          <w:szCs w:val="26"/>
          <w:u w:val="single"/>
          <w:lang w:bidi="ar-DZ"/>
        </w:rPr>
      </w:pPr>
    </w:p>
    <w:p w:rsidR="004F4438" w:rsidRDefault="004F4438" w:rsidP="004F4438">
      <w:pPr>
        <w:bidi/>
        <w:rPr>
          <w:rFonts w:ascii="Traditional Arabic" w:hAnsi="Traditional Arabic" w:cs="Traditional Arabic"/>
          <w:b/>
          <w:sz w:val="26"/>
          <w:szCs w:val="26"/>
          <w:u w:val="single"/>
          <w:lang w:bidi="ar-DZ"/>
        </w:rPr>
      </w:pPr>
    </w:p>
    <w:p w:rsidR="004F4438" w:rsidRPr="00BE73A8" w:rsidRDefault="004F4438" w:rsidP="004F4438">
      <w:pPr>
        <w:bidi/>
        <w:rPr>
          <w:rFonts w:ascii="Traditional Arabic" w:hAnsi="Traditional Arabic" w:cs="Traditional Arabic"/>
          <w:b/>
          <w:sz w:val="26"/>
          <w:szCs w:val="26"/>
          <w:u w:val="single"/>
          <w:rtl/>
          <w:lang w:bidi="ar-DZ"/>
        </w:rPr>
      </w:pPr>
    </w:p>
    <w:p w:rsidR="00C93603" w:rsidRPr="00BE73A8" w:rsidRDefault="00C93603" w:rsidP="00C93603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lastRenderedPageBreak/>
        <w:t>مثال</w:t>
      </w:r>
      <w:r w:rsidR="008377B2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رقم (02)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:</w:t>
      </w:r>
      <w:r w:rsidR="00472491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مؤسسة "سيم" للعجائن الغذائية تنتج وتبيع العجائن الغذائية والجدول التالي يوضح وضعية مخزوناتها لسنة 2011:</w:t>
      </w:r>
    </w:p>
    <w:tbl>
      <w:tblPr>
        <w:tblStyle w:val="Grilledutableau"/>
        <w:bidiVisual/>
        <w:tblW w:w="0" w:type="auto"/>
        <w:tblInd w:w="106" w:type="dxa"/>
        <w:tblLook w:val="04A0"/>
      </w:tblPr>
      <w:tblGrid>
        <w:gridCol w:w="1351"/>
        <w:gridCol w:w="1457"/>
        <w:gridCol w:w="1457"/>
        <w:gridCol w:w="1458"/>
        <w:gridCol w:w="1458"/>
        <w:gridCol w:w="1458"/>
        <w:gridCol w:w="1142"/>
      </w:tblGrid>
      <w:tr w:rsidR="00CB04E8" w:rsidRPr="00BE73A8" w:rsidTr="00CB04E8">
        <w:tc>
          <w:tcPr>
            <w:tcW w:w="1351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57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المادة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 </w:t>
            </w:r>
            <w:r w:rsidRPr="00E94614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X</w:t>
            </w:r>
          </w:p>
        </w:tc>
        <w:tc>
          <w:tcPr>
            <w:tcW w:w="1457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المادة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 </w:t>
            </w:r>
            <w:r w:rsidRPr="00E94614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Y</w:t>
            </w:r>
          </w:p>
        </w:tc>
        <w:tc>
          <w:tcPr>
            <w:tcW w:w="1458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المادة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 </w:t>
            </w:r>
            <w:r w:rsidRPr="00E94614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Z</w:t>
            </w:r>
          </w:p>
        </w:tc>
        <w:tc>
          <w:tcPr>
            <w:tcW w:w="1458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التموينات الأخرى</w:t>
            </w:r>
          </w:p>
        </w:tc>
        <w:tc>
          <w:tcPr>
            <w:tcW w:w="1458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E94614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A</w:t>
            </w:r>
          </w:p>
        </w:tc>
        <w:tc>
          <w:tcPr>
            <w:tcW w:w="1142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</w:t>
            </w:r>
            <w:r w:rsidRPr="00E94614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B</w:t>
            </w:r>
          </w:p>
        </w:tc>
      </w:tr>
      <w:tr w:rsidR="00CB04E8" w:rsidRPr="00BE73A8" w:rsidTr="00CB04E8">
        <w:tc>
          <w:tcPr>
            <w:tcW w:w="1351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مخ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457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800000</w:t>
            </w:r>
          </w:p>
        </w:tc>
        <w:tc>
          <w:tcPr>
            <w:tcW w:w="1457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750000</w:t>
            </w:r>
          </w:p>
        </w:tc>
        <w:tc>
          <w:tcPr>
            <w:tcW w:w="1458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60000</w:t>
            </w:r>
          </w:p>
        </w:tc>
        <w:tc>
          <w:tcPr>
            <w:tcW w:w="1458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48000</w:t>
            </w:r>
          </w:p>
        </w:tc>
        <w:tc>
          <w:tcPr>
            <w:tcW w:w="1458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200000</w:t>
            </w:r>
          </w:p>
        </w:tc>
        <w:tc>
          <w:tcPr>
            <w:tcW w:w="1142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163000</w:t>
            </w:r>
          </w:p>
        </w:tc>
      </w:tr>
      <w:tr w:rsidR="00CB04E8" w:rsidRPr="00BE73A8" w:rsidTr="00CB04E8">
        <w:tc>
          <w:tcPr>
            <w:tcW w:w="1351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مخ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457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250000</w:t>
            </w:r>
          </w:p>
        </w:tc>
        <w:tc>
          <w:tcPr>
            <w:tcW w:w="1457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400000</w:t>
            </w:r>
          </w:p>
        </w:tc>
        <w:tc>
          <w:tcPr>
            <w:tcW w:w="1458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26000</w:t>
            </w:r>
          </w:p>
        </w:tc>
        <w:tc>
          <w:tcPr>
            <w:tcW w:w="1458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19000</w:t>
            </w:r>
          </w:p>
        </w:tc>
        <w:tc>
          <w:tcPr>
            <w:tcW w:w="1458" w:type="dxa"/>
          </w:tcPr>
          <w:p w:rsidR="00CB04E8" w:rsidRPr="00E94614" w:rsidRDefault="00B129F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90000</w:t>
            </w:r>
          </w:p>
        </w:tc>
        <w:tc>
          <w:tcPr>
            <w:tcW w:w="1142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100000</w:t>
            </w:r>
          </w:p>
        </w:tc>
      </w:tr>
      <w:tr w:rsidR="00CB04E8" w:rsidRPr="00BE73A8" w:rsidTr="00CB04E8">
        <w:tc>
          <w:tcPr>
            <w:tcW w:w="1351" w:type="dxa"/>
          </w:tcPr>
          <w:p w:rsidR="00CB04E8" w:rsidRPr="00E94614" w:rsidRDefault="00CB04E8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مشتريات</w:t>
            </w:r>
            <w:proofErr w:type="gramEnd"/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الفترة</w:t>
            </w:r>
          </w:p>
        </w:tc>
        <w:tc>
          <w:tcPr>
            <w:tcW w:w="1457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920000</w:t>
            </w:r>
          </w:p>
        </w:tc>
        <w:tc>
          <w:tcPr>
            <w:tcW w:w="1457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800000</w:t>
            </w:r>
          </w:p>
        </w:tc>
        <w:tc>
          <w:tcPr>
            <w:tcW w:w="1458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1458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62000</w:t>
            </w:r>
          </w:p>
        </w:tc>
        <w:tc>
          <w:tcPr>
            <w:tcW w:w="1458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----</w:t>
            </w:r>
          </w:p>
        </w:tc>
        <w:tc>
          <w:tcPr>
            <w:tcW w:w="1142" w:type="dxa"/>
          </w:tcPr>
          <w:p w:rsidR="00CB04E8" w:rsidRPr="00E94614" w:rsidRDefault="007617B5" w:rsidP="00CB04E8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E94614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----</w:t>
            </w:r>
          </w:p>
        </w:tc>
      </w:tr>
    </w:tbl>
    <w:p w:rsidR="00472491" w:rsidRPr="00BE73A8" w:rsidRDefault="007617B5" w:rsidP="007617B5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المطلوب: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إذا كانت المؤسسة تعتمد عل طريقة الجرد المتناوب في إدراج مخزوناتها، سجل القيود التي تسجلها المؤسسة في نهاية سنة 2011، ثم قم بترحيل الحسابات إلى الدفتر الكبير.</w:t>
      </w:r>
    </w:p>
    <w:p w:rsidR="005A5060" w:rsidRPr="00BE73A8" w:rsidRDefault="007617B5" w:rsidP="00311C00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الحل 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-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التسجيل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في دفتر اليومية:</w:t>
      </w:r>
    </w:p>
    <w:tbl>
      <w:tblPr>
        <w:tblpPr w:leftFromText="141" w:rightFromText="141" w:vertAnchor="text" w:horzAnchor="page" w:tblpX="1246" w:tblpY="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8"/>
        <w:gridCol w:w="868"/>
        <w:gridCol w:w="4340"/>
        <w:gridCol w:w="964"/>
        <w:gridCol w:w="963"/>
      </w:tblGrid>
      <w:tr w:rsidR="0028350E" w:rsidRPr="00BE73A8" w:rsidTr="00A71DBE">
        <w:trPr>
          <w:trHeight w:val="1256"/>
        </w:trPr>
        <w:tc>
          <w:tcPr>
            <w:tcW w:w="848" w:type="dxa"/>
          </w:tcPr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</w:t>
            </w:r>
            <w:r w:rsidR="00E80D3C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</w:t>
            </w: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</w:t>
            </w:r>
          </w:p>
        </w:tc>
        <w:tc>
          <w:tcPr>
            <w:tcW w:w="868" w:type="dxa"/>
          </w:tcPr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31 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603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</w:t>
            </w:r>
            <w:r w:rsidR="00E80D3C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</w:t>
            </w: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</w:t>
            </w: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</w:tc>
        <w:tc>
          <w:tcPr>
            <w:tcW w:w="4340" w:type="dxa"/>
          </w:tcPr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</w:t>
            </w:r>
            <w:r w:rsidR="00CC1A21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11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 </w:t>
            </w:r>
          </w:p>
          <w:p w:rsidR="0028350E" w:rsidRPr="004F4438" w:rsidRDefault="00E80D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إلغاء مخزون أول المدة )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</w:t>
            </w:r>
            <w:r w:rsidR="00CC1A21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11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28350E" w:rsidRPr="004F4438" w:rsidRDefault="00E80D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تسجيل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مخزونات الجرد المادي)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</w:t>
            </w:r>
            <w:r w:rsidR="00CC1A21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11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 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E80D3C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 الأولية واللازم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r w:rsidRPr="004F4438">
              <w:rPr>
                <w:rFonts w:ascii="Traditional Arabic" w:hAnsi="Traditional Arabic" w:cs="Traditional Arabic"/>
                <w:b/>
                <w:lang w:bidi="ar-DZ"/>
              </w:rPr>
              <w:t xml:space="preserve"> 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ترصيد الحساب 382،380 )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المنتجات 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من المنتجات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إلغاء مخزون أول المدة)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من المنتجات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 من المنتجات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معاينة مخزون المنتجات في نهاية الفترة)</w:t>
            </w:r>
          </w:p>
        </w:tc>
        <w:tc>
          <w:tcPr>
            <w:tcW w:w="856" w:type="dxa"/>
          </w:tcPr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CC1A21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1658000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</w:t>
            </w:r>
            <w:r w:rsidR="00CC1A21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76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000</w:t>
            </w:r>
          </w:p>
          <w:p w:rsidR="0028350E" w:rsidRPr="004F4438" w:rsidRDefault="00CC1A21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19000</w:t>
            </w: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02025F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1852000</w:t>
            </w: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363000</w:t>
            </w: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190000</w:t>
            </w:r>
          </w:p>
        </w:tc>
        <w:tc>
          <w:tcPr>
            <w:tcW w:w="856" w:type="dxa"/>
          </w:tcPr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28350E" w:rsidRPr="004F4438" w:rsidRDefault="00CC1A21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1610000</w:t>
            </w:r>
          </w:p>
          <w:p w:rsidR="0028350E" w:rsidRPr="004F4438" w:rsidRDefault="00CC1A21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48000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</w:t>
            </w:r>
            <w:r w:rsidR="00CC1A21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9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5000</w:t>
            </w: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28350E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28350E" w:rsidRPr="004F4438" w:rsidRDefault="0002025F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1790000</w:t>
            </w:r>
          </w:p>
          <w:p w:rsidR="0028350E" w:rsidRPr="004F4438" w:rsidRDefault="0002025F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62000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363000</w:t>
            </w: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83C" w:rsidRPr="004F4438" w:rsidRDefault="0043583C" w:rsidP="00466D17">
            <w:pPr>
              <w:bidi/>
              <w:spacing w:line="168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190000</w:t>
            </w:r>
          </w:p>
        </w:tc>
      </w:tr>
    </w:tbl>
    <w:p w:rsidR="007617B5" w:rsidRPr="00BE73A8" w:rsidRDefault="007617B5" w:rsidP="007617B5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617B5" w:rsidRPr="00BE73A8" w:rsidRDefault="007617B5" w:rsidP="007617B5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Default="00746167" w:rsidP="00746167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9A4581" w:rsidRPr="00BE73A8" w:rsidRDefault="009A4581" w:rsidP="009A4581">
      <w:pPr>
        <w:bidi/>
        <w:spacing w:line="168" w:lineRule="auto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746167" w:rsidRPr="00BE73A8" w:rsidRDefault="00746167" w:rsidP="00746167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-الترحيل إلى الدفتر الكبير.</w:t>
      </w:r>
    </w:p>
    <w:p w:rsidR="00746167" w:rsidRPr="00BE73A8" w:rsidRDefault="000838F3" w:rsidP="00746167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190" type="#_x0000_t32" style="position:absolute;left:0;text-align:left;margin-left:340.55pt;margin-top:16.45pt;width:0;height:35.6pt;z-index:25176883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91" type="#_x0000_t32" style="position:absolute;left:0;text-align:left;margin-left:302.3pt;margin-top:17.2pt;width:90.75pt;height:.75pt;flip:x;z-index:25176985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88" type="#_x0000_t32" style="position:absolute;left:0;text-align:left;margin-left:409.55pt;margin-top:16.45pt;width:90.75pt;height:.75pt;flip:x;z-index:25176678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89" type="#_x0000_t32" style="position:absolute;left:0;text-align:left;margin-left:456.05pt;margin-top:17.2pt;width:0;height:39.35pt;z-index:251767808" o:connectortype="straight"/>
        </w:pict>
      </w:r>
      <w:r w:rsidR="00746167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 </w:t>
      </w:r>
      <w:r w:rsidR="00B32CA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proofErr w:type="spellStart"/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/31  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د     م   </w:t>
      </w:r>
      <w:r w:rsidR="0053215B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/32    </w:t>
      </w:r>
      <w:r w:rsidR="0053215B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4F443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    </w:t>
      </w:r>
      <w:r w:rsidR="004F443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م     </w:t>
      </w:r>
      <w:proofErr w:type="spellStart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/603   </w:t>
      </w:r>
      <w:r w:rsidR="004F443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53215B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د</w:t>
      </w:r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م  </w:t>
      </w:r>
      <w:r w:rsidR="0053215B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/381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د   </w:t>
      </w:r>
      <w:r w:rsidR="0053215B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53215B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53215B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م   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</w:t>
      </w:r>
      <w:proofErr w:type="spellEnd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/382 </w:t>
      </w:r>
      <w:r w:rsidR="004F443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</w:t>
      </w:r>
    </w:p>
    <w:p w:rsidR="00746167" w:rsidRPr="00BE73A8" w:rsidRDefault="000838F3" w:rsidP="009A4581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203" type="#_x0000_t32" style="position:absolute;left:0;text-align:left;margin-left:61.95pt;margin-top:16.95pt;width:54pt;height:33.75pt;z-index:251782144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202" type="#_x0000_t32" style="position:absolute;left:0;text-align:left;margin-left:116.7pt;margin-top:16.95pt;width:48.75pt;height:33.75pt;flip:x;z-index:251781120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197" type="#_x0000_t32" style="position:absolute;left:0;text-align:left;margin-left:37.2pt;margin-top:1.05pt;width:0;height:32.6pt;z-index:251776000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196" type="#_x0000_t32" style="position:absolute;left:0;text-align:left;margin-left:-7.05pt;margin-top:-.4pt;width:90.75pt;height:.75pt;flip:x y;z-index:251774976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95" type="#_x0000_t32" style="position:absolute;left:0;text-align:left;margin-left:139.95pt;margin-top:1.05pt;width:0;height:32.6pt;z-index:251773952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94" type="#_x0000_t32" style="position:absolute;left:0;text-align:left;margin-left:94.95pt;margin-top:.3pt;width:90.75pt;height:.75pt;flip:x;z-index:251772928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92" type="#_x0000_t32" style="position:absolute;left:0;text-align:left;margin-left:195.45pt;margin-top:-.4pt;width:90.75pt;height:.75pt;flip:x;z-index:251770880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193" type="#_x0000_t32" style="position:absolute;left:0;text-align:left;margin-left:236.3pt;margin-top:.35pt;width:0;height:32.6pt;z-index:251771904" o:connectortype="straight"/>
        </w:pic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B32CA2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1610000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proofErr w:type="spellStart"/>
      <w:r w:rsidR="00B32CA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1610000</w:t>
      </w:r>
      <w:proofErr w:type="spellEnd"/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B32CA2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48</w:t>
      </w:r>
      <w:r w:rsidR="00746167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>000</w:t>
      </w:r>
      <w:r w:rsidR="00B32CA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B32CA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B32CA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48000</w:t>
      </w:r>
      <w:proofErr w:type="spellEnd"/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="009A4581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965A26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1658000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645000  </w:t>
      </w:r>
      <w:r w:rsidR="00965A26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>1790000</w:t>
      </w:r>
      <w:r w:rsidR="009A4581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="00965A26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1790000</w:t>
      </w:r>
      <w:proofErr w:type="spellEnd"/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F5E1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965A26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>62000</w: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F5E1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proofErr w:type="spellStart"/>
      <w:r w:rsidR="00965A26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62000</w:t>
      </w:r>
      <w:proofErr w:type="spellEnd"/>
    </w:p>
    <w:p w:rsidR="00746167" w:rsidRPr="009A4581" w:rsidRDefault="000838F3" w:rsidP="009A4581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0838F3">
        <w:rPr>
          <w:noProof/>
        </w:rPr>
        <w:pict>
          <v:shape id="_x0000_s1200" type="#_x0000_t32" style="position:absolute;left:0;text-align:left;margin-left:325.2pt;margin-top:15pt;width:27pt;height:23.65pt;z-index:251779072" o:connectortype="straight"/>
        </w:pict>
      </w:r>
      <w:r w:rsidRPr="000838F3">
        <w:rPr>
          <w:noProof/>
        </w:rPr>
        <w:pict>
          <v:shape id="_x0000_s1199" type="#_x0000_t32" style="position:absolute;left:0;text-align:left;margin-left:214.2pt;margin-top:15.75pt;width:138pt;height:22.9pt;z-index:251778048" o:connectortype="straight"/>
        </w:pict>
      </w:r>
      <w:r w:rsidRPr="000838F3">
        <w:rPr>
          <w:noProof/>
        </w:rPr>
        <w:pict>
          <v:shape id="_x0000_s1198" type="#_x0000_t32" style="position:absolute;left:0;text-align:left;margin-left:352.2pt;margin-top:15.75pt;width:78.75pt;height:22.9pt;flip:x;z-index:251777024" o:connectortype="straight"/>
        </w:pic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6</w:t>
      </w:r>
      <w:r w:rsidR="007F5E10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76</w: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000 </w:t>
      </w:r>
      <w:r w:rsidR="00746167" w:rsidRPr="009A4581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746167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6</w:t>
      </w:r>
      <w:r w:rsidR="007F5E10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76</w:t>
      </w:r>
      <w:r w:rsidR="00746167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000رم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7F5E10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19</w: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000  </w:t>
      </w:r>
      <w:r w:rsidR="00746167" w:rsidRPr="009A4581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7F5E10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19000</w:t>
      </w:r>
      <w:r w:rsidR="00746167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رم   </w: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proofErr w:type="gramStart"/>
      <w:r w:rsidR="00965A26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1852</w:t>
      </w:r>
      <w:r w:rsidR="00746167" w:rsidRP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000  </w:t>
      </w:r>
      <w:r w:rsidR="00965A26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2865000</w:t>
      </w:r>
      <w:r w:rsidR="00746167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ر</w:t>
      </w:r>
      <w:proofErr w:type="gramEnd"/>
      <w:r w:rsidR="00746167" w:rsidRP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.م</w:t>
      </w:r>
    </w:p>
    <w:p w:rsidR="00746167" w:rsidRPr="00BE73A8" w:rsidRDefault="00746167" w:rsidP="00746167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</w:t>
      </w:r>
    </w:p>
    <w:p w:rsidR="0043583C" w:rsidRPr="00BE73A8" w:rsidRDefault="000838F3" w:rsidP="00B47A64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220" type="#_x0000_t32" style="position:absolute;left:0;text-align:left;margin-left:362.7pt;margin-top:16.15pt;width:19.5pt;height:12.75pt;flip:x y;z-index:251793408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201" type="#_x0000_t32" style="position:absolute;left:0;text-align:left;margin-left:352.2pt;margin-top:2.3pt;width:0;height:0;z-index:251780096" o:connectortype="straight">
            <v:stroke endarrow="block"/>
          </v:shape>
        </w:pict>
      </w:r>
      <w:r w:rsidR="0074616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        أرصدة أخر المدة</w:t>
      </w:r>
      <w:r w:rsidR="007F5E1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  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</w:t>
      </w:r>
      <w:r w:rsidR="007F5E1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مشتريات الفترة</w:t>
      </w:r>
    </w:p>
    <w:p w:rsidR="00B47A64" w:rsidRPr="00BE73A8" w:rsidRDefault="000838F3" w:rsidP="00B47A64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218" type="#_x0000_t32" style="position:absolute;left:0;text-align:left;margin-left:382.2pt;margin-top:10.45pt;width:27.35pt;height:32.3pt;flip:x y;z-index:25179238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17" type="#_x0000_t32" style="position:absolute;left:0;text-align:left;margin-left:381.45pt;margin-top:10.5pt;width:0;height:32.25pt;flip:y;z-index:251791360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08" type="#_x0000_t32" style="position:absolute;left:0;text-align:left;margin-left:329.3pt;margin-top:17.95pt;width:0;height:37.55pt;z-index:251788288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07" type="#_x0000_t32" style="position:absolute;left:0;text-align:left;margin-left:447.8pt;margin-top:17.2pt;width:0;height:45.95pt;z-index:25178726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09" type="#_x0000_t32" style="position:absolute;left:0;text-align:left;margin-left:284.3pt;margin-top:17.2pt;width:90.75pt;height:.75pt;flip:x;z-index:25178931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06" type="#_x0000_t32" style="position:absolute;left:0;text-align:left;margin-left:404.3pt;margin-top:16.45pt;width:90.75pt;height:.75pt;flip:x;z-index:251786240" o:connectortype="straight"/>
        </w:pict>
      </w:r>
      <w:r w:rsidR="00B47A64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B47A6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       حـ/</w:t>
      </w:r>
      <w:r w:rsidR="00B47A64" w:rsidRPr="009A4581">
        <w:rPr>
          <w:rFonts w:ascii="Traditional Arabic" w:hAnsi="Traditional Arabic" w:cs="Traditional Arabic"/>
          <w:bCs/>
          <w:sz w:val="26"/>
          <w:szCs w:val="26"/>
          <w:lang w:bidi="ar-DZ"/>
        </w:rPr>
        <w:t>35</w:t>
      </w:r>
      <w:r w:rsidR="00B47A6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د              م         حـ/</w:t>
      </w:r>
      <w:r w:rsidR="00B47A64" w:rsidRPr="009A4581">
        <w:rPr>
          <w:rFonts w:ascii="Traditional Arabic" w:hAnsi="Traditional Arabic" w:cs="Traditional Arabic"/>
          <w:bCs/>
          <w:sz w:val="26"/>
          <w:szCs w:val="26"/>
          <w:lang w:bidi="ar-DZ"/>
        </w:rPr>
        <w:t>724</w:t>
      </w:r>
      <w:r w:rsidR="00B47A6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د        </w:t>
      </w:r>
      <w:r w:rsidR="00B47A64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B47A6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</w:p>
    <w:p w:rsidR="00B47A64" w:rsidRPr="00BE73A8" w:rsidRDefault="00B47A64" w:rsidP="009A4581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363000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363000 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proofErr w:type="spell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363000</w:t>
      </w:r>
      <w:proofErr w:type="spell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19000</w:t>
      </w:r>
    </w:p>
    <w:p w:rsidR="009A4581" w:rsidRDefault="000838F3" w:rsidP="004F4438">
      <w:pPr>
        <w:pStyle w:val="Paragraphedeliste"/>
        <w:bidi/>
        <w:spacing w:after="0" w:line="240" w:lineRule="auto"/>
        <w:ind w:left="-1"/>
        <w:rPr>
          <w:rFonts w:asciiTheme="minorHAnsi" w:hAnsiTheme="minorHAnsi" w:cs="Traditional Arabic"/>
          <w:b/>
          <w:color w:val="FF0000"/>
          <w:sz w:val="26"/>
          <w:szCs w:val="26"/>
          <w:lang w:bidi="ar-DZ"/>
        </w:rPr>
      </w:pPr>
      <w:r w:rsidRPr="000838F3">
        <w:rPr>
          <w:rFonts w:ascii="Traditional Arabic" w:hAnsi="Traditional Arabic" w:cs="Traditional Arabic"/>
          <w:b/>
          <w:noProof/>
          <w:sz w:val="26"/>
          <w:szCs w:val="26"/>
          <w:lang w:eastAsia="fr-FR"/>
        </w:rPr>
        <w:pict>
          <v:shape id="_x0000_s1216" type="#_x0000_t32" style="position:absolute;left:0;text-align:left;margin-left:325.2pt;margin-top:3.5pt;width:56.25pt;height:4.5pt;flip:y;z-index:251790336" o:connectortype="straight"/>
        </w:pic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B47A64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190000   </w:t>
      </w:r>
      <w:proofErr w:type="spellStart"/>
      <w:r w:rsidR="00B47A64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190000</w:t>
      </w:r>
      <w:proofErr w:type="spellEnd"/>
      <w:r w:rsidR="00B47A64" w:rsidRPr="00BE73A8">
        <w:rPr>
          <w:rFonts w:ascii="Traditional Arabic" w:hAnsi="Traditional Arabic" w:cs="Traditional Arabic"/>
          <w:b/>
          <w:color w:val="FF0000"/>
          <w:sz w:val="26"/>
          <w:szCs w:val="26"/>
          <w:lang w:bidi="ar-DZ"/>
        </w:rPr>
        <w:t xml:space="preserve"> </w:t>
      </w:r>
      <w:r w:rsidR="009A4581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رم                   </w:t>
      </w:r>
      <w:r w:rsidR="00B47A64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 173000 ر.م                                                                                           </w:t>
      </w:r>
    </w:p>
    <w:p w:rsidR="004F4438" w:rsidRPr="004F4438" w:rsidRDefault="004F4438" w:rsidP="004F4438">
      <w:pPr>
        <w:pStyle w:val="Paragraphedeliste"/>
        <w:bidi/>
        <w:spacing w:after="0" w:line="240" w:lineRule="auto"/>
        <w:ind w:left="-1"/>
        <w:rPr>
          <w:rFonts w:asciiTheme="minorHAnsi" w:hAnsiTheme="minorHAnsi" w:cs="Traditional Arabic"/>
          <w:b/>
          <w:color w:val="FF0000"/>
          <w:sz w:val="26"/>
          <w:szCs w:val="26"/>
          <w:lang w:bidi="ar-DZ"/>
        </w:rPr>
      </w:pPr>
    </w:p>
    <w:p w:rsidR="005A5060" w:rsidRPr="00BE73A8" w:rsidRDefault="005A5060" w:rsidP="001B1872">
      <w:pPr>
        <w:pStyle w:val="Paragraphedeliste"/>
        <w:numPr>
          <w:ilvl w:val="0"/>
          <w:numId w:val="6"/>
        </w:numPr>
        <w:bidi/>
        <w:spacing w:after="0" w:line="240" w:lineRule="auto"/>
        <w:ind w:left="849" w:hanging="492"/>
        <w:rPr>
          <w:rFonts w:ascii="Traditional Arabic" w:hAnsi="Traditional Arabic" w:cs="Traditional Arabic"/>
          <w:b/>
          <w:color w:val="00B050"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t>خسارة قيمة المخزونات:</w:t>
      </w:r>
    </w:p>
    <w:p w:rsidR="005A5060" w:rsidRPr="00BE73A8" w:rsidRDefault="001B1872" w:rsidP="009A4581">
      <w:pPr>
        <w:bidi/>
        <w:ind w:left="-2"/>
        <w:jc w:val="center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1.</w:t>
      </w:r>
      <w:proofErr w:type="gramStart"/>
      <w:r w:rsidR="005A5060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تعريف</w:t>
      </w:r>
      <w:proofErr w:type="gramEnd"/>
      <w:r w:rsidR="005A5060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خسارة قيمة المخزونات: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هو مبلغ فائض القيمة المحاسبية للمخزونات على قيمتها الواجبة التحصيل(سعر البيع الصافي للمخزونات بحيث </w:t>
      </w:r>
      <w:r w:rsidR="009A4581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</w:t>
      </w:r>
      <w:r w:rsidRPr="009A4581">
        <w:rPr>
          <w:rFonts w:ascii="Traditional Arabic" w:hAnsi="Traditional Arabic" w:cs="Traditional Arabic" w:hint="cs"/>
          <w:bCs/>
          <w:color w:val="7030A0"/>
          <w:sz w:val="26"/>
          <w:szCs w:val="26"/>
          <w:rtl/>
          <w:lang w:bidi="ar-DZ"/>
        </w:rPr>
        <w:t>سعر البيع الصافي = مبلغ بيع الأصول- تكاليف الخروج</w:t>
      </w:r>
    </w:p>
    <w:p w:rsidR="005A5060" w:rsidRPr="00BE73A8" w:rsidRDefault="005A5060" w:rsidP="001B1872">
      <w:pPr>
        <w:bidi/>
        <w:ind w:left="-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2.تسوية حساب خسائر القيمة الخاصة بالعناصر المخزنة:</w:t>
      </w:r>
      <w:r w:rsidR="001B1872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r w:rsidR="001B1872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يتم تسويتها باستعمال الحسابات التالية:</w:t>
      </w:r>
    </w:p>
    <w:p w:rsidR="001B1872" w:rsidRPr="00BE73A8" w:rsidRDefault="001B1872" w:rsidP="00A8416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حـ/390:خسائر القيمة عن مخزونات البضائع</w:t>
      </w:r>
    </w:p>
    <w:p w:rsidR="001B1872" w:rsidRPr="00BE73A8" w:rsidRDefault="001B1872" w:rsidP="00A8416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حـ/391: خسائر القيمة عن المواد الأولية والتوريدات</w:t>
      </w:r>
    </w:p>
    <w:p w:rsidR="001B1872" w:rsidRPr="00BE73A8" w:rsidRDefault="001B1872" w:rsidP="00A8416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حـ/392: خسائر القيمة عن التموينات الأخرى</w:t>
      </w:r>
    </w:p>
    <w:p w:rsidR="001B1872" w:rsidRPr="00BE73A8" w:rsidRDefault="001B1872" w:rsidP="00A8416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حـ/395: خسائر القيمة عن المخزونات من المنتجات</w:t>
      </w:r>
    </w:p>
    <w:p w:rsidR="00CF21BA" w:rsidRPr="00BE73A8" w:rsidRDefault="001B1872" w:rsidP="00A8416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lastRenderedPageBreak/>
        <w:t>حـ/397: خسائر القيمة عن المخزونات الخارجية</w:t>
      </w:r>
    </w:p>
    <w:p w:rsidR="00F402DB" w:rsidRPr="00BE73A8" w:rsidRDefault="00CF21BA" w:rsidP="009A4581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="005A506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5A5060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1.2.معاينة الخسارة لأوّل مرّة:</w:t>
      </w:r>
    </w:p>
    <w:p w:rsidR="00311C00" w:rsidRPr="00BE73A8" w:rsidRDefault="00311C00" w:rsidP="00311C00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 xml:space="preserve">*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لدى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 xml:space="preserve"> مؤسسة تجارية</w:t>
      </w:r>
    </w:p>
    <w:tbl>
      <w:tblPr>
        <w:tblpPr w:leftFromText="141" w:rightFromText="141" w:vertAnchor="text" w:horzAnchor="page" w:tblpX="1147" w:tblpY="1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8"/>
        <w:gridCol w:w="709"/>
        <w:gridCol w:w="4962"/>
        <w:gridCol w:w="850"/>
        <w:gridCol w:w="993"/>
      </w:tblGrid>
      <w:tr w:rsidR="009751DD" w:rsidRPr="00BE73A8" w:rsidTr="009B33A4">
        <w:trPr>
          <w:trHeight w:val="1124"/>
        </w:trPr>
        <w:tc>
          <w:tcPr>
            <w:tcW w:w="538" w:type="dxa"/>
          </w:tcPr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9751DD" w:rsidRPr="004F4438" w:rsidRDefault="006E24C6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685</w:t>
            </w:r>
          </w:p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709" w:type="dxa"/>
          </w:tcPr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9751DD" w:rsidRPr="004F4438" w:rsidRDefault="009751DD" w:rsidP="006E24C6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751DD" w:rsidRPr="004F4438" w:rsidRDefault="006E24C6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390</w:t>
            </w:r>
          </w:p>
        </w:tc>
        <w:tc>
          <w:tcPr>
            <w:tcW w:w="4962" w:type="dxa"/>
          </w:tcPr>
          <w:p w:rsidR="009751DD" w:rsidRPr="004F4438" w:rsidRDefault="009751DD" w:rsidP="006E24C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----------../../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9751DD" w:rsidRPr="004F4438" w:rsidRDefault="006E24C6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المخصصات للإهتلاكات والتموينات وخسائر القيمة-الأصول الجارية</w:t>
            </w:r>
          </w:p>
          <w:p w:rsidR="006E24C6" w:rsidRPr="004F4438" w:rsidRDefault="006E24C6" w:rsidP="006E24C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خسائر القيمة عن مخزونات البضائع </w:t>
            </w:r>
          </w:p>
          <w:p w:rsidR="009751DD" w:rsidRPr="004F4438" w:rsidRDefault="009751DD" w:rsidP="006E24C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معاينة </w:t>
            </w:r>
            <w:r w:rsidR="006E24C6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خسارة قيمة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6E24C6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6E24C6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لأول مرة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9751DD" w:rsidRPr="004F4438" w:rsidRDefault="009751DD" w:rsidP="006E24C6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9751DD" w:rsidRPr="004F4438" w:rsidRDefault="009751DD" w:rsidP="006E24C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9751DD" w:rsidRPr="004F4438" w:rsidRDefault="009751DD" w:rsidP="009B33A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9751DD" w:rsidRPr="00BE73A8" w:rsidRDefault="009751DD" w:rsidP="009751DD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751DD" w:rsidRPr="00BE73A8" w:rsidRDefault="009751DD" w:rsidP="009751DD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751DD" w:rsidRPr="00BE73A8" w:rsidRDefault="009751DD" w:rsidP="009751DD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751DD" w:rsidRPr="00BE73A8" w:rsidRDefault="009751DD" w:rsidP="009751DD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A5060" w:rsidRPr="00BE73A8" w:rsidRDefault="005A5060" w:rsidP="005A506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544801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*</w:t>
      </w:r>
      <w:r w:rsidRPr="00BE73A8">
        <w:rPr>
          <w:rFonts w:ascii="Traditional Arabic" w:hAnsi="Traditional Arabic" w:cs="Traditional Arabic" w:hint="cs"/>
          <w:b/>
          <w:sz w:val="26"/>
          <w:szCs w:val="26"/>
          <w:u w:val="single"/>
          <w:rtl/>
          <w:lang w:bidi="ar-DZ"/>
        </w:rPr>
        <w:t>لدى مؤسسة إنتاجية</w:t>
      </w:r>
    </w:p>
    <w:tbl>
      <w:tblPr>
        <w:tblpPr w:leftFromText="141" w:rightFromText="141" w:vertAnchor="text" w:horzAnchor="page" w:tblpX="1088" w:tblpY="1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8"/>
        <w:gridCol w:w="768"/>
        <w:gridCol w:w="4962"/>
        <w:gridCol w:w="850"/>
        <w:gridCol w:w="993"/>
      </w:tblGrid>
      <w:tr w:rsidR="00311C00" w:rsidRPr="00BE73A8" w:rsidTr="006825F6">
        <w:trPr>
          <w:trHeight w:val="1256"/>
        </w:trPr>
        <w:tc>
          <w:tcPr>
            <w:tcW w:w="538" w:type="dxa"/>
          </w:tcPr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685</w:t>
            </w:r>
          </w:p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709" w:type="dxa"/>
          </w:tcPr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311C00" w:rsidRPr="004F4438" w:rsidRDefault="00311C00" w:rsidP="006825F6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11C00" w:rsidRPr="004F4438" w:rsidRDefault="00311C00" w:rsidP="00311C0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391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و/أو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392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395</w:t>
            </w:r>
          </w:p>
        </w:tc>
        <w:tc>
          <w:tcPr>
            <w:tcW w:w="4962" w:type="dxa"/>
          </w:tcPr>
          <w:p w:rsidR="00311C00" w:rsidRPr="004F4438" w:rsidRDefault="00311C00" w:rsidP="006825F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----------../../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المخصصات للإهتلاكات والتموينات وخسائر القيمة-الأصول الجارية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المواد الأولية والتوريدات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خسائر القيمة عن التموينات الأخرى 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خسائر القيمة عن المخزونات من المنتجات  </w:t>
            </w:r>
          </w:p>
          <w:p w:rsidR="00311C00" w:rsidRPr="004F4438" w:rsidRDefault="00311C00" w:rsidP="006825F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 معاينة خسارة قيمة المخزونات لأول مرة)</w:t>
            </w:r>
          </w:p>
        </w:tc>
        <w:tc>
          <w:tcPr>
            <w:tcW w:w="850" w:type="dxa"/>
          </w:tcPr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311C00" w:rsidRPr="004F4438" w:rsidRDefault="00311C00" w:rsidP="006825F6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11C00" w:rsidRPr="004F4438" w:rsidRDefault="00311C00" w:rsidP="006825F6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311C00" w:rsidRPr="004F4438" w:rsidRDefault="00311C00" w:rsidP="00311C0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311C00" w:rsidRPr="004F4438" w:rsidRDefault="00311C00" w:rsidP="0054480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311C00" w:rsidRPr="00BE73A8" w:rsidRDefault="00311C00" w:rsidP="00311C0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A4581" w:rsidRDefault="009A4581" w:rsidP="009A4581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A5060" w:rsidRPr="00BE73A8" w:rsidRDefault="005A5060" w:rsidP="009A4581">
      <w:pPr>
        <w:bidi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2.2.إعادة تقييم خسارة قيم العناصر المخزنة :</w:t>
      </w:r>
    </w:p>
    <w:p w:rsidR="009B33A4" w:rsidRPr="00BE73A8" w:rsidRDefault="00943EE3" w:rsidP="00DD4142">
      <w:pPr>
        <w:bidi/>
        <w:ind w:left="565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أ- </w:t>
      </w:r>
      <w:proofErr w:type="gramStart"/>
      <w:r w:rsidR="005A506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زيادة</w:t>
      </w:r>
      <w:proofErr w:type="gramEnd"/>
      <w:r w:rsidR="005A506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مبلغ خسارة القيمة:</w:t>
      </w:r>
      <w:r w:rsidR="009B33A4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</w:t>
      </w:r>
      <w:r w:rsidR="00631D0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تسجل بنفس الطريقة السابقة (المعاينة لدى كل نوع من المؤسسات)</w:t>
      </w:r>
    </w:p>
    <w:p w:rsidR="00631D0D" w:rsidRPr="00BE73A8" w:rsidRDefault="005A5060" w:rsidP="00631D0D">
      <w:pPr>
        <w:bidi/>
        <w:ind w:left="565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ب-</w:t>
      </w: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إلغاء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أو إنقاص مبلغ خسارة القيمة:</w:t>
      </w:r>
      <w:r w:rsidR="00631D0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تسجل زيادة خسارة القيمة كما هو مبين في القيد التالي:</w:t>
      </w:r>
    </w:p>
    <w:tbl>
      <w:tblPr>
        <w:tblpPr w:leftFromText="141" w:rightFromText="141" w:vertAnchor="text" w:horzAnchor="page" w:tblpX="966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7"/>
        <w:gridCol w:w="709"/>
        <w:gridCol w:w="4962"/>
        <w:gridCol w:w="850"/>
        <w:gridCol w:w="993"/>
      </w:tblGrid>
      <w:tr w:rsidR="00DD4142" w:rsidRPr="00BE73A8" w:rsidTr="00DD4142">
        <w:trPr>
          <w:trHeight w:val="1256"/>
        </w:trPr>
        <w:tc>
          <w:tcPr>
            <w:tcW w:w="587" w:type="dxa"/>
          </w:tcPr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390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392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709" w:type="dxa"/>
          </w:tcPr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56021" w:rsidRPr="004F4438" w:rsidRDefault="00356021" w:rsidP="0035602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D4142" w:rsidRPr="004F4438" w:rsidRDefault="00DD4142" w:rsidP="00DD4142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785</w:t>
            </w:r>
          </w:p>
        </w:tc>
        <w:tc>
          <w:tcPr>
            <w:tcW w:w="4962" w:type="dxa"/>
          </w:tcPr>
          <w:p w:rsidR="00DD4142" w:rsidRPr="004F4438" w:rsidRDefault="00DD4142" w:rsidP="00DD414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----------../../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خسائر القيمة عن مخزونات البضائع 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التموينات الأخرى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إسترجاعات الاستغلال عن خسائر القيمة والمؤونات الأصول الجارية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إنقاص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 إلغاء خسائر القيمة)</w:t>
            </w:r>
          </w:p>
        </w:tc>
        <w:tc>
          <w:tcPr>
            <w:tcW w:w="850" w:type="dxa"/>
          </w:tcPr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DD4142" w:rsidRPr="004F4438" w:rsidRDefault="00DD4142" w:rsidP="00DD4142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817238" w:rsidRPr="004F4438" w:rsidRDefault="00817238" w:rsidP="0081723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DD4142" w:rsidRPr="004F4438" w:rsidRDefault="00DD4142" w:rsidP="00DD4142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D4142" w:rsidRPr="004F4438" w:rsidRDefault="00DD4142" w:rsidP="00DD4142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631D0D" w:rsidRPr="00BE73A8" w:rsidRDefault="00631D0D" w:rsidP="00631D0D">
      <w:pPr>
        <w:pStyle w:val="Paragraphedeliste"/>
        <w:bidi/>
        <w:spacing w:line="168" w:lineRule="auto"/>
        <w:ind w:left="337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31D0D" w:rsidRPr="00BE73A8" w:rsidRDefault="00631D0D" w:rsidP="00631D0D">
      <w:pPr>
        <w:pStyle w:val="Paragraphedeliste"/>
        <w:bidi/>
        <w:spacing w:line="168" w:lineRule="auto"/>
        <w:ind w:left="337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31D0D" w:rsidRPr="00BE73A8" w:rsidRDefault="00631D0D" w:rsidP="00631D0D">
      <w:pPr>
        <w:pStyle w:val="Paragraphedeliste"/>
        <w:bidi/>
        <w:spacing w:line="168" w:lineRule="auto"/>
        <w:ind w:left="337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D4142" w:rsidRPr="00BE73A8" w:rsidRDefault="00DD4142" w:rsidP="00DD4142">
      <w:pPr>
        <w:pStyle w:val="Paragraphedeliste"/>
        <w:bidi/>
        <w:spacing w:line="168" w:lineRule="auto"/>
        <w:ind w:left="337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D4142" w:rsidRDefault="00DD4142" w:rsidP="00DD4142">
      <w:pPr>
        <w:pStyle w:val="Paragraphedeliste"/>
        <w:bidi/>
        <w:spacing w:line="168" w:lineRule="auto"/>
        <w:ind w:left="337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pStyle w:val="Paragraphedeliste"/>
        <w:bidi/>
        <w:spacing w:line="168" w:lineRule="auto"/>
        <w:ind w:left="3372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31D0D" w:rsidRPr="00BE73A8" w:rsidRDefault="00631D0D" w:rsidP="00631D0D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AE49EC" w:rsidRPr="00BE73A8" w:rsidRDefault="000838F3" w:rsidP="00466D17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157" type="#_x0000_t32" style="position:absolute;left:0;text-align:left;margin-left:329.3pt;margin-top:17.2pt;width:0;height:36.3pt;z-index:251747328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56" type="#_x0000_t32" style="position:absolute;left:0;text-align:left;margin-left:447.8pt;margin-top:16.45pt;width:0;height:37.05pt;z-index:25174630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58" type="#_x0000_t32" style="position:absolute;left:0;text-align:left;margin-left:284.3pt;margin-top:17.2pt;width:90.75pt;height:.75pt;flip:x;z-index:25174835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55" type="#_x0000_t32" style="position:absolute;left:0;text-align:left;margin-left:404.3pt;margin-top:16.45pt;width:90.75pt;height:.75pt;flip:x;z-index:251749376" o:connectortype="straight"/>
        </w:pict>
      </w:r>
      <w:r w:rsidR="00AE49EC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466D1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    حـ/..39         د        </w:t>
      </w:r>
      <w:r w:rsidR="00AE49E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م         حـ/785      د        </w:t>
      </w:r>
      <w:r w:rsidR="00AE49EC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AE49E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</w:p>
    <w:p w:rsidR="00AE49EC" w:rsidRPr="00817238" w:rsidRDefault="00AE49EC" w:rsidP="00AE49EC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Cs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        </w:t>
      </w:r>
      <w:proofErr w:type="spellStart"/>
      <w:r w:rsidRPr="00817238">
        <w:rPr>
          <w:rFonts w:ascii="Traditional Arabic" w:hAnsi="Traditional Arabic" w:cs="Traditional Arabic"/>
          <w:bCs/>
          <w:sz w:val="26"/>
          <w:szCs w:val="26"/>
          <w:lang w:bidi="ar-DZ"/>
        </w:rPr>
        <w:t>xxxxx</w:t>
      </w:r>
      <w:proofErr w:type="spellEnd"/>
      <w:r w:rsidRPr="00817238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   </w:t>
      </w:r>
      <w:proofErr w:type="spellStart"/>
      <w:r w:rsidRPr="00817238">
        <w:rPr>
          <w:rFonts w:ascii="Traditional Arabic" w:hAnsi="Traditional Arabic" w:cs="Traditional Arabic"/>
          <w:bCs/>
          <w:color w:val="00B0F0"/>
          <w:sz w:val="26"/>
          <w:szCs w:val="26"/>
          <w:lang w:bidi="ar-DZ"/>
        </w:rPr>
        <w:t>xxxxx</w:t>
      </w:r>
      <w:proofErr w:type="spellEnd"/>
      <w:r w:rsidRPr="00817238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</w:t>
      </w:r>
      <w:r w:rsidRPr="00817238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</w:t>
      </w:r>
      <w:r w:rsidRPr="00817238">
        <w:rPr>
          <w:rFonts w:ascii="Traditional Arabic" w:hAnsi="Traditional Arabic" w:cs="Traditional Arabic"/>
          <w:bCs/>
          <w:sz w:val="26"/>
          <w:szCs w:val="26"/>
          <w:lang w:bidi="ar-DZ"/>
        </w:rPr>
        <w:t xml:space="preserve">   </w:t>
      </w:r>
      <w:r w:rsidR="00466D17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</w:t>
      </w:r>
      <w:r w:rsidRPr="00817238">
        <w:rPr>
          <w:rFonts w:ascii="Traditional Arabic" w:hAnsi="Traditional Arabic" w:cs="Traditional Arabic" w:hint="cs"/>
          <w:bCs/>
          <w:sz w:val="26"/>
          <w:szCs w:val="26"/>
          <w:rtl/>
          <w:lang w:bidi="ar-DZ"/>
        </w:rPr>
        <w:t xml:space="preserve">          </w:t>
      </w:r>
      <w:proofErr w:type="spellStart"/>
      <w:r w:rsidRPr="00817238">
        <w:rPr>
          <w:rFonts w:ascii="Traditional Arabic" w:hAnsi="Traditional Arabic" w:cs="Traditional Arabic"/>
          <w:bCs/>
          <w:sz w:val="26"/>
          <w:szCs w:val="26"/>
          <w:lang w:bidi="ar-DZ"/>
        </w:rPr>
        <w:t>xxxxx</w:t>
      </w:r>
      <w:proofErr w:type="spellEnd"/>
    </w:p>
    <w:p w:rsidR="00631D0D" w:rsidRPr="00BE73A8" w:rsidRDefault="00AE49EC" w:rsidP="00466D17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المبلغ الم</w:t>
      </w:r>
      <w:r w:rsidR="00466D1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لغى     رصيد سابق      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المبلغ الملغى</w:t>
      </w:r>
    </w:p>
    <w:p w:rsidR="00356021" w:rsidRPr="00BE73A8" w:rsidRDefault="00356021" w:rsidP="005B665E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A5060" w:rsidRPr="00BE73A8" w:rsidRDefault="005A5060" w:rsidP="00356021">
      <w:pPr>
        <w:bidi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3.</w:t>
      </w: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إخراج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المخزونات المعنية بخسارة القيم:</w:t>
      </w:r>
      <w:r w:rsidR="00356021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</w:t>
      </w:r>
      <w:r w:rsidR="00356021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عند بيع المخزونات أو استهلاكها، يتم تحميل أرصدة الحسابات الفرعية للحساب 39 بخفضها من مبلغ المخزونات المعنية عند إخراج المخزونات من الأصول، ويكون كما هو مبين في القيد التالي: </w:t>
      </w:r>
    </w:p>
    <w:tbl>
      <w:tblPr>
        <w:tblpPr w:leftFromText="141" w:rightFromText="141" w:vertAnchor="text" w:horzAnchor="page" w:tblpX="966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7"/>
        <w:gridCol w:w="709"/>
        <w:gridCol w:w="4962"/>
        <w:gridCol w:w="850"/>
        <w:gridCol w:w="993"/>
      </w:tblGrid>
      <w:tr w:rsidR="00356021" w:rsidRPr="00BE73A8" w:rsidTr="009F594C">
        <w:trPr>
          <w:trHeight w:val="1256"/>
        </w:trPr>
        <w:tc>
          <w:tcPr>
            <w:tcW w:w="587" w:type="dxa"/>
          </w:tcPr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390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392</w:t>
            </w: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709" w:type="dxa"/>
          </w:tcPr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356021" w:rsidRPr="004F4438" w:rsidRDefault="00356021" w:rsidP="009F594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356021" w:rsidRPr="004F4438" w:rsidRDefault="00CF10EB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CF10EB" w:rsidRPr="004F4438" w:rsidRDefault="00CF10EB" w:rsidP="00CF10E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</w:t>
            </w:r>
          </w:p>
        </w:tc>
        <w:tc>
          <w:tcPr>
            <w:tcW w:w="4962" w:type="dxa"/>
          </w:tcPr>
          <w:p w:rsidR="00356021" w:rsidRPr="004F4438" w:rsidRDefault="00356021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----------../../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356021" w:rsidRPr="004F4438" w:rsidRDefault="00356021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خسائر القيمة عن مخزونات البضائع </w:t>
            </w:r>
          </w:p>
          <w:p w:rsidR="00356021" w:rsidRPr="004F4438" w:rsidRDefault="00356021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التموينات الأخرى</w:t>
            </w:r>
          </w:p>
          <w:p w:rsidR="00356021" w:rsidRPr="004F4438" w:rsidRDefault="00CF10EB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</w:t>
            </w:r>
          </w:p>
          <w:p w:rsidR="00CF10EB" w:rsidRPr="004F4438" w:rsidRDefault="00CF10EB" w:rsidP="00CF10E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تمويتات أخرى</w:t>
            </w:r>
          </w:p>
          <w:p w:rsidR="00356021" w:rsidRPr="004F4438" w:rsidRDefault="00356021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( 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إنقاص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 إلغاء خسائر القيمة)</w:t>
            </w:r>
          </w:p>
        </w:tc>
        <w:tc>
          <w:tcPr>
            <w:tcW w:w="850" w:type="dxa"/>
          </w:tcPr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356021" w:rsidRPr="004F4438" w:rsidRDefault="00356021" w:rsidP="009F594C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817238" w:rsidRPr="004F4438" w:rsidRDefault="00817238" w:rsidP="0081723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56021" w:rsidRPr="004F4438" w:rsidRDefault="00356021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356021" w:rsidRPr="004F4438" w:rsidRDefault="00356021" w:rsidP="009F594C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5A5060" w:rsidRPr="00BE73A8" w:rsidRDefault="005A5060" w:rsidP="005A5060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356021" w:rsidRPr="00BE73A8" w:rsidRDefault="00356021" w:rsidP="00356021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356021" w:rsidRPr="00BE73A8" w:rsidRDefault="00356021" w:rsidP="00356021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356021" w:rsidRPr="00BE73A8" w:rsidRDefault="00356021" w:rsidP="00356021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356021" w:rsidRPr="00BE73A8" w:rsidRDefault="00356021" w:rsidP="00356021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356021" w:rsidRPr="00BE73A8" w:rsidRDefault="00356021" w:rsidP="00356021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AE49EC" w:rsidRPr="00BE73A8" w:rsidRDefault="00AE49EC" w:rsidP="00AE49EC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AE49EC" w:rsidRPr="00BE73A8" w:rsidRDefault="00AE49EC" w:rsidP="00AE49EC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AE49EC" w:rsidRPr="00BE73A8" w:rsidRDefault="000838F3" w:rsidP="00AE49EC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148" type="#_x0000_t32" style="position:absolute;left:0;text-align:left;margin-left:447.8pt;margin-top:16.45pt;width:0;height:35.55pt;z-index:25174118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49" type="#_x0000_t32" style="position:absolute;left:0;text-align:left;margin-left:329.3pt;margin-top:17.2pt;width:0;height:26.25pt;z-index:251742208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50" type="#_x0000_t32" style="position:absolute;left:0;text-align:left;margin-left:284.3pt;margin-top:17.2pt;width:90.75pt;height:.75pt;flip:x;z-index:251743232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147" type="#_x0000_t32" style="position:absolute;left:0;text-align:left;margin-left:404.3pt;margin-top:16.45pt;width:90.75pt;height:.75pt;flip:x;z-index:251744256" o:connectortype="straight"/>
        </w:pict>
      </w:r>
      <w:r w:rsidR="00AE49EC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AE49E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    حـ/..3          د            م         حـ/..39          د        </w:t>
      </w:r>
      <w:r w:rsidR="00AE49EC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AE49E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</w:t>
      </w:r>
    </w:p>
    <w:p w:rsidR="00AE49EC" w:rsidRPr="00BE73A8" w:rsidRDefault="00AE49EC" w:rsidP="00AE49EC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رصيد س</w:t>
      </w:r>
      <w:r w:rsidR="00466D1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ابق     المبلغ المخرج  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مبلغ الخسارة   رصيد سابق</w:t>
      </w:r>
    </w:p>
    <w:p w:rsidR="00AE49EC" w:rsidRDefault="00AE49EC" w:rsidP="00AE49EC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مبلغ الخسارة</w:t>
      </w:r>
    </w:p>
    <w:p w:rsidR="004F4438" w:rsidRDefault="004F4438" w:rsidP="004F4438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4F4438" w:rsidRDefault="004F4438" w:rsidP="004F4438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4F4438" w:rsidRDefault="004F4438" w:rsidP="004F4438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4F4438" w:rsidRPr="00BE73A8" w:rsidRDefault="004F4438" w:rsidP="004F4438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AE49EC" w:rsidRPr="00BE73A8" w:rsidRDefault="00AE49EC" w:rsidP="00AE49EC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AE49EC" w:rsidRPr="00BE73A8" w:rsidRDefault="00AE49EC" w:rsidP="00BD1647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lastRenderedPageBreak/>
        <w:t>مثال</w:t>
      </w:r>
      <w:proofErr w:type="gramEnd"/>
      <w:r w:rsidR="008377B2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رقم (03)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:</w:t>
      </w:r>
      <w:r w:rsidR="005605D7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r w:rsidR="005E57D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مؤسسة </w:t>
      </w:r>
      <w:r w:rsidR="005E57D8" w:rsidRPr="00466D17">
        <w:rPr>
          <w:rFonts w:ascii="Traditional Arabic" w:hAnsi="Traditional Arabic" w:cs="Traditional Arabic"/>
          <w:bCs/>
          <w:sz w:val="26"/>
          <w:szCs w:val="26"/>
          <w:lang w:bidi="ar-DZ"/>
        </w:rPr>
        <w:t>x</w:t>
      </w:r>
      <w:r w:rsidR="005E57D8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BD164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تقوم بنشاط تجاري إنتاجي، والجدول التالي يوضح وضعية مخزونات المؤسسة في تاريخ 31/12/2010.</w:t>
      </w:r>
    </w:p>
    <w:p w:rsidR="00BD1647" w:rsidRPr="00BE73A8" w:rsidRDefault="00BD1647" w:rsidP="00BD1647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2835"/>
        <w:gridCol w:w="1843"/>
        <w:gridCol w:w="1701"/>
        <w:gridCol w:w="1559"/>
      </w:tblGrid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المخزونات</w:t>
            </w:r>
            <w:proofErr w:type="gramEnd"/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الإجمالي</w:t>
            </w:r>
            <w:proofErr w:type="gramEnd"/>
          </w:p>
        </w:tc>
        <w:tc>
          <w:tcPr>
            <w:tcW w:w="1701" w:type="dxa"/>
          </w:tcPr>
          <w:p w:rsidR="00BD1647" w:rsidRPr="004F4438" w:rsidRDefault="00BD1647" w:rsidP="00BD1647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خسارة القيمة  بتاريخ</w:t>
            </w:r>
          </w:p>
          <w:p w:rsidR="00BD1647" w:rsidRPr="004F4438" w:rsidRDefault="00BD1647" w:rsidP="00BD1647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31/12/2009</w:t>
            </w:r>
          </w:p>
        </w:tc>
        <w:tc>
          <w:tcPr>
            <w:tcW w:w="1559" w:type="dxa"/>
          </w:tcPr>
          <w:p w:rsidR="00BD1647" w:rsidRPr="004F4438" w:rsidRDefault="00BD1647" w:rsidP="00BD1647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خسارة القيمة بتاريخ</w:t>
            </w:r>
          </w:p>
          <w:p w:rsidR="00BD1647" w:rsidRPr="004F4438" w:rsidRDefault="00BD1647" w:rsidP="00BD1647">
            <w:pPr>
              <w:bidi/>
              <w:spacing w:line="168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31/12/2010</w:t>
            </w:r>
          </w:p>
        </w:tc>
      </w:tr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البضاعة</w:t>
            </w:r>
            <w:proofErr w:type="gramEnd"/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800000</w:t>
            </w:r>
          </w:p>
        </w:tc>
        <w:tc>
          <w:tcPr>
            <w:tcW w:w="1701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559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17000</w:t>
            </w:r>
          </w:p>
        </w:tc>
      </w:tr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التموينات</w:t>
            </w:r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701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23000</w:t>
            </w:r>
          </w:p>
        </w:tc>
        <w:tc>
          <w:tcPr>
            <w:tcW w:w="1559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15000</w:t>
            </w:r>
          </w:p>
        </w:tc>
      </w:tr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 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A</w:t>
            </w:r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80000</w:t>
            </w:r>
          </w:p>
        </w:tc>
        <w:tc>
          <w:tcPr>
            <w:tcW w:w="1701" w:type="dxa"/>
          </w:tcPr>
          <w:p w:rsidR="00BD1647" w:rsidRPr="004F4438" w:rsidRDefault="00DF49B4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559" w:type="dxa"/>
          </w:tcPr>
          <w:p w:rsidR="00BD1647" w:rsidRPr="004F4438" w:rsidRDefault="00DF49B4" w:rsidP="00DF49B4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6000</w:t>
            </w:r>
          </w:p>
        </w:tc>
      </w:tr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B</w:t>
            </w:r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130000</w:t>
            </w:r>
          </w:p>
        </w:tc>
        <w:tc>
          <w:tcPr>
            <w:tcW w:w="1701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9000</w:t>
            </w:r>
          </w:p>
        </w:tc>
        <w:tc>
          <w:tcPr>
            <w:tcW w:w="1559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13000</w:t>
            </w:r>
          </w:p>
        </w:tc>
      </w:tr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X</w:t>
            </w:r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1200000</w:t>
            </w:r>
          </w:p>
        </w:tc>
        <w:tc>
          <w:tcPr>
            <w:tcW w:w="1701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32000</w:t>
            </w:r>
          </w:p>
        </w:tc>
        <w:tc>
          <w:tcPr>
            <w:tcW w:w="1559" w:type="dxa"/>
          </w:tcPr>
          <w:p w:rsidR="00BD1647" w:rsidRPr="004F4438" w:rsidRDefault="00817198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---</w:t>
            </w:r>
          </w:p>
        </w:tc>
      </w:tr>
      <w:tr w:rsidR="00BD1647" w:rsidRPr="00BE73A8" w:rsidTr="00BD1647">
        <w:tc>
          <w:tcPr>
            <w:tcW w:w="2835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Y</w:t>
            </w:r>
          </w:p>
        </w:tc>
        <w:tc>
          <w:tcPr>
            <w:tcW w:w="1843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1450000</w:t>
            </w:r>
          </w:p>
        </w:tc>
        <w:tc>
          <w:tcPr>
            <w:tcW w:w="1701" w:type="dxa"/>
          </w:tcPr>
          <w:p w:rsidR="00BD1647" w:rsidRPr="004F4438" w:rsidRDefault="00817198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---</w:t>
            </w:r>
          </w:p>
        </w:tc>
        <w:tc>
          <w:tcPr>
            <w:tcW w:w="1559" w:type="dxa"/>
          </w:tcPr>
          <w:p w:rsidR="00BD1647" w:rsidRPr="004F4438" w:rsidRDefault="00BD1647" w:rsidP="00BD1647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30000</w:t>
            </w:r>
          </w:p>
        </w:tc>
      </w:tr>
    </w:tbl>
    <w:p w:rsidR="00BD1647" w:rsidRPr="00BE73A8" w:rsidRDefault="00817198" w:rsidP="00BD1647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المطلوب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: 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-استخرج القيمة المحاسبية الصافية، ثم سجل قيود التسوية في دفتر اليومية.</w:t>
      </w:r>
    </w:p>
    <w:p w:rsidR="00356021" w:rsidRPr="00BE73A8" w:rsidRDefault="00817198" w:rsidP="00356021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الحل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:   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- القيمة المحاسبية الصافية</w:t>
      </w:r>
    </w:p>
    <w:tbl>
      <w:tblPr>
        <w:tblStyle w:val="Grilledutableau"/>
        <w:bidiVisual/>
        <w:tblW w:w="0" w:type="auto"/>
        <w:tblInd w:w="357" w:type="dxa"/>
        <w:tblLook w:val="04A0"/>
      </w:tblPr>
      <w:tblGrid>
        <w:gridCol w:w="1450"/>
        <w:gridCol w:w="4820"/>
        <w:gridCol w:w="3402"/>
      </w:tblGrid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المخزونات</w:t>
            </w:r>
            <w:proofErr w:type="gramEnd"/>
          </w:p>
        </w:tc>
        <w:tc>
          <w:tcPr>
            <w:tcW w:w="482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تقييم خسارة القيمة بتاريخ 31/12/2010</w:t>
            </w:r>
          </w:p>
        </w:tc>
        <w:tc>
          <w:tcPr>
            <w:tcW w:w="3402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القيمة المحاسبي الصافية بتاريخ 31/12/2010</w:t>
            </w:r>
          </w:p>
        </w:tc>
      </w:tr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البضاعة</w:t>
            </w:r>
            <w:proofErr w:type="gramEnd"/>
          </w:p>
        </w:tc>
        <w:tc>
          <w:tcPr>
            <w:tcW w:w="4820" w:type="dxa"/>
          </w:tcPr>
          <w:p w:rsidR="00817198" w:rsidRPr="004F4438" w:rsidRDefault="00817198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17000-12000=+</w:t>
            </w:r>
            <w:r w:rsidR="00DF49B4"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DA</w:t>
            </w: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5000 زيادة خسارة القيمة</w:t>
            </w:r>
          </w:p>
        </w:tc>
        <w:tc>
          <w:tcPr>
            <w:tcW w:w="3402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800000</w:t>
            </w: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-17000=783000</w:t>
            </w:r>
          </w:p>
        </w:tc>
      </w:tr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التموينات</w:t>
            </w:r>
          </w:p>
        </w:tc>
        <w:tc>
          <w:tcPr>
            <w:tcW w:w="4820" w:type="dxa"/>
          </w:tcPr>
          <w:p w:rsidR="00817198" w:rsidRPr="004F4438" w:rsidRDefault="00817198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15000-23000=-</w:t>
            </w:r>
            <w:r w:rsidR="00DF49B4"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DA</w:t>
            </w: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8000 إلغاء خسارة القيمة</w:t>
            </w:r>
          </w:p>
        </w:tc>
        <w:tc>
          <w:tcPr>
            <w:tcW w:w="3402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900000-15000=785000</w:t>
            </w:r>
          </w:p>
        </w:tc>
      </w:tr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 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A</w:t>
            </w:r>
          </w:p>
        </w:tc>
        <w:tc>
          <w:tcPr>
            <w:tcW w:w="4820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لاشئ</w:t>
            </w:r>
          </w:p>
        </w:tc>
        <w:tc>
          <w:tcPr>
            <w:tcW w:w="3402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80000-6000=74000</w:t>
            </w:r>
          </w:p>
        </w:tc>
      </w:tr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</w:t>
            </w:r>
            <w:r w:rsidR="007C3A41"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B</w:t>
            </w:r>
          </w:p>
        </w:tc>
        <w:tc>
          <w:tcPr>
            <w:tcW w:w="4820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13000-9000=+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DA</w:t>
            </w: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4000 زيادة خسارة القيمة</w:t>
            </w:r>
          </w:p>
        </w:tc>
        <w:tc>
          <w:tcPr>
            <w:tcW w:w="3402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130000-13000=117000</w:t>
            </w:r>
          </w:p>
        </w:tc>
      </w:tr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X</w:t>
            </w:r>
          </w:p>
        </w:tc>
        <w:tc>
          <w:tcPr>
            <w:tcW w:w="4820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إلغاء كل خسارة القيمة بمبلغ 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DA</w:t>
            </w: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32000</w:t>
            </w:r>
          </w:p>
        </w:tc>
        <w:tc>
          <w:tcPr>
            <w:tcW w:w="3402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1200000-0=1200000</w:t>
            </w:r>
          </w:p>
        </w:tc>
      </w:tr>
      <w:tr w:rsidR="00817198" w:rsidRPr="00BE73A8" w:rsidTr="00817198">
        <w:tc>
          <w:tcPr>
            <w:tcW w:w="1450" w:type="dxa"/>
          </w:tcPr>
          <w:p w:rsidR="00817198" w:rsidRPr="004F4438" w:rsidRDefault="00817198" w:rsidP="00DF49B4">
            <w:pPr>
              <w:bidi/>
              <w:spacing w:line="12" w:lineRule="atLeast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Y</w:t>
            </w:r>
          </w:p>
        </w:tc>
        <w:tc>
          <w:tcPr>
            <w:tcW w:w="4820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إثبات خسارة القيمة لأول مرة بمبلغ 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DA</w:t>
            </w: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3402" w:type="dxa"/>
          </w:tcPr>
          <w:p w:rsidR="00817198" w:rsidRPr="004F4438" w:rsidRDefault="00DF49B4" w:rsidP="00DF49B4">
            <w:pPr>
              <w:bidi/>
              <w:spacing w:line="12" w:lineRule="atLeast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1450000-30000=1420000</w:t>
            </w:r>
          </w:p>
        </w:tc>
      </w:tr>
    </w:tbl>
    <w:p w:rsidR="00817198" w:rsidRPr="00BE73A8" w:rsidRDefault="00817198" w:rsidP="00817198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817198" w:rsidRPr="00BE73A8" w:rsidRDefault="00133E2C" w:rsidP="00817198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- تسجيل القيود باليومية</w:t>
      </w:r>
    </w:p>
    <w:tbl>
      <w:tblPr>
        <w:tblpPr w:leftFromText="141" w:rightFromText="141" w:vertAnchor="text" w:horzAnchor="page" w:tblpX="1101" w:tblpY="1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8"/>
        <w:gridCol w:w="731"/>
        <w:gridCol w:w="4962"/>
        <w:gridCol w:w="850"/>
        <w:gridCol w:w="993"/>
      </w:tblGrid>
      <w:tr w:rsidR="00BE193A" w:rsidRPr="00BE73A8" w:rsidTr="00BE193A">
        <w:trPr>
          <w:trHeight w:val="1256"/>
        </w:trPr>
        <w:tc>
          <w:tcPr>
            <w:tcW w:w="538" w:type="dxa"/>
          </w:tcPr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685</w:t>
            </w: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13470" w:rsidRPr="004F4438" w:rsidRDefault="00D13470" w:rsidP="00D1347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13470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392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685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395</w:t>
            </w: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685</w:t>
            </w:r>
          </w:p>
        </w:tc>
        <w:tc>
          <w:tcPr>
            <w:tcW w:w="731" w:type="dxa"/>
          </w:tcPr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BE193A" w:rsidRPr="004F4438" w:rsidRDefault="00BE193A" w:rsidP="00BE193A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390</w:t>
            </w: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785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391</w:t>
            </w: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785</w:t>
            </w:r>
          </w:p>
          <w:p w:rsidR="0091661B" w:rsidRPr="004F4438" w:rsidRDefault="0091661B" w:rsidP="009166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395</w:t>
            </w:r>
          </w:p>
        </w:tc>
        <w:tc>
          <w:tcPr>
            <w:tcW w:w="4962" w:type="dxa"/>
          </w:tcPr>
          <w:p w:rsidR="00BE193A" w:rsidRPr="004F4438" w:rsidRDefault="00BE193A" w:rsidP="00D1347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</w:t>
            </w:r>
            <w:r w:rsidR="00D13470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31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D13470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12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/</w:t>
            </w:r>
            <w:r w:rsidR="00D13470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2010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المخصصات للإهتلاكات والتموينات وخسائر القيمة-الأصول الجارية</w:t>
            </w:r>
          </w:p>
          <w:p w:rsidR="00BE193A" w:rsidRPr="004F4438" w:rsidRDefault="00BE193A" w:rsidP="00D1347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خسائر القيمة عن </w:t>
            </w:r>
            <w:r w:rsidR="00D13470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 البضائع</w:t>
            </w:r>
          </w:p>
          <w:p w:rsidR="00BE193A" w:rsidRPr="004F4438" w:rsidRDefault="009875EE" w:rsidP="00BE193A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r w:rsidR="00D13470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زيادة خسارة القيمة عن مخزونات البضائع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D13470" w:rsidRPr="004F4438" w:rsidRDefault="00D13470" w:rsidP="00D1347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----------31/12/2010-----------</w:t>
            </w: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التموينات الأخرى</w:t>
            </w:r>
          </w:p>
          <w:p w:rsidR="009875EE" w:rsidRPr="004F4438" w:rsidRDefault="009875EE" w:rsidP="009875E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إسترجاعات الاستغلال عن خسائر القيمة والمؤونات الأصول الجارية</w:t>
            </w:r>
          </w:p>
          <w:p w:rsidR="009875EE" w:rsidRPr="004F4438" w:rsidRDefault="009875EE" w:rsidP="009875E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(إلغاء خسارة القيمة عن التموينات الأخرى)</w:t>
            </w:r>
          </w:p>
          <w:p w:rsidR="00466D17" w:rsidRPr="004F4438" w:rsidRDefault="00466D17" w:rsidP="00466D17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13470" w:rsidRPr="004F4438" w:rsidRDefault="00D13470" w:rsidP="00D1347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----------31/12/2010-----------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المخصصات للإهتلاكات والتموينات وخسائر القيمة-الأصول الجارية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المواد الأولية واللوازم</w:t>
            </w:r>
          </w:p>
          <w:p w:rsidR="00D13470" w:rsidRPr="004F4438" w:rsidRDefault="007C3A41" w:rsidP="007C3A41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(زيادة خسارة القيمة عن المواد الأولية واللوازم</w:t>
            </w:r>
            <w:r w:rsidRPr="004F4438">
              <w:rPr>
                <w:rFonts w:ascii="Traditional Arabic" w:hAnsi="Traditional Arabic" w:cs="Traditional Arabic"/>
                <w:b/>
                <w:lang w:bidi="ar-DZ"/>
              </w:rPr>
              <w:t>B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D13470" w:rsidRPr="004F4438" w:rsidRDefault="00D13470" w:rsidP="00D1347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----------31/12/2010-----------</w:t>
            </w:r>
          </w:p>
          <w:p w:rsidR="00D13470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المخزونات من المنتوجات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إسترجاعات الاستغلال عن خسائر القيمة والمؤونات الأصول الجارية</w:t>
            </w:r>
          </w:p>
          <w:p w:rsidR="00D13470" w:rsidRPr="004F4438" w:rsidRDefault="007C3A41" w:rsidP="007C3A41">
            <w:pPr>
              <w:bidi/>
              <w:spacing w:line="204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(إلغاء كل خسارة القيمة)</w:t>
            </w:r>
          </w:p>
          <w:p w:rsidR="00D13470" w:rsidRPr="004F4438" w:rsidRDefault="00D13470" w:rsidP="00D1347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----------31/12/2010-----------</w:t>
            </w:r>
          </w:p>
          <w:p w:rsidR="0091661B" w:rsidRPr="004F4438" w:rsidRDefault="0091661B" w:rsidP="009166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المخصصات للإهتلاكات والتموينات وخسائر القيمة-الأصول الجارية</w:t>
            </w:r>
          </w:p>
          <w:p w:rsidR="0091661B" w:rsidRPr="004F4438" w:rsidRDefault="0091661B" w:rsidP="0091661B">
            <w:pPr>
              <w:bidi/>
              <w:spacing w:line="204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خسائر القيمة عن المخزونات من المنتوجات</w:t>
            </w:r>
          </w:p>
          <w:p w:rsidR="00D13470" w:rsidRPr="004F4438" w:rsidRDefault="0091661B" w:rsidP="0091661B">
            <w:pPr>
              <w:bidi/>
              <w:spacing w:line="204" w:lineRule="auto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(إثبات خسارة القيمة لأول مرة)</w:t>
            </w:r>
          </w:p>
        </w:tc>
        <w:tc>
          <w:tcPr>
            <w:tcW w:w="850" w:type="dxa"/>
          </w:tcPr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5000</w:t>
            </w: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8000</w:t>
            </w: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4000</w:t>
            </w: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32000</w:t>
            </w: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30000</w:t>
            </w:r>
          </w:p>
        </w:tc>
        <w:tc>
          <w:tcPr>
            <w:tcW w:w="993" w:type="dxa"/>
          </w:tcPr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BE193A" w:rsidRPr="004F4438" w:rsidRDefault="00BE193A" w:rsidP="00BE193A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5000</w:t>
            </w:r>
          </w:p>
          <w:p w:rsidR="00BE193A" w:rsidRPr="004F4438" w:rsidRDefault="00BE193A" w:rsidP="00BE193A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875EE" w:rsidRPr="004F4438" w:rsidRDefault="009875EE" w:rsidP="009875E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8000</w:t>
            </w: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4000</w:t>
            </w: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7C3A41" w:rsidRPr="004F4438" w:rsidRDefault="007C3A41" w:rsidP="007C3A4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32000</w:t>
            </w: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30000</w:t>
            </w:r>
          </w:p>
          <w:p w:rsidR="0091661B" w:rsidRPr="004F4438" w:rsidRDefault="0091661B" w:rsidP="009166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</w:tr>
    </w:tbl>
    <w:p w:rsidR="00133E2C" w:rsidRPr="00BE73A8" w:rsidRDefault="00133E2C" w:rsidP="00BE193A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BE193A" w:rsidRPr="00BE73A8" w:rsidRDefault="00BE193A" w:rsidP="00BE193A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BE193A" w:rsidRPr="00BE73A8" w:rsidRDefault="00BE193A" w:rsidP="00BE193A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133E2C" w:rsidRPr="00BE73A8" w:rsidRDefault="00133E2C" w:rsidP="00133E2C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BE193A" w:rsidRPr="00BE73A8" w:rsidRDefault="00BE193A" w:rsidP="00BE193A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BE193A" w:rsidRPr="00BE73A8" w:rsidRDefault="00BE193A" w:rsidP="00BE193A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BE193A" w:rsidRPr="00BE73A8" w:rsidRDefault="00BE193A" w:rsidP="00BE193A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13470" w:rsidRPr="00BE73A8" w:rsidRDefault="00D13470" w:rsidP="00D1347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13470" w:rsidRPr="00BE73A8" w:rsidRDefault="00D13470" w:rsidP="00D1347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13470" w:rsidRPr="00BE73A8" w:rsidRDefault="00D13470" w:rsidP="00D1347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13470" w:rsidRPr="00BE73A8" w:rsidRDefault="00D13470" w:rsidP="00D1347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13470" w:rsidRPr="00BE73A8" w:rsidRDefault="00D13470" w:rsidP="00D13470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BE193A" w:rsidRDefault="00BE193A" w:rsidP="00BE193A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66D17" w:rsidRDefault="00466D17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133E2C" w:rsidRPr="00BE73A8" w:rsidRDefault="00133E2C" w:rsidP="004F4438">
      <w:pPr>
        <w:bidi/>
        <w:spacing w:line="168" w:lineRule="auto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A5060" w:rsidRPr="00BE73A8" w:rsidRDefault="005A5060" w:rsidP="003B6742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4.</w:t>
      </w: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إظهار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 xml:space="preserve"> خسارة القيمة في الميزانية:</w:t>
      </w:r>
      <w:r w:rsidR="00212A3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تظهر في الميزانية مبلغ المخزونات الصافي بعد طرح خسائر القيمة.</w:t>
      </w:r>
    </w:p>
    <w:p w:rsidR="00212A33" w:rsidRPr="00BE73A8" w:rsidRDefault="003B6742" w:rsidP="003B6742">
      <w:pPr>
        <w:bidi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u w:val="single"/>
          <w:rtl/>
          <w:lang w:bidi="ar-DZ"/>
        </w:rPr>
        <w:t>مثال: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إذا كانت قيمة التموينات الأخرى </w:t>
      </w:r>
      <w:r w:rsidRPr="00466D1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300000، ورصيد خسارة القيمة لهذه المخزونات </w:t>
      </w:r>
      <w:r w:rsidRPr="00466D17">
        <w:rPr>
          <w:rFonts w:ascii="Traditional Arabic" w:hAnsi="Traditional Arabic" w:cs="Traditional Arabic"/>
          <w:bCs/>
          <w:sz w:val="26"/>
          <w:szCs w:val="26"/>
          <w:lang w:bidi="ar-DZ"/>
        </w:rPr>
        <w:t>DA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80000</w:t>
      </w:r>
    </w:p>
    <w:tbl>
      <w:tblPr>
        <w:tblStyle w:val="Grilledutableau"/>
        <w:bidiVisual/>
        <w:tblW w:w="0" w:type="auto"/>
        <w:tblInd w:w="357" w:type="dxa"/>
        <w:tblLook w:val="04A0"/>
      </w:tblPr>
      <w:tblGrid>
        <w:gridCol w:w="1654"/>
        <w:gridCol w:w="1653"/>
        <w:gridCol w:w="1829"/>
        <w:gridCol w:w="1701"/>
        <w:gridCol w:w="1843"/>
      </w:tblGrid>
      <w:tr w:rsidR="003B6742" w:rsidRPr="00BE73A8" w:rsidTr="003B6742">
        <w:tc>
          <w:tcPr>
            <w:tcW w:w="1654" w:type="dxa"/>
          </w:tcPr>
          <w:p w:rsidR="003B6742" w:rsidRPr="004F4438" w:rsidRDefault="003B6742" w:rsidP="00466D17">
            <w:pPr>
              <w:bidi/>
              <w:ind w:left="357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653" w:type="dxa"/>
          </w:tcPr>
          <w:p w:rsidR="003B6742" w:rsidRPr="004F4438" w:rsidRDefault="003B6742" w:rsidP="00466D17">
            <w:pPr>
              <w:bidi/>
              <w:ind w:left="357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إجمالي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السنة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N</w:t>
            </w:r>
          </w:p>
        </w:tc>
        <w:tc>
          <w:tcPr>
            <w:tcW w:w="1829" w:type="dxa"/>
          </w:tcPr>
          <w:p w:rsidR="003B6742" w:rsidRPr="004F4438" w:rsidRDefault="003B6742" w:rsidP="00466D17">
            <w:pPr>
              <w:bidi/>
              <w:ind w:left="357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اهتلاكات ومؤونات</w:t>
            </w:r>
          </w:p>
        </w:tc>
        <w:tc>
          <w:tcPr>
            <w:tcW w:w="1701" w:type="dxa"/>
          </w:tcPr>
          <w:p w:rsidR="003B6742" w:rsidRPr="004F4438" w:rsidRDefault="003B6742" w:rsidP="00466D17">
            <w:pPr>
              <w:bidi/>
              <w:ind w:left="357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صافي السنة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N</w:t>
            </w:r>
          </w:p>
        </w:tc>
        <w:tc>
          <w:tcPr>
            <w:tcW w:w="1843" w:type="dxa"/>
          </w:tcPr>
          <w:p w:rsidR="003B6742" w:rsidRPr="004F4438" w:rsidRDefault="003B6742" w:rsidP="00466D17">
            <w:pPr>
              <w:bidi/>
              <w:ind w:left="357"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صافي السنة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N-1</w:t>
            </w:r>
          </w:p>
        </w:tc>
      </w:tr>
      <w:tr w:rsidR="003B6742" w:rsidRPr="00BE73A8" w:rsidTr="003B6742">
        <w:tc>
          <w:tcPr>
            <w:tcW w:w="1654" w:type="dxa"/>
          </w:tcPr>
          <w:p w:rsidR="003B6742" w:rsidRPr="004F4438" w:rsidRDefault="003B6742" w:rsidP="00466D17">
            <w:pPr>
              <w:bidi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الأصول الجارية</w:t>
            </w:r>
          </w:p>
        </w:tc>
        <w:tc>
          <w:tcPr>
            <w:tcW w:w="1653" w:type="dxa"/>
          </w:tcPr>
          <w:p w:rsidR="003B6742" w:rsidRPr="004F4438" w:rsidRDefault="003B6742" w:rsidP="00466D17">
            <w:pPr>
              <w:bidi/>
              <w:rPr>
                <w:rFonts w:ascii="Traditional Arabic" w:hAnsi="Traditional Arabic" w:cs="Traditional Arabic"/>
                <w:b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829" w:type="dxa"/>
          </w:tcPr>
          <w:p w:rsidR="003B6742" w:rsidRPr="004F4438" w:rsidRDefault="003B6742" w:rsidP="00466D17">
            <w:pPr>
              <w:bidi/>
              <w:rPr>
                <w:rFonts w:ascii="Traditional Arabic" w:hAnsi="Traditional Arabic" w:cs="Traditional Arabic"/>
                <w:b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701" w:type="dxa"/>
          </w:tcPr>
          <w:p w:rsidR="003B6742" w:rsidRPr="004F4438" w:rsidRDefault="003B6742" w:rsidP="00466D17">
            <w:pPr>
              <w:bidi/>
              <w:rPr>
                <w:rFonts w:ascii="Traditional Arabic" w:hAnsi="Traditional Arabic" w:cs="Traditional Arabic"/>
                <w:b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843" w:type="dxa"/>
          </w:tcPr>
          <w:p w:rsidR="003B6742" w:rsidRPr="004F4438" w:rsidRDefault="003B6742" w:rsidP="00466D17">
            <w:pPr>
              <w:bidi/>
              <w:rPr>
                <w:rFonts w:ascii="Traditional Arabic" w:hAnsi="Traditional Arabic" w:cs="Traditional Arabic"/>
                <w:b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3B6742" w:rsidRPr="00BE73A8" w:rsidTr="003B6742">
        <w:tc>
          <w:tcPr>
            <w:tcW w:w="1654" w:type="dxa"/>
          </w:tcPr>
          <w:p w:rsidR="003B6742" w:rsidRPr="004F4438" w:rsidRDefault="003B6742" w:rsidP="00466D17">
            <w:pPr>
              <w:bidi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تموينات أخرى</w:t>
            </w:r>
          </w:p>
        </w:tc>
        <w:tc>
          <w:tcPr>
            <w:tcW w:w="1653" w:type="dxa"/>
          </w:tcPr>
          <w:p w:rsidR="003B6742" w:rsidRPr="004F4438" w:rsidRDefault="003B6742" w:rsidP="00466D17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300000</w:t>
            </w:r>
          </w:p>
        </w:tc>
        <w:tc>
          <w:tcPr>
            <w:tcW w:w="1829" w:type="dxa"/>
          </w:tcPr>
          <w:p w:rsidR="003B6742" w:rsidRPr="004F4438" w:rsidRDefault="003B6742" w:rsidP="00466D17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80000</w:t>
            </w:r>
          </w:p>
        </w:tc>
        <w:tc>
          <w:tcPr>
            <w:tcW w:w="1701" w:type="dxa"/>
          </w:tcPr>
          <w:p w:rsidR="003B6742" w:rsidRPr="004F4438" w:rsidRDefault="003B6742" w:rsidP="00466D17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220000</w:t>
            </w:r>
          </w:p>
        </w:tc>
        <w:tc>
          <w:tcPr>
            <w:tcW w:w="1843" w:type="dxa"/>
          </w:tcPr>
          <w:p w:rsidR="003B6742" w:rsidRPr="004F4438" w:rsidRDefault="00817198" w:rsidP="00466D17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---</w:t>
            </w:r>
          </w:p>
        </w:tc>
      </w:tr>
    </w:tbl>
    <w:p w:rsidR="005A5060" w:rsidRPr="00BE73A8" w:rsidRDefault="005A5060" w:rsidP="005A5060">
      <w:pPr>
        <w:bidi/>
        <w:spacing w:line="168" w:lineRule="auto"/>
        <w:ind w:left="357"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5A5060" w:rsidRPr="00BE73A8" w:rsidRDefault="005A5060" w:rsidP="002C7C5D">
      <w:pPr>
        <w:pStyle w:val="Paragraphedeliste"/>
        <w:numPr>
          <w:ilvl w:val="0"/>
          <w:numId w:val="6"/>
        </w:numPr>
        <w:bidi/>
        <w:spacing w:after="0" w:line="168" w:lineRule="auto"/>
        <w:ind w:left="849" w:hanging="492"/>
        <w:rPr>
          <w:rFonts w:ascii="Traditional Arabic" w:hAnsi="Traditional Arabic" w:cs="Traditional Arabic"/>
          <w:b/>
          <w:color w:val="00B050"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lastRenderedPageBreak/>
        <w:t>تسوية</w:t>
      </w:r>
      <w:proofErr w:type="gramEnd"/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t xml:space="preserve"> فوارق الجرد</w:t>
      </w:r>
    </w:p>
    <w:p w:rsidR="00A8416E" w:rsidRPr="00BE73A8" w:rsidRDefault="005A5060" w:rsidP="00466D17">
      <w:pPr>
        <w:bidi/>
        <w:ind w:left="-2"/>
        <w:jc w:val="center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1.تعريف فارق الجرد:</w:t>
      </w:r>
      <w:r w:rsidR="008D7DAC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هو فرق الجرد  بين المخزون المادي المقدر بشكل خارج عن المحاسبة وبي</w:t>
      </w:r>
      <w:r w:rsidR="00033DC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ن المخزون المحاسبي عندما تبطق المؤسسة طريقة الجرد الدائم.</w:t>
      </w:r>
      <w:r w:rsidR="00A8416E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</w:t>
      </w:r>
      <w:r w:rsidR="00A8416E" w:rsidRPr="00BE73A8">
        <w:rPr>
          <w:rFonts w:ascii="Traditional Arabic" w:hAnsi="Traditional Arabic" w:cs="Traditional Arabic" w:hint="cs"/>
          <w:b/>
          <w:sz w:val="26"/>
          <w:szCs w:val="26"/>
          <w:highlight w:val="lightGray"/>
          <w:rtl/>
          <w:lang w:bidi="ar-DZ"/>
        </w:rPr>
        <w:t>فرق الجرد= المخزون المادي- المخزون المحاسبي</w:t>
      </w:r>
    </w:p>
    <w:p w:rsidR="00A8416E" w:rsidRPr="00BE73A8" w:rsidRDefault="00A8416E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       * يكون سالبا (ناقص القيمة) إذا كان المخزون المادي</w:t>
      </w:r>
      <w:r w:rsidRPr="00466D17">
        <w:rPr>
          <w:rFonts w:ascii="Traditional Arabic" w:hAnsi="Traditional Arabic" w:cs="Traditional Arabic"/>
          <w:b/>
          <w:color w:val="FF0000"/>
          <w:sz w:val="26"/>
          <w:szCs w:val="26"/>
          <w:lang w:bidi="ar-DZ"/>
        </w:rPr>
        <w:t>&gt;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المخزون المحاسبي.</w:t>
      </w:r>
    </w:p>
    <w:p w:rsidR="00A8416E" w:rsidRPr="00BE73A8" w:rsidRDefault="00A8416E" w:rsidP="00466D17">
      <w:pPr>
        <w:bidi/>
        <w:spacing w:line="168" w:lineRule="auto"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     </w:t>
      </w:r>
      <w:r w:rsidR="00466D1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* يكون </w:t>
      </w:r>
      <w:proofErr w:type="gramStart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موجبا</w:t>
      </w:r>
      <w:proofErr w:type="gramEnd"/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(فائض القيمة) إذا كان المخزون المادي</w:t>
      </w:r>
      <w:r w:rsidRPr="00466D17">
        <w:rPr>
          <w:rFonts w:ascii="Traditional Arabic" w:hAnsi="Traditional Arabic" w:cs="Traditional Arabic"/>
          <w:b/>
          <w:color w:val="FF0000"/>
          <w:sz w:val="26"/>
          <w:szCs w:val="26"/>
          <w:lang w:bidi="ar-DZ"/>
        </w:rPr>
        <w:t>&lt;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المخزون المحاسبي.</w:t>
      </w:r>
    </w:p>
    <w:p w:rsidR="005A5060" w:rsidRPr="00BE73A8" w:rsidRDefault="005A5060" w:rsidP="00466D17">
      <w:pPr>
        <w:bidi/>
        <w:ind w:left="-2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2.حالة فرق الجرد المبرّر:</w:t>
      </w:r>
    </w:p>
    <w:p w:rsidR="004A14EB" w:rsidRPr="004A14EB" w:rsidRDefault="005A5060" w:rsidP="004A14EB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                   </w:t>
      </w: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1.2. </w:t>
      </w: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فرق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الجرد المبرّر السّالب</w:t>
      </w:r>
      <w:r w:rsidR="00EE7D7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:</w:t>
      </w:r>
      <w:r w:rsidR="00EE7D7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</w:t>
      </w:r>
      <w:r w:rsidR="00EE7D7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يتم في حالة مساواة المخزون المحاسبي للمخزون المادي كما هو مبين في القيد التالي:</w:t>
      </w:r>
    </w:p>
    <w:tbl>
      <w:tblPr>
        <w:tblpPr w:leftFromText="141" w:rightFromText="141" w:vertAnchor="text" w:horzAnchor="page" w:tblpX="966" w:tblpY="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851"/>
        <w:gridCol w:w="4820"/>
        <w:gridCol w:w="850"/>
        <w:gridCol w:w="993"/>
      </w:tblGrid>
      <w:tr w:rsidR="004A14EB" w:rsidRPr="00BE73A8" w:rsidTr="00E94614">
        <w:trPr>
          <w:trHeight w:val="1256"/>
        </w:trPr>
        <w:tc>
          <w:tcPr>
            <w:tcW w:w="850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601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 xml:space="preserve"> 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602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851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31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32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</w:tc>
        <w:tc>
          <w:tcPr>
            <w:tcW w:w="4820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المستهلكة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المستهلكة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 المستهلكة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تغير المخزونات من المنتوجات 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أولية ولوازم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المصنعة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تسجيل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فارق الجرد)</w:t>
            </w:r>
          </w:p>
        </w:tc>
        <w:tc>
          <w:tcPr>
            <w:tcW w:w="850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</w:tc>
      </w:tr>
    </w:tbl>
    <w:p w:rsidR="00EE7D70" w:rsidRPr="00BE73A8" w:rsidRDefault="00EE7D70" w:rsidP="00EE7D70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EE7D70" w:rsidRPr="00BE73A8" w:rsidRDefault="00EE7D70" w:rsidP="00EE7D70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EE7D70" w:rsidRPr="00BE73A8" w:rsidRDefault="00EE7D70" w:rsidP="00EE7D70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EE7D70" w:rsidRPr="00BE73A8" w:rsidRDefault="00EE7D70" w:rsidP="00EE7D70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EE7D70" w:rsidRPr="00BE73A8" w:rsidRDefault="00EE7D70" w:rsidP="00EE7D70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F4384F" w:rsidRPr="00BE73A8" w:rsidRDefault="00F4384F" w:rsidP="00F4384F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EE7D70" w:rsidRPr="00BE73A8" w:rsidRDefault="00EE7D70" w:rsidP="00EE7D70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466D17" w:rsidRDefault="00466D17" w:rsidP="00466D17">
      <w:pPr>
        <w:bidi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466D17" w:rsidRDefault="00466D17" w:rsidP="00466D17">
      <w:pPr>
        <w:bidi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</w:p>
    <w:p w:rsidR="005A5060" w:rsidRPr="00BE73A8" w:rsidRDefault="005A5060" w:rsidP="004A14EB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         </w:t>
      </w:r>
      <w:r w:rsidR="004A14EB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  </w:t>
      </w: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    </w:t>
      </w:r>
      <w:r w:rsidR="00613CA5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2.2. فرق الجرد المبرّر الموجب:</w:t>
      </w:r>
      <w:r w:rsidR="004A14EB" w:rsidRPr="00BE73A8">
        <w:rPr>
          <w:rFonts w:ascii="Traditional Arabic" w:hAnsi="Traditional Arabic" w:cs="Traditional Arabic"/>
          <w:b/>
          <w:sz w:val="26"/>
          <w:szCs w:val="26"/>
          <w:rtl/>
          <w:lang w:bidi="ar-DZ"/>
        </w:rPr>
        <w:t xml:space="preserve"> </w:t>
      </w:r>
    </w:p>
    <w:tbl>
      <w:tblPr>
        <w:tblpPr w:leftFromText="141" w:rightFromText="141" w:vertAnchor="text" w:horzAnchor="page" w:tblpX="936" w:tblpY="2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851"/>
        <w:gridCol w:w="4820"/>
        <w:gridCol w:w="850"/>
        <w:gridCol w:w="993"/>
      </w:tblGrid>
      <w:tr w:rsidR="004A14EB" w:rsidRPr="00466D17" w:rsidTr="00E94614">
        <w:trPr>
          <w:trHeight w:val="1256"/>
        </w:trPr>
        <w:tc>
          <w:tcPr>
            <w:tcW w:w="850" w:type="dxa"/>
          </w:tcPr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31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32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</w:tc>
        <w:tc>
          <w:tcPr>
            <w:tcW w:w="851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600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601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 xml:space="preserve"> 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602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</w:tc>
        <w:tc>
          <w:tcPr>
            <w:tcW w:w="4820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أولية ولوازم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المصنعة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مشتريات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المستهلكة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المستهلكة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 المستهلكة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 من المنتوجات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تسجيل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فارق الجرد)</w:t>
            </w:r>
          </w:p>
        </w:tc>
        <w:tc>
          <w:tcPr>
            <w:tcW w:w="850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A14EB" w:rsidRPr="004F4438" w:rsidRDefault="004A14EB" w:rsidP="00E9461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</w:tc>
      </w:tr>
    </w:tbl>
    <w:p w:rsidR="00613CA5" w:rsidRPr="00BE73A8" w:rsidRDefault="00613CA5" w:rsidP="00613CA5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13CA5" w:rsidRPr="00BE73A8" w:rsidRDefault="00613CA5" w:rsidP="00613CA5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13CA5" w:rsidRPr="00BE73A8" w:rsidRDefault="00613CA5" w:rsidP="00613CA5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13CA5" w:rsidRPr="00BE73A8" w:rsidRDefault="00613CA5" w:rsidP="00613CA5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13CA5" w:rsidRPr="00BE73A8" w:rsidRDefault="00613CA5" w:rsidP="00613CA5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613CA5" w:rsidRDefault="00613CA5" w:rsidP="00613CA5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4A14EB" w:rsidRDefault="004A14EB" w:rsidP="004A14EB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F1AB7" w:rsidRDefault="005F1AB7" w:rsidP="002C7C5D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4F4438" w:rsidRPr="00BE73A8" w:rsidRDefault="004F4438" w:rsidP="004F44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</w:p>
    <w:p w:rsidR="005A5060" w:rsidRPr="00BE73A8" w:rsidRDefault="005A5060" w:rsidP="00D24AE3">
      <w:pPr>
        <w:bidi/>
        <w:ind w:left="357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3 .حالة فرق الجرد غير المبرّر</w:t>
      </w:r>
    </w:p>
    <w:p w:rsidR="005A5060" w:rsidRPr="00BE73A8" w:rsidRDefault="004A14EB" w:rsidP="005F1AB7">
      <w:pPr>
        <w:bidi/>
        <w:ind w:left="357"/>
        <w:rPr>
          <w:rFonts w:ascii="Traditional Arabic" w:hAnsi="Traditional Arabic" w:cs="Traditional Arabic"/>
          <w:b/>
          <w:color w:val="C00000"/>
          <w:sz w:val="26"/>
          <w:szCs w:val="26"/>
          <w:u w:val="single"/>
          <w:rtl/>
          <w:lang w:bidi="ar-DZ"/>
        </w:rPr>
      </w:pPr>
      <w:r w:rsidRPr="004A14EB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</w:t>
      </w:r>
      <w:r w:rsidRPr="004A14EB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       </w:t>
      </w:r>
      <w:r w:rsidR="005A506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1.</w:t>
      </w:r>
      <w:r w:rsidR="00D24AE3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3-</w:t>
      </w:r>
      <w:proofErr w:type="gramStart"/>
      <w:r w:rsidR="00D24AE3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فرق</w:t>
      </w:r>
      <w:proofErr w:type="gramEnd"/>
      <w:r w:rsidR="00D24AE3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الجرد غير المبرّر السّالب:</w:t>
      </w:r>
      <w:r w:rsidR="005A506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rtl/>
          <w:lang w:bidi="ar-DZ"/>
        </w:rPr>
        <w:t xml:space="preserve">  </w:t>
      </w:r>
      <w:r w:rsidR="00D24AE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يعتبر هذا الفرق </w:t>
      </w:r>
      <w:r w:rsidR="005F1AB7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ناقص</w:t>
      </w:r>
      <w:r w:rsidR="00D24AE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قيمة استثنائية ويسجل كما يلي:</w:t>
      </w:r>
      <w:r w:rsidR="005A5060"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 </w:t>
      </w:r>
    </w:p>
    <w:tbl>
      <w:tblPr>
        <w:tblpPr w:leftFromText="141" w:rightFromText="141" w:vertAnchor="text" w:horzAnchor="page" w:tblpX="1011" w:tblpY="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851"/>
        <w:gridCol w:w="4820"/>
        <w:gridCol w:w="850"/>
        <w:gridCol w:w="993"/>
      </w:tblGrid>
      <w:tr w:rsidR="00D24AE3" w:rsidRPr="00BE73A8" w:rsidTr="00D24AE3">
        <w:trPr>
          <w:trHeight w:val="1256"/>
        </w:trPr>
        <w:tc>
          <w:tcPr>
            <w:tcW w:w="850" w:type="dxa"/>
          </w:tcPr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4AE3" w:rsidRPr="004F4438" w:rsidRDefault="00D24AE3" w:rsidP="00D24AE3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657</w:t>
            </w:r>
          </w:p>
        </w:tc>
        <w:tc>
          <w:tcPr>
            <w:tcW w:w="851" w:type="dxa"/>
          </w:tcPr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4AE3" w:rsidRPr="004F4438" w:rsidRDefault="00D24AE3" w:rsidP="00D24AE3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="004A14EB"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و/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31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32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</w:tc>
        <w:tc>
          <w:tcPr>
            <w:tcW w:w="4820" w:type="dxa"/>
          </w:tcPr>
          <w:p w:rsidR="00D24AE3" w:rsidRPr="004F4438" w:rsidRDefault="00D24AE3" w:rsidP="00D24AE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الأعباء الاستثنائية للتسيير الجاري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أولية ولوازم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المصنعة</w:t>
            </w:r>
          </w:p>
          <w:p w:rsidR="00CB1A59" w:rsidRPr="004F4438" w:rsidRDefault="00CB1A59" w:rsidP="00CB1A59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تسجيل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فارق الجرد</w:t>
            </w:r>
            <w:r w:rsidR="00466D17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D24AE3" w:rsidRPr="004F4438" w:rsidRDefault="00D24AE3" w:rsidP="00D24AE3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D24AE3" w:rsidRPr="004F4438" w:rsidRDefault="00D24AE3" w:rsidP="00D24AE3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</w:tc>
      </w:tr>
    </w:tbl>
    <w:p w:rsidR="005A5060" w:rsidRPr="00BE73A8" w:rsidRDefault="004A14EB" w:rsidP="00EE7D70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D24AE3" w:rsidRPr="00BE73A8" w:rsidRDefault="00D24AE3" w:rsidP="00D24AE3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Pr="00BE73A8" w:rsidRDefault="00D24AE3" w:rsidP="00D24AE3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Pr="00BE73A8" w:rsidRDefault="00D24AE3" w:rsidP="00D24AE3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Default="00D24AE3" w:rsidP="00D24AE3">
      <w:pPr>
        <w:bidi/>
        <w:ind w:left="357"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4F4438" w:rsidRPr="00BE73A8" w:rsidRDefault="004F4438" w:rsidP="004F4438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5E57D8" w:rsidRPr="00BE73A8" w:rsidRDefault="005A5060" w:rsidP="005E57D8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2.3. </w:t>
      </w:r>
      <w:proofErr w:type="gramStart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>فرق</w:t>
      </w:r>
      <w:proofErr w:type="gramEnd"/>
      <w:r w:rsidRPr="00BE73A8">
        <w:rPr>
          <w:rFonts w:ascii="Traditional Arabic" w:hAnsi="Traditional Arabic" w:cs="Traditional Arabic" w:hint="cs"/>
          <w:b/>
          <w:color w:val="C00000"/>
          <w:sz w:val="26"/>
          <w:szCs w:val="26"/>
          <w:u w:val="single"/>
          <w:rtl/>
          <w:lang w:bidi="ar-DZ"/>
        </w:rPr>
        <w:t xml:space="preserve"> الجرد غير المبرّر الموجب:</w:t>
      </w:r>
      <w:r w:rsidR="00D24AE3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يعتبر هذا الفرق فائض قيمة استثنائية ويسجل كما يلي:</w:t>
      </w:r>
    </w:p>
    <w:tbl>
      <w:tblPr>
        <w:tblpPr w:leftFromText="141" w:rightFromText="141" w:vertAnchor="text" w:horzAnchor="page" w:tblpX="1011" w:tblpY="19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851"/>
        <w:gridCol w:w="4820"/>
        <w:gridCol w:w="850"/>
        <w:gridCol w:w="993"/>
      </w:tblGrid>
      <w:tr w:rsidR="005E57D8" w:rsidRPr="00BE73A8" w:rsidTr="005E57D8">
        <w:trPr>
          <w:trHeight w:val="1256"/>
        </w:trPr>
        <w:tc>
          <w:tcPr>
            <w:tcW w:w="850" w:type="dxa"/>
          </w:tcPr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  <w:r w:rsidR="004A14EB"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و/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31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32 </w:t>
            </w:r>
            <w:r w:rsidRPr="004F4438">
              <w:rPr>
                <w:rFonts w:ascii="Traditional Arabic" w:hAnsi="Traditional Arabic" w:cs="Traditional Arabic" w:hint="cs"/>
                <w:b/>
                <w:color w:val="FF0000"/>
                <w:rtl/>
                <w:lang w:bidi="ar-DZ"/>
              </w:rPr>
              <w:t>أو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</w:tc>
        <w:tc>
          <w:tcPr>
            <w:tcW w:w="851" w:type="dxa"/>
          </w:tcPr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757</w:t>
            </w:r>
          </w:p>
        </w:tc>
        <w:tc>
          <w:tcPr>
            <w:tcW w:w="4820" w:type="dxa"/>
          </w:tcPr>
          <w:p w:rsidR="005E57D8" w:rsidRPr="004F4438" w:rsidRDefault="005E57D8" w:rsidP="005E57D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أولية ولوازم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التموينات الأخرى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المصنعة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المنتوجات الاستثنائية عن عمليات التسيير</w:t>
            </w:r>
          </w:p>
          <w:p w:rsidR="005E57D8" w:rsidRPr="004F4438" w:rsidRDefault="005E57D8" w:rsidP="004A14E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تسجيل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فارق الجرد)</w:t>
            </w:r>
          </w:p>
        </w:tc>
        <w:tc>
          <w:tcPr>
            <w:tcW w:w="850" w:type="dxa"/>
          </w:tcPr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E57D8" w:rsidRPr="004F4438" w:rsidRDefault="005E57D8" w:rsidP="005E57D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</w:tc>
      </w:tr>
    </w:tbl>
    <w:p w:rsidR="005A5060" w:rsidRPr="00BE73A8" w:rsidRDefault="005A5060" w:rsidP="00EE7D70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Pr="00BE73A8" w:rsidRDefault="00D24AE3" w:rsidP="00D24AE3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Pr="00BE73A8" w:rsidRDefault="00D24AE3" w:rsidP="00D24AE3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E57D8" w:rsidRPr="00BE73A8" w:rsidRDefault="005E57D8" w:rsidP="005E57D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E57D8" w:rsidRPr="00BE73A8" w:rsidRDefault="005E57D8" w:rsidP="005E57D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E57D8" w:rsidRPr="00BE73A8" w:rsidRDefault="005E57D8" w:rsidP="005E57D8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A8416E" w:rsidRPr="00BE73A8" w:rsidRDefault="00A8416E" w:rsidP="00A8416E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Pr="00BE73A8" w:rsidRDefault="00D24AE3" w:rsidP="00D24AE3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lastRenderedPageBreak/>
        <w:t>مثال</w:t>
      </w:r>
      <w:r w:rsidR="007F623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رقم (04)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:</w:t>
      </w:r>
      <w:r w:rsidR="002C7C5D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r w:rsidR="002C7C5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مؤسسة </w:t>
      </w:r>
      <w:r w:rsidR="006B3DD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"الشروق" تقوم نشاط صناعي وتجاري</w:t>
      </w:r>
      <w:r w:rsidR="002C7C5D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، الجدول التالي يبين المقارنة بين الجرد المادي والجرد المحاسبي لمخزوناتها  بتاريخ 31/12/2011.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835"/>
        <w:gridCol w:w="1701"/>
        <w:gridCol w:w="1559"/>
        <w:gridCol w:w="1535"/>
        <w:gridCol w:w="1158"/>
      </w:tblGrid>
      <w:tr w:rsidR="002C7C5D" w:rsidRPr="00BE73A8" w:rsidTr="002C7C5D">
        <w:tc>
          <w:tcPr>
            <w:tcW w:w="2835" w:type="dxa"/>
          </w:tcPr>
          <w:p w:rsidR="002C7C5D" w:rsidRPr="004F4438" w:rsidRDefault="002C7C5D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المخزونات</w:t>
            </w:r>
            <w:proofErr w:type="gramEnd"/>
          </w:p>
        </w:tc>
        <w:tc>
          <w:tcPr>
            <w:tcW w:w="1701" w:type="dxa"/>
          </w:tcPr>
          <w:p w:rsidR="002C7C5D" w:rsidRPr="004F4438" w:rsidRDefault="00FC4F54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الجرد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المادي</w:t>
            </w:r>
          </w:p>
        </w:tc>
        <w:tc>
          <w:tcPr>
            <w:tcW w:w="1559" w:type="dxa"/>
          </w:tcPr>
          <w:p w:rsidR="002C7C5D" w:rsidRPr="004F4438" w:rsidRDefault="00FC4F54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الجرد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المحاسبي</w:t>
            </w:r>
          </w:p>
        </w:tc>
        <w:tc>
          <w:tcPr>
            <w:tcW w:w="1535" w:type="dxa"/>
          </w:tcPr>
          <w:p w:rsidR="002C7C5D" w:rsidRPr="004F4438" w:rsidRDefault="00FC4F54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الفرق</w:t>
            </w:r>
            <w:proofErr w:type="gramEnd"/>
          </w:p>
        </w:tc>
        <w:tc>
          <w:tcPr>
            <w:tcW w:w="1158" w:type="dxa"/>
          </w:tcPr>
          <w:p w:rsidR="002C7C5D" w:rsidRPr="004F4438" w:rsidRDefault="00FC4F54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طبيعته</w:t>
            </w:r>
            <w:proofErr w:type="gramEnd"/>
          </w:p>
        </w:tc>
      </w:tr>
      <w:tr w:rsidR="002C7C5D" w:rsidRPr="00BE73A8" w:rsidTr="002C7C5D">
        <w:tc>
          <w:tcPr>
            <w:tcW w:w="2835" w:type="dxa"/>
          </w:tcPr>
          <w:p w:rsidR="002C7C5D" w:rsidRPr="004F4438" w:rsidRDefault="00A71DBE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البضاعة</w:t>
            </w:r>
            <w:proofErr w:type="gramEnd"/>
          </w:p>
        </w:tc>
        <w:tc>
          <w:tcPr>
            <w:tcW w:w="1701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559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920000</w:t>
            </w:r>
          </w:p>
        </w:tc>
        <w:tc>
          <w:tcPr>
            <w:tcW w:w="1535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-20000</w:t>
            </w:r>
          </w:p>
        </w:tc>
        <w:tc>
          <w:tcPr>
            <w:tcW w:w="1158" w:type="dxa"/>
          </w:tcPr>
          <w:p w:rsidR="002C7C5D" w:rsidRPr="004F4438" w:rsidRDefault="006B3DD5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غير مبرر</w:t>
            </w:r>
          </w:p>
        </w:tc>
      </w:tr>
      <w:tr w:rsidR="002C7C5D" w:rsidRPr="00BE73A8" w:rsidTr="002C7C5D">
        <w:tc>
          <w:tcPr>
            <w:tcW w:w="2835" w:type="dxa"/>
          </w:tcPr>
          <w:p w:rsidR="002C7C5D" w:rsidRPr="004F4438" w:rsidRDefault="00A71DBE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المادة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A</w:t>
            </w:r>
          </w:p>
        </w:tc>
        <w:tc>
          <w:tcPr>
            <w:tcW w:w="1701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1300000</w:t>
            </w:r>
          </w:p>
        </w:tc>
        <w:tc>
          <w:tcPr>
            <w:tcW w:w="1559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1290000</w:t>
            </w:r>
          </w:p>
        </w:tc>
        <w:tc>
          <w:tcPr>
            <w:tcW w:w="1535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+10000</w:t>
            </w:r>
          </w:p>
        </w:tc>
        <w:tc>
          <w:tcPr>
            <w:tcW w:w="1158" w:type="dxa"/>
          </w:tcPr>
          <w:p w:rsidR="002C7C5D" w:rsidRPr="004F4438" w:rsidRDefault="006B3DD5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مبرر</w:t>
            </w:r>
            <w:proofErr w:type="gramEnd"/>
          </w:p>
        </w:tc>
      </w:tr>
      <w:tr w:rsidR="002C7C5D" w:rsidRPr="00BE73A8" w:rsidTr="002C7C5D">
        <w:tc>
          <w:tcPr>
            <w:tcW w:w="2835" w:type="dxa"/>
          </w:tcPr>
          <w:p w:rsidR="002C7C5D" w:rsidRPr="004F4438" w:rsidRDefault="00A71DBE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المادة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 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B</w:t>
            </w:r>
          </w:p>
        </w:tc>
        <w:tc>
          <w:tcPr>
            <w:tcW w:w="1701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500000</w:t>
            </w:r>
          </w:p>
        </w:tc>
        <w:tc>
          <w:tcPr>
            <w:tcW w:w="1559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501000</w:t>
            </w:r>
          </w:p>
        </w:tc>
        <w:tc>
          <w:tcPr>
            <w:tcW w:w="1535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-1000</w:t>
            </w:r>
          </w:p>
        </w:tc>
        <w:tc>
          <w:tcPr>
            <w:tcW w:w="1158" w:type="dxa"/>
          </w:tcPr>
          <w:p w:rsidR="002C7C5D" w:rsidRPr="004F4438" w:rsidRDefault="006B3DD5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مبرر</w:t>
            </w:r>
            <w:proofErr w:type="gramEnd"/>
          </w:p>
        </w:tc>
      </w:tr>
      <w:tr w:rsidR="002C7C5D" w:rsidRPr="00BE73A8" w:rsidTr="002C7C5D">
        <w:tc>
          <w:tcPr>
            <w:tcW w:w="2835" w:type="dxa"/>
          </w:tcPr>
          <w:p w:rsidR="002C7C5D" w:rsidRPr="004F4438" w:rsidRDefault="00A71DBE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المادة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 xml:space="preserve"> الأولية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C</w:t>
            </w:r>
          </w:p>
        </w:tc>
        <w:tc>
          <w:tcPr>
            <w:tcW w:w="1701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559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535" w:type="dxa"/>
          </w:tcPr>
          <w:p w:rsidR="002C7C5D" w:rsidRPr="004F4438" w:rsidRDefault="006B3DD5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000</w:t>
            </w:r>
          </w:p>
        </w:tc>
        <w:tc>
          <w:tcPr>
            <w:tcW w:w="1158" w:type="dxa"/>
          </w:tcPr>
          <w:p w:rsidR="002C7C5D" w:rsidRPr="004F4438" w:rsidRDefault="006B3DD5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  <w:t>---</w:t>
            </w:r>
          </w:p>
        </w:tc>
      </w:tr>
      <w:tr w:rsidR="002C7C5D" w:rsidRPr="00BE73A8" w:rsidTr="002C7C5D">
        <w:tc>
          <w:tcPr>
            <w:tcW w:w="2835" w:type="dxa"/>
          </w:tcPr>
          <w:p w:rsidR="002C7C5D" w:rsidRPr="004F4438" w:rsidRDefault="00A71DBE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A</w:t>
            </w:r>
          </w:p>
        </w:tc>
        <w:tc>
          <w:tcPr>
            <w:tcW w:w="1701" w:type="dxa"/>
          </w:tcPr>
          <w:p w:rsidR="002C7C5D" w:rsidRPr="004F4438" w:rsidRDefault="00141688" w:rsidP="006B3DD5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1002000</w:t>
            </w:r>
          </w:p>
        </w:tc>
        <w:tc>
          <w:tcPr>
            <w:tcW w:w="1559" w:type="dxa"/>
          </w:tcPr>
          <w:p w:rsidR="002C7C5D" w:rsidRPr="004F4438" w:rsidRDefault="00141688" w:rsidP="006B3DD5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1000000</w:t>
            </w:r>
          </w:p>
        </w:tc>
        <w:tc>
          <w:tcPr>
            <w:tcW w:w="1535" w:type="dxa"/>
          </w:tcPr>
          <w:p w:rsidR="002C7C5D" w:rsidRPr="004F4438" w:rsidRDefault="00141688" w:rsidP="006B3DD5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2000+</w:t>
            </w:r>
          </w:p>
        </w:tc>
        <w:tc>
          <w:tcPr>
            <w:tcW w:w="1158" w:type="dxa"/>
          </w:tcPr>
          <w:p w:rsidR="002C7C5D" w:rsidRPr="004F4438" w:rsidRDefault="006B3DD5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غير مبرر</w:t>
            </w:r>
          </w:p>
        </w:tc>
      </w:tr>
      <w:tr w:rsidR="002C7C5D" w:rsidRPr="00BE73A8" w:rsidTr="002C7C5D">
        <w:tc>
          <w:tcPr>
            <w:tcW w:w="2835" w:type="dxa"/>
          </w:tcPr>
          <w:p w:rsidR="002C7C5D" w:rsidRPr="004F4438" w:rsidRDefault="00A71DBE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المنتج</w:t>
            </w:r>
            <w:proofErr w:type="gramEnd"/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B</w:t>
            </w:r>
          </w:p>
        </w:tc>
        <w:tc>
          <w:tcPr>
            <w:tcW w:w="1701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950000</w:t>
            </w:r>
          </w:p>
        </w:tc>
        <w:tc>
          <w:tcPr>
            <w:tcW w:w="1559" w:type="dxa"/>
          </w:tcPr>
          <w:p w:rsidR="002C7C5D" w:rsidRPr="004F4438" w:rsidRDefault="00A71DBE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94</w:t>
            </w:r>
            <w:r w:rsidR="006B3DD5"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5</w:t>
            </w: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000</w:t>
            </w:r>
          </w:p>
        </w:tc>
        <w:tc>
          <w:tcPr>
            <w:tcW w:w="1535" w:type="dxa"/>
          </w:tcPr>
          <w:p w:rsidR="002C7C5D" w:rsidRPr="004F4438" w:rsidRDefault="006B3DD5" w:rsidP="006B3DD5">
            <w:pPr>
              <w:bidi/>
              <w:jc w:val="center"/>
              <w:rPr>
                <w:rFonts w:ascii="Traditional Arabic" w:hAnsi="Traditional Arabic" w:cs="Traditional Arabic"/>
                <w:bCs/>
                <w:sz w:val="24"/>
                <w:szCs w:val="24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sz w:val="24"/>
                <w:szCs w:val="24"/>
                <w:lang w:bidi="ar-DZ"/>
              </w:rPr>
              <w:t>5000</w:t>
            </w:r>
            <w:r w:rsidR="005F0781" w:rsidRPr="004F4438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  <w:lang w:bidi="ar-DZ"/>
              </w:rPr>
              <w:t>+</w:t>
            </w:r>
          </w:p>
        </w:tc>
        <w:tc>
          <w:tcPr>
            <w:tcW w:w="1158" w:type="dxa"/>
          </w:tcPr>
          <w:p w:rsidR="002C7C5D" w:rsidRPr="004F4438" w:rsidRDefault="006B3DD5" w:rsidP="00A71DBE">
            <w:pPr>
              <w:bidi/>
              <w:jc w:val="center"/>
              <w:rPr>
                <w:rFonts w:ascii="Traditional Arabic" w:hAnsi="Traditional Arabic" w:cs="Traditional Arabic"/>
                <w:b/>
                <w:sz w:val="24"/>
                <w:szCs w:val="24"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sz w:val="24"/>
                <w:szCs w:val="24"/>
                <w:rtl/>
                <w:lang w:bidi="ar-DZ"/>
              </w:rPr>
              <w:t>مبرر</w:t>
            </w:r>
            <w:proofErr w:type="gramEnd"/>
          </w:p>
        </w:tc>
      </w:tr>
    </w:tbl>
    <w:p w:rsidR="002C7C5D" w:rsidRPr="00BE73A8" w:rsidRDefault="006B3DD5" w:rsidP="002C7C5D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المطلوب</w:t>
      </w:r>
      <w:proofErr w:type="gramEnd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: 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تسجيل قيود التسوية الخاصة بفرق الجرد على المخزونات المؤسسة.</w:t>
      </w:r>
    </w:p>
    <w:p w:rsidR="00D24AE3" w:rsidRPr="00BE73A8" w:rsidRDefault="006B3DD5" w:rsidP="00D24AE3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rtl/>
          <w:lang w:bidi="ar-DZ"/>
        </w:rPr>
      </w:pPr>
      <w:proofErr w:type="gramStart"/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الحل</w:t>
      </w:r>
      <w:proofErr w:type="gramEnd"/>
    </w:p>
    <w:tbl>
      <w:tblPr>
        <w:tblpPr w:leftFromText="141" w:rightFromText="141" w:vertAnchor="text" w:horzAnchor="page" w:tblpX="1011" w:tblpY="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851"/>
        <w:gridCol w:w="4820"/>
        <w:gridCol w:w="850"/>
        <w:gridCol w:w="993"/>
      </w:tblGrid>
      <w:tr w:rsidR="00CB1A59" w:rsidRPr="00BE73A8" w:rsidTr="00CA3C20">
        <w:trPr>
          <w:trHeight w:val="1256"/>
        </w:trPr>
        <w:tc>
          <w:tcPr>
            <w:tcW w:w="850" w:type="dxa"/>
          </w:tcPr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B1A59" w:rsidRPr="004F4438" w:rsidRDefault="00CB1A59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657</w:t>
            </w: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F06CCC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31</w:t>
            </w: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F06CCC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601</w:t>
            </w: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45F5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355</w:t>
            </w: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A74B4" w:rsidRPr="004F4438" w:rsidRDefault="00F06CCC" w:rsidP="003A74B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355</w:t>
            </w:r>
          </w:p>
        </w:tc>
        <w:tc>
          <w:tcPr>
            <w:tcW w:w="851" w:type="dxa"/>
          </w:tcPr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B1A59" w:rsidRPr="004F4438" w:rsidRDefault="00CB1A59" w:rsidP="00CA3C20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B1A59" w:rsidRPr="004F4438" w:rsidRDefault="00CB1A59" w:rsidP="00CB1A59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30 </w:t>
            </w:r>
          </w:p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F06CCC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601</w:t>
            </w: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F06CCC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31</w:t>
            </w: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45F5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757</w:t>
            </w:r>
          </w:p>
          <w:p w:rsidR="00F06CCC" w:rsidRPr="004F4438" w:rsidRDefault="00F06CCC" w:rsidP="00F06CC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06CCC" w:rsidRPr="004F4438" w:rsidRDefault="00F06CCC" w:rsidP="00F06CC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06CCC" w:rsidRPr="004F4438" w:rsidRDefault="00F06CCC" w:rsidP="00F06CC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F06CCC" w:rsidRPr="004F4438" w:rsidRDefault="00F06CCC" w:rsidP="00F06CC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724</w:t>
            </w:r>
          </w:p>
        </w:tc>
        <w:tc>
          <w:tcPr>
            <w:tcW w:w="4820" w:type="dxa"/>
          </w:tcPr>
          <w:p w:rsidR="00CB1A59" w:rsidRPr="004F4438" w:rsidRDefault="00CB1A59" w:rsidP="00CB1A59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الأعباء الاستثنائية للتسيير الجاري</w:t>
            </w:r>
          </w:p>
          <w:p w:rsidR="00CB1A59" w:rsidRPr="004F4438" w:rsidRDefault="00CB1A59" w:rsidP="00CA3C2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مخزونات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البضائع </w:t>
            </w:r>
          </w:p>
          <w:p w:rsidR="00CB1A59" w:rsidRPr="004F4438" w:rsidRDefault="00CB1A59" w:rsidP="00CA3C20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(تسجل فارق الجرد للبضاعة)</w:t>
            </w:r>
          </w:p>
          <w:p w:rsidR="00926786" w:rsidRPr="004F4438" w:rsidRDefault="00926786" w:rsidP="0092678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F06CCC" w:rsidRPr="004F4438" w:rsidRDefault="00F06CCC" w:rsidP="00F06CC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</w:p>
          <w:p w:rsidR="00926786" w:rsidRPr="004F4438" w:rsidRDefault="00D6754F" w:rsidP="00F06CC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  <w:r w:rsidR="00F06CCC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المستهلكة</w:t>
            </w:r>
          </w:p>
          <w:p w:rsidR="00D6754F" w:rsidRPr="004F4438" w:rsidRDefault="00F06CCC" w:rsidP="00D6754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D6754F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(تسجيل فارق الجرد للمادة الأولية</w:t>
            </w:r>
            <w:r w:rsidR="00D6754F" w:rsidRPr="004F4438">
              <w:rPr>
                <w:rFonts w:ascii="Traditional Arabic" w:hAnsi="Traditional Arabic" w:cs="Traditional Arabic"/>
                <w:bCs/>
                <w:lang w:bidi="ar-DZ"/>
              </w:rPr>
              <w:t>A</w:t>
            </w:r>
            <w:r w:rsidR="00D6754F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926786" w:rsidRPr="004F4438" w:rsidRDefault="00926786" w:rsidP="0092678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F06CCC" w:rsidRPr="004F4438" w:rsidRDefault="00F06CCC" w:rsidP="00F06CC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 المستهلكة</w:t>
            </w:r>
          </w:p>
          <w:p w:rsidR="00D6754F" w:rsidRPr="004F4438" w:rsidRDefault="00D6754F" w:rsidP="00F06CC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المواد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الأولية واللوازم</w:t>
            </w:r>
          </w:p>
          <w:p w:rsidR="00926786" w:rsidRPr="004F4438" w:rsidRDefault="00F06CCC" w:rsidP="00D6754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D6754F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(تسجيل فارق الجرد للمادة الأولية</w:t>
            </w:r>
            <w:r w:rsidR="00D6754F" w:rsidRPr="004F4438">
              <w:rPr>
                <w:rFonts w:ascii="Traditional Arabic" w:hAnsi="Traditional Arabic" w:cs="Traditional Arabic"/>
                <w:bCs/>
                <w:lang w:bidi="ar-DZ"/>
              </w:rPr>
              <w:t>B</w:t>
            </w:r>
            <w:r w:rsidR="00D6754F"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926786" w:rsidRPr="004F4438" w:rsidRDefault="00926786" w:rsidP="0092678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5F0781" w:rsidRPr="004F4438" w:rsidRDefault="005F45F5" w:rsidP="005F0781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المنتوجات المصنعة</w:t>
            </w:r>
          </w:p>
          <w:p w:rsidR="00926786" w:rsidRPr="004F4438" w:rsidRDefault="005F45F5" w:rsidP="005F0781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المنتوجات الاستثنائية عن عمليات التسيير</w:t>
            </w:r>
          </w:p>
          <w:p w:rsidR="005F0781" w:rsidRPr="004F4438" w:rsidRDefault="005F0781" w:rsidP="005F0781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(تسجيل فارق الجرد للمنتوج</w:t>
            </w: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A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926786" w:rsidRPr="004F4438" w:rsidRDefault="00926786" w:rsidP="00926786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----------31/12/2011-----------</w:t>
            </w:r>
          </w:p>
          <w:p w:rsidR="003A74B4" w:rsidRPr="004F4438" w:rsidRDefault="00F06CCC" w:rsidP="003A74B4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المنتجات</w:t>
            </w:r>
            <w:proofErr w:type="gramEnd"/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المصنعة</w:t>
            </w:r>
          </w:p>
          <w:p w:rsidR="005F0781" w:rsidRPr="004F4438" w:rsidRDefault="00F06CCC" w:rsidP="003A74B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تغير المخزونات من المنتوجات</w:t>
            </w:r>
          </w:p>
          <w:p w:rsidR="00926786" w:rsidRPr="004F4438" w:rsidRDefault="005F0781" w:rsidP="003A74B4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(تسجيل فارق الجرد للمنتوج</w:t>
            </w:r>
            <w:r w:rsidR="003A74B4" w:rsidRPr="004F4438">
              <w:rPr>
                <w:rFonts w:ascii="Traditional Arabic" w:hAnsi="Traditional Arabic" w:cs="Traditional Arabic"/>
                <w:bCs/>
                <w:lang w:bidi="ar-DZ"/>
              </w:rPr>
              <w:t>B</w:t>
            </w: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20000</w:t>
            </w:r>
          </w:p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10000</w:t>
            </w:r>
          </w:p>
          <w:p w:rsidR="00D6754F" w:rsidRPr="004F4438" w:rsidRDefault="00D6754F" w:rsidP="00D6754F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41688" w:rsidRPr="004F4438" w:rsidRDefault="00141688" w:rsidP="0014168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6754F" w:rsidRPr="004F4438" w:rsidRDefault="00D6754F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1000</w:t>
            </w: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2000</w:t>
            </w: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3A74B4" w:rsidP="005F0781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5000</w:t>
            </w:r>
          </w:p>
        </w:tc>
        <w:tc>
          <w:tcPr>
            <w:tcW w:w="993" w:type="dxa"/>
          </w:tcPr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CB1A59" w:rsidRPr="004F4438" w:rsidRDefault="00CB1A59" w:rsidP="00CA3C20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20000</w:t>
            </w:r>
          </w:p>
          <w:p w:rsidR="00CB1A59" w:rsidRPr="004F4438" w:rsidRDefault="00CB1A59" w:rsidP="00CA3C20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4F4438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10000</w:t>
            </w: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6754F" w:rsidRPr="004F4438" w:rsidRDefault="00D6754F" w:rsidP="00D6754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41688" w:rsidRPr="004F4438" w:rsidRDefault="00141688" w:rsidP="0014168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D6754F" w:rsidRPr="004F4438" w:rsidRDefault="00D6754F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1000</w:t>
            </w: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5F0781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5F0781" w:rsidRPr="004F4438" w:rsidRDefault="005F0781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2000</w:t>
            </w: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3A74B4" w:rsidRPr="004F4438" w:rsidRDefault="003A74B4" w:rsidP="003A74B4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4F4438">
              <w:rPr>
                <w:rFonts w:ascii="Traditional Arabic" w:hAnsi="Traditional Arabic" w:cs="Traditional Arabic"/>
                <w:bCs/>
                <w:lang w:bidi="ar-DZ"/>
              </w:rPr>
              <w:t>5000</w:t>
            </w:r>
          </w:p>
        </w:tc>
      </w:tr>
    </w:tbl>
    <w:p w:rsidR="00D24AE3" w:rsidRPr="00BE73A8" w:rsidRDefault="00D24AE3" w:rsidP="00D24AE3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CB1A59" w:rsidRPr="00BE73A8" w:rsidRDefault="00CB1A59" w:rsidP="00CB1A59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CB1A59" w:rsidRPr="00BE73A8" w:rsidRDefault="00CB1A59" w:rsidP="00CB1A59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CB1A59" w:rsidRPr="00BE73A8" w:rsidRDefault="00CB1A59" w:rsidP="00CB1A59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926786" w:rsidRPr="00BE73A8" w:rsidRDefault="00926786" w:rsidP="00926786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3A74B4" w:rsidRPr="00BE73A8" w:rsidRDefault="003A74B4" w:rsidP="003A74B4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3A74B4" w:rsidRPr="00BE73A8" w:rsidRDefault="003A74B4" w:rsidP="003A74B4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3A74B4" w:rsidRDefault="003A74B4" w:rsidP="003A74B4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D24AE3" w:rsidRDefault="00D24AE3" w:rsidP="00D24AE3">
      <w:pPr>
        <w:bidi/>
        <w:rPr>
          <w:rFonts w:ascii="Traditional Arabic" w:hAnsi="Traditional Arabic" w:cs="Traditional Arabic"/>
          <w:b/>
          <w:sz w:val="26"/>
          <w:szCs w:val="26"/>
          <w:lang w:bidi="ar-DZ"/>
        </w:rPr>
      </w:pPr>
    </w:p>
    <w:p w:rsidR="00EC17F7" w:rsidRPr="00BE73A8" w:rsidRDefault="00EC17F7" w:rsidP="00EC17F7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</w:p>
    <w:p w:rsidR="005A5060" w:rsidRPr="00BE73A8" w:rsidRDefault="005A5060" w:rsidP="00435B7F">
      <w:pPr>
        <w:bidi/>
        <w:ind w:left="357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Pr="00BE73A8">
        <w:rPr>
          <w:rFonts w:ascii="Traditional Arabic" w:hAnsi="Traditional Arabic" w:cs="Traditional Arabic"/>
          <w:b/>
          <w:color w:val="00B050"/>
          <w:sz w:val="26"/>
          <w:szCs w:val="26"/>
          <w:lang w:bidi="ar-DZ"/>
        </w:rPr>
        <w:t>IV</w:t>
      </w:r>
      <w:r w:rsidRPr="00BE73A8">
        <w:rPr>
          <w:rFonts w:ascii="Traditional Arabic" w:hAnsi="Traditional Arabic" w:cs="Traditional Arabic" w:hint="cs"/>
          <w:b/>
          <w:color w:val="00B050"/>
          <w:sz w:val="26"/>
          <w:szCs w:val="26"/>
          <w:rtl/>
          <w:lang w:bidi="ar-DZ"/>
        </w:rPr>
        <w:t>. تسوية حسابات المشتريات المخزنة:</w:t>
      </w: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5A5060" w:rsidRPr="00BE73A8" w:rsidRDefault="005A5060" w:rsidP="002037C0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1.تسوي</w:t>
      </w:r>
      <w:proofErr w:type="gramStart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ة عدم  استل</w:t>
      </w:r>
      <w:proofErr w:type="gramEnd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ام الفاتورة:</w:t>
      </w:r>
      <w:r w:rsidR="00613CA5"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 xml:space="preserve"> </w:t>
      </w:r>
      <w:r w:rsidR="00613CA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في حالة شراء المؤسسة للمخزونات ولم تستلم الفاتورة</w:t>
      </w:r>
      <w:r w:rsidR="002037C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يكون رصيد حـ/38 دائنا و</w:t>
      </w:r>
      <w:r w:rsidR="00613CA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يتم تسويتها كما يلي:</w:t>
      </w:r>
    </w:p>
    <w:tbl>
      <w:tblPr>
        <w:tblpPr w:leftFromText="141" w:rightFromText="141" w:vertAnchor="text" w:horzAnchor="page" w:tblpX="996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7"/>
        <w:gridCol w:w="709"/>
        <w:gridCol w:w="4962"/>
        <w:gridCol w:w="850"/>
        <w:gridCol w:w="993"/>
      </w:tblGrid>
      <w:tr w:rsidR="00435B7F" w:rsidRPr="00BE73A8" w:rsidTr="009F594C">
        <w:trPr>
          <w:trHeight w:val="1256"/>
        </w:trPr>
        <w:tc>
          <w:tcPr>
            <w:tcW w:w="587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709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B7F" w:rsidRPr="00EC17F7" w:rsidRDefault="00613CA5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408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4962" w:type="dxa"/>
          </w:tcPr>
          <w:p w:rsidR="00435B7F" w:rsidRPr="00EC17F7" w:rsidRDefault="00435B7F" w:rsidP="00435B7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المشتريات</w:t>
            </w:r>
            <w:proofErr w:type="gramEnd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المخزنة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موردو</w:t>
            </w:r>
            <w:proofErr w:type="gramEnd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</w:t>
            </w:r>
            <w:r w:rsidR="00613CA5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الفواتير التي لم تصل إلى صاحبها</w:t>
            </w:r>
          </w:p>
          <w:p w:rsidR="00435B7F" w:rsidRPr="00EC17F7" w:rsidRDefault="00435B7F" w:rsidP="00613CA5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تسوية عدم استلام </w:t>
            </w:r>
            <w:r w:rsidR="00613CA5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الفاتورة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35B7F" w:rsidRPr="00EC17F7" w:rsidRDefault="00435B7F" w:rsidP="009F594C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5A5060" w:rsidRPr="00BE73A8" w:rsidRDefault="005A5060" w:rsidP="00EE7D70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435B7F" w:rsidRPr="00BE73A8" w:rsidRDefault="00435B7F" w:rsidP="00435B7F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435B7F" w:rsidRPr="00BE73A8" w:rsidRDefault="00435B7F" w:rsidP="00435B7F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435B7F" w:rsidRPr="00BE73A8" w:rsidRDefault="00435B7F" w:rsidP="00435B7F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5A5060" w:rsidRPr="00BE73A8" w:rsidRDefault="005A5060" w:rsidP="00613CA5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rtl/>
          <w:lang w:bidi="ar-DZ"/>
        </w:rPr>
        <w:t xml:space="preserve">  </w:t>
      </w:r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2. </w:t>
      </w:r>
      <w:proofErr w:type="gramStart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>تسوية</w:t>
      </w:r>
      <w:proofErr w:type="gramEnd"/>
      <w:r w:rsidRPr="00BE73A8">
        <w:rPr>
          <w:rFonts w:ascii="Traditional Arabic" w:hAnsi="Traditional Arabic" w:cs="Traditional Arabic" w:hint="cs"/>
          <w:b/>
          <w:color w:val="00B0F0"/>
          <w:sz w:val="26"/>
          <w:szCs w:val="26"/>
          <w:u w:val="single"/>
          <w:rtl/>
          <w:lang w:bidi="ar-DZ"/>
        </w:rPr>
        <w:t xml:space="preserve"> عدم استلام المخزون:</w:t>
      </w:r>
      <w:r w:rsidR="00435B7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في حالة شراء المؤسسة للمخزونات</w:t>
      </w:r>
      <w:r w:rsidR="00613CA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بحيث استلمت الفاتورة</w:t>
      </w:r>
      <w:r w:rsidR="00435B7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ول</w:t>
      </w:r>
      <w:r w:rsidR="00613CA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م</w:t>
      </w:r>
      <w:r w:rsidR="00435B7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613CA5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تستلم</w:t>
      </w:r>
      <w:r w:rsidR="00435B7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بعد للمخازن</w:t>
      </w:r>
      <w:r w:rsidR="002037C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يكون رصيد حـ/38 مدينا</w:t>
      </w:r>
      <w:r w:rsidR="00435B7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037C0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و</w:t>
      </w:r>
      <w:r w:rsidR="00435B7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يتم تسويتها كما يلي:</w:t>
      </w:r>
    </w:p>
    <w:tbl>
      <w:tblPr>
        <w:tblpPr w:leftFromText="141" w:rightFromText="141" w:vertAnchor="text" w:horzAnchor="page" w:tblpX="996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7"/>
        <w:gridCol w:w="709"/>
        <w:gridCol w:w="4962"/>
        <w:gridCol w:w="850"/>
        <w:gridCol w:w="993"/>
      </w:tblGrid>
      <w:tr w:rsidR="00435B7F" w:rsidRPr="00BE73A8" w:rsidTr="009F594C">
        <w:trPr>
          <w:trHeight w:val="1256"/>
        </w:trPr>
        <w:tc>
          <w:tcPr>
            <w:tcW w:w="587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37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709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</w:tc>
        <w:tc>
          <w:tcPr>
            <w:tcW w:w="4962" w:type="dxa"/>
          </w:tcPr>
          <w:p w:rsidR="00435B7F" w:rsidRPr="00EC17F7" w:rsidRDefault="00435B7F" w:rsidP="00435B7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N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435B7F" w:rsidRPr="00EC17F7" w:rsidRDefault="00435B7F" w:rsidP="00435B7F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</w:t>
            </w:r>
            <w:proofErr w:type="gramEnd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الخارجية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المشتريات</w:t>
            </w:r>
            <w:proofErr w:type="gramEnd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المخزنة</w:t>
            </w:r>
          </w:p>
          <w:p w:rsidR="00435B7F" w:rsidRPr="00EC17F7" w:rsidRDefault="00435B7F" w:rsidP="00435B7F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تسوية عدم استلام المخزون)</w:t>
            </w:r>
          </w:p>
        </w:tc>
        <w:tc>
          <w:tcPr>
            <w:tcW w:w="850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lang w:bidi="ar-DZ"/>
              </w:rPr>
            </w:pPr>
          </w:p>
        </w:tc>
        <w:tc>
          <w:tcPr>
            <w:tcW w:w="993" w:type="dxa"/>
          </w:tcPr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lang w:bidi="ar-DZ"/>
              </w:rPr>
            </w:pPr>
          </w:p>
          <w:p w:rsidR="00435B7F" w:rsidRPr="00EC17F7" w:rsidRDefault="00435B7F" w:rsidP="009F594C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xxxxx</w:t>
            </w:r>
          </w:p>
          <w:p w:rsidR="00435B7F" w:rsidRPr="00EC17F7" w:rsidRDefault="00435B7F" w:rsidP="009F594C">
            <w:pPr>
              <w:bidi/>
              <w:spacing w:line="204" w:lineRule="auto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</w:p>
        </w:tc>
      </w:tr>
    </w:tbl>
    <w:p w:rsidR="00435B7F" w:rsidRPr="00BE73A8" w:rsidRDefault="00435B7F" w:rsidP="00435B7F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435B7F" w:rsidRPr="00BE73A8" w:rsidRDefault="00435B7F" w:rsidP="00435B7F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435B7F" w:rsidRPr="00BE73A8" w:rsidRDefault="00435B7F" w:rsidP="00435B7F">
      <w:pPr>
        <w:bidi/>
        <w:ind w:left="357"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A8416E" w:rsidRDefault="00A8416E" w:rsidP="00A8416E">
      <w:pPr>
        <w:bidi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6F36C3" w:rsidRPr="00BE73A8" w:rsidRDefault="006F36C3" w:rsidP="006F36C3">
      <w:pPr>
        <w:bidi/>
        <w:rPr>
          <w:rFonts w:ascii="Traditional Arabic" w:hAnsi="Traditional Arabic" w:cs="Traditional Arabic"/>
          <w:b/>
          <w:color w:val="00B0F0"/>
          <w:sz w:val="26"/>
          <w:szCs w:val="26"/>
          <w:u w:val="single"/>
          <w:rtl/>
          <w:lang w:bidi="ar-DZ"/>
        </w:rPr>
      </w:pPr>
    </w:p>
    <w:p w:rsidR="003D7121" w:rsidRPr="00BE73A8" w:rsidRDefault="00435B7F" w:rsidP="003D7121">
      <w:pPr>
        <w:bidi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lastRenderedPageBreak/>
        <w:t>مثال</w:t>
      </w:r>
      <w:r w:rsidR="007F623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رقم (05)</w:t>
      </w: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:</w:t>
      </w:r>
      <w:r w:rsidR="00F4384F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r w:rsidR="00F4384F"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>مؤسسة "الفلاح " مؤسسة تجارية والجدول التالي يوضح وضعية مخزوناتها لسنة 2009:</w:t>
      </w:r>
    </w:p>
    <w:tbl>
      <w:tblPr>
        <w:tblStyle w:val="Grilledutableau"/>
        <w:bidiVisual/>
        <w:tblW w:w="0" w:type="auto"/>
        <w:tblInd w:w="2800" w:type="dxa"/>
        <w:tblLook w:val="04A0"/>
      </w:tblPr>
      <w:tblGrid>
        <w:gridCol w:w="2268"/>
        <w:gridCol w:w="1734"/>
        <w:gridCol w:w="1526"/>
      </w:tblGrid>
      <w:tr w:rsidR="00F4384F" w:rsidRPr="00BE73A8" w:rsidTr="009C48B0">
        <w:tc>
          <w:tcPr>
            <w:tcW w:w="2268" w:type="dxa"/>
          </w:tcPr>
          <w:p w:rsidR="00F4384F" w:rsidRPr="00EC17F7" w:rsidRDefault="00F4384F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المخزون</w:t>
            </w:r>
            <w:proofErr w:type="gramEnd"/>
          </w:p>
        </w:tc>
        <w:tc>
          <w:tcPr>
            <w:tcW w:w="1734" w:type="dxa"/>
          </w:tcPr>
          <w:p w:rsidR="00F4384F" w:rsidRPr="00EC17F7" w:rsidRDefault="00F4384F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الرصيد</w:t>
            </w:r>
            <w:proofErr w:type="gramEnd"/>
          </w:p>
        </w:tc>
        <w:tc>
          <w:tcPr>
            <w:tcW w:w="1526" w:type="dxa"/>
          </w:tcPr>
          <w:p w:rsidR="00F4384F" w:rsidRPr="00EC17F7" w:rsidRDefault="00F4384F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طبيعة الرصيد</w:t>
            </w:r>
          </w:p>
        </w:tc>
      </w:tr>
      <w:tr w:rsidR="00F4384F" w:rsidRPr="00BE73A8" w:rsidTr="009C48B0">
        <w:tc>
          <w:tcPr>
            <w:tcW w:w="2268" w:type="dxa"/>
          </w:tcPr>
          <w:p w:rsidR="00F4384F" w:rsidRPr="00EC17F7" w:rsidRDefault="00F4384F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البضاعة</w:t>
            </w:r>
            <w:proofErr w:type="gramEnd"/>
            <w:r w:rsidR="0045705E" w:rsidRPr="00EC17F7">
              <w:rPr>
                <w:rFonts w:ascii="Traditional Arabic" w:eastAsia="Calibri" w:hAnsi="Traditional Arabic" w:cs="Traditional Arabic"/>
                <w:bCs/>
                <w:sz w:val="24"/>
                <w:szCs w:val="24"/>
                <w:lang w:eastAsia="en-US" w:bidi="ar-DZ"/>
              </w:rPr>
              <w:t>A</w:t>
            </w:r>
          </w:p>
        </w:tc>
        <w:tc>
          <w:tcPr>
            <w:tcW w:w="1734" w:type="dxa"/>
          </w:tcPr>
          <w:p w:rsidR="00F4384F" w:rsidRPr="00EC17F7" w:rsidRDefault="0045705E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250000</w:t>
            </w:r>
          </w:p>
        </w:tc>
        <w:tc>
          <w:tcPr>
            <w:tcW w:w="1526" w:type="dxa"/>
          </w:tcPr>
          <w:p w:rsidR="00F4384F" w:rsidRPr="00EC17F7" w:rsidRDefault="00F4384F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مدين</w:t>
            </w:r>
            <w:proofErr w:type="gramEnd"/>
          </w:p>
        </w:tc>
      </w:tr>
      <w:tr w:rsidR="00967BF1" w:rsidRPr="00BE73A8" w:rsidTr="009C48B0">
        <w:tc>
          <w:tcPr>
            <w:tcW w:w="2268" w:type="dxa"/>
          </w:tcPr>
          <w:p w:rsidR="00967BF1" w:rsidRPr="00EC17F7" w:rsidRDefault="0045705E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البضاعة</w:t>
            </w:r>
            <w:proofErr w:type="gramEnd"/>
            <w:r w:rsidRPr="00EC17F7">
              <w:rPr>
                <w:rFonts w:ascii="Traditional Arabic" w:eastAsia="Calibri" w:hAnsi="Traditional Arabic" w:cs="Traditional Arabic"/>
                <w:bCs/>
                <w:sz w:val="24"/>
                <w:szCs w:val="24"/>
                <w:lang w:eastAsia="en-US" w:bidi="ar-DZ"/>
              </w:rPr>
              <w:t>B</w:t>
            </w:r>
          </w:p>
        </w:tc>
        <w:tc>
          <w:tcPr>
            <w:tcW w:w="1734" w:type="dxa"/>
          </w:tcPr>
          <w:p w:rsidR="00967BF1" w:rsidRPr="00EC17F7" w:rsidRDefault="0045705E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350000</w:t>
            </w:r>
          </w:p>
        </w:tc>
        <w:tc>
          <w:tcPr>
            <w:tcW w:w="1526" w:type="dxa"/>
          </w:tcPr>
          <w:p w:rsidR="00967BF1" w:rsidRPr="00EC17F7" w:rsidRDefault="0045705E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دائن</w:t>
            </w:r>
            <w:proofErr w:type="gramEnd"/>
          </w:p>
        </w:tc>
      </w:tr>
      <w:tr w:rsidR="00F4384F" w:rsidRPr="00BE73A8" w:rsidTr="009C48B0">
        <w:tc>
          <w:tcPr>
            <w:tcW w:w="2268" w:type="dxa"/>
          </w:tcPr>
          <w:p w:rsidR="00F4384F" w:rsidRPr="00EC17F7" w:rsidRDefault="009C48B0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التموينات</w:t>
            </w:r>
            <w:r w:rsidRPr="00EC17F7">
              <w:rPr>
                <w:rFonts w:ascii="Traditional Arabic" w:eastAsia="Calibri" w:hAnsi="Traditional Arabic" w:cs="Traditional Arabic"/>
                <w:bCs/>
                <w:sz w:val="24"/>
                <w:szCs w:val="24"/>
                <w:lang w:eastAsia="en-US" w:bidi="ar-DZ"/>
              </w:rPr>
              <w:t>A</w:t>
            </w:r>
          </w:p>
        </w:tc>
        <w:tc>
          <w:tcPr>
            <w:tcW w:w="1734" w:type="dxa"/>
          </w:tcPr>
          <w:p w:rsidR="00F4384F" w:rsidRPr="00EC17F7" w:rsidRDefault="009C48B0" w:rsidP="009C48B0">
            <w:pPr>
              <w:bidi/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/>
                <w:bCs/>
                <w:sz w:val="24"/>
                <w:szCs w:val="24"/>
                <w:lang w:eastAsia="en-US" w:bidi="ar-DZ"/>
              </w:rPr>
              <w:t>30000</w:t>
            </w:r>
          </w:p>
        </w:tc>
        <w:tc>
          <w:tcPr>
            <w:tcW w:w="1526" w:type="dxa"/>
          </w:tcPr>
          <w:p w:rsidR="00F4384F" w:rsidRPr="00EC17F7" w:rsidRDefault="0045705E" w:rsidP="0045705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دائن</w:t>
            </w:r>
            <w:proofErr w:type="gramEnd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 xml:space="preserve"> </w:t>
            </w:r>
          </w:p>
        </w:tc>
      </w:tr>
      <w:tr w:rsidR="00F4384F" w:rsidRPr="00BE73A8" w:rsidTr="009C48B0">
        <w:tc>
          <w:tcPr>
            <w:tcW w:w="2268" w:type="dxa"/>
          </w:tcPr>
          <w:p w:rsidR="00F4384F" w:rsidRPr="00EC17F7" w:rsidRDefault="009C48B0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التموينات</w:t>
            </w:r>
            <w:r w:rsidRPr="00EC17F7">
              <w:rPr>
                <w:rFonts w:ascii="Traditional Arabic" w:eastAsia="Calibri" w:hAnsi="Traditional Arabic" w:cs="Traditional Arabic"/>
                <w:bCs/>
                <w:sz w:val="24"/>
                <w:szCs w:val="24"/>
                <w:lang w:eastAsia="en-US" w:bidi="ar-DZ"/>
              </w:rPr>
              <w:t>B</w:t>
            </w:r>
          </w:p>
        </w:tc>
        <w:tc>
          <w:tcPr>
            <w:tcW w:w="1734" w:type="dxa"/>
          </w:tcPr>
          <w:p w:rsidR="00F4384F" w:rsidRPr="00EC17F7" w:rsidRDefault="009C48B0" w:rsidP="009C48B0">
            <w:pPr>
              <w:bidi/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  <w:lang w:eastAsia="en-US" w:bidi="ar-DZ"/>
              </w:rPr>
            </w:pPr>
            <w:r w:rsidRPr="00EC17F7">
              <w:rPr>
                <w:rFonts w:ascii="Traditional Arabic" w:eastAsia="Calibri" w:hAnsi="Traditional Arabic" w:cs="Traditional Arabic"/>
                <w:bCs/>
                <w:sz w:val="24"/>
                <w:szCs w:val="24"/>
                <w:lang w:eastAsia="en-US" w:bidi="ar-DZ"/>
              </w:rPr>
              <w:t>15000</w:t>
            </w:r>
          </w:p>
        </w:tc>
        <w:tc>
          <w:tcPr>
            <w:tcW w:w="1526" w:type="dxa"/>
          </w:tcPr>
          <w:p w:rsidR="00F4384F" w:rsidRPr="00EC17F7" w:rsidRDefault="0045705E" w:rsidP="009C48B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sz w:val="24"/>
                <w:szCs w:val="24"/>
                <w:rtl/>
                <w:lang w:eastAsia="en-US" w:bidi="ar-DZ"/>
              </w:rPr>
            </w:pPr>
            <w:proofErr w:type="gramStart"/>
            <w:r w:rsidRPr="00EC17F7">
              <w:rPr>
                <w:rFonts w:ascii="Traditional Arabic" w:eastAsia="Calibri" w:hAnsi="Traditional Arabic" w:cs="Traditional Arabic" w:hint="cs"/>
                <w:b/>
                <w:sz w:val="24"/>
                <w:szCs w:val="24"/>
                <w:rtl/>
                <w:lang w:eastAsia="en-US" w:bidi="ar-DZ"/>
              </w:rPr>
              <w:t>مدين</w:t>
            </w:r>
            <w:proofErr w:type="gramEnd"/>
          </w:p>
        </w:tc>
      </w:tr>
    </w:tbl>
    <w:p w:rsidR="00F4384F" w:rsidRPr="00BE73A8" w:rsidRDefault="009C48B0" w:rsidP="00F4384F">
      <w:pPr>
        <w:bidi/>
        <w:rPr>
          <w:rFonts w:ascii="Traditional Arabic" w:eastAsia="Calibri" w:hAnsi="Traditional Arabic" w:cs="Traditional Arabic"/>
          <w:b/>
          <w:sz w:val="26"/>
          <w:szCs w:val="26"/>
          <w:rtl/>
          <w:lang w:eastAsia="en-US" w:bidi="ar-DZ"/>
        </w:rPr>
      </w:pPr>
      <w:r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المطلوب:</w:t>
      </w:r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 تسجيل تسويات الحساب 380،</w:t>
      </w:r>
      <w:r w:rsidR="006735C2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 xml:space="preserve"> </w:t>
      </w:r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>382، والترحيل إلى الدفتر الكبير.</w:t>
      </w:r>
    </w:p>
    <w:p w:rsidR="00967BF1" w:rsidRPr="00BE73A8" w:rsidRDefault="00967BF1" w:rsidP="00967BF1">
      <w:pPr>
        <w:bidi/>
        <w:rPr>
          <w:rFonts w:ascii="Traditional Arabic" w:eastAsia="Calibri" w:hAnsi="Traditional Arabic" w:cs="Traditional Arabic"/>
          <w:b/>
          <w:color w:val="FF0000"/>
          <w:sz w:val="26"/>
          <w:szCs w:val="26"/>
          <w:rtl/>
          <w:lang w:eastAsia="en-US" w:bidi="ar-DZ"/>
        </w:rPr>
      </w:pPr>
      <w:proofErr w:type="gramStart"/>
      <w:r w:rsidRPr="00BE73A8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>الحل</w:t>
      </w:r>
      <w:proofErr w:type="gramEnd"/>
      <w:r w:rsidRPr="00BE73A8">
        <w:rPr>
          <w:rFonts w:ascii="Traditional Arabic" w:eastAsia="Calibri" w:hAnsi="Traditional Arabic" w:cs="Traditional Arabic" w:hint="cs"/>
          <w:b/>
          <w:color w:val="FF0000"/>
          <w:sz w:val="26"/>
          <w:szCs w:val="26"/>
          <w:rtl/>
          <w:lang w:eastAsia="en-US" w:bidi="ar-DZ"/>
        </w:rPr>
        <w:t xml:space="preserve">:   </w:t>
      </w:r>
      <w:r w:rsidRPr="00BE73A8">
        <w:rPr>
          <w:rFonts w:ascii="Traditional Arabic" w:eastAsia="Calibri" w:hAnsi="Traditional Arabic" w:cs="Traditional Arabic" w:hint="cs"/>
          <w:b/>
          <w:sz w:val="26"/>
          <w:szCs w:val="26"/>
          <w:rtl/>
          <w:lang w:eastAsia="en-US" w:bidi="ar-DZ"/>
        </w:rPr>
        <w:t>- التسجيل في دفتر اليومية.</w:t>
      </w:r>
    </w:p>
    <w:tbl>
      <w:tblPr>
        <w:tblpPr w:leftFromText="141" w:rightFromText="141" w:vertAnchor="text" w:horzAnchor="page" w:tblpX="996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7"/>
        <w:gridCol w:w="709"/>
        <w:gridCol w:w="4962"/>
        <w:gridCol w:w="850"/>
        <w:gridCol w:w="993"/>
      </w:tblGrid>
      <w:tr w:rsidR="0045705E" w:rsidRPr="00BE73A8" w:rsidTr="00A71DBE">
        <w:trPr>
          <w:trHeight w:val="1256"/>
        </w:trPr>
        <w:tc>
          <w:tcPr>
            <w:tcW w:w="587" w:type="dxa"/>
          </w:tcPr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Cs/>
                <w:color w:val="FF0000"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/>
                <w:bCs/>
                <w:lang w:bidi="ar-DZ"/>
              </w:rPr>
              <w:t>370</w:t>
            </w: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380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F402D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37</w:t>
            </w:r>
            <w:r w:rsidR="00F402D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</w:t>
            </w:r>
          </w:p>
        </w:tc>
        <w:tc>
          <w:tcPr>
            <w:tcW w:w="709" w:type="dxa"/>
          </w:tcPr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color w:val="FF0000"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380</w:t>
            </w: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408</w:t>
            </w:r>
          </w:p>
          <w:p w:rsidR="00196328" w:rsidRPr="00EC17F7" w:rsidRDefault="00196328" w:rsidP="0019632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196328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196328" w:rsidRPr="00EC17F7" w:rsidRDefault="00196328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408</w:t>
            </w: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382</w:t>
            </w:r>
          </w:p>
        </w:tc>
        <w:tc>
          <w:tcPr>
            <w:tcW w:w="4962" w:type="dxa"/>
          </w:tcPr>
          <w:p w:rsidR="0045705E" w:rsidRPr="00EC17F7" w:rsidRDefault="0045705E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</w:t>
            </w:r>
            <w:r w:rsidR="00196328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2009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-----------</w:t>
            </w: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الخارجية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r w:rsidRPr="00EC17F7">
              <w:rPr>
                <w:rFonts w:ascii="Traditional Arabic" w:hAnsi="Traditional Arabic" w:cs="Traditional Arabic"/>
                <w:b/>
                <w:lang w:bidi="ar-DZ"/>
              </w:rPr>
              <w:t xml:space="preserve"> 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من البضائع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45705E" w:rsidRPr="00EC17F7" w:rsidRDefault="0045705E" w:rsidP="00A71DB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المشتريات المخزنة من البضائع</w:t>
            </w:r>
          </w:p>
          <w:p w:rsidR="0045705E" w:rsidRPr="00EC17F7" w:rsidRDefault="0045705E" w:rsidP="00A71DBE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تسوية عدم استلام المخزون)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----------31/12/2009-----------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المشتريات المخزنة 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من البضائع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موردو</w:t>
            </w:r>
            <w:proofErr w:type="gramEnd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الفواتير التي لم تصل إلى صاحبها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تسوية عدم استلام الفاتورة)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----------31/12/2009-----------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المشتريات المخزنة 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(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من التموينات الأخرى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)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proofErr w:type="gramStart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موردو</w:t>
            </w:r>
            <w:proofErr w:type="gramEnd"/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الفواتير التي لم تصل إلى صاحبها</w:t>
            </w:r>
          </w:p>
          <w:p w:rsidR="00196328" w:rsidRPr="00EC17F7" w:rsidRDefault="00196328" w:rsidP="00196328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تسوية عدم استلام الفاتورة)</w:t>
            </w:r>
          </w:p>
          <w:p w:rsidR="00586C1B" w:rsidRPr="00EC17F7" w:rsidRDefault="00586C1B" w:rsidP="00586C1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----------31/12/2009-----------</w:t>
            </w: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المخزونات الخارجية (من التموينات الأخرى)</w:t>
            </w:r>
          </w:p>
          <w:p w:rsidR="00586C1B" w:rsidRPr="00EC17F7" w:rsidRDefault="00586C1B" w:rsidP="00586C1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المشتريات المخزنة من التموينات الأخرى</w:t>
            </w:r>
          </w:p>
          <w:p w:rsidR="00196328" w:rsidRPr="00EC17F7" w:rsidRDefault="00586C1B" w:rsidP="00586C1B">
            <w:pPr>
              <w:bidi/>
              <w:spacing w:line="204" w:lineRule="auto"/>
              <w:ind w:left="-1"/>
              <w:jc w:val="center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 xml:space="preserve"> ( تسوية عدم استلام المخزون)</w:t>
            </w:r>
          </w:p>
        </w:tc>
        <w:tc>
          <w:tcPr>
            <w:tcW w:w="850" w:type="dxa"/>
          </w:tcPr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25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000</w:t>
            </w: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350000</w:t>
            </w: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30000</w:t>
            </w: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15000</w:t>
            </w:r>
          </w:p>
        </w:tc>
        <w:tc>
          <w:tcPr>
            <w:tcW w:w="993" w:type="dxa"/>
          </w:tcPr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lang w:bidi="ar-DZ"/>
              </w:rPr>
            </w:pPr>
          </w:p>
          <w:p w:rsidR="0045705E" w:rsidRPr="00EC17F7" w:rsidRDefault="0045705E" w:rsidP="00A71DBE">
            <w:pPr>
              <w:bidi/>
              <w:spacing w:line="204" w:lineRule="auto"/>
              <w:ind w:left="-1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25</w:t>
            </w:r>
            <w:r w:rsidR="00586C1B"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</w:t>
            </w: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000</w:t>
            </w:r>
          </w:p>
          <w:p w:rsidR="0045705E" w:rsidRPr="00EC17F7" w:rsidRDefault="0045705E" w:rsidP="00A71DBE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350000</w:t>
            </w: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30000</w:t>
            </w: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</w:p>
          <w:p w:rsidR="00586C1B" w:rsidRPr="00EC17F7" w:rsidRDefault="00586C1B" w:rsidP="00586C1B">
            <w:pPr>
              <w:bidi/>
              <w:spacing w:line="204" w:lineRule="auto"/>
              <w:rPr>
                <w:rFonts w:ascii="Traditional Arabic" w:hAnsi="Traditional Arabic" w:cs="Traditional Arabic"/>
                <w:b/>
                <w:rtl/>
                <w:lang w:bidi="ar-DZ"/>
              </w:rPr>
            </w:pPr>
            <w:r w:rsidRPr="00EC17F7">
              <w:rPr>
                <w:rFonts w:ascii="Traditional Arabic" w:hAnsi="Traditional Arabic" w:cs="Traditional Arabic" w:hint="cs"/>
                <w:b/>
                <w:rtl/>
                <w:lang w:bidi="ar-DZ"/>
              </w:rPr>
              <w:t>15000</w:t>
            </w:r>
          </w:p>
        </w:tc>
      </w:tr>
    </w:tbl>
    <w:p w:rsidR="009C48B0" w:rsidRPr="00BE73A8" w:rsidRDefault="009C48B0" w:rsidP="009C48B0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967BF1" w:rsidRPr="00BE73A8" w:rsidRDefault="00967BF1" w:rsidP="00967BF1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Pr="00BE73A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8A2738" w:rsidRDefault="008A2738" w:rsidP="008A2738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lang w:bidi="ar-DZ"/>
        </w:rPr>
      </w:pPr>
    </w:p>
    <w:p w:rsidR="00EC17F7" w:rsidRPr="00BE73A8" w:rsidRDefault="00EC17F7" w:rsidP="00EC17F7">
      <w:pPr>
        <w:bidi/>
        <w:rPr>
          <w:rFonts w:ascii="Traditional Arabic" w:hAnsi="Traditional Arabic" w:cs="Traditional Arabic"/>
          <w:b/>
          <w:color w:val="FF0000"/>
          <w:sz w:val="26"/>
          <w:szCs w:val="26"/>
          <w:u w:val="single"/>
          <w:rtl/>
          <w:lang w:bidi="ar-DZ"/>
        </w:rPr>
      </w:pPr>
    </w:p>
    <w:p w:rsidR="00F402DB" w:rsidRPr="00BE73A8" w:rsidRDefault="000838F3" w:rsidP="00F402DB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b/>
          <w:noProof/>
          <w:color w:val="FF0000"/>
          <w:sz w:val="26"/>
          <w:szCs w:val="26"/>
          <w:rtl/>
        </w:rPr>
        <w:pict>
          <v:shape id="_x0000_s1223" type="#_x0000_t32" style="position:absolute;left:0;text-align:left;margin-left:340.55pt;margin-top:16.45pt;width:.05pt;height:40.1pt;z-index:251797504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24" type="#_x0000_t32" style="position:absolute;left:0;text-align:left;margin-left:302.3pt;margin-top:17.2pt;width:90.75pt;height:.75pt;flip:x;z-index:251798528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21" type="#_x0000_t32" style="position:absolute;left:0;text-align:left;margin-left:409.55pt;margin-top:16.45pt;width:90.75pt;height:.75pt;flip:x;z-index:251795456" o:connectortype="straight"/>
        </w:pict>
      </w:r>
      <w:r w:rsidRPr="000838F3">
        <w:rPr>
          <w:b/>
          <w:noProof/>
          <w:color w:val="FF0000"/>
          <w:sz w:val="26"/>
          <w:szCs w:val="26"/>
          <w:rtl/>
        </w:rPr>
        <w:pict>
          <v:shape id="_x0000_s1222" type="#_x0000_t32" style="position:absolute;left:0;text-align:left;margin-left:456.05pt;margin-top:17.2pt;width:0;height:39.35pt;z-index:251796480" o:connectortype="straight"/>
        </w:pict>
      </w:r>
      <w:r w:rsidR="00F402DB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م   </w:t>
      </w:r>
      <w:r w:rsidR="00EC17F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حـ/408      د      م       حـ/382       د       م       حـ/380  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EC17F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د     م 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EC17F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حـ/370  </w:t>
      </w:r>
      <w:r w:rsidR="00EC17F7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EC17F7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د    م    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حـ/372 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د</w:t>
      </w:r>
    </w:p>
    <w:p w:rsidR="00F402DB" w:rsidRPr="00BE73A8" w:rsidRDefault="000838F3" w:rsidP="00CA2D1F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226" type="#_x0000_t32" style="position:absolute;left:0;text-align:left;margin-left:236.3pt;margin-top:.35pt;width:0;height:41.75pt;z-index:251800576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</w:rPr>
        <w:pict>
          <v:shape id="_x0000_s1230" type="#_x0000_t32" style="position:absolute;left:0;text-align:left;margin-left:37.2pt;margin-top:1.05pt;width:0;height:32.6pt;z-index:251804672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rtl/>
          <w:lang w:eastAsia="fr-FR"/>
        </w:rPr>
        <w:pict>
          <v:shape id="_x0000_s1229" type="#_x0000_t32" style="position:absolute;left:0;text-align:left;margin-left:-7.05pt;margin-top:-.4pt;width:90.75pt;height:.75pt;flip:x y;z-index:251803648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228" type="#_x0000_t32" style="position:absolute;left:0;text-align:left;margin-left:139.95pt;margin-top:1.05pt;width:0;height:32.6pt;z-index:251802624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227" type="#_x0000_t32" style="position:absolute;left:0;text-align:left;margin-left:94.95pt;margin-top:.3pt;width:90.75pt;height:.75pt;flip:x;z-index:251801600" o:connectortype="straight"/>
        </w:pict>
      </w:r>
      <w:r w:rsidRPr="000838F3">
        <w:rPr>
          <w:rFonts w:ascii="Traditional Arabic" w:hAnsi="Traditional Arabic" w:cs="Traditional Arabic"/>
          <w:b/>
          <w:noProof/>
          <w:color w:val="FF0000"/>
          <w:sz w:val="26"/>
          <w:szCs w:val="26"/>
          <w:u w:val="single"/>
          <w:rtl/>
        </w:rPr>
        <w:pict>
          <v:shape id="_x0000_s1225" type="#_x0000_t32" style="position:absolute;left:0;text-align:left;margin-left:195.45pt;margin-top:-.4pt;width:90.75pt;height:.75pt;flip:x;z-index:251799552" o:connectortype="straight"/>
        </w:pic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350000                   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254EC9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15000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30000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250000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350000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250000               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15000   </w:t>
      </w:r>
    </w:p>
    <w:p w:rsidR="00F402DB" w:rsidRPr="00BE73A8" w:rsidRDefault="000838F3" w:rsidP="00D2434A">
      <w:pPr>
        <w:pStyle w:val="Paragraphedeliste"/>
        <w:bidi/>
        <w:spacing w:after="0" w:line="240" w:lineRule="auto"/>
        <w:ind w:left="-1"/>
        <w:rPr>
          <w:rFonts w:ascii="Traditional Arabic" w:hAnsi="Traditional Arabic" w:cs="Traditional Arabic"/>
          <w:b/>
          <w:sz w:val="26"/>
          <w:szCs w:val="26"/>
          <w:lang w:bidi="ar-DZ"/>
        </w:rPr>
      </w:pPr>
      <w:r>
        <w:rPr>
          <w:rFonts w:ascii="Traditional Arabic" w:hAnsi="Traditional Arabic" w:cs="Traditional Arabic"/>
          <w:b/>
          <w:noProof/>
          <w:sz w:val="26"/>
          <w:szCs w:val="26"/>
        </w:rPr>
        <w:pict>
          <v:shape id="_x0000_s1237" type="#_x0000_t32" style="position:absolute;left:0;text-align:left;margin-left:229.95pt;margin-top:9.7pt;width:10.5pt;height:8.45pt;flip:x;z-index:251806720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  <w:lang w:eastAsia="fr-FR"/>
        </w:rPr>
        <w:pict>
          <v:shape id="_x0000_s1236" type="#_x0000_t32" style="position:absolute;left:0;text-align:left;margin-left:231.45pt;margin-top:14.95pt;width:10.5pt;height:8.45pt;flip:x;z-index:251805696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</w:rPr>
        <w:pict>
          <v:shape id="_x0000_s1238" type="#_x0000_t32" style="position:absolute;left:0;text-align:left;margin-left:334.95pt;margin-top:8.95pt;width:10.5pt;height:8.45pt;flip:x;z-index:251807744" o:connectortype="straight"/>
        </w:pict>
      </w:r>
      <w:r>
        <w:rPr>
          <w:rFonts w:ascii="Traditional Arabic" w:hAnsi="Traditional Arabic" w:cs="Traditional Arabic"/>
          <w:b/>
          <w:noProof/>
          <w:sz w:val="26"/>
          <w:szCs w:val="26"/>
        </w:rPr>
        <w:pict>
          <v:shape id="_x0000_s1239" type="#_x0000_t32" style="position:absolute;left:0;text-align:left;margin-left:334.2pt;margin-top:5.75pt;width:10.5pt;height:8.45pt;flip:x;z-index:251808768" o:connectortype="straight"/>
        </w:pict>
      </w:r>
      <w:r w:rsidR="00CA2D1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30000 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402DB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402DB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>380000رم</w:t>
      </w:r>
      <w:r w:rsidR="00D2628D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30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000  </w:t>
      </w:r>
      <w:r w:rsidR="00F402DB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CA2D1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F402DB" w:rsidRPr="00BE73A8">
        <w:rPr>
          <w:rFonts w:ascii="Traditional Arabic" w:hAnsi="Traditional Arabic" w:cs="Traditional Arabic"/>
          <w:b/>
          <w:sz w:val="26"/>
          <w:szCs w:val="26"/>
          <w:lang w:bidi="ar-DZ"/>
        </w:rPr>
        <w:t xml:space="preserve">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>15000</w:t>
      </w:r>
      <w:r w:rsidR="00F402DB" w:rsidRPr="00BE73A8">
        <w:rPr>
          <w:rFonts w:ascii="Traditional Arabic" w:hAnsi="Traditional Arabic" w:cs="Traditional Arabic" w:hint="cs"/>
          <w:b/>
          <w:color w:val="FF0000"/>
          <w:sz w:val="26"/>
          <w:szCs w:val="26"/>
          <w:rtl/>
          <w:lang w:bidi="ar-DZ"/>
        </w:rPr>
        <w:t xml:space="preserve">   </w:t>
      </w:r>
      <w:r w:rsidR="00F402DB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  <w:r w:rsidR="00D2434A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350000    250000</w:t>
      </w:r>
      <w:r w:rsidR="00CA2D1F"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</w:t>
      </w:r>
    </w:p>
    <w:p w:rsidR="00F402DB" w:rsidRPr="00BE73A8" w:rsidRDefault="00F402DB" w:rsidP="00F402DB">
      <w:pPr>
        <w:bidi/>
        <w:rPr>
          <w:rFonts w:ascii="Traditional Arabic" w:hAnsi="Traditional Arabic" w:cs="Traditional Arabic"/>
          <w:b/>
          <w:sz w:val="26"/>
          <w:szCs w:val="26"/>
          <w:rtl/>
          <w:lang w:bidi="ar-DZ"/>
        </w:rPr>
      </w:pPr>
      <w:r w:rsidRPr="00BE73A8">
        <w:rPr>
          <w:rFonts w:ascii="Traditional Arabic" w:hAnsi="Traditional Arabic" w:cs="Traditional Arabic" w:hint="cs"/>
          <w:b/>
          <w:sz w:val="26"/>
          <w:szCs w:val="26"/>
          <w:rtl/>
          <w:lang w:bidi="ar-DZ"/>
        </w:rPr>
        <w:t xml:space="preserve">                     </w:t>
      </w:r>
    </w:p>
    <w:p w:rsidR="008A2738" w:rsidRPr="000934AA" w:rsidRDefault="000934AA" w:rsidP="008A2738">
      <w:pPr>
        <w:bidi/>
        <w:rPr>
          <w:rFonts w:ascii="Traditional Arabic" w:hAnsi="Traditional Arabic" w:cs="Traditional Arabic"/>
          <w:bCs/>
          <w:color w:val="FF0000"/>
          <w:sz w:val="44"/>
          <w:szCs w:val="44"/>
          <w:u w:val="single"/>
          <w:rtl/>
          <w:lang w:bidi="ar-MA"/>
        </w:rPr>
      </w:pPr>
      <w:proofErr w:type="gramStart"/>
      <w:r w:rsidRPr="000934AA">
        <w:rPr>
          <w:rFonts w:ascii="Traditional Arabic" w:hAnsi="Traditional Arabic" w:cs="Traditional Arabic" w:hint="cs"/>
          <w:bCs/>
          <w:color w:val="FF0000"/>
          <w:sz w:val="44"/>
          <w:szCs w:val="44"/>
          <w:u w:val="single"/>
          <w:rtl/>
          <w:lang w:bidi="ar-MA"/>
        </w:rPr>
        <w:t>من</w:t>
      </w:r>
      <w:proofErr w:type="gramEnd"/>
      <w:r w:rsidRPr="000934AA">
        <w:rPr>
          <w:rFonts w:ascii="Traditional Arabic" w:hAnsi="Traditional Arabic" w:cs="Traditional Arabic" w:hint="cs"/>
          <w:bCs/>
          <w:color w:val="FF0000"/>
          <w:sz w:val="44"/>
          <w:szCs w:val="44"/>
          <w:u w:val="single"/>
          <w:rtl/>
          <w:lang w:bidi="ar-MA"/>
        </w:rPr>
        <w:t xml:space="preserve"> إعداد الأستاذ وارد إبراهيم</w:t>
      </w:r>
      <w:r w:rsidR="007A7EEC">
        <w:rPr>
          <w:rFonts w:ascii="Traditional Arabic" w:hAnsi="Traditional Arabic" w:cs="Traditional Arabic" w:hint="cs"/>
          <w:bCs/>
          <w:color w:val="FF0000"/>
          <w:sz w:val="44"/>
          <w:szCs w:val="44"/>
          <w:u w:val="single"/>
          <w:rtl/>
          <w:lang w:bidi="ar-MA"/>
        </w:rPr>
        <w:t>:</w:t>
      </w:r>
      <w:r w:rsidRPr="000934AA">
        <w:rPr>
          <w:rFonts w:ascii="Traditional Arabic" w:hAnsi="Traditional Arabic" w:cs="Traditional Arabic" w:hint="cs"/>
          <w:bCs/>
          <w:color w:val="FF0000"/>
          <w:sz w:val="44"/>
          <w:szCs w:val="44"/>
          <w:u w:val="single"/>
          <w:rtl/>
          <w:lang w:bidi="ar-MA"/>
        </w:rPr>
        <w:t xml:space="preserve"> ما كان من خطأ فمن نفس والشيطان وأعوذ بالله من شرهما وما كان من توفيق فمن الله ومن الله وحده فله الحمد والشكر.</w:t>
      </w:r>
      <w:r>
        <w:rPr>
          <w:rFonts w:ascii="Traditional Arabic" w:hAnsi="Traditional Arabic" w:cs="Traditional Arabic" w:hint="cs"/>
          <w:bCs/>
          <w:color w:val="FF0000"/>
          <w:sz w:val="44"/>
          <w:szCs w:val="44"/>
          <w:u w:val="single"/>
          <w:rtl/>
          <w:lang w:bidi="ar-MA"/>
        </w:rPr>
        <w:t>دعواتكم....</w:t>
      </w:r>
    </w:p>
    <w:sectPr w:rsidR="008A2738" w:rsidRPr="000934AA" w:rsidSect="008D393A">
      <w:pgSz w:w="11906" w:h="16838"/>
      <w:pgMar w:top="426" w:right="1417" w:bottom="284" w:left="426" w:header="708" w:footer="708" w:gutter="0"/>
      <w:pgBorders>
        <w:top w:val="dashDotStroked" w:sz="24" w:space="1" w:color="4F81BD" w:themeColor="accent1"/>
        <w:left w:val="dashDotStroked" w:sz="24" w:space="4" w:color="4F81BD" w:themeColor="accent1"/>
        <w:bottom w:val="dashDotStroked" w:sz="24" w:space="1" w:color="4F81BD" w:themeColor="accent1"/>
        <w:right w:val="dashDotStroked" w:sz="24" w:space="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iwani Simple Strip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601"/>
    <w:multiLevelType w:val="multilevel"/>
    <w:tmpl w:val="F85A5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">
    <w:nsid w:val="2A7A423B"/>
    <w:multiLevelType w:val="hybridMultilevel"/>
    <w:tmpl w:val="7C9CF952"/>
    <w:lvl w:ilvl="0" w:tplc="628AD9EA">
      <w:start w:val="1"/>
      <w:numFmt w:val="arabicAlpha"/>
      <w:lvlText w:val="%1-"/>
      <w:lvlJc w:val="left"/>
      <w:pPr>
        <w:ind w:left="3372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4092" w:hanging="360"/>
      </w:pPr>
    </w:lvl>
    <w:lvl w:ilvl="2" w:tplc="040C001B" w:tentative="1">
      <w:start w:val="1"/>
      <w:numFmt w:val="lowerRoman"/>
      <w:lvlText w:val="%3."/>
      <w:lvlJc w:val="right"/>
      <w:pPr>
        <w:ind w:left="4812" w:hanging="180"/>
      </w:pPr>
    </w:lvl>
    <w:lvl w:ilvl="3" w:tplc="040C000F" w:tentative="1">
      <w:start w:val="1"/>
      <w:numFmt w:val="decimal"/>
      <w:lvlText w:val="%4."/>
      <w:lvlJc w:val="left"/>
      <w:pPr>
        <w:ind w:left="5532" w:hanging="360"/>
      </w:pPr>
    </w:lvl>
    <w:lvl w:ilvl="4" w:tplc="040C0019" w:tentative="1">
      <w:start w:val="1"/>
      <w:numFmt w:val="lowerLetter"/>
      <w:lvlText w:val="%5."/>
      <w:lvlJc w:val="left"/>
      <w:pPr>
        <w:ind w:left="6252" w:hanging="360"/>
      </w:pPr>
    </w:lvl>
    <w:lvl w:ilvl="5" w:tplc="040C001B" w:tentative="1">
      <w:start w:val="1"/>
      <w:numFmt w:val="lowerRoman"/>
      <w:lvlText w:val="%6."/>
      <w:lvlJc w:val="right"/>
      <w:pPr>
        <w:ind w:left="6972" w:hanging="180"/>
      </w:pPr>
    </w:lvl>
    <w:lvl w:ilvl="6" w:tplc="040C000F" w:tentative="1">
      <w:start w:val="1"/>
      <w:numFmt w:val="decimal"/>
      <w:lvlText w:val="%7."/>
      <w:lvlJc w:val="left"/>
      <w:pPr>
        <w:ind w:left="7692" w:hanging="360"/>
      </w:pPr>
    </w:lvl>
    <w:lvl w:ilvl="7" w:tplc="040C0019" w:tentative="1">
      <w:start w:val="1"/>
      <w:numFmt w:val="lowerLetter"/>
      <w:lvlText w:val="%8."/>
      <w:lvlJc w:val="left"/>
      <w:pPr>
        <w:ind w:left="8412" w:hanging="360"/>
      </w:pPr>
    </w:lvl>
    <w:lvl w:ilvl="8" w:tplc="040C001B" w:tentative="1">
      <w:start w:val="1"/>
      <w:numFmt w:val="lowerRoman"/>
      <w:lvlText w:val="%9."/>
      <w:lvlJc w:val="right"/>
      <w:pPr>
        <w:ind w:left="9132" w:hanging="180"/>
      </w:pPr>
    </w:lvl>
  </w:abstractNum>
  <w:abstractNum w:abstractNumId="2">
    <w:nsid w:val="2F2561BB"/>
    <w:multiLevelType w:val="multilevel"/>
    <w:tmpl w:val="F85A5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">
    <w:nsid w:val="31122B1A"/>
    <w:multiLevelType w:val="multilevel"/>
    <w:tmpl w:val="701666F4"/>
    <w:lvl w:ilvl="0">
      <w:start w:val="1"/>
      <w:numFmt w:val="decimal"/>
      <w:lvlText w:val="%1."/>
      <w:lvlJc w:val="left"/>
      <w:pPr>
        <w:ind w:left="719" w:hanging="360"/>
      </w:pPr>
      <w:rPr>
        <w:color w:val="FF0000"/>
      </w:rPr>
    </w:lvl>
    <w:lvl w:ilvl="1">
      <w:start w:val="3"/>
      <w:numFmt w:val="decimal"/>
      <w:isLgl/>
      <w:lvlText w:val="%1.%2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63" w:hanging="2520"/>
      </w:pPr>
      <w:rPr>
        <w:rFonts w:hint="default"/>
      </w:rPr>
    </w:lvl>
  </w:abstractNum>
  <w:abstractNum w:abstractNumId="4">
    <w:nsid w:val="36BD29A0"/>
    <w:multiLevelType w:val="multilevel"/>
    <w:tmpl w:val="461E512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">
    <w:nsid w:val="394B280C"/>
    <w:multiLevelType w:val="hybridMultilevel"/>
    <w:tmpl w:val="6B0634C4"/>
    <w:lvl w:ilvl="0" w:tplc="8ECC98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61F19"/>
    <w:multiLevelType w:val="multilevel"/>
    <w:tmpl w:val="AA1A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abic Transparent"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48EC57C9"/>
    <w:multiLevelType w:val="hybridMultilevel"/>
    <w:tmpl w:val="6ABAD0F8"/>
    <w:lvl w:ilvl="0" w:tplc="4BD4850E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52338"/>
    <w:multiLevelType w:val="hybridMultilevel"/>
    <w:tmpl w:val="55E80A4C"/>
    <w:lvl w:ilvl="0" w:tplc="6D2A7C0C">
      <w:start w:val="1"/>
      <w:numFmt w:val="arabicAlpha"/>
      <w:lvlText w:val="%1."/>
      <w:lvlJc w:val="left"/>
      <w:pPr>
        <w:ind w:left="1200" w:hanging="360"/>
      </w:pPr>
      <w:rPr>
        <w:rFonts w:ascii="Traditional Arabic" w:eastAsia="Times New Roman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4726D37"/>
    <w:multiLevelType w:val="hybridMultilevel"/>
    <w:tmpl w:val="37C4A6F2"/>
    <w:lvl w:ilvl="0" w:tplc="64D6F672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68155E2"/>
    <w:multiLevelType w:val="hybridMultilevel"/>
    <w:tmpl w:val="2E720FAE"/>
    <w:lvl w:ilvl="0" w:tplc="505C30D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D028D"/>
    <w:multiLevelType w:val="multilevel"/>
    <w:tmpl w:val="B03C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C8A4279"/>
    <w:multiLevelType w:val="hybridMultilevel"/>
    <w:tmpl w:val="4DFC248C"/>
    <w:lvl w:ilvl="0" w:tplc="A498C3CE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721320C8"/>
    <w:multiLevelType w:val="hybridMultilevel"/>
    <w:tmpl w:val="C5C219F4"/>
    <w:lvl w:ilvl="0" w:tplc="4C7A4A08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73282782"/>
    <w:multiLevelType w:val="hybridMultilevel"/>
    <w:tmpl w:val="B3D20A62"/>
    <w:lvl w:ilvl="0" w:tplc="00E00E80">
      <w:start w:val="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  <w:bCs w:val="0"/>
        <w:sz w:val="36"/>
        <w:szCs w:val="36"/>
        <w:lang w:bidi="ar-SA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7A845D80"/>
    <w:multiLevelType w:val="hybridMultilevel"/>
    <w:tmpl w:val="64269620"/>
    <w:lvl w:ilvl="0" w:tplc="00E00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sz w:val="36"/>
        <w:szCs w:val="36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14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0"/>
  </w:num>
  <w:num w:numId="14">
    <w:abstractNumId w:val="4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7121"/>
    <w:rsid w:val="0002025F"/>
    <w:rsid w:val="00033DCD"/>
    <w:rsid w:val="00077ABD"/>
    <w:rsid w:val="000838F3"/>
    <w:rsid w:val="00086929"/>
    <w:rsid w:val="000934AA"/>
    <w:rsid w:val="000A437E"/>
    <w:rsid w:val="000A7573"/>
    <w:rsid w:val="000B2AF0"/>
    <w:rsid w:val="000C3344"/>
    <w:rsid w:val="000D0FEA"/>
    <w:rsid w:val="000E142B"/>
    <w:rsid w:val="00107CB2"/>
    <w:rsid w:val="00133E2C"/>
    <w:rsid w:val="00141688"/>
    <w:rsid w:val="00146CB3"/>
    <w:rsid w:val="00177B70"/>
    <w:rsid w:val="00196328"/>
    <w:rsid w:val="001A3EE0"/>
    <w:rsid w:val="001B1872"/>
    <w:rsid w:val="001C4F6D"/>
    <w:rsid w:val="001D44F3"/>
    <w:rsid w:val="002037C0"/>
    <w:rsid w:val="00206A57"/>
    <w:rsid w:val="00212A33"/>
    <w:rsid w:val="00213037"/>
    <w:rsid w:val="00215006"/>
    <w:rsid w:val="00215898"/>
    <w:rsid w:val="00221A53"/>
    <w:rsid w:val="00227588"/>
    <w:rsid w:val="00243037"/>
    <w:rsid w:val="00247CD0"/>
    <w:rsid w:val="00254EC9"/>
    <w:rsid w:val="00274649"/>
    <w:rsid w:val="0028168C"/>
    <w:rsid w:val="002834DF"/>
    <w:rsid w:val="0028350E"/>
    <w:rsid w:val="00290C56"/>
    <w:rsid w:val="00294720"/>
    <w:rsid w:val="002A65EB"/>
    <w:rsid w:val="002B7088"/>
    <w:rsid w:val="002B77CC"/>
    <w:rsid w:val="002C7C5D"/>
    <w:rsid w:val="002F01D3"/>
    <w:rsid w:val="002F56DE"/>
    <w:rsid w:val="00311104"/>
    <w:rsid w:val="00311C00"/>
    <w:rsid w:val="00315612"/>
    <w:rsid w:val="003219CF"/>
    <w:rsid w:val="0033677D"/>
    <w:rsid w:val="003371FA"/>
    <w:rsid w:val="003446AF"/>
    <w:rsid w:val="00351BC7"/>
    <w:rsid w:val="00356021"/>
    <w:rsid w:val="003734EE"/>
    <w:rsid w:val="00373A57"/>
    <w:rsid w:val="003856DF"/>
    <w:rsid w:val="00395618"/>
    <w:rsid w:val="003A1722"/>
    <w:rsid w:val="003A2577"/>
    <w:rsid w:val="003A74B4"/>
    <w:rsid w:val="003B6742"/>
    <w:rsid w:val="003D2FBF"/>
    <w:rsid w:val="003D7121"/>
    <w:rsid w:val="003E296F"/>
    <w:rsid w:val="00401FE4"/>
    <w:rsid w:val="00410812"/>
    <w:rsid w:val="00410A97"/>
    <w:rsid w:val="00412778"/>
    <w:rsid w:val="004147B7"/>
    <w:rsid w:val="0043583C"/>
    <w:rsid w:val="00435B7F"/>
    <w:rsid w:val="0044395D"/>
    <w:rsid w:val="0044746B"/>
    <w:rsid w:val="0045705E"/>
    <w:rsid w:val="00462FF4"/>
    <w:rsid w:val="00466D17"/>
    <w:rsid w:val="00472491"/>
    <w:rsid w:val="0048410C"/>
    <w:rsid w:val="00484188"/>
    <w:rsid w:val="004949AD"/>
    <w:rsid w:val="004A14EB"/>
    <w:rsid w:val="004B2A7D"/>
    <w:rsid w:val="004B55AF"/>
    <w:rsid w:val="004B79A1"/>
    <w:rsid w:val="004C0092"/>
    <w:rsid w:val="004C3F72"/>
    <w:rsid w:val="004E09E1"/>
    <w:rsid w:val="004E7C4B"/>
    <w:rsid w:val="004F4438"/>
    <w:rsid w:val="00515240"/>
    <w:rsid w:val="0053215B"/>
    <w:rsid w:val="00544801"/>
    <w:rsid w:val="00550EA7"/>
    <w:rsid w:val="005605D7"/>
    <w:rsid w:val="00571BD9"/>
    <w:rsid w:val="00586C1B"/>
    <w:rsid w:val="005A2048"/>
    <w:rsid w:val="005A5060"/>
    <w:rsid w:val="005B28AC"/>
    <w:rsid w:val="005B665E"/>
    <w:rsid w:val="005B6882"/>
    <w:rsid w:val="005D429B"/>
    <w:rsid w:val="005D61B9"/>
    <w:rsid w:val="005E57D8"/>
    <w:rsid w:val="005F0781"/>
    <w:rsid w:val="005F1AB7"/>
    <w:rsid w:val="005F45F5"/>
    <w:rsid w:val="00613CA5"/>
    <w:rsid w:val="006223FC"/>
    <w:rsid w:val="00631D0D"/>
    <w:rsid w:val="0063368D"/>
    <w:rsid w:val="00654592"/>
    <w:rsid w:val="006735C2"/>
    <w:rsid w:val="00680A79"/>
    <w:rsid w:val="006825F6"/>
    <w:rsid w:val="00693B17"/>
    <w:rsid w:val="006B3DD5"/>
    <w:rsid w:val="006C0FAB"/>
    <w:rsid w:val="006D695F"/>
    <w:rsid w:val="006E24C6"/>
    <w:rsid w:val="006F36C3"/>
    <w:rsid w:val="006F37C5"/>
    <w:rsid w:val="006F5EDE"/>
    <w:rsid w:val="006F7552"/>
    <w:rsid w:val="00704CB5"/>
    <w:rsid w:val="007145BC"/>
    <w:rsid w:val="00724CFA"/>
    <w:rsid w:val="007421D7"/>
    <w:rsid w:val="00746167"/>
    <w:rsid w:val="00746F9E"/>
    <w:rsid w:val="00752C3D"/>
    <w:rsid w:val="007617B5"/>
    <w:rsid w:val="00771C7E"/>
    <w:rsid w:val="00793B98"/>
    <w:rsid w:val="00795ABA"/>
    <w:rsid w:val="007A099A"/>
    <w:rsid w:val="007A5A48"/>
    <w:rsid w:val="007A7EEC"/>
    <w:rsid w:val="007C2DEB"/>
    <w:rsid w:val="007C3A41"/>
    <w:rsid w:val="007C55C5"/>
    <w:rsid w:val="007E5C77"/>
    <w:rsid w:val="007F5E10"/>
    <w:rsid w:val="007F6238"/>
    <w:rsid w:val="00805475"/>
    <w:rsid w:val="00810854"/>
    <w:rsid w:val="00811E28"/>
    <w:rsid w:val="00817198"/>
    <w:rsid w:val="00817238"/>
    <w:rsid w:val="00830C76"/>
    <w:rsid w:val="00833B2D"/>
    <w:rsid w:val="00834A51"/>
    <w:rsid w:val="008377B2"/>
    <w:rsid w:val="00886C91"/>
    <w:rsid w:val="00893260"/>
    <w:rsid w:val="00896EBC"/>
    <w:rsid w:val="008A2738"/>
    <w:rsid w:val="008B4912"/>
    <w:rsid w:val="008D393A"/>
    <w:rsid w:val="008D4054"/>
    <w:rsid w:val="008D7DAC"/>
    <w:rsid w:val="008E10D2"/>
    <w:rsid w:val="009014B2"/>
    <w:rsid w:val="00903B99"/>
    <w:rsid w:val="00915A4B"/>
    <w:rsid w:val="0091661B"/>
    <w:rsid w:val="00925673"/>
    <w:rsid w:val="00926786"/>
    <w:rsid w:val="00943EE3"/>
    <w:rsid w:val="00965A26"/>
    <w:rsid w:val="00967BF1"/>
    <w:rsid w:val="009751DD"/>
    <w:rsid w:val="009875EE"/>
    <w:rsid w:val="009937F0"/>
    <w:rsid w:val="009940FF"/>
    <w:rsid w:val="009A4581"/>
    <w:rsid w:val="009A5852"/>
    <w:rsid w:val="009B33A4"/>
    <w:rsid w:val="009C1AAF"/>
    <w:rsid w:val="009C48B0"/>
    <w:rsid w:val="009E237A"/>
    <w:rsid w:val="009E4240"/>
    <w:rsid w:val="009F594C"/>
    <w:rsid w:val="00A076E2"/>
    <w:rsid w:val="00A11CDF"/>
    <w:rsid w:val="00A31738"/>
    <w:rsid w:val="00A44568"/>
    <w:rsid w:val="00A457EF"/>
    <w:rsid w:val="00A5724D"/>
    <w:rsid w:val="00A57A54"/>
    <w:rsid w:val="00A57FE7"/>
    <w:rsid w:val="00A60CA2"/>
    <w:rsid w:val="00A643A2"/>
    <w:rsid w:val="00A71DBE"/>
    <w:rsid w:val="00A8416E"/>
    <w:rsid w:val="00AB14B1"/>
    <w:rsid w:val="00AC086D"/>
    <w:rsid w:val="00AC5405"/>
    <w:rsid w:val="00AC5957"/>
    <w:rsid w:val="00AD6652"/>
    <w:rsid w:val="00AE49EC"/>
    <w:rsid w:val="00AF180E"/>
    <w:rsid w:val="00B0033A"/>
    <w:rsid w:val="00B129F8"/>
    <w:rsid w:val="00B32CA2"/>
    <w:rsid w:val="00B32EF0"/>
    <w:rsid w:val="00B47A64"/>
    <w:rsid w:val="00B5067C"/>
    <w:rsid w:val="00B56801"/>
    <w:rsid w:val="00BB1DCB"/>
    <w:rsid w:val="00BC639E"/>
    <w:rsid w:val="00BD1647"/>
    <w:rsid w:val="00BD5FDD"/>
    <w:rsid w:val="00BE193A"/>
    <w:rsid w:val="00BE227C"/>
    <w:rsid w:val="00BE2656"/>
    <w:rsid w:val="00BE73A8"/>
    <w:rsid w:val="00C1170C"/>
    <w:rsid w:val="00C351CB"/>
    <w:rsid w:val="00C516C3"/>
    <w:rsid w:val="00C51FAF"/>
    <w:rsid w:val="00C550DF"/>
    <w:rsid w:val="00C6568E"/>
    <w:rsid w:val="00C65DAF"/>
    <w:rsid w:val="00C900FB"/>
    <w:rsid w:val="00C93603"/>
    <w:rsid w:val="00CA2D1F"/>
    <w:rsid w:val="00CA3C20"/>
    <w:rsid w:val="00CB04E8"/>
    <w:rsid w:val="00CB1A59"/>
    <w:rsid w:val="00CB1EDA"/>
    <w:rsid w:val="00CB4144"/>
    <w:rsid w:val="00CC0C8A"/>
    <w:rsid w:val="00CC1A21"/>
    <w:rsid w:val="00CE0DE7"/>
    <w:rsid w:val="00CF10EB"/>
    <w:rsid w:val="00CF21BA"/>
    <w:rsid w:val="00CF268A"/>
    <w:rsid w:val="00D012EC"/>
    <w:rsid w:val="00D13470"/>
    <w:rsid w:val="00D17524"/>
    <w:rsid w:val="00D2434A"/>
    <w:rsid w:val="00D24AE3"/>
    <w:rsid w:val="00D261A4"/>
    <w:rsid w:val="00D2628D"/>
    <w:rsid w:val="00D34E51"/>
    <w:rsid w:val="00D443E4"/>
    <w:rsid w:val="00D6754F"/>
    <w:rsid w:val="00D77814"/>
    <w:rsid w:val="00DB037D"/>
    <w:rsid w:val="00DC50E2"/>
    <w:rsid w:val="00DD0136"/>
    <w:rsid w:val="00DD4142"/>
    <w:rsid w:val="00DE4E36"/>
    <w:rsid w:val="00DF2A01"/>
    <w:rsid w:val="00DF49B4"/>
    <w:rsid w:val="00E45D2E"/>
    <w:rsid w:val="00E77BDD"/>
    <w:rsid w:val="00E80D3C"/>
    <w:rsid w:val="00E94614"/>
    <w:rsid w:val="00EC17F7"/>
    <w:rsid w:val="00EC5075"/>
    <w:rsid w:val="00EE7D70"/>
    <w:rsid w:val="00EF30B6"/>
    <w:rsid w:val="00EF4D0E"/>
    <w:rsid w:val="00F01D75"/>
    <w:rsid w:val="00F0679D"/>
    <w:rsid w:val="00F06CCC"/>
    <w:rsid w:val="00F258F6"/>
    <w:rsid w:val="00F402DB"/>
    <w:rsid w:val="00F4384F"/>
    <w:rsid w:val="00F56456"/>
    <w:rsid w:val="00F64948"/>
    <w:rsid w:val="00F73A79"/>
    <w:rsid w:val="00F80CFB"/>
    <w:rsid w:val="00F94AAC"/>
    <w:rsid w:val="00FB5412"/>
    <w:rsid w:val="00FC4F54"/>
    <w:rsid w:val="00FC55BF"/>
    <w:rsid w:val="00FC72E9"/>
    <w:rsid w:val="00FD320C"/>
    <w:rsid w:val="00FE09EB"/>
    <w:rsid w:val="00FE7188"/>
    <w:rsid w:val="00FF3CF3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9" type="connector" idref="#_x0000_s1084"/>
        <o:r id="V:Rule120" type="connector" idref="#_x0000_s1224"/>
        <o:r id="V:Rule121" type="connector" idref="#_x0000_s1239"/>
        <o:r id="V:Rule122" type="connector" idref="#_x0000_s1199"/>
        <o:r id="V:Rule123" type="connector" idref="#_x0000_s1202"/>
        <o:r id="V:Rule124" type="connector" idref="#_x0000_s1077"/>
        <o:r id="V:Rule125" type="connector" idref="#_x0000_s1104"/>
        <o:r id="V:Rule126" type="connector" idref="#_x0000_s1044"/>
        <o:r id="V:Rule127" type="connector" idref="#_x0000_s1081"/>
        <o:r id="V:Rule128" type="connector" idref="#_x0000_s1122"/>
        <o:r id="V:Rule129" type="connector" idref="#_x0000_s1226"/>
        <o:r id="V:Rule130" type="connector" idref="#_x0000_s1148"/>
        <o:r id="V:Rule131" type="connector" idref="#_x0000_s1173"/>
        <o:r id="V:Rule132" type="connector" idref="#_x0000_s1057"/>
        <o:r id="V:Rule133" type="connector" idref="#_x0000_s1238"/>
        <o:r id="V:Rule134" type="connector" idref="#_x0000_s1225"/>
        <o:r id="V:Rule135" type="connector" idref="#_x0000_s1208"/>
        <o:r id="V:Rule136" type="connector" idref="#_x0000_s1042"/>
        <o:r id="V:Rule137" type="connector" idref="#_x0000_s1106"/>
        <o:r id="V:Rule138" type="connector" idref="#_x0000_s1113"/>
        <o:r id="V:Rule139" type="connector" idref="#_x0000_s1158"/>
        <o:r id="V:Rule140" type="connector" idref="#_x0000_s1059"/>
        <o:r id="V:Rule141" type="connector" idref="#_x0000_s1031"/>
        <o:r id="V:Rule142" type="connector" idref="#_x0000_s1058"/>
        <o:r id="V:Rule143" type="connector" idref="#_x0000_s1223"/>
        <o:r id="V:Rule144" type="connector" idref="#_x0000_s1184"/>
        <o:r id="V:Rule145" type="connector" idref="#_x0000_s1157"/>
        <o:r id="V:Rule146" type="connector" idref="#_x0000_s1118"/>
        <o:r id="V:Rule147" type="connector" idref="#_x0000_s1192"/>
        <o:r id="V:Rule148" type="connector" idref="#_x0000_s1172"/>
        <o:r id="V:Rule149" type="connector" idref="#_x0000_s1083"/>
        <o:r id="V:Rule150" type="connector" idref="#_x0000_s1108"/>
        <o:r id="V:Rule151" type="connector" idref="#_x0000_s1189"/>
        <o:r id="V:Rule152" type="connector" idref="#_x0000_s1221"/>
        <o:r id="V:Rule153" type="connector" idref="#_x0000_s1195"/>
        <o:r id="V:Rule154" type="connector" idref="#_x0000_s1206"/>
        <o:r id="V:Rule155" type="connector" idref="#_x0000_s1087"/>
        <o:r id="V:Rule156" type="connector" idref="#_x0000_s1105"/>
        <o:r id="V:Rule157" type="connector" idref="#_x0000_s1201"/>
        <o:r id="V:Rule158" type="connector" idref="#_x0000_s1072"/>
        <o:r id="V:Rule159" type="connector" idref="#_x0000_s1061"/>
        <o:r id="V:Rule160" type="connector" idref="#_x0000_s1230"/>
        <o:r id="V:Rule161" type="connector" idref="#_x0000_s1099"/>
        <o:r id="V:Rule162" type="connector" idref="#_x0000_s1203"/>
        <o:r id="V:Rule163" type="connector" idref="#_x0000_s1188"/>
        <o:r id="V:Rule164" type="connector" idref="#_x0000_s1185"/>
        <o:r id="V:Rule165" type="connector" idref="#_x0000_s1175"/>
        <o:r id="V:Rule166" type="connector" idref="#_x0000_s1217"/>
        <o:r id="V:Rule167" type="connector" idref="#_x0000_s1191"/>
        <o:r id="V:Rule168" type="connector" idref="#_x0000_s1120"/>
        <o:r id="V:Rule169" type="connector" idref="#_x0000_s1168"/>
        <o:r id="V:Rule170" type="connector" idref="#_x0000_s1033"/>
        <o:r id="V:Rule171" type="connector" idref="#_x0000_s1209"/>
        <o:r id="V:Rule172" type="connector" idref="#_x0000_s1155"/>
        <o:r id="V:Rule173" type="connector" idref="#_x0000_s1216"/>
        <o:r id="V:Rule174" type="connector" idref="#_x0000_s1186"/>
        <o:r id="V:Rule175" type="connector" idref="#_x0000_s1030"/>
        <o:r id="V:Rule176" type="connector" idref="#_x0000_s1200"/>
        <o:r id="V:Rule177" type="connector" idref="#_x0000_s1237"/>
        <o:r id="V:Rule178" type="connector" idref="#_x0000_s1121"/>
        <o:r id="V:Rule179" type="connector" idref="#_x0000_s1086"/>
        <o:r id="V:Rule180" type="connector" idref="#_x0000_s1174"/>
        <o:r id="V:Rule181" type="connector" idref="#_x0000_s1071"/>
        <o:r id="V:Rule182" type="connector" idref="#_x0000_s1093"/>
        <o:r id="V:Rule183" type="connector" idref="#_x0000_s1060"/>
        <o:r id="V:Rule184" type="connector" idref="#_x0000_s1079"/>
        <o:r id="V:Rule185" type="connector" idref="#_x0000_s1190"/>
        <o:r id="V:Rule186" type="connector" idref="#_x0000_s1236"/>
        <o:r id="V:Rule187" type="connector" idref="#_x0000_s1171"/>
        <o:r id="V:Rule188" type="connector" idref="#_x0000_s1194"/>
        <o:r id="V:Rule189" type="connector" idref="#_x0000_s1222"/>
        <o:r id="V:Rule190" type="connector" idref="#_x0000_s1080"/>
        <o:r id="V:Rule191" type="connector" idref="#_x0000_s1068"/>
        <o:r id="V:Rule192" type="connector" idref="#_x0000_s1085"/>
        <o:r id="V:Rule193" type="connector" idref="#_x0000_s1095"/>
        <o:r id="V:Rule194" type="connector" idref="#_x0000_s1069"/>
        <o:r id="V:Rule195" type="connector" idref="#_x0000_s1032"/>
        <o:r id="V:Rule196" type="connector" idref="#_x0000_s1096"/>
        <o:r id="V:Rule197" type="connector" idref="#_x0000_s1193"/>
        <o:r id="V:Rule198" type="connector" idref="#_x0000_s1205"/>
        <o:r id="V:Rule199" type="connector" idref="#_x0000_s1220"/>
        <o:r id="V:Rule200" type="connector" idref="#_x0000_s1169"/>
        <o:r id="V:Rule201" type="connector" idref="#_x0000_s1116"/>
        <o:r id="V:Rule202" type="connector" idref="#_x0000_s1228"/>
        <o:r id="V:Rule203" type="connector" idref="#_x0000_s1076"/>
        <o:r id="V:Rule204" type="connector" idref="#_x0000_s1196"/>
        <o:r id="V:Rule205" type="connector" idref="#_x0000_s1098"/>
        <o:r id="V:Rule206" type="connector" idref="#_x0000_s1082"/>
        <o:r id="V:Rule207" type="connector" idref="#_x0000_s1103"/>
        <o:r id="V:Rule208" type="connector" idref="#_x0000_s1062"/>
        <o:r id="V:Rule209" type="connector" idref="#_x0000_s1229"/>
        <o:r id="V:Rule210" type="connector" idref="#_x0000_s1063"/>
        <o:r id="V:Rule211" type="connector" idref="#_x0000_s1197"/>
        <o:r id="V:Rule212" type="connector" idref="#_x0000_s1117"/>
        <o:r id="V:Rule213" type="connector" idref="#_x0000_s1147"/>
        <o:r id="V:Rule214" type="connector" idref="#_x0000_s1119"/>
        <o:r id="V:Rule215" type="connector" idref="#_x0000_s1156"/>
        <o:r id="V:Rule216" type="connector" idref="#_x0000_s1170"/>
        <o:r id="V:Rule217" type="connector" idref="#_x0000_s1183"/>
        <o:r id="V:Rule218" type="connector" idref="#_x0000_s1097"/>
        <o:r id="V:Rule219" type="connector" idref="#_x0000_s1102"/>
        <o:r id="V:Rule220" type="connector" idref="#_x0000_s1207"/>
        <o:r id="V:Rule221" type="connector" idref="#_x0000_s1218"/>
        <o:r id="V:Rule222" type="connector" idref="#_x0000_s1094"/>
        <o:r id="V:Rule223" type="connector" idref="#_x0000_s1074"/>
        <o:r id="V:Rule224" type="connector" idref="#_x0000_s1149"/>
        <o:r id="V:Rule225" type="connector" idref="#_x0000_s1182"/>
        <o:r id="V:Rule226" type="connector" idref="#_x0000_s1107"/>
        <o:r id="V:Rule227" type="connector" idref="#_x0000_s1070"/>
        <o:r id="V:Rule228" type="connector" idref="#_x0000_s1150"/>
        <o:r id="V:Rule229" type="connector" idref="#_x0000_s1204"/>
        <o:r id="V:Rule230" type="connector" idref="#_x0000_s1187"/>
        <o:r id="V:Rule231" type="connector" idref="#_x0000_s1227"/>
        <o:r id="V:Rule232" type="connector" idref="#_x0000_s1114"/>
        <o:r id="V:Rule233" type="connector" idref="#_x0000_s1198"/>
        <o:r id="V:Rule234" type="connector" idref="#_x0000_s1043"/>
        <o:r id="V:Rule235" type="connector" idref="#_x0000_s1112"/>
        <o:r id="V:Rule236" type="connector" idref="#_x0000_s106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71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D712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D71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D7121"/>
    <w:pPr>
      <w:tabs>
        <w:tab w:val="center" w:pos="4153"/>
        <w:tab w:val="right" w:pos="8306"/>
      </w:tabs>
      <w:bidi/>
    </w:pPr>
    <w:rPr>
      <w:rFonts w:cs="Arabic Transparent"/>
      <w:sz w:val="28"/>
      <w:szCs w:val="28"/>
      <w:lang w:bidi="ar-DZ"/>
    </w:rPr>
  </w:style>
  <w:style w:type="character" w:customStyle="1" w:styleId="En-tteCar">
    <w:name w:val="En-tête Car"/>
    <w:basedOn w:val="Policepardfaut"/>
    <w:link w:val="En-tte"/>
    <w:rsid w:val="003D7121"/>
    <w:rPr>
      <w:rFonts w:ascii="Times New Roman" w:eastAsia="Times New Roman" w:hAnsi="Times New Roman" w:cs="Arabic Transparent"/>
      <w:sz w:val="28"/>
      <w:szCs w:val="28"/>
      <w:lang w:bidi="ar-DZ"/>
    </w:rPr>
  </w:style>
  <w:style w:type="paragraph" w:styleId="Titre">
    <w:name w:val="Title"/>
    <w:basedOn w:val="Normal"/>
    <w:link w:val="TitreCar"/>
    <w:qFormat/>
    <w:rsid w:val="003D7121"/>
    <w:pPr>
      <w:autoSpaceDE w:val="0"/>
      <w:autoSpaceDN w:val="0"/>
      <w:bidi/>
      <w:jc w:val="center"/>
    </w:pPr>
    <w:rPr>
      <w:sz w:val="80"/>
      <w:szCs w:val="80"/>
      <w:lang w:bidi="ar-DZ"/>
    </w:rPr>
  </w:style>
  <w:style w:type="character" w:customStyle="1" w:styleId="TitreCar">
    <w:name w:val="Titre Car"/>
    <w:basedOn w:val="Policepardfaut"/>
    <w:link w:val="Titre"/>
    <w:rsid w:val="003D7121"/>
    <w:rPr>
      <w:rFonts w:ascii="Times New Roman" w:eastAsia="Times New Roman" w:hAnsi="Times New Roman" w:cs="Times New Roman"/>
      <w:sz w:val="80"/>
      <w:szCs w:val="80"/>
      <w:lang w:eastAsia="fr-FR" w:bidi="ar-DZ"/>
    </w:rPr>
  </w:style>
  <w:style w:type="table" w:styleId="Grilledutableau">
    <w:name w:val="Table Grid"/>
    <w:basedOn w:val="TableauNormal"/>
    <w:uiPriority w:val="59"/>
    <w:rsid w:val="003B6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A9BC-187C-45A2-A70C-6E474E92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5102</Words>
  <Characters>28065</Characters>
  <Application>Microsoft Office Word</Application>
  <DocSecurity>0</DocSecurity>
  <Lines>233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ouared ibrahim</dc:creator>
  <cp:lastModifiedBy>pc</cp:lastModifiedBy>
  <cp:revision>2</cp:revision>
  <dcterms:created xsi:type="dcterms:W3CDTF">2017-08-08T18:33:00Z</dcterms:created>
  <dcterms:modified xsi:type="dcterms:W3CDTF">2017-08-08T18:33:00Z</dcterms:modified>
</cp:coreProperties>
</file>