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EC9" w:rsidRDefault="00D37EC9" w:rsidP="007E4786">
      <w:pPr>
        <w:pStyle w:val="NoSpacing"/>
      </w:pPr>
    </w:p>
    <w:p w:rsidR="007E4786" w:rsidRDefault="007E4786" w:rsidP="007E4786">
      <w:pPr>
        <w:pStyle w:val="NoSpacing"/>
        <w:rPr>
          <w:rFonts w:ascii="Arial" w:hAnsi="Arial" w:cs="Arial"/>
        </w:rPr>
      </w:pPr>
      <w:r w:rsidRPr="007E4786">
        <w:rPr>
          <w:rFonts w:ascii="Arial" w:hAnsi="Arial" w:cs="Arial"/>
        </w:rPr>
        <w:t xml:space="preserve">Traduction </w:t>
      </w:r>
      <w:proofErr w:type="spellStart"/>
      <w:r w:rsidRPr="007E4786">
        <w:rPr>
          <w:rFonts w:ascii="Arial" w:hAnsi="Arial" w:cs="Arial"/>
        </w:rPr>
        <w:t>Navalny</w:t>
      </w:r>
      <w:proofErr w:type="spellEnd"/>
      <w:r w:rsidRPr="007E47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ou </w:t>
      </w:r>
      <w:r w:rsidRPr="007E4786">
        <w:rPr>
          <w:rFonts w:ascii="Arial" w:hAnsi="Arial" w:cs="Arial"/>
        </w:rPr>
        <w:t>le bizness oublié</w:t>
      </w:r>
    </w:p>
    <w:p w:rsidR="007E4786" w:rsidRPr="007E4786" w:rsidRDefault="007E4786" w:rsidP="007E4786">
      <w:pPr>
        <w:pStyle w:val="NoSpacing"/>
        <w:rPr>
          <w:rFonts w:ascii="Arial" w:hAnsi="Arial" w:cs="Arial"/>
        </w:rPr>
      </w:pPr>
    </w:p>
    <w:p w:rsidR="007E4786" w:rsidRDefault="00F0068E" w:rsidP="007E4786">
      <w:pPr>
        <w:rPr>
          <w:rFonts w:ascii="Arial" w:hAnsi="Arial" w:cs="Arial"/>
        </w:rPr>
      </w:pPr>
      <w:r>
        <w:rPr>
          <w:rFonts w:ascii="Arial" w:hAnsi="Arial" w:cs="Arial"/>
        </w:rPr>
        <w:t>Article o</w:t>
      </w:r>
      <w:r w:rsidR="007E4786">
        <w:rPr>
          <w:rFonts w:ascii="Arial" w:hAnsi="Arial" w:cs="Arial"/>
        </w:rPr>
        <w:t xml:space="preserve">riginal </w:t>
      </w:r>
      <w:hyperlink r:id="rId4" w:history="1">
        <w:r w:rsidR="007E4786" w:rsidRPr="00E43FC9">
          <w:rPr>
            <w:rStyle w:val="Hyperlink"/>
            <w:rFonts w:ascii="Arial" w:hAnsi="Arial" w:cs="Arial"/>
          </w:rPr>
          <w:t>https://life.ru/t/политика/1010906/zabytyi_biznies_navalnyi_prodolzhaiet_ostavatsia_vladieltsiem_chiernoghorskoi_firmy</w:t>
        </w:r>
      </w:hyperlink>
    </w:p>
    <w:p w:rsidR="007E4786" w:rsidRPr="0037465C" w:rsidRDefault="007E4786" w:rsidP="007E4786">
      <w:pPr>
        <w:shd w:val="clear" w:color="auto" w:fill="FFFFFF"/>
        <w:rPr>
          <w:rFonts w:ascii="Roboto" w:hAnsi="Roboto"/>
          <w:color w:val="2E2E2E"/>
          <w:sz w:val="26"/>
          <w:szCs w:val="26"/>
        </w:rPr>
      </w:pPr>
      <w:r w:rsidRPr="0037465C">
        <w:rPr>
          <w:rFonts w:ascii="Roboto" w:hAnsi="Roboto"/>
          <w:color w:val="2E2E2E"/>
          <w:sz w:val="26"/>
          <w:szCs w:val="26"/>
        </w:rPr>
        <w:t xml:space="preserve">25/05/2017 </w:t>
      </w:r>
    </w:p>
    <w:p w:rsidR="007E4786" w:rsidRDefault="007E4786" w:rsidP="007E4786">
      <w:pPr>
        <w:pStyle w:val="NoSpacing"/>
      </w:pPr>
      <w:r>
        <w:t xml:space="preserve">Auteur : Ilya </w:t>
      </w:r>
      <w:proofErr w:type="spellStart"/>
      <w:r>
        <w:t>Oukhov</w:t>
      </w:r>
      <w:proofErr w:type="spellEnd"/>
    </w:p>
    <w:p w:rsidR="007E4786" w:rsidRDefault="007E4786" w:rsidP="007E4786">
      <w:pPr>
        <w:pStyle w:val="NoSpacing"/>
      </w:pPr>
    </w:p>
    <w:p w:rsidR="007E4786" w:rsidRDefault="007E4786" w:rsidP="007E4786">
      <w:pPr>
        <w:pStyle w:val="NoSpacing"/>
        <w:rPr>
          <w:rFonts w:ascii="Arial" w:hAnsi="Arial" w:cs="Arial"/>
          <w:sz w:val="28"/>
          <w:szCs w:val="28"/>
        </w:rPr>
      </w:pPr>
      <w:r w:rsidRPr="007E4786">
        <w:rPr>
          <w:rFonts w:ascii="Arial" w:hAnsi="Arial" w:cs="Arial"/>
          <w:sz w:val="28"/>
          <w:szCs w:val="28"/>
        </w:rPr>
        <w:t xml:space="preserve">Le bizness oublié : </w:t>
      </w:r>
      <w:proofErr w:type="spellStart"/>
      <w:r w:rsidRPr="007E4786">
        <w:rPr>
          <w:rFonts w:ascii="Arial" w:hAnsi="Arial" w:cs="Arial"/>
          <w:sz w:val="28"/>
          <w:szCs w:val="28"/>
        </w:rPr>
        <w:t>Navalny</w:t>
      </w:r>
      <w:proofErr w:type="spellEnd"/>
      <w:r w:rsidRPr="007E4786">
        <w:rPr>
          <w:rFonts w:ascii="Arial" w:hAnsi="Arial" w:cs="Arial"/>
          <w:sz w:val="28"/>
          <w:szCs w:val="28"/>
        </w:rPr>
        <w:t xml:space="preserve"> continue à être le directeur d’une entreprise monténégrine.</w:t>
      </w:r>
    </w:p>
    <w:p w:rsidR="007E4786" w:rsidRDefault="007E4786" w:rsidP="007E4786">
      <w:pPr>
        <w:pStyle w:val="NoSpacing"/>
        <w:rPr>
          <w:rFonts w:ascii="Arial" w:hAnsi="Arial" w:cs="Arial"/>
          <w:sz w:val="28"/>
          <w:szCs w:val="28"/>
        </w:rPr>
      </w:pPr>
    </w:p>
    <w:p w:rsidR="007E4786" w:rsidRPr="00F0068E" w:rsidRDefault="007E4786" w:rsidP="00106A45">
      <w:pPr>
        <w:pStyle w:val="NoSpacing"/>
        <w:rPr>
          <w:rFonts w:ascii="Arial" w:hAnsi="Arial" w:cs="Arial"/>
          <w:lang w:eastAsia="fr-FR"/>
        </w:rPr>
      </w:pPr>
      <w:r w:rsidRPr="00F0068E">
        <w:rPr>
          <w:rFonts w:ascii="Arial" w:hAnsi="Arial" w:cs="Arial"/>
          <w:lang w:eastAsia="fr-FR"/>
        </w:rPr>
        <w:t xml:space="preserve">Les investigations anti-corruption de </w:t>
      </w:r>
      <w:proofErr w:type="spellStart"/>
      <w:r w:rsidRPr="00F0068E">
        <w:rPr>
          <w:rFonts w:ascii="Arial" w:hAnsi="Arial" w:cs="Arial"/>
          <w:lang w:eastAsia="fr-FR"/>
        </w:rPr>
        <w:t>Navalny</w:t>
      </w:r>
      <w:proofErr w:type="spellEnd"/>
      <w:r w:rsidRPr="00F0068E">
        <w:rPr>
          <w:rFonts w:ascii="Arial" w:hAnsi="Arial" w:cs="Arial"/>
          <w:lang w:eastAsia="fr-FR"/>
        </w:rPr>
        <w:t xml:space="preserve"> l’on transformé en un personnage public, mais ses ambitions politiques et son désir d’être candidat au poste de président de la Russie donnent le droit de s’intéresser à ses sources de financement dans le contexte de l’intérêt public. Life a découvert </w:t>
      </w:r>
      <w:r w:rsidR="0075157F" w:rsidRPr="00F0068E">
        <w:rPr>
          <w:rFonts w:ascii="Arial" w:hAnsi="Arial" w:cs="Arial"/>
          <w:lang w:eastAsia="fr-FR"/>
        </w:rPr>
        <w:t xml:space="preserve">qu’Alekseï </w:t>
      </w:r>
      <w:proofErr w:type="spellStart"/>
      <w:r w:rsidR="0075157F" w:rsidRPr="00F0068E">
        <w:rPr>
          <w:rFonts w:ascii="Arial" w:hAnsi="Arial" w:cs="Arial"/>
          <w:lang w:eastAsia="fr-FR"/>
        </w:rPr>
        <w:t>Navalny</w:t>
      </w:r>
      <w:proofErr w:type="spellEnd"/>
      <w:r w:rsidR="0075157F" w:rsidRPr="00F0068E">
        <w:rPr>
          <w:rFonts w:ascii="Arial" w:hAnsi="Arial" w:cs="Arial"/>
          <w:lang w:eastAsia="fr-FR"/>
        </w:rPr>
        <w:t xml:space="preserve"> dirige comme avant une entreprise étrangère</w:t>
      </w:r>
      <w:r w:rsidR="00F0068E">
        <w:rPr>
          <w:rFonts w:ascii="Arial" w:hAnsi="Arial" w:cs="Arial"/>
          <w:lang w:eastAsia="fr-FR"/>
        </w:rPr>
        <w:t>,</w:t>
      </w:r>
      <w:r w:rsidR="0075157F" w:rsidRPr="00F0068E">
        <w:rPr>
          <w:rFonts w:ascii="Arial" w:hAnsi="Arial" w:cs="Arial"/>
          <w:lang w:eastAsia="fr-FR"/>
        </w:rPr>
        <w:t xml:space="preserve"> il s’avère en être le cofondateur, en plus, il préfère oublier ce fait.</w:t>
      </w:r>
    </w:p>
    <w:p w:rsidR="009A082D" w:rsidRPr="00F0068E" w:rsidRDefault="009A082D" w:rsidP="00106A45">
      <w:pPr>
        <w:pStyle w:val="NoSpacing"/>
        <w:rPr>
          <w:rFonts w:ascii="Arial" w:hAnsi="Arial" w:cs="Arial"/>
          <w:lang w:eastAsia="fr-FR"/>
        </w:rPr>
      </w:pPr>
    </w:p>
    <w:p w:rsidR="009A082D" w:rsidRPr="00F0068E" w:rsidRDefault="00106A45" w:rsidP="007E4786">
      <w:pPr>
        <w:pStyle w:val="NoSpacing"/>
        <w:rPr>
          <w:rFonts w:ascii="Arial" w:hAnsi="Arial" w:cs="Arial"/>
        </w:rPr>
      </w:pPr>
      <w:r w:rsidRPr="00F0068E">
        <w:rPr>
          <w:rFonts w:ascii="Arial" w:hAnsi="Arial" w:cs="Arial"/>
        </w:rPr>
        <w:t xml:space="preserve">Au cours de la campagne électorale pour l’élection du maire de Moscou, il est apparu que </w:t>
      </w:r>
      <w:proofErr w:type="spellStart"/>
      <w:r w:rsidRPr="00F0068E">
        <w:rPr>
          <w:rFonts w:ascii="Arial" w:hAnsi="Arial" w:cs="Arial"/>
        </w:rPr>
        <w:t>Navalny</w:t>
      </w:r>
      <w:proofErr w:type="spellEnd"/>
      <w:r w:rsidRPr="00F0068E">
        <w:rPr>
          <w:rFonts w:ascii="Arial" w:hAnsi="Arial" w:cs="Arial"/>
        </w:rPr>
        <w:t xml:space="preserve"> et Maria </w:t>
      </w:r>
      <w:proofErr w:type="spellStart"/>
      <w:r w:rsidRPr="00F0068E">
        <w:rPr>
          <w:rFonts w:ascii="Arial" w:hAnsi="Arial" w:cs="Arial"/>
        </w:rPr>
        <w:t>Gaïdar</w:t>
      </w:r>
      <w:proofErr w:type="spellEnd"/>
      <w:r w:rsidRPr="00F0068E">
        <w:rPr>
          <w:rFonts w:ascii="Arial" w:hAnsi="Arial" w:cs="Arial"/>
        </w:rPr>
        <w:t xml:space="preserve"> avaient enregistré en 2007 au Monténégro une entreprise nommée MRD </w:t>
      </w:r>
      <w:proofErr w:type="spellStart"/>
      <w:r w:rsidRPr="00F0068E">
        <w:rPr>
          <w:rFonts w:ascii="Arial" w:hAnsi="Arial" w:cs="Arial"/>
        </w:rPr>
        <w:t>Company</w:t>
      </w:r>
      <w:proofErr w:type="spellEnd"/>
      <w:r w:rsidRPr="00F0068E">
        <w:rPr>
          <w:rFonts w:ascii="Arial" w:hAnsi="Arial" w:cs="Arial"/>
        </w:rPr>
        <w:t xml:space="preserve">. </w:t>
      </w:r>
      <w:proofErr w:type="spellStart"/>
      <w:r w:rsidRPr="00F0068E">
        <w:rPr>
          <w:rFonts w:ascii="Arial" w:hAnsi="Arial" w:cs="Arial"/>
        </w:rPr>
        <w:t>Navalny</w:t>
      </w:r>
      <w:proofErr w:type="spellEnd"/>
      <w:r w:rsidRPr="00F0068E">
        <w:rPr>
          <w:rFonts w:ascii="Arial" w:hAnsi="Arial" w:cs="Arial"/>
        </w:rPr>
        <w:t xml:space="preserve"> a nié à toutes forces ses liens avec cette entreprise. En pa</w:t>
      </w:r>
      <w:r w:rsidR="00F0068E">
        <w:rPr>
          <w:rFonts w:ascii="Arial" w:hAnsi="Arial" w:cs="Arial"/>
        </w:rPr>
        <w:t>rticulier, il a déclaré que le</w:t>
      </w:r>
      <w:r w:rsidRPr="00F0068E">
        <w:rPr>
          <w:rFonts w:ascii="Arial" w:hAnsi="Arial" w:cs="Arial"/>
        </w:rPr>
        <w:t>s signatures</w:t>
      </w:r>
      <w:r w:rsidR="009A082D" w:rsidRPr="00F0068E">
        <w:rPr>
          <w:rFonts w:ascii="Arial" w:hAnsi="Arial" w:cs="Arial"/>
        </w:rPr>
        <w:t xml:space="preserve"> </w:t>
      </w:r>
      <w:r w:rsidR="00F0068E">
        <w:rPr>
          <w:rFonts w:ascii="Arial" w:hAnsi="Arial" w:cs="Arial"/>
        </w:rPr>
        <w:t>de</w:t>
      </w:r>
      <w:r w:rsidR="00F0068E" w:rsidRPr="00F0068E">
        <w:rPr>
          <w:rFonts w:ascii="Arial" w:hAnsi="Arial" w:cs="Arial"/>
        </w:rPr>
        <w:t xml:space="preserve"> Maria </w:t>
      </w:r>
      <w:proofErr w:type="spellStart"/>
      <w:r w:rsidR="00F0068E" w:rsidRPr="00F0068E">
        <w:rPr>
          <w:rFonts w:ascii="Arial" w:hAnsi="Arial" w:cs="Arial"/>
        </w:rPr>
        <w:t>Gaïdar</w:t>
      </w:r>
      <w:proofErr w:type="spellEnd"/>
      <w:r w:rsidR="00F0068E" w:rsidRPr="00F0068E">
        <w:rPr>
          <w:rFonts w:ascii="Arial" w:hAnsi="Arial" w:cs="Arial"/>
        </w:rPr>
        <w:t xml:space="preserve"> et </w:t>
      </w:r>
      <w:r w:rsidR="00F0068E">
        <w:rPr>
          <w:rFonts w:ascii="Arial" w:hAnsi="Arial" w:cs="Arial"/>
        </w:rPr>
        <w:t>la sienne</w:t>
      </w:r>
      <w:r w:rsidR="00F0068E" w:rsidRPr="00F0068E">
        <w:rPr>
          <w:rFonts w:ascii="Arial" w:hAnsi="Arial" w:cs="Arial"/>
        </w:rPr>
        <w:t xml:space="preserve"> </w:t>
      </w:r>
      <w:r w:rsidR="00F0068E">
        <w:rPr>
          <w:rFonts w:ascii="Arial" w:hAnsi="Arial" w:cs="Arial"/>
        </w:rPr>
        <w:t>s</w:t>
      </w:r>
      <w:r w:rsidR="009A082D" w:rsidRPr="00F0068E">
        <w:rPr>
          <w:rFonts w:ascii="Arial" w:hAnsi="Arial" w:cs="Arial"/>
        </w:rPr>
        <w:t>ur les documents fondateurs</w:t>
      </w:r>
      <w:r w:rsidRPr="00F0068E">
        <w:rPr>
          <w:rFonts w:ascii="Arial" w:hAnsi="Arial" w:cs="Arial"/>
        </w:rPr>
        <w:t xml:space="preserve">, ont été </w:t>
      </w:r>
      <w:r w:rsidR="009A082D" w:rsidRPr="00F0068E">
        <w:rPr>
          <w:rFonts w:ascii="Arial" w:hAnsi="Arial" w:cs="Arial"/>
        </w:rPr>
        <w:t>falsifiées.</w:t>
      </w:r>
    </w:p>
    <w:p w:rsidR="009A082D" w:rsidRPr="00F0068E" w:rsidRDefault="009A082D" w:rsidP="007E4786">
      <w:pPr>
        <w:pStyle w:val="NoSpacing"/>
        <w:rPr>
          <w:rFonts w:ascii="Arial" w:hAnsi="Arial" w:cs="Arial"/>
        </w:rPr>
      </w:pPr>
    </w:p>
    <w:p w:rsidR="009A082D" w:rsidRPr="00F0068E" w:rsidRDefault="009A082D" w:rsidP="007E4786">
      <w:pPr>
        <w:pStyle w:val="NoSpacing"/>
        <w:rPr>
          <w:rFonts w:ascii="Arial" w:hAnsi="Arial" w:cs="Arial"/>
        </w:rPr>
      </w:pPr>
      <w:r w:rsidRPr="00F0068E">
        <w:rPr>
          <w:rFonts w:ascii="Arial" w:hAnsi="Arial" w:cs="Arial"/>
        </w:rPr>
        <w:t xml:space="preserve">Le politicien a même promis qu’il ferait procéder à une expertise graphologique internationale et </w:t>
      </w:r>
      <w:r w:rsidR="00063B3D" w:rsidRPr="00F0068E">
        <w:rPr>
          <w:rFonts w:ascii="Arial" w:hAnsi="Arial" w:cs="Arial"/>
        </w:rPr>
        <w:t>qu’il ferait faire l’enquête correspondante au Monténégro même, après quoi il exigera</w:t>
      </w:r>
      <w:r w:rsidR="002209AA" w:rsidRPr="00F0068E">
        <w:rPr>
          <w:rFonts w:ascii="Arial" w:hAnsi="Arial" w:cs="Arial"/>
        </w:rPr>
        <w:t>it</w:t>
      </w:r>
      <w:r w:rsidR="00063B3D" w:rsidRPr="00F0068E">
        <w:rPr>
          <w:rFonts w:ascii="Arial" w:hAnsi="Arial" w:cs="Arial"/>
        </w:rPr>
        <w:t xml:space="preserve"> </w:t>
      </w:r>
      <w:r w:rsidR="002209AA" w:rsidRPr="00F0068E">
        <w:rPr>
          <w:rFonts w:ascii="Arial" w:hAnsi="Arial" w:cs="Arial"/>
        </w:rPr>
        <w:t>que soit ouverte une procédure judiciaire pour falsification de documents.</w:t>
      </w:r>
    </w:p>
    <w:p w:rsidR="002209AA" w:rsidRPr="00F0068E" w:rsidRDefault="002209AA" w:rsidP="007E4786">
      <w:pPr>
        <w:pStyle w:val="NoSpacing"/>
        <w:rPr>
          <w:rFonts w:ascii="Arial" w:hAnsi="Arial" w:cs="Arial"/>
        </w:rPr>
      </w:pPr>
    </w:p>
    <w:p w:rsidR="002209AA" w:rsidRDefault="002209AA" w:rsidP="007E4786">
      <w:pPr>
        <w:pStyle w:val="NoSpacing"/>
        <w:rPr>
          <w:rFonts w:ascii="Arial" w:hAnsi="Arial" w:cs="Arial"/>
        </w:rPr>
      </w:pPr>
      <w:proofErr w:type="spellStart"/>
      <w:r w:rsidRPr="00F0068E">
        <w:rPr>
          <w:rFonts w:ascii="Arial" w:hAnsi="Arial" w:cs="Arial"/>
        </w:rPr>
        <w:t>A</w:t>
      </w:r>
      <w:proofErr w:type="spellEnd"/>
      <w:r w:rsidRPr="00F0068E">
        <w:rPr>
          <w:rFonts w:ascii="Arial" w:hAnsi="Arial" w:cs="Arial"/>
        </w:rPr>
        <w:t xml:space="preserve"> cette période, </w:t>
      </w:r>
      <w:proofErr w:type="spellStart"/>
      <w:r w:rsidRPr="00F0068E">
        <w:rPr>
          <w:rFonts w:ascii="Arial" w:hAnsi="Arial" w:cs="Arial"/>
        </w:rPr>
        <w:t>Navalny</w:t>
      </w:r>
      <w:proofErr w:type="spellEnd"/>
      <w:r w:rsidRPr="00F0068E">
        <w:rPr>
          <w:rFonts w:ascii="Arial" w:hAnsi="Arial" w:cs="Arial"/>
        </w:rPr>
        <w:t xml:space="preserve"> a commenté activement cette histoire et a même menacé de faire condamner les médias qui avaient répandu l’information concernant l’existence d’un business au Monténégro.</w:t>
      </w:r>
      <w:r w:rsidR="0037465C" w:rsidRPr="00F0068E">
        <w:rPr>
          <w:rFonts w:ascii="Arial" w:hAnsi="Arial" w:cs="Arial"/>
        </w:rPr>
        <w:t xml:space="preserve"> Cependant il est assez remarquable que ce soit </w:t>
      </w:r>
      <w:r w:rsidR="00F0068E">
        <w:rPr>
          <w:rFonts w:ascii="Arial" w:hAnsi="Arial" w:cs="Arial"/>
        </w:rPr>
        <w:t>précisément</w:t>
      </w:r>
      <w:r w:rsidR="0037465C" w:rsidRPr="00F0068E">
        <w:rPr>
          <w:rFonts w:ascii="Arial" w:hAnsi="Arial" w:cs="Arial"/>
        </w:rPr>
        <w:t xml:space="preserve"> à cette période que le politicien a perdu son premier procès – justement une histoire de diffamation – et a été condamné à 500.000 roubles à la demande de Konstantin </w:t>
      </w:r>
      <w:proofErr w:type="spellStart"/>
      <w:r w:rsidR="0074008F" w:rsidRPr="00F0068E">
        <w:rPr>
          <w:rFonts w:ascii="Arial" w:hAnsi="Arial" w:cs="Arial"/>
        </w:rPr>
        <w:t>Kostine</w:t>
      </w:r>
      <w:proofErr w:type="spellEnd"/>
      <w:r w:rsidR="0074008F" w:rsidRPr="00F0068E">
        <w:rPr>
          <w:rFonts w:ascii="Arial" w:hAnsi="Arial" w:cs="Arial"/>
        </w:rPr>
        <w:t xml:space="preserve"> pour la propagation par le blogueur de la diabolisation de son information. Aucune requête ni aucun examen de l’affaire concernant les actifs monténégrins n’ont été </w:t>
      </w:r>
      <w:r w:rsidR="00F0068E">
        <w:rPr>
          <w:rFonts w:ascii="Arial" w:hAnsi="Arial" w:cs="Arial"/>
        </w:rPr>
        <w:t>constatés</w:t>
      </w:r>
      <w:r w:rsidR="0074008F" w:rsidRPr="00F0068E">
        <w:rPr>
          <w:rFonts w:ascii="Arial" w:hAnsi="Arial" w:cs="Arial"/>
        </w:rPr>
        <w:t xml:space="preserve"> durant cette </w:t>
      </w:r>
      <w:r w:rsidR="004E7D7D" w:rsidRPr="00F0068E">
        <w:rPr>
          <w:rFonts w:ascii="Arial" w:hAnsi="Arial" w:cs="Arial"/>
        </w:rPr>
        <w:t>période par le public.</w:t>
      </w:r>
      <w:r w:rsidR="0074008F" w:rsidRPr="00F0068E">
        <w:rPr>
          <w:rFonts w:ascii="Arial" w:hAnsi="Arial" w:cs="Arial"/>
        </w:rPr>
        <w:t xml:space="preserve"> </w:t>
      </w:r>
    </w:p>
    <w:p w:rsidR="00F0068E" w:rsidRPr="00F0068E" w:rsidRDefault="00F0068E" w:rsidP="007E4786">
      <w:pPr>
        <w:pStyle w:val="NoSpacing"/>
        <w:rPr>
          <w:rFonts w:ascii="Arial" w:hAnsi="Arial" w:cs="Arial"/>
        </w:rPr>
      </w:pPr>
    </w:p>
    <w:p w:rsidR="007E4786" w:rsidRDefault="004E7D7D" w:rsidP="007E47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Il convient de remarquer qu’en 2014, une série de médias de masse ont publié une déclaration du directeur des services fiscaux monténégrins Milan </w:t>
      </w:r>
      <w:proofErr w:type="spellStart"/>
      <w:r>
        <w:rPr>
          <w:rFonts w:ascii="Arial" w:hAnsi="Arial" w:cs="Arial"/>
        </w:rPr>
        <w:t>Lakitchevitch</w:t>
      </w:r>
      <w:proofErr w:type="spellEnd"/>
      <w:r>
        <w:rPr>
          <w:rFonts w:ascii="Arial" w:hAnsi="Arial" w:cs="Arial"/>
        </w:rPr>
        <w:t xml:space="preserve"> qui racontait les événements survenus au cours de cette période et confirmait une nouvelle fois qu’Alexeï </w:t>
      </w:r>
      <w:proofErr w:type="spellStart"/>
      <w:r>
        <w:rPr>
          <w:rFonts w:ascii="Arial" w:hAnsi="Arial" w:cs="Arial"/>
        </w:rPr>
        <w:t>Navalny</w:t>
      </w:r>
      <w:proofErr w:type="spellEnd"/>
      <w:r>
        <w:rPr>
          <w:rFonts w:ascii="Arial" w:hAnsi="Arial" w:cs="Arial"/>
        </w:rPr>
        <w:t xml:space="preserve"> avait bien signé l’accord se rapportant à la fondation de cette entreprise au Monténégro.</w:t>
      </w:r>
    </w:p>
    <w:p w:rsidR="001C1098" w:rsidRPr="00B43B46" w:rsidRDefault="001C1098" w:rsidP="004E7D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2E2E"/>
          <w:lang w:eastAsia="fr-FR"/>
        </w:rPr>
      </w:pPr>
      <w:r w:rsidRPr="00B43B46">
        <w:rPr>
          <w:rFonts w:ascii="Arial" w:eastAsia="Times New Roman" w:hAnsi="Arial" w:cs="Arial"/>
          <w:color w:val="2E2E2E"/>
          <w:lang w:eastAsia="fr-FR"/>
        </w:rPr>
        <w:t>Toutefois, à en juger d’après l</w:t>
      </w:r>
      <w:r w:rsidR="008B7A23">
        <w:rPr>
          <w:rFonts w:ascii="Arial" w:eastAsia="Times New Roman" w:hAnsi="Arial" w:cs="Arial"/>
          <w:color w:val="2E2E2E"/>
          <w:lang w:eastAsia="fr-FR"/>
        </w:rPr>
        <w:t>es</w:t>
      </w:r>
      <w:r w:rsidRPr="00B43B46">
        <w:rPr>
          <w:rFonts w:ascii="Arial" w:eastAsia="Times New Roman" w:hAnsi="Arial" w:cs="Arial"/>
          <w:color w:val="2E2E2E"/>
          <w:lang w:eastAsia="fr-FR"/>
        </w:rPr>
        <w:t xml:space="preserve"> données présentes dans le registre gouvernemental d’enregistrement des activités industrielles du Monténégro, il apparaît que cette entreprise, dont les fondateurs sont Alexeï </w:t>
      </w:r>
      <w:proofErr w:type="spellStart"/>
      <w:r w:rsidRPr="00B43B46">
        <w:rPr>
          <w:rFonts w:ascii="Arial" w:eastAsia="Times New Roman" w:hAnsi="Arial" w:cs="Arial"/>
          <w:color w:val="2E2E2E"/>
          <w:lang w:eastAsia="fr-FR"/>
        </w:rPr>
        <w:t>Navalny</w:t>
      </w:r>
      <w:proofErr w:type="spellEnd"/>
      <w:r w:rsidRPr="00B43B46">
        <w:rPr>
          <w:rFonts w:ascii="Arial" w:eastAsia="Times New Roman" w:hAnsi="Arial" w:cs="Arial"/>
          <w:color w:val="2E2E2E"/>
          <w:lang w:eastAsia="fr-FR"/>
        </w:rPr>
        <w:t xml:space="preserve">, Maria </w:t>
      </w:r>
      <w:proofErr w:type="spellStart"/>
      <w:r w:rsidRPr="00B43B46">
        <w:rPr>
          <w:rFonts w:ascii="Arial" w:eastAsia="Times New Roman" w:hAnsi="Arial" w:cs="Arial"/>
          <w:color w:val="2E2E2E"/>
          <w:lang w:eastAsia="fr-FR"/>
        </w:rPr>
        <w:t>Gaïdar</w:t>
      </w:r>
      <w:proofErr w:type="spellEnd"/>
      <w:r w:rsidRPr="00B43B46">
        <w:rPr>
          <w:rFonts w:ascii="Arial" w:eastAsia="Times New Roman" w:hAnsi="Arial" w:cs="Arial"/>
          <w:color w:val="2E2E2E"/>
          <w:lang w:eastAsia="fr-FR"/>
        </w:rPr>
        <w:t xml:space="preserve"> et Mikhaïl </w:t>
      </w:r>
      <w:proofErr w:type="spellStart"/>
      <w:r w:rsidRPr="00B43B46">
        <w:rPr>
          <w:rFonts w:ascii="Arial" w:eastAsia="Times New Roman" w:hAnsi="Arial" w:cs="Arial"/>
          <w:color w:val="2E2E2E"/>
          <w:lang w:eastAsia="fr-FR"/>
        </w:rPr>
        <w:t>Eskine</w:t>
      </w:r>
      <w:proofErr w:type="spellEnd"/>
      <w:r w:rsidRPr="00B43B46">
        <w:rPr>
          <w:rFonts w:ascii="Arial" w:eastAsia="Times New Roman" w:hAnsi="Arial" w:cs="Arial"/>
          <w:color w:val="2E2E2E"/>
          <w:lang w:eastAsia="fr-FR"/>
        </w:rPr>
        <w:t xml:space="preserve">, continue d’exister et </w:t>
      </w:r>
      <w:r w:rsidR="00B43B46" w:rsidRPr="00B43B46">
        <w:rPr>
          <w:rFonts w:ascii="Arial" w:eastAsia="Times New Roman" w:hAnsi="Arial" w:cs="Arial"/>
          <w:color w:val="2E2E2E"/>
          <w:lang w:eastAsia="fr-FR"/>
        </w:rPr>
        <w:t>est enregistrée en</w:t>
      </w:r>
      <w:r w:rsidR="00B43B46">
        <w:rPr>
          <w:rFonts w:ascii="Arial" w:eastAsia="Times New Roman" w:hAnsi="Arial" w:cs="Arial"/>
          <w:color w:val="2E2E2E"/>
          <w:lang w:eastAsia="fr-FR"/>
        </w:rPr>
        <w:t xml:space="preserve"> tant que personne juridique,</w:t>
      </w:r>
      <w:r w:rsidR="00B43B46" w:rsidRPr="00B43B46">
        <w:rPr>
          <w:rFonts w:ascii="Arial" w:eastAsia="Times New Roman" w:hAnsi="Arial" w:cs="Arial"/>
          <w:color w:val="2E2E2E"/>
          <w:lang w:eastAsia="fr-FR"/>
        </w:rPr>
        <w:t xml:space="preserve"> </w:t>
      </w:r>
      <w:proofErr w:type="spellStart"/>
      <w:r w:rsidR="00B43B46" w:rsidRPr="00B43B46">
        <w:rPr>
          <w:rFonts w:ascii="Arial" w:eastAsia="Times New Roman" w:hAnsi="Arial" w:cs="Arial"/>
          <w:color w:val="2E2E2E"/>
          <w:lang w:eastAsia="fr-FR"/>
        </w:rPr>
        <w:t>Navalny</w:t>
      </w:r>
      <w:proofErr w:type="spellEnd"/>
      <w:r w:rsidR="00B43B46" w:rsidRPr="00B43B46">
        <w:rPr>
          <w:rFonts w:ascii="Arial" w:eastAsia="Times New Roman" w:hAnsi="Arial" w:cs="Arial"/>
          <w:color w:val="2E2E2E"/>
          <w:lang w:eastAsia="fr-FR"/>
        </w:rPr>
        <w:t xml:space="preserve"> </w:t>
      </w:r>
      <w:r w:rsidR="00B43B46">
        <w:rPr>
          <w:rFonts w:ascii="Arial" w:eastAsia="Times New Roman" w:hAnsi="Arial" w:cs="Arial"/>
          <w:color w:val="2E2E2E"/>
          <w:lang w:eastAsia="fr-FR"/>
        </w:rPr>
        <w:t xml:space="preserve">en personne </w:t>
      </w:r>
      <w:r w:rsidR="00B43B46" w:rsidRPr="00B43B46">
        <w:rPr>
          <w:rFonts w:ascii="Arial" w:eastAsia="Times New Roman" w:hAnsi="Arial" w:cs="Arial"/>
          <w:color w:val="2E2E2E"/>
          <w:lang w:eastAsia="fr-FR"/>
        </w:rPr>
        <w:t>est désigné dans les documents du registre des Services fiscaux du Monténégro en tant que son fondateur et il possède des parts du capital.</w:t>
      </w:r>
    </w:p>
    <w:p w:rsidR="004E7D7D" w:rsidRDefault="00DD2D58" w:rsidP="004E7D7D">
      <w:pPr>
        <w:rPr>
          <w:rStyle w:val="Hyperlink"/>
          <w:rFonts w:ascii="Arial" w:hAnsi="Arial" w:cs="Arial"/>
        </w:rPr>
      </w:pPr>
      <w:hyperlink r:id="rId5" w:history="1">
        <w:r w:rsidR="004E7D7D" w:rsidRPr="008B7A23">
          <w:rPr>
            <w:rStyle w:val="Hyperlink"/>
            <w:rFonts w:ascii="Arial" w:hAnsi="Arial" w:cs="Arial"/>
          </w:rPr>
          <w:t>https://static.life.ru/posts/2017/05/1010906/5b1147b1936384fd907b82afaf478b03__980x.jpg</w:t>
        </w:r>
      </w:hyperlink>
    </w:p>
    <w:p w:rsidR="004B6F3E" w:rsidRPr="008B7A23" w:rsidRDefault="004B6F3E" w:rsidP="004E7D7D">
      <w:pPr>
        <w:rPr>
          <w:rFonts w:ascii="Arial" w:hAnsi="Arial" w:cs="Arial"/>
        </w:rPr>
      </w:pPr>
      <w:r>
        <w:rPr>
          <w:rStyle w:val="Hyperlink"/>
          <w:rFonts w:ascii="Arial" w:hAnsi="Arial" w:cs="Arial"/>
        </w:rPr>
        <w:t xml:space="preserve">autre document de même origine : </w:t>
      </w:r>
      <w:hyperlink r:id="rId6" w:history="1">
        <w:r w:rsidRPr="004024F9">
          <w:rPr>
            <w:rStyle w:val="Hyperlink"/>
            <w:rFonts w:ascii="Arial" w:hAnsi="Arial" w:cs="Arial"/>
          </w:rPr>
          <w:t>http://echo.msk.ru/files/1020544.JPG?1377066113</w:t>
        </w:r>
      </w:hyperlink>
      <w:r>
        <w:rPr>
          <w:rStyle w:val="Hyperlink"/>
          <w:rFonts w:ascii="Arial" w:hAnsi="Arial" w:cs="Arial"/>
        </w:rPr>
        <w:t xml:space="preserve"> (publié par </w:t>
      </w:r>
      <w:proofErr w:type="spellStart"/>
      <w:r>
        <w:rPr>
          <w:rStyle w:val="Hyperlink"/>
          <w:rFonts w:ascii="Arial" w:hAnsi="Arial" w:cs="Arial"/>
        </w:rPr>
        <w:t>Echo</w:t>
      </w:r>
      <w:proofErr w:type="spellEnd"/>
      <w:r>
        <w:rPr>
          <w:rStyle w:val="Hyperlink"/>
          <w:rFonts w:ascii="Arial" w:hAnsi="Arial" w:cs="Arial"/>
        </w:rPr>
        <w:t xml:space="preserve"> de Moscou)</w:t>
      </w:r>
    </w:p>
    <w:p w:rsidR="004E7D7D" w:rsidRDefault="00B43B46" w:rsidP="007E47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Depuis l’enregistrement de cette société en novembre 2007, il s’est écoulé presque 10 ans, toutefois </w:t>
      </w:r>
      <w:r w:rsidR="008A1FD9">
        <w:rPr>
          <w:rFonts w:ascii="Arial" w:hAnsi="Arial" w:cs="Arial"/>
        </w:rPr>
        <w:t xml:space="preserve">après tout ce temps – en particulier après le scandale de 2014 -, </w:t>
      </w:r>
      <w:proofErr w:type="spellStart"/>
      <w:r w:rsidR="008A1FD9">
        <w:rPr>
          <w:rFonts w:ascii="Arial" w:hAnsi="Arial" w:cs="Arial"/>
        </w:rPr>
        <w:t>Navalny</w:t>
      </w:r>
      <w:proofErr w:type="spellEnd"/>
      <w:r w:rsidR="008A1FD9">
        <w:rPr>
          <w:rFonts w:ascii="Arial" w:hAnsi="Arial" w:cs="Arial"/>
        </w:rPr>
        <w:t xml:space="preserve"> ne s’est jamais donné la peine de la fermer ou de sortir de l’effectif de la direction et des fondateurs.</w:t>
      </w:r>
    </w:p>
    <w:p w:rsidR="008A1FD9" w:rsidRDefault="008A1FD9" w:rsidP="007E4786">
      <w:pPr>
        <w:pStyle w:val="NoSpacing"/>
        <w:rPr>
          <w:rFonts w:ascii="Arial" w:hAnsi="Arial" w:cs="Arial"/>
        </w:rPr>
      </w:pPr>
    </w:p>
    <w:p w:rsidR="008B7A23" w:rsidRDefault="008B7A23" w:rsidP="007E47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Cela peut démontrer que la société a été utilisée à des fins commerciales ou financières, en particulier compte tenu du fait qu’en étant un « hub » financier pratique ainsi qu’un lieu </w:t>
      </w:r>
      <w:r w:rsidR="000742C0">
        <w:rPr>
          <w:rFonts w:ascii="Arial" w:hAnsi="Arial" w:cs="Arial"/>
        </w:rPr>
        <w:t>de vente</w:t>
      </w:r>
      <w:r w:rsidR="0027214F">
        <w:rPr>
          <w:rFonts w:ascii="Arial" w:hAnsi="Arial" w:cs="Arial"/>
        </w:rPr>
        <w:t xml:space="preserve"> de biens immobiliers dont les propriétaires sont des représentants de la classe créative russe, le Monténégro a justement </w:t>
      </w:r>
      <w:r w:rsidR="0027214F">
        <w:rPr>
          <w:rFonts w:ascii="Arial" w:hAnsi="Arial" w:cs="Arial"/>
        </w:rPr>
        <w:lastRenderedPageBreak/>
        <w:t>entamé, à partir des années 2014-2015, un processus actif de rapprochement avec l’Alliance de l’atlantique nord, dans laquelle elle va entrer prochainement.</w:t>
      </w:r>
    </w:p>
    <w:p w:rsidR="0027214F" w:rsidRDefault="0027214F" w:rsidP="007E4786">
      <w:pPr>
        <w:pStyle w:val="NoSpacing"/>
        <w:rPr>
          <w:rFonts w:ascii="Arial" w:hAnsi="Arial" w:cs="Arial"/>
        </w:rPr>
      </w:pPr>
    </w:p>
    <w:p w:rsidR="0027214F" w:rsidRDefault="0027214F" w:rsidP="007E47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Du côté de </w:t>
      </w:r>
      <w:proofErr w:type="spellStart"/>
      <w:r>
        <w:rPr>
          <w:rFonts w:ascii="Arial" w:hAnsi="Arial" w:cs="Arial"/>
        </w:rPr>
        <w:t>Navalny</w:t>
      </w:r>
      <w:proofErr w:type="spellEnd"/>
      <w:r>
        <w:rPr>
          <w:rFonts w:ascii="Arial" w:hAnsi="Arial" w:cs="Arial"/>
        </w:rPr>
        <w:t xml:space="preserve"> perdure un cordon ombilical financier</w:t>
      </w:r>
      <w:r w:rsidR="006C2B3D">
        <w:rPr>
          <w:rFonts w:ascii="Arial" w:hAnsi="Arial" w:cs="Arial"/>
        </w:rPr>
        <w:t xml:space="preserve"> qui le relie avec l’occident, surtout actuellement, sur fond de fuites multiples attestant du fait que </w:t>
      </w:r>
      <w:r w:rsidR="00F01655">
        <w:rPr>
          <w:rFonts w:ascii="Arial" w:hAnsi="Arial" w:cs="Arial"/>
        </w:rPr>
        <w:t>le Fonds pour la lutte anticorruption</w:t>
      </w:r>
      <w:r w:rsidR="006C2B3D">
        <w:rPr>
          <w:rFonts w:ascii="Arial" w:hAnsi="Arial" w:cs="Arial"/>
        </w:rPr>
        <w:t xml:space="preserve"> et des personnes de l’entourage de </w:t>
      </w:r>
      <w:proofErr w:type="spellStart"/>
      <w:r w:rsidR="006C2B3D">
        <w:rPr>
          <w:rFonts w:ascii="Arial" w:hAnsi="Arial" w:cs="Arial"/>
        </w:rPr>
        <w:t>Navalny</w:t>
      </w:r>
      <w:proofErr w:type="spellEnd"/>
      <w:r w:rsidR="006C2B3D">
        <w:rPr>
          <w:rFonts w:ascii="Arial" w:hAnsi="Arial" w:cs="Arial"/>
        </w:rPr>
        <w:t xml:space="preserve"> ont reçu des fonds venant de l’étranger via des sociétés-écrans estoniennes et tchèques</w:t>
      </w:r>
      <w:r w:rsidR="00F01655">
        <w:rPr>
          <w:rFonts w:ascii="Arial" w:hAnsi="Arial" w:cs="Arial"/>
        </w:rPr>
        <w:t>.</w:t>
      </w:r>
    </w:p>
    <w:p w:rsidR="00F01655" w:rsidRDefault="00F01655" w:rsidP="007E47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Il faut noter que </w:t>
      </w:r>
      <w:r w:rsidR="000742C0">
        <w:rPr>
          <w:rFonts w:ascii="Arial" w:hAnsi="Arial" w:cs="Arial"/>
        </w:rPr>
        <w:t>la possession</w:t>
      </w:r>
      <w:r w:rsidR="004B6F3E">
        <w:rPr>
          <w:rFonts w:ascii="Arial" w:hAnsi="Arial" w:cs="Arial"/>
        </w:rPr>
        <w:t xml:space="preserve"> de propriétés </w:t>
      </w:r>
      <w:r w:rsidR="000742C0">
        <w:rPr>
          <w:rFonts w:ascii="Arial" w:hAnsi="Arial" w:cs="Arial"/>
        </w:rPr>
        <w:t>étrangères</w:t>
      </w:r>
      <w:r>
        <w:rPr>
          <w:rFonts w:ascii="Arial" w:hAnsi="Arial" w:cs="Arial"/>
        </w:rPr>
        <w:t xml:space="preserve"> et aussi la participation au capital de sociétés </w:t>
      </w:r>
      <w:r w:rsidR="004B6F3E">
        <w:rPr>
          <w:rFonts w:ascii="Arial" w:hAnsi="Arial" w:cs="Arial"/>
        </w:rPr>
        <w:t>à l’étranger</w:t>
      </w:r>
      <w:r>
        <w:rPr>
          <w:rFonts w:ascii="Arial" w:hAnsi="Arial" w:cs="Arial"/>
        </w:rPr>
        <w:t xml:space="preserve"> peuvent, d’après les experts, être pour </w:t>
      </w:r>
      <w:proofErr w:type="spellStart"/>
      <w:r>
        <w:rPr>
          <w:rFonts w:ascii="Arial" w:hAnsi="Arial" w:cs="Arial"/>
        </w:rPr>
        <w:t>Navalny</w:t>
      </w:r>
      <w:proofErr w:type="spellEnd"/>
      <w:r>
        <w:rPr>
          <w:rFonts w:ascii="Arial" w:hAnsi="Arial" w:cs="Arial"/>
        </w:rPr>
        <w:t xml:space="preserve"> la source de difficultés particulières dans ses futures campagnes politiques, étant donné qu’à partir des années 2011-2012, </w:t>
      </w:r>
      <w:r w:rsidRPr="004B6F3E">
        <w:rPr>
          <w:rFonts w:ascii="Arial" w:hAnsi="Arial" w:cs="Arial"/>
          <w:color w:val="FF0000"/>
        </w:rPr>
        <w:t xml:space="preserve">la législation russe </w:t>
      </w:r>
      <w:r w:rsidR="00C52E43" w:rsidRPr="004B6F3E">
        <w:rPr>
          <w:rFonts w:ascii="Arial" w:hAnsi="Arial" w:cs="Arial"/>
          <w:color w:val="FF0000"/>
        </w:rPr>
        <w:t xml:space="preserve">a commencé à combler les lacunes existant dans </w:t>
      </w:r>
      <w:r w:rsidR="000742C0">
        <w:rPr>
          <w:rFonts w:ascii="Arial" w:hAnsi="Arial" w:cs="Arial"/>
          <w:color w:val="FF0000"/>
        </w:rPr>
        <w:t xml:space="preserve">la prise en charge </w:t>
      </w:r>
      <w:r w:rsidR="00C52E43" w:rsidRPr="004B6F3E">
        <w:rPr>
          <w:rFonts w:ascii="Arial" w:hAnsi="Arial" w:cs="Arial"/>
          <w:color w:val="FF0000"/>
        </w:rPr>
        <w:t xml:space="preserve">et </w:t>
      </w:r>
      <w:r w:rsidR="00C50922" w:rsidRPr="004B6F3E">
        <w:rPr>
          <w:rFonts w:ascii="Arial" w:hAnsi="Arial" w:cs="Arial"/>
          <w:color w:val="FF0000"/>
        </w:rPr>
        <w:t xml:space="preserve">la gestion </w:t>
      </w:r>
      <w:r w:rsidR="00DD2D58">
        <w:rPr>
          <w:rFonts w:ascii="Arial" w:hAnsi="Arial" w:cs="Arial"/>
          <w:color w:val="FF0000"/>
        </w:rPr>
        <w:t xml:space="preserve">d’un bien et de son management </w:t>
      </w:r>
      <w:r w:rsidR="00C50922" w:rsidRPr="004B6F3E">
        <w:rPr>
          <w:rFonts w:ascii="Arial" w:hAnsi="Arial" w:cs="Arial"/>
          <w:color w:val="FF0000"/>
        </w:rPr>
        <w:t>par des act</w:t>
      </w:r>
      <w:r w:rsidR="00DD2D58">
        <w:rPr>
          <w:rFonts w:ascii="Arial" w:hAnsi="Arial" w:cs="Arial"/>
          <w:color w:val="FF0000"/>
        </w:rPr>
        <w:t>eurs</w:t>
      </w:r>
      <w:r w:rsidR="00C50922" w:rsidRPr="004B6F3E">
        <w:rPr>
          <w:rFonts w:ascii="Arial" w:hAnsi="Arial" w:cs="Arial"/>
          <w:color w:val="FF0000"/>
        </w:rPr>
        <w:t xml:space="preserve"> étrangers pour des personnes occupant des charges gouvernementales.</w:t>
      </w:r>
      <w:r w:rsidR="00C50922">
        <w:rPr>
          <w:rFonts w:ascii="Arial" w:hAnsi="Arial" w:cs="Arial"/>
        </w:rPr>
        <w:t xml:space="preserve"> Ainsi, c’est du délai plus ou moins rapide avec lequel </w:t>
      </w:r>
      <w:proofErr w:type="spellStart"/>
      <w:r w:rsidR="00C50922">
        <w:rPr>
          <w:rFonts w:ascii="Arial" w:hAnsi="Arial" w:cs="Arial"/>
        </w:rPr>
        <w:t>Navalny</w:t>
      </w:r>
      <w:proofErr w:type="spellEnd"/>
      <w:r w:rsidR="00C50922">
        <w:rPr>
          <w:rFonts w:ascii="Arial" w:hAnsi="Arial" w:cs="Arial"/>
        </w:rPr>
        <w:t xml:space="preserve"> mettra (ou pas) fin à sa participation dans la possession de sociétés à l’étranger que dépendra </w:t>
      </w:r>
      <w:r w:rsidR="0067499B">
        <w:rPr>
          <w:rFonts w:ascii="Arial" w:hAnsi="Arial" w:cs="Arial"/>
        </w:rPr>
        <w:t>son estimation personnelle de ses perspectives politiques et électorales.</w:t>
      </w:r>
    </w:p>
    <w:p w:rsidR="008A1FD9" w:rsidRDefault="008A1FD9" w:rsidP="008A1FD9">
      <w:pPr>
        <w:shd w:val="clear" w:color="auto" w:fill="FFFFFF"/>
        <w:rPr>
          <w:rFonts w:ascii="Roboto" w:hAnsi="Roboto"/>
          <w:color w:val="2E2E2E"/>
          <w:sz w:val="21"/>
          <w:szCs w:val="21"/>
        </w:rPr>
      </w:pPr>
      <w:proofErr w:type="spellStart"/>
      <w:proofErr w:type="gramStart"/>
      <w:r>
        <w:rPr>
          <w:rFonts w:ascii="Roboto" w:hAnsi="Roboto"/>
          <w:color w:val="2E2E2E"/>
          <w:sz w:val="21"/>
          <w:szCs w:val="21"/>
        </w:rPr>
        <w:t>Автор</w:t>
      </w:r>
      <w:proofErr w:type="spellEnd"/>
      <w:r>
        <w:rPr>
          <w:rFonts w:ascii="Roboto" w:hAnsi="Roboto"/>
          <w:color w:val="2E2E2E"/>
          <w:sz w:val="21"/>
          <w:szCs w:val="21"/>
        </w:rPr>
        <w:t>:</w:t>
      </w:r>
      <w:proofErr w:type="gramEnd"/>
    </w:p>
    <w:p w:rsidR="008A1FD9" w:rsidRDefault="008A1FD9" w:rsidP="007E4786">
      <w:pPr>
        <w:pStyle w:val="NoSpacing"/>
        <w:rPr>
          <w:rFonts w:ascii="Arial" w:hAnsi="Arial" w:cs="Arial"/>
        </w:rPr>
      </w:pPr>
    </w:p>
    <w:p w:rsidR="004B6F3E" w:rsidRDefault="004B6F3E" w:rsidP="007E4786">
      <w:pPr>
        <w:pStyle w:val="NoSpacing"/>
        <w:rPr>
          <w:rFonts w:ascii="Arial" w:hAnsi="Arial" w:cs="Arial"/>
          <w:b/>
        </w:rPr>
      </w:pPr>
      <w:r w:rsidRPr="004B6F3E">
        <w:rPr>
          <w:rFonts w:ascii="Arial" w:hAnsi="Arial" w:cs="Arial"/>
          <w:b/>
        </w:rPr>
        <w:t>Articles complémentaires :</w:t>
      </w:r>
    </w:p>
    <w:p w:rsidR="00DD2D58" w:rsidRPr="004B6F3E" w:rsidRDefault="00DD2D58" w:rsidP="007E4786">
      <w:pPr>
        <w:pStyle w:val="NoSpacing"/>
        <w:rPr>
          <w:rFonts w:ascii="Arial" w:hAnsi="Arial" w:cs="Arial"/>
          <w:b/>
        </w:rPr>
      </w:pPr>
      <w:bookmarkStart w:id="0" w:name="_GoBack"/>
      <w:bookmarkEnd w:id="0"/>
    </w:p>
    <w:p w:rsidR="004B6F3E" w:rsidRDefault="004B6F3E" w:rsidP="007E47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1-</w:t>
      </w:r>
      <w:r w:rsidRPr="004B6F3E">
        <w:rPr>
          <w:rFonts w:ascii="Arial" w:hAnsi="Arial" w:cs="Arial"/>
        </w:rPr>
        <w:t>http://echo.msk.ru/blog/</w:t>
      </w:r>
      <w:proofErr w:type="spellStart"/>
      <w:r w:rsidRPr="004B6F3E">
        <w:rPr>
          <w:rFonts w:ascii="Arial" w:hAnsi="Arial" w:cs="Arial"/>
        </w:rPr>
        <w:t>rdmu</w:t>
      </w:r>
      <w:proofErr w:type="spellEnd"/>
      <w:r w:rsidRPr="004B6F3E">
        <w:rPr>
          <w:rFonts w:ascii="Arial" w:hAnsi="Arial" w:cs="Arial"/>
        </w:rPr>
        <w:t>/1140130-echo/</w:t>
      </w:r>
    </w:p>
    <w:p w:rsidR="004B6F3E" w:rsidRDefault="004B6F3E" w:rsidP="007E4786">
      <w:pPr>
        <w:pStyle w:val="NoSpacing"/>
        <w:rPr>
          <w:rFonts w:ascii="Arial" w:hAnsi="Arial" w:cs="Arial"/>
        </w:rPr>
      </w:pPr>
    </w:p>
    <w:p w:rsidR="004B6F3E" w:rsidRDefault="004B6F3E" w:rsidP="004B6F3E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2- </w:t>
      </w:r>
      <w:hyperlink r:id="rId7" w:history="1">
        <w:r w:rsidRPr="004024F9">
          <w:rPr>
            <w:rStyle w:val="Hyperlink"/>
            <w:rFonts w:ascii="Arial" w:hAnsi="Arial" w:cs="Arial"/>
          </w:rPr>
          <w:t>https://antimaidan.ru/article/2373</w:t>
        </w:r>
      </w:hyperlink>
      <w:r>
        <w:rPr>
          <w:rFonts w:ascii="Arial" w:hAnsi="Arial" w:cs="Arial"/>
        </w:rPr>
        <w:t xml:space="preserve"> (les exploits de Maria </w:t>
      </w:r>
      <w:proofErr w:type="spellStart"/>
      <w:r>
        <w:rPr>
          <w:rFonts w:ascii="Arial" w:hAnsi="Arial" w:cs="Arial"/>
        </w:rPr>
        <w:t>Gaïdar</w:t>
      </w:r>
      <w:proofErr w:type="spellEnd"/>
      <w:r>
        <w:rPr>
          <w:rFonts w:ascii="Arial" w:hAnsi="Arial" w:cs="Arial"/>
        </w:rPr>
        <w:t xml:space="preserve"> durant son activité à la direction de l’oblast d’Odessa (Ukraine). </w:t>
      </w:r>
    </w:p>
    <w:p w:rsidR="004B6F3E" w:rsidRDefault="004B6F3E" w:rsidP="004B6F3E">
      <w:pPr>
        <w:pStyle w:val="NoSpacing"/>
        <w:jc w:val="both"/>
        <w:rPr>
          <w:rFonts w:ascii="Arial" w:hAnsi="Arial" w:cs="Arial"/>
        </w:rPr>
      </w:pPr>
    </w:p>
    <w:p w:rsidR="004B6F3E" w:rsidRDefault="004B6F3E" w:rsidP="004B6F3E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3- Maria </w:t>
      </w:r>
      <w:proofErr w:type="spellStart"/>
      <w:r>
        <w:rPr>
          <w:rFonts w:ascii="Arial" w:hAnsi="Arial" w:cs="Arial"/>
        </w:rPr>
        <w:t>Gaïdar</w:t>
      </w:r>
      <w:proofErr w:type="spellEnd"/>
      <w:r>
        <w:rPr>
          <w:rFonts w:ascii="Arial" w:hAnsi="Arial" w:cs="Arial"/>
        </w:rPr>
        <w:t xml:space="preserve"> mise en cause dans un accident (enfant renversé) : </w:t>
      </w:r>
      <w:hyperlink r:id="rId8" w:history="1">
        <w:r w:rsidRPr="004024F9">
          <w:rPr>
            <w:rStyle w:val="Hyperlink"/>
            <w:rFonts w:ascii="Arial" w:hAnsi="Arial" w:cs="Arial"/>
          </w:rPr>
          <w:t>http://m-gaidar.livejournal.com/</w:t>
        </w:r>
      </w:hyperlink>
    </w:p>
    <w:p w:rsidR="004B6F3E" w:rsidRDefault="004B6F3E" w:rsidP="004B6F3E">
      <w:pPr>
        <w:pStyle w:val="NoSpacing"/>
        <w:jc w:val="both"/>
        <w:rPr>
          <w:rFonts w:ascii="Arial" w:hAnsi="Arial" w:cs="Arial"/>
        </w:rPr>
      </w:pPr>
    </w:p>
    <w:p w:rsidR="004B6F3E" w:rsidRDefault="004B6F3E" w:rsidP="004B6F3E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4- Biographie de Maria </w:t>
      </w:r>
      <w:proofErr w:type="spellStart"/>
      <w:r>
        <w:rPr>
          <w:rFonts w:ascii="Arial" w:hAnsi="Arial" w:cs="Arial"/>
        </w:rPr>
        <w:t>Gaïdar</w:t>
      </w:r>
      <w:proofErr w:type="spellEnd"/>
      <w:r>
        <w:rPr>
          <w:rFonts w:ascii="Arial" w:hAnsi="Arial" w:cs="Arial"/>
        </w:rPr>
        <w:t xml:space="preserve"> (en russe) : </w:t>
      </w:r>
      <w:hyperlink r:id="rId9" w:history="1">
        <w:r w:rsidR="00140AE3" w:rsidRPr="004024F9">
          <w:rPr>
            <w:rStyle w:val="Hyperlink"/>
            <w:rFonts w:ascii="Arial" w:hAnsi="Arial" w:cs="Arial"/>
          </w:rPr>
          <w:t>https://lenta.ru/lib/14159861/</w:t>
        </w:r>
      </w:hyperlink>
    </w:p>
    <w:p w:rsidR="00140AE3" w:rsidRDefault="00140AE3" w:rsidP="004B6F3E">
      <w:pPr>
        <w:pStyle w:val="NoSpacing"/>
        <w:jc w:val="both"/>
        <w:rPr>
          <w:rFonts w:ascii="Arial" w:hAnsi="Arial" w:cs="Arial"/>
        </w:rPr>
      </w:pPr>
    </w:p>
    <w:p w:rsidR="00140AE3" w:rsidRPr="00B43B46" w:rsidRDefault="00140AE3" w:rsidP="004B6F3E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5- La 5</w:t>
      </w:r>
      <w:r w:rsidRPr="00140AE3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colonne :</w:t>
      </w:r>
      <w:r w:rsidRPr="00140AE3">
        <w:t xml:space="preserve"> </w:t>
      </w:r>
      <w:r w:rsidRPr="00140AE3">
        <w:rPr>
          <w:rFonts w:ascii="Arial" w:hAnsi="Arial" w:cs="Arial"/>
        </w:rPr>
        <w:t>http://5kolonna.info/tag/fbk/</w:t>
      </w:r>
    </w:p>
    <w:sectPr w:rsidR="00140AE3" w:rsidRPr="00B43B46" w:rsidSect="007E47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86"/>
    <w:rsid w:val="00063B3D"/>
    <w:rsid w:val="000742C0"/>
    <w:rsid w:val="00106A45"/>
    <w:rsid w:val="00140AE3"/>
    <w:rsid w:val="001C1098"/>
    <w:rsid w:val="002209AA"/>
    <w:rsid w:val="0027214F"/>
    <w:rsid w:val="0037465C"/>
    <w:rsid w:val="004B6F3E"/>
    <w:rsid w:val="004E7D7D"/>
    <w:rsid w:val="00564302"/>
    <w:rsid w:val="0067499B"/>
    <w:rsid w:val="006C2B3D"/>
    <w:rsid w:val="0074008F"/>
    <w:rsid w:val="0075157F"/>
    <w:rsid w:val="007E4786"/>
    <w:rsid w:val="008A1FD9"/>
    <w:rsid w:val="008B7A23"/>
    <w:rsid w:val="009A082D"/>
    <w:rsid w:val="00B43B46"/>
    <w:rsid w:val="00C50922"/>
    <w:rsid w:val="00C52E43"/>
    <w:rsid w:val="00C84D01"/>
    <w:rsid w:val="00D37EC9"/>
    <w:rsid w:val="00DD2D58"/>
    <w:rsid w:val="00F0068E"/>
    <w:rsid w:val="00F0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FDA0"/>
  <w15:chartTrackingRefBased/>
  <w15:docId w15:val="{B88FCD3D-5F2B-48E5-BD34-84EF7BCD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7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478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E478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7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4B6F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-gaidar.livejournal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ntimaidan.ru/article/237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cho.msk.ru/files/1020544.JPG?137706611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tatic.life.ru/posts/2017/05/1010906/5b1147b1936384fd907b82afaf478b03__980x.jp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ife.ru/t/&#1087;&#1086;&#1083;&#1080;&#1090;&#1080;&#1082;&#1072;/1010906/zabytyi_biznies_navalnyi_prodolzhaiet_ostavatsia_vladieltsiem_chiernoghorskoi_firmy" TargetMode="External"/><Relationship Id="rId9" Type="http://schemas.openxmlformats.org/officeDocument/2006/relationships/hyperlink" Target="https://lenta.ru/lib/141598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889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</dc:creator>
  <cp:keywords/>
  <dc:description/>
  <cp:lastModifiedBy>Louis</cp:lastModifiedBy>
  <cp:revision>7</cp:revision>
  <dcterms:created xsi:type="dcterms:W3CDTF">2017-06-16T19:39:00Z</dcterms:created>
  <dcterms:modified xsi:type="dcterms:W3CDTF">2017-06-21T20:24:00Z</dcterms:modified>
</cp:coreProperties>
</file>